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096" w14:textId="03C7265F" w:rsidR="00A80880" w:rsidRPr="00EF32E2" w:rsidRDefault="00EF32E2" w:rsidP="00EF32E2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>MESD Documentation LMS-9</w:t>
      </w:r>
      <w:r w:rsidR="00E812CF">
        <w:rPr>
          <w:rFonts w:ascii="Arial" w:hAnsi="Arial" w:cs="Arial"/>
          <w:b/>
          <w:bCs/>
          <w:sz w:val="56"/>
          <w:szCs w:val="56"/>
          <w:u w:val="single"/>
        </w:rPr>
        <w:t>5</w:t>
      </w:r>
      <w:r w:rsidRPr="00EF32E2">
        <w:rPr>
          <w:rFonts w:ascii="Arial" w:hAnsi="Arial" w:cs="Arial"/>
          <w:b/>
          <w:bCs/>
          <w:sz w:val="56"/>
          <w:szCs w:val="56"/>
          <w:u w:val="single"/>
        </w:rPr>
        <w:t>-S</w:t>
      </w:r>
      <w:r w:rsidR="00E812CF">
        <w:rPr>
          <w:rFonts w:ascii="Arial" w:hAnsi="Arial" w:cs="Arial"/>
          <w:b/>
          <w:bCs/>
          <w:sz w:val="56"/>
          <w:szCs w:val="56"/>
          <w:u w:val="single"/>
        </w:rPr>
        <w:t>ecurity</w:t>
      </w:r>
    </w:p>
    <w:p w14:paraId="29287A69" w14:textId="77777777" w:rsidR="00A80880" w:rsidRDefault="00A80880" w:rsidP="00EF32E2">
      <w:pPr>
        <w:rPr>
          <w:rFonts w:ascii="Arial" w:hAnsi="Arial" w:cs="Arial"/>
          <w:b/>
          <w:bCs/>
          <w:sz w:val="24"/>
          <w:szCs w:val="24"/>
        </w:rPr>
      </w:pPr>
    </w:p>
    <w:p w14:paraId="5743C3DF" w14:textId="2373B661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5DBE1E2C" w14:textId="38353AF9" w:rsidR="00EF32E2" w:rsidRDefault="00EF32E2" w:rsidP="00EF32E2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</w:t>
      </w:r>
      <w:r w:rsidR="00E812CF">
        <w:rPr>
          <w:rFonts w:ascii="Arial" w:hAnsi="Arial" w:cs="Arial"/>
        </w:rPr>
        <w:t>high level of security in the system and safe guarding user information</w:t>
      </w:r>
      <w:r>
        <w:rPr>
          <w:rFonts w:ascii="Arial" w:hAnsi="Arial" w:cs="Arial"/>
        </w:rPr>
        <w:t>.</w:t>
      </w:r>
    </w:p>
    <w:p w14:paraId="695ED94E" w14:textId="77777777" w:rsidR="00A80880" w:rsidRPr="00EF32E2" w:rsidRDefault="00A80880" w:rsidP="00EF32E2">
      <w:pPr>
        <w:rPr>
          <w:rFonts w:ascii="Arial" w:hAnsi="Arial" w:cs="Arial"/>
        </w:rPr>
      </w:pPr>
    </w:p>
    <w:p w14:paraId="619867DB" w14:textId="77777777" w:rsidR="00EF32E2" w:rsidRPr="00EF32E2" w:rsidRDefault="00EF32E2" w:rsidP="00EF32E2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Background</w:t>
      </w:r>
    </w:p>
    <w:p w14:paraId="1AD56758" w14:textId="7E2C9158" w:rsidR="00245634" w:rsidRDefault="00A80880" w:rsidP="00E812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MESD LMS will be hosted and housed by the 1Gov 1Citizen platform. This initiative exists to provide services to provide residents of Botswana in a more efficient and effective manner. The MESD LMS will </w:t>
      </w:r>
      <w:r w:rsidR="00E812CF">
        <w:rPr>
          <w:rFonts w:ascii="Arial" w:hAnsi="Arial" w:cs="Arial"/>
        </w:rPr>
        <w:t>need to be secured</w:t>
      </w:r>
      <w:r w:rsidR="00245634">
        <w:rPr>
          <w:rFonts w:ascii="Arial" w:hAnsi="Arial" w:cs="Arial"/>
        </w:rPr>
        <w:t>.</w:t>
      </w:r>
    </w:p>
    <w:p w14:paraId="0ED0E232" w14:textId="77777777" w:rsidR="00E812CF" w:rsidRDefault="00E812CF" w:rsidP="00E812CF">
      <w:pPr>
        <w:rPr>
          <w:rFonts w:ascii="Arial" w:hAnsi="Arial" w:cs="Arial"/>
        </w:rPr>
      </w:pPr>
    </w:p>
    <w:p w14:paraId="5E050A76" w14:textId="5ADD7DB6" w:rsidR="007E2DF0" w:rsidRPr="00E812CF" w:rsidRDefault="00E812CF" w:rsidP="00EF32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it’s done?</w:t>
      </w:r>
    </w:p>
    <w:p w14:paraId="5D0B6A5F" w14:textId="3875E2D8" w:rsidR="00E812CF" w:rsidRDefault="00E812CF" w:rsidP="00E812CF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E812CF">
        <w:rPr>
          <w:rFonts w:ascii="Arial" w:hAnsi="Arial" w:cs="Arial"/>
        </w:rPr>
        <w:t>ecurity is a critical aspect of any LMS, and Moodle incorporates various security measures to protect user data and ensure a secure learning environment. Here's an exhaustive list of security measures employed in Moodle:</w:t>
      </w:r>
    </w:p>
    <w:p w14:paraId="1D8C5468" w14:textId="77777777" w:rsidR="00E812CF" w:rsidRPr="00E812CF" w:rsidRDefault="00E812CF" w:rsidP="00E812CF">
      <w:pPr>
        <w:rPr>
          <w:rFonts w:ascii="Arial" w:hAnsi="Arial" w:cs="Arial"/>
        </w:rPr>
      </w:pPr>
    </w:p>
    <w:p w14:paraId="19FCAF48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User Authentication:</w:t>
      </w:r>
    </w:p>
    <w:p w14:paraId="0DDD1ECC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Username and password authentication.</w:t>
      </w:r>
    </w:p>
    <w:p w14:paraId="76F33014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Support for multi-factor authentication (MFA).</w:t>
      </w:r>
    </w:p>
    <w:p w14:paraId="6A886367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Integration with external authentication systems (LDAP, OAuth, Shibboleth, etc.).</w:t>
      </w:r>
    </w:p>
    <w:p w14:paraId="0D5A553E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Data Encryption:</w:t>
      </w:r>
    </w:p>
    <w:p w14:paraId="5D84D170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Transport Layer Security (TLS) encryption for data in transit.</w:t>
      </w:r>
    </w:p>
    <w:p w14:paraId="4B638C14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Encryption of sensitive data such as passwords and personal information.</w:t>
      </w:r>
    </w:p>
    <w:p w14:paraId="4501C5AA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Access Control:</w:t>
      </w:r>
    </w:p>
    <w:p w14:paraId="7008E1E6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Role-based access control to determine user privileges.</w:t>
      </w:r>
    </w:p>
    <w:p w14:paraId="1FCF17E9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Fine-grained permissions allowing administrators to control access to specific features and resources.</w:t>
      </w:r>
    </w:p>
    <w:p w14:paraId="66D51A16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Secure Password Policies:</w:t>
      </w:r>
    </w:p>
    <w:p w14:paraId="1856B308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Password complexity requirements.</w:t>
      </w:r>
    </w:p>
    <w:p w14:paraId="511F091B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Password expiration and history to enforce regular updates.</w:t>
      </w:r>
    </w:p>
    <w:p w14:paraId="2EAD2A6D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lastRenderedPageBreak/>
        <w:t>Account Lockout Policies:</w:t>
      </w:r>
    </w:p>
    <w:p w14:paraId="4441545D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Configurable account lockout after multiple failed login attempts.</w:t>
      </w:r>
    </w:p>
    <w:p w14:paraId="194E598A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Automatic unlocking after a specified period.</w:t>
      </w:r>
    </w:p>
    <w:p w14:paraId="6DCDD03B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Session Management:</w:t>
      </w:r>
    </w:p>
    <w:p w14:paraId="0BBA641E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Session timeout settings.</w:t>
      </w:r>
    </w:p>
    <w:p w14:paraId="089F8FF8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Secure session handling to prevent session hijacking.</w:t>
      </w:r>
    </w:p>
    <w:p w14:paraId="6C62D1FE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Security Headers:</w:t>
      </w:r>
    </w:p>
    <w:p w14:paraId="261EE041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Implementation of HTTP security headers (Content Security Policy, Strict-Transport-Security, etc.) to enhance browser security.</w:t>
      </w:r>
    </w:p>
    <w:p w14:paraId="098DF582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Cross-Site Scripting (XSS) Protection:</w:t>
      </w:r>
    </w:p>
    <w:p w14:paraId="2610322D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Code and content filtering to prevent malicious script injection.</w:t>
      </w:r>
    </w:p>
    <w:p w14:paraId="5661B9CB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Cross-Site Request Forgery (CSRF) Protection:</w:t>
      </w:r>
    </w:p>
    <w:p w14:paraId="7E218B97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Use of anti-CSRF tokens to validate and authenticate user requests.</w:t>
      </w:r>
    </w:p>
    <w:p w14:paraId="67F520CE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SQL Injection Prevention:</w:t>
      </w:r>
    </w:p>
    <w:p w14:paraId="41F86FE7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Parameterized queries and input validation to prevent SQL injection attacks.</w:t>
      </w:r>
    </w:p>
    <w:p w14:paraId="72E9CE6D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File Upload Security:</w:t>
      </w:r>
    </w:p>
    <w:p w14:paraId="0EA11FD1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Restrictions on file types and sizes for uploaded materials.</w:t>
      </w:r>
    </w:p>
    <w:p w14:paraId="564E3DE9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Scanning uploaded files for malware.</w:t>
      </w:r>
    </w:p>
    <w:p w14:paraId="12A9FB33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Logging and Auditing:</w:t>
      </w:r>
    </w:p>
    <w:p w14:paraId="1E16880E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Comprehensive logging of user activities and system events.</w:t>
      </w:r>
    </w:p>
    <w:p w14:paraId="616E4139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Regular review and analysis of logs for security monitoring.</w:t>
      </w:r>
    </w:p>
    <w:p w14:paraId="5DC91420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Security Updates and Patch Management:</w:t>
      </w:r>
    </w:p>
    <w:p w14:paraId="06160976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Timely application of security patches and updates.</w:t>
      </w:r>
    </w:p>
    <w:p w14:paraId="1675B4AF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Regular system vulnerability assessments.</w:t>
      </w:r>
    </w:p>
    <w:p w14:paraId="3CA1559F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Firewall Protection:</w:t>
      </w:r>
    </w:p>
    <w:p w14:paraId="145E8982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Network-level firewalls to control incoming and outgoing traffic.</w:t>
      </w:r>
    </w:p>
    <w:p w14:paraId="09CE046A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Data Backups:</w:t>
      </w:r>
    </w:p>
    <w:p w14:paraId="3F8C1539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Regular backups of critical data to prevent data loss in case of a security incident.</w:t>
      </w:r>
    </w:p>
    <w:p w14:paraId="7C1706D1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Incident Response Plan:</w:t>
      </w:r>
    </w:p>
    <w:p w14:paraId="1A6D7B56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A documented plan for responding to security incidents.</w:t>
      </w:r>
    </w:p>
    <w:p w14:paraId="75214C02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lastRenderedPageBreak/>
        <w:t>Training and awareness programs for users and administrators.</w:t>
      </w:r>
    </w:p>
    <w:p w14:paraId="196DEAA8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External Integrations Security:</w:t>
      </w:r>
    </w:p>
    <w:p w14:paraId="28CFE14F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Secure integration protocols.</w:t>
      </w:r>
    </w:p>
    <w:p w14:paraId="4A0368F8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Regular security assessments of third-party plugins and integrations.</w:t>
      </w:r>
    </w:p>
    <w:p w14:paraId="7FDEC0B1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Security Awareness Training:</w:t>
      </w:r>
    </w:p>
    <w:p w14:paraId="1F9334E6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Training for users and administrators on security best practices.</w:t>
      </w:r>
    </w:p>
    <w:p w14:paraId="6D6112ED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Information dissemination regarding current security threats.</w:t>
      </w:r>
    </w:p>
    <w:p w14:paraId="401FF0DA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Vulnerability Scanning and Penetration Testing:</w:t>
      </w:r>
    </w:p>
    <w:p w14:paraId="2467C49F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Regular security assessments to identify and address vulnerabilities.</w:t>
      </w:r>
    </w:p>
    <w:p w14:paraId="3BEED10B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Periodic penetration testing to simulate real-world attacks.</w:t>
      </w:r>
    </w:p>
    <w:p w14:paraId="53D65F33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GDPR Compliance:</w:t>
      </w:r>
    </w:p>
    <w:p w14:paraId="620EF6F3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Measures to ensure compliance with data protection regulations.</w:t>
      </w:r>
    </w:p>
    <w:p w14:paraId="7324B6CB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User consent and data privacy controls.</w:t>
      </w:r>
    </w:p>
    <w:p w14:paraId="628586E0" w14:textId="77777777" w:rsidR="00E812CF" w:rsidRPr="00E812CF" w:rsidRDefault="00E812CF" w:rsidP="00E812CF">
      <w:pPr>
        <w:numPr>
          <w:ilvl w:val="0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  <w:b/>
          <w:bCs/>
        </w:rPr>
        <w:t>Community Collaboration:</w:t>
      </w:r>
    </w:p>
    <w:p w14:paraId="37942667" w14:textId="77777777" w:rsidR="00E812CF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Active participation in the Moodle community to stay informed about security best practices.</w:t>
      </w:r>
    </w:p>
    <w:p w14:paraId="626D60A3" w14:textId="4BDC61BD" w:rsidR="00EF32E2" w:rsidRPr="00E812CF" w:rsidRDefault="00E812CF" w:rsidP="00E812CF">
      <w:pPr>
        <w:numPr>
          <w:ilvl w:val="1"/>
          <w:numId w:val="1"/>
        </w:numPr>
        <w:rPr>
          <w:rFonts w:ascii="Arial" w:hAnsi="Arial" w:cs="Arial"/>
        </w:rPr>
      </w:pPr>
      <w:r w:rsidRPr="00E812CF">
        <w:rPr>
          <w:rFonts w:ascii="Arial" w:hAnsi="Arial" w:cs="Arial"/>
        </w:rPr>
        <w:t>Prompt communication and collaboration on security issues.</w:t>
      </w:r>
    </w:p>
    <w:sectPr w:rsidR="00EF32E2" w:rsidRPr="00E8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923AB"/>
    <w:multiLevelType w:val="multilevel"/>
    <w:tmpl w:val="2EB8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E2"/>
    <w:rsid w:val="00105829"/>
    <w:rsid w:val="001535CE"/>
    <w:rsid w:val="00245634"/>
    <w:rsid w:val="004C42F9"/>
    <w:rsid w:val="007E2DF0"/>
    <w:rsid w:val="00A80880"/>
    <w:rsid w:val="00C21BDF"/>
    <w:rsid w:val="00E812CF"/>
    <w:rsid w:val="00E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33B5"/>
  <w15:chartTrackingRefBased/>
  <w15:docId w15:val="{F461D684-217D-453E-87C2-EB17388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CF"/>
  </w:style>
  <w:style w:type="paragraph" w:styleId="Heading1">
    <w:name w:val="heading 1"/>
    <w:basedOn w:val="Normal"/>
    <w:next w:val="Normal"/>
    <w:link w:val="Heading1Char"/>
    <w:uiPriority w:val="9"/>
    <w:qFormat/>
    <w:rsid w:val="00E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2024-01-15T09:55:00Z</dcterms:created>
  <dcterms:modified xsi:type="dcterms:W3CDTF">2024-01-15T09:55:00Z</dcterms:modified>
</cp:coreProperties>
</file>