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kjgjymhfvk,liyfcv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Artificial Intelligence &amp; Data Science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Artificial Intelligence &amp; Data Science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Seminar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TECHERAAAAA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17 March 2026 to 17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Students – External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  <w:tab/>
        <w:t>: STUDENT 1</w:t>
        <w:br/>
        <w:t>Co-Coordinator</w:t>
        <w:tab/>
        <w:t>: STUDENT 2</w:t>
        <w:br/>
        <w:t>Co-Coordinator 2</w:t>
        <w:tab/>
        <w:t>: STUDENT 3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  <w:tab w:pos="8136" w:val="left"/>
          <w:tab w:pos="1000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-</w:t>
        <w:tab/>
        <w:t>Designation : -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-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kjgjymhfvk,liyfcv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17-03-2026 12:50 PM IST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Artificial Intelligence &amp; Data Science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>Coordinators</w:t>
        <w:tab/>
        <w:t>HOD</w:t>
        <w:br/>
        <w:t>STUDENT 1</w:t>
        <w:tab/>
        <w:t>Avudaiappan T</w:t>
        <w:br/>
        <w:t>STUDENT 2</w:t>
        <w:tab/>
        <w:t>Approved</w:t>
        <w:br/>
        <w:t>STUDENT 3</w:t>
        <w:tab/>
        <w:t>17-03-2026 12:27 PM IST</w:t>
      </w:r>
      <w:r>
        <w:rPr>
          <w:rFonts w:cs="Arial" w:ascii="Arial" w:hAnsi="Arial"/>
          <w:b w:val="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Artificial Intelligence &amp; Data Science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Seminar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17 March 2026 to 17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keepNext w:val="0"/>
        <w:keepLines/>
        <w:pageBreakBefore w:val="0"/>
        <w:tabs>
          <w:tab w:pos="4320" w:val="left"/>
          <w:tab w:pos="6480" w:val="left"/>
        </w:tabs>
        <w:spacing w:lineRule="auto" w:line="240" w:before="0" w:after="0"/>
        <w:ind w:left="0" w:right="0" w:firstLine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ab/>
        <w:tab/>
        <w:br/>
        <w:t>HAA</w:t>
        <w:tab/>
        <w:t>IQAC</w:t>
        <w:tab/>
        <w:t>PRINCIPAL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 w:val="0"/>
          <w:sz w:val="20"/>
          <w:szCs w:val="20"/>
        </w:rPr>
        <w:t>SUGANTHI S</w:t>
        <w:br/>
        <w:t>Approved</w:t>
        <w:br/>
        <w:t>17-03-2026 12:27 PM IST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