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8640"/>
      </w:tblGrid>
      <w:tr>
        <w:tc>
          <w:tcPr>
            <w:tcW w:type="dxa" w:w="8640"/>
          </w:tcPr>
          <w:p/>
        </w:tc>
      </w:tr>
    </w:tbl>
    <w:p>
      <w:pPr>
        <w:jc w:val="center"/>
      </w:pPr>
      <w:r>
        <w:rPr>
          <w:i/>
          <w:sz w:val="22"/>
        </w:rPr>
        <w:t>Second Semester</w:t>
      </w:r>
    </w:p>
    <w:p>
      <w:pPr>
        <w:jc w:val="center"/>
      </w:pPr>
      <w:r>
        <w:rPr>
          <w:i/>
          <w:sz w:val="22"/>
        </w:rPr>
        <w:t>CSE</w:t>
      </w:r>
    </w:p>
    <w:p>
      <w:pPr>
        <w:jc w:val="center"/>
      </w:pPr>
      <w:r>
        <w:rPr>
          <w:b/>
          <w:sz w:val="24"/>
        </w:rPr>
        <w:t>CS3401 - Model Examination</w:t>
      </w:r>
    </w:p>
    <w:p>
      <w:pPr>
        <w:jc w:val="center"/>
      </w:pPr>
      <w:r>
        <w:rPr>
          <w:i w:val="0"/>
          <w:sz w:val="22"/>
        </w:rPr>
        <w:t>(Regulation 2023)</w:t>
      </w:r>
    </w:p>
    <w:tbl>
      <w:tblPr>
        <w:tblW w:type="auto" w:w="0"/>
        <w:jc w:val="center"/>
        <w:tblLayout w:type="autofit"/>
        <w:tblLook w:firstColumn="1" w:firstRow="1" w:lastColumn="0" w:lastRow="0" w:noHBand="0" w:noVBand="1" w:val="04A0"/>
      </w:tblPr>
      <w:tblGrid>
        <w:gridCol w:w="4608"/>
        <w:gridCol w:w="5184"/>
      </w:tblGrid>
      <w:tr>
        <w:tc>
          <w:tcPr>
            <w:tcW w:type="dxa" w:w="4320"/>
          </w:tcPr>
          <w:p>
            <w:pPr>
              <w:jc w:val="left"/>
            </w:pPr>
            <w:r>
              <w:rPr>
                <w:sz w:val="22"/>
              </w:rPr>
              <w:t>Time: Three Hours</w:t>
            </w:r>
          </w:p>
        </w:tc>
        <w:tc>
          <w:tcPr>
            <w:tcW w:type="dxa" w:w="4320"/>
          </w:tcPr>
          <w:p>
            <w:pPr>
              <w:jc w:val="right"/>
            </w:pPr>
            <w:r>
              <w:rPr>
                <w:sz w:val="22"/>
              </w:rPr>
              <w:t>Maximum Marks: 100 Marks</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A</w:t>
            </w:r>
          </w:p>
        </w:tc>
        <w:tc>
          <w:tcPr>
            <w:tcW w:type="dxa" w:w="2880"/>
          </w:tcPr>
          <w:p>
            <w:pPr>
              <w:jc w:val="right"/>
            </w:pPr>
            <w:r>
              <w:rPr>
                <w:b/>
                <w:sz w:val="24"/>
              </w:rPr>
              <w:t>(10 x 2 = 20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w:t>
            </w:r>
          </w:p>
        </w:tc>
        <w:tc>
          <w:tcPr>
            <w:tcW w:type="dxa" w:w="7200"/>
          </w:tcPr>
          <w:p>
            <w:r>
              <w:t>Poisson's ratio for aluminium is? Justify your answer?                                                                                                                                           a)0.13                                                                                                                                                                                                                                          b) 0.23                                                                                                                                                                                                                                               c)0.33                                                                                                                                                                                          d)0.43</w:t>
            </w:r>
          </w:p>
        </w:tc>
        <w:tc>
          <w:tcPr>
            <w:tcW w:type="dxa" w:w="720"/>
          </w:tcPr>
          <w:p>
            <w:pPr>
              <w:jc w:val="center"/>
            </w:pPr>
            <w:r>
              <w:t>CO1</w:t>
            </w:r>
          </w:p>
        </w:tc>
        <w:tc>
          <w:tcPr>
            <w:tcW w:type="dxa" w:w="864"/>
          </w:tcPr>
          <w:p>
            <w:pPr>
              <w:jc w:val="center"/>
            </w:pPr>
            <w:r>
              <w:t>3</w:t>
            </w:r>
          </w:p>
        </w:tc>
        <w:tc>
          <w:tcPr>
            <w:tcW w:type="dxa" w:w="864"/>
          </w:tcPr>
          <w:p>
            <w:pPr>
              <w:jc w:val="center"/>
            </w:pPr>
            <w:r>
              <w:t>2</w:t>
            </w:r>
          </w:p>
        </w:tc>
      </w:tr>
      <w:tr>
        <w:tc>
          <w:tcPr>
            <w:tcW w:type="dxa" w:w="720"/>
          </w:tcPr>
          <w:p>
            <w:pPr>
              <w:jc w:val="center"/>
            </w:pPr>
            <w:r>
              <w:t>2</w:t>
            </w:r>
          </w:p>
        </w:tc>
        <w:tc>
          <w:tcPr>
            <w:tcW w:type="dxa" w:w="7200"/>
          </w:tcPr>
          <w:p>
            <w:r>
              <w:t>Summarize about Principles of Superposition.</w:t>
            </w:r>
          </w:p>
        </w:tc>
        <w:tc>
          <w:tcPr>
            <w:tcW w:type="dxa" w:w="720"/>
          </w:tcPr>
          <w:p>
            <w:pPr>
              <w:jc w:val="center"/>
            </w:pPr>
            <w:r>
              <w:t>CO1</w:t>
            </w:r>
          </w:p>
        </w:tc>
        <w:tc>
          <w:tcPr>
            <w:tcW w:type="dxa" w:w="864"/>
          </w:tcPr>
          <w:p>
            <w:pPr>
              <w:jc w:val="center"/>
            </w:pPr>
            <w:r>
              <w:t>2</w:t>
            </w:r>
          </w:p>
        </w:tc>
        <w:tc>
          <w:tcPr>
            <w:tcW w:type="dxa" w:w="864"/>
          </w:tcPr>
          <w:p>
            <w:pPr>
              <w:jc w:val="center"/>
            </w:pPr>
            <w:r>
              <w:t>2</w:t>
            </w:r>
          </w:p>
        </w:tc>
      </w:tr>
      <w:tr>
        <w:tc>
          <w:tcPr>
            <w:tcW w:type="dxa" w:w="720"/>
          </w:tcPr>
          <w:p>
            <w:pPr>
              <w:jc w:val="center"/>
            </w:pPr>
            <w:r>
              <w:t>3</w:t>
            </w:r>
          </w:p>
        </w:tc>
        <w:tc>
          <w:tcPr>
            <w:tcW w:type="dxa" w:w="7200"/>
          </w:tcPr>
          <w:p>
            <w:r>
              <w:t>False</w:t>
            </w:r>
            <w:r>
              <w:drawing>
                <wp:inline xmlns:a="http://schemas.openxmlformats.org/drawingml/2006/main" xmlns:pic="http://schemas.openxmlformats.org/drawingml/2006/picture">
                  <wp:extent cx="2286000" cy="85982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859824"/>
                          </a:xfrm>
                          <a:prstGeom prst="rect"/>
                        </pic:spPr>
                      </pic:pic>
                    </a:graphicData>
                  </a:graphic>
                </wp:inline>
              </w:drawing>
            </w:r>
          </w:p>
        </w:tc>
        <w:tc>
          <w:tcPr>
            <w:tcW w:type="dxa" w:w="720"/>
          </w:tcPr>
          <w:p>
            <w:pPr>
              <w:jc w:val="center"/>
            </w:pPr>
            <w:r>
              <w:t>CO2</w:t>
            </w:r>
          </w:p>
        </w:tc>
        <w:tc>
          <w:tcPr>
            <w:tcW w:type="dxa" w:w="864"/>
          </w:tcPr>
          <w:p>
            <w:pPr>
              <w:jc w:val="center"/>
            </w:pPr>
            <w:r>
              <w:t>2</w:t>
            </w:r>
          </w:p>
        </w:tc>
        <w:tc>
          <w:tcPr>
            <w:tcW w:type="dxa" w:w="864"/>
          </w:tcPr>
          <w:p>
            <w:pPr>
              <w:jc w:val="center"/>
            </w:pPr>
            <w:r>
              <w:t>2</w:t>
            </w:r>
          </w:p>
        </w:tc>
      </w:tr>
      <w:tr>
        <w:tc>
          <w:tcPr>
            <w:tcW w:type="dxa" w:w="720"/>
          </w:tcPr>
          <w:p>
            <w:pPr>
              <w:jc w:val="center"/>
            </w:pPr>
            <w:r>
              <w:t>4</w:t>
            </w:r>
          </w:p>
        </w:tc>
        <w:tc>
          <w:tcPr>
            <w:tcW w:type="dxa" w:w="7200"/>
          </w:tcPr>
          <w:p>
            <w:r>
              <w:t>Define resolution of a force</w:t>
            </w:r>
          </w:p>
        </w:tc>
        <w:tc>
          <w:tcPr>
            <w:tcW w:type="dxa" w:w="720"/>
          </w:tcPr>
          <w:p>
            <w:pPr>
              <w:jc w:val="center"/>
            </w:pPr>
            <w:r>
              <w:t>CO2</w:t>
            </w:r>
          </w:p>
        </w:tc>
        <w:tc>
          <w:tcPr>
            <w:tcW w:type="dxa" w:w="864"/>
          </w:tcPr>
          <w:p>
            <w:pPr>
              <w:jc w:val="center"/>
            </w:pPr>
            <w:r>
              <w:t>1</w:t>
            </w:r>
          </w:p>
        </w:tc>
        <w:tc>
          <w:tcPr>
            <w:tcW w:type="dxa" w:w="864"/>
          </w:tcPr>
          <w:p>
            <w:pPr>
              <w:jc w:val="center"/>
            </w:pPr>
            <w:r>
              <w:t>2</w:t>
            </w:r>
          </w:p>
        </w:tc>
      </w:tr>
      <w:tr>
        <w:tc>
          <w:tcPr>
            <w:tcW w:type="dxa" w:w="720"/>
          </w:tcPr>
          <w:p>
            <w:pPr>
              <w:jc w:val="center"/>
            </w:pPr>
            <w:r>
              <w:t>5</w:t>
            </w:r>
          </w:p>
        </w:tc>
        <w:tc>
          <w:tcPr>
            <w:tcW w:type="dxa" w:w="7200"/>
          </w:tcPr>
          <w:p>
            <w:r>
              <w:t>Select and justify, for a projectile, the maximum horizontal range Rmax occurs when the angle of projection (θ) is</w:t>
              <w:br/>
              <w:t>a) 0∘</w:t>
              <w:br/>
              <w:t>b) 60∘</w:t>
              <w:br/>
              <w:t>c) 90∘</w:t>
              <w:br/>
              <w:t>d) 45∘</w:t>
            </w:r>
          </w:p>
        </w:tc>
        <w:tc>
          <w:tcPr>
            <w:tcW w:type="dxa" w:w="720"/>
          </w:tcPr>
          <w:p>
            <w:pPr>
              <w:jc w:val="center"/>
            </w:pPr>
            <w:r>
              <w:t>CO3</w:t>
            </w:r>
          </w:p>
        </w:tc>
        <w:tc>
          <w:tcPr>
            <w:tcW w:type="dxa" w:w="864"/>
          </w:tcPr>
          <w:p>
            <w:pPr>
              <w:jc w:val="center"/>
            </w:pPr>
            <w:r>
              <w:t>4</w:t>
            </w:r>
          </w:p>
        </w:tc>
        <w:tc>
          <w:tcPr>
            <w:tcW w:type="dxa" w:w="864"/>
          </w:tcPr>
          <w:p>
            <w:pPr>
              <w:jc w:val="center"/>
            </w:pPr>
            <w:r>
              <w:t>2</w:t>
            </w:r>
          </w:p>
        </w:tc>
      </w:tr>
      <w:tr>
        <w:tc>
          <w:tcPr>
            <w:tcW w:type="dxa" w:w="720"/>
          </w:tcPr>
          <w:p>
            <w:pPr>
              <w:jc w:val="center"/>
            </w:pPr>
            <w:r>
              <w:t>6</w:t>
            </w:r>
          </w:p>
        </w:tc>
        <w:tc>
          <w:tcPr>
            <w:tcW w:type="dxa" w:w="7200"/>
          </w:tcPr>
          <w:p>
            <w:r>
              <w:t>Compare angle of projection and velocity of projectile.</w:t>
            </w:r>
          </w:p>
        </w:tc>
        <w:tc>
          <w:tcPr>
            <w:tcW w:type="dxa" w:w="720"/>
          </w:tcPr>
          <w:p>
            <w:pPr>
              <w:jc w:val="center"/>
            </w:pPr>
            <w:r>
              <w:t>CO3</w:t>
            </w:r>
          </w:p>
        </w:tc>
        <w:tc>
          <w:tcPr>
            <w:tcW w:type="dxa" w:w="864"/>
          </w:tcPr>
          <w:p>
            <w:pPr>
              <w:jc w:val="center"/>
            </w:pPr>
            <w:r>
              <w:t>4</w:t>
            </w:r>
          </w:p>
        </w:tc>
        <w:tc>
          <w:tcPr>
            <w:tcW w:type="dxa" w:w="864"/>
          </w:tcPr>
          <w:p>
            <w:pPr>
              <w:jc w:val="center"/>
            </w:pPr>
            <w:r>
              <w:t>2</w:t>
            </w:r>
          </w:p>
        </w:tc>
      </w:tr>
      <w:tr>
        <w:tc>
          <w:tcPr>
            <w:tcW w:type="dxa" w:w="720"/>
          </w:tcPr>
          <w:p>
            <w:pPr>
              <w:jc w:val="center"/>
            </w:pPr>
            <w:r>
              <w:t>7</w:t>
            </w:r>
          </w:p>
        </w:tc>
        <w:tc>
          <w:tcPr>
            <w:tcW w:type="dxa" w:w="7200"/>
          </w:tcPr>
          <w:p>
            <w:r>
              <w:t>What does a negative value for a member force calculated using the Method of Joints typically indicate, if the force was initially assumed to be in tension (pulling away from the joint)?                                                                                                                        a) The member is a Zero-Force Member.                                                                                                                                    b) The magnitude calculation is incorrect.                                                                                     c) The structure is unstable.                                                                                                                  d) The member is in Compression.</w:t>
            </w:r>
          </w:p>
        </w:tc>
        <w:tc>
          <w:tcPr>
            <w:tcW w:type="dxa" w:w="720"/>
          </w:tcPr>
          <w:p>
            <w:pPr>
              <w:jc w:val="center"/>
            </w:pPr>
            <w:r>
              <w:t>CO4</w:t>
            </w:r>
          </w:p>
        </w:tc>
        <w:tc>
          <w:tcPr>
            <w:tcW w:type="dxa" w:w="864"/>
          </w:tcPr>
          <w:p>
            <w:pPr>
              <w:jc w:val="center"/>
            </w:pPr>
            <w:r>
              <w:t>4</w:t>
            </w:r>
          </w:p>
        </w:tc>
        <w:tc>
          <w:tcPr>
            <w:tcW w:type="dxa" w:w="864"/>
          </w:tcPr>
          <w:p>
            <w:pPr>
              <w:jc w:val="center"/>
            </w:pPr>
            <w:r>
              <w:t>2</w:t>
            </w:r>
          </w:p>
        </w:tc>
      </w:tr>
      <w:tr>
        <w:tc>
          <w:tcPr>
            <w:tcW w:type="dxa" w:w="720"/>
          </w:tcPr>
          <w:p>
            <w:pPr>
              <w:jc w:val="center"/>
            </w:pPr>
            <w:r>
              <w:t>8</w:t>
            </w:r>
          </w:p>
        </w:tc>
        <w:tc>
          <w:tcPr>
            <w:tcW w:type="dxa" w:w="7200"/>
          </w:tcPr>
          <w:p>
            <w:r>
              <w:t>Discover the assumptions made in the analysis of truss to estimate the member property.</w:t>
            </w:r>
          </w:p>
        </w:tc>
        <w:tc>
          <w:tcPr>
            <w:tcW w:type="dxa" w:w="720"/>
          </w:tcPr>
          <w:p>
            <w:pPr>
              <w:jc w:val="center"/>
            </w:pPr>
            <w:r>
              <w:t>CO4</w:t>
            </w:r>
          </w:p>
        </w:tc>
        <w:tc>
          <w:tcPr>
            <w:tcW w:type="dxa" w:w="864"/>
          </w:tcPr>
          <w:p>
            <w:pPr>
              <w:jc w:val="center"/>
            </w:pPr>
            <w:r>
              <w:t>4</w:t>
            </w:r>
          </w:p>
        </w:tc>
        <w:tc>
          <w:tcPr>
            <w:tcW w:type="dxa" w:w="864"/>
          </w:tcPr>
          <w:p>
            <w:pPr>
              <w:jc w:val="center"/>
            </w:pPr>
            <w:r>
              <w:t>2</w:t>
            </w:r>
          </w:p>
        </w:tc>
      </w:tr>
      <w:tr>
        <w:tc>
          <w:tcPr>
            <w:tcW w:type="dxa" w:w="720"/>
          </w:tcPr>
          <w:p>
            <w:pPr>
              <w:jc w:val="center"/>
            </w:pPr>
            <w:r>
              <w:t>9</w:t>
            </w:r>
          </w:p>
        </w:tc>
        <w:tc>
          <w:tcPr>
            <w:tcW w:type="dxa" w:w="7200"/>
          </w:tcPr>
          <w:p>
            <w:r>
              <w:t>Power transmitted by a shaft is given by. Justify your answer.</w:t>
              <w:br/>
              <w:t xml:space="preserve"> a) P = 2πNT/60  </w:t>
              <w:br/>
              <w:t xml:space="preserve">b) P = T/2πN  </w:t>
              <w:br/>
              <w:t xml:space="preserve">c) P = TN/60  </w:t>
              <w:br/>
              <w:t>d) P = 2πT/N</w:t>
            </w:r>
          </w:p>
        </w:tc>
        <w:tc>
          <w:tcPr>
            <w:tcW w:type="dxa" w:w="720"/>
          </w:tcPr>
          <w:p>
            <w:pPr>
              <w:jc w:val="center"/>
            </w:pPr>
            <w:r>
              <w:t>CO5</w:t>
            </w:r>
          </w:p>
        </w:tc>
        <w:tc>
          <w:tcPr>
            <w:tcW w:type="dxa" w:w="864"/>
          </w:tcPr>
          <w:p>
            <w:pPr>
              <w:jc w:val="center"/>
            </w:pPr>
            <w:r>
              <w:t>4</w:t>
            </w:r>
          </w:p>
        </w:tc>
        <w:tc>
          <w:tcPr>
            <w:tcW w:type="dxa" w:w="864"/>
          </w:tcPr>
          <w:p>
            <w:pPr>
              <w:jc w:val="center"/>
            </w:pPr>
            <w:r>
              <w:t>2</w:t>
            </w:r>
          </w:p>
        </w:tc>
      </w:tr>
      <w:tr>
        <w:tc>
          <w:tcPr>
            <w:tcW w:type="dxa" w:w="720"/>
          </w:tcPr>
          <w:p>
            <w:pPr>
              <w:jc w:val="center"/>
            </w:pPr>
            <w:r>
              <w:t>10</w:t>
            </w:r>
          </w:p>
        </w:tc>
        <w:tc>
          <w:tcPr>
            <w:tcW w:type="dxa" w:w="7200"/>
          </w:tcPr>
          <w:p>
            <w:r>
              <w:t>Derive the torsion equation of a shaft in pump and explain each term.</w:t>
            </w:r>
          </w:p>
        </w:tc>
        <w:tc>
          <w:tcPr>
            <w:tcW w:type="dxa" w:w="720"/>
          </w:tcPr>
          <w:p>
            <w:pPr>
              <w:jc w:val="center"/>
            </w:pPr>
            <w:r>
              <w:t>CO5</w:t>
            </w:r>
          </w:p>
        </w:tc>
        <w:tc>
          <w:tcPr>
            <w:tcW w:type="dxa" w:w="864"/>
          </w:tcPr>
          <w:p>
            <w:pPr>
              <w:jc w:val="center"/>
            </w:pPr>
            <w:r>
              <w:t>4</w:t>
            </w:r>
          </w:p>
        </w:tc>
        <w:tc>
          <w:tcPr>
            <w:tcW w:type="dxa" w:w="864"/>
          </w:tcPr>
          <w:p>
            <w:pPr>
              <w:jc w:val="center"/>
            </w:pPr>
            <w:r>
              <w:t>2</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B</w:t>
            </w:r>
          </w:p>
        </w:tc>
        <w:tc>
          <w:tcPr>
            <w:tcW w:type="dxa" w:w="2880"/>
          </w:tcPr>
          <w:p>
            <w:pPr>
              <w:jc w:val="right"/>
            </w:pPr>
            <w:r>
              <w:rPr>
                <w:b/>
                <w:sz w:val="24"/>
              </w:rPr>
              <w:t>(5 x 16 = 80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11 a</w:t>
            </w:r>
          </w:p>
        </w:tc>
        <w:tc>
          <w:tcPr>
            <w:tcW w:type="dxa" w:w="7200"/>
          </w:tcPr>
          <w:p>
            <w:pPr>
              <w:ind w:left="0"/>
            </w:pPr>
            <w:r>
              <w:t>A mild steel rod of 20 mm diameter and 300 mm long is enclosed centrally inside a hollow copper tube of external diameter 30 mm and internal diameter of 25 mm. The ends of the tube and rods are brazed together, and the composite bar is subjected to an axial pull of 40 kN. If E for steel and copper is 200 GN/m² and 100 GN/m² respectively, find the stresses developed in the rod and tube. Also find the extension of the rod.</w:t>
            </w:r>
          </w:p>
        </w:tc>
        <w:tc>
          <w:tcPr>
            <w:tcW w:type="dxa" w:w="720"/>
          </w:tcPr>
          <w:p>
            <w:pPr>
              <w:jc w:val="center"/>
            </w:pPr>
            <w:r>
              <w:t>CO1</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11 b</w:t>
            </w:r>
          </w:p>
        </w:tc>
        <w:tc>
          <w:tcPr>
            <w:tcW w:type="dxa" w:w="7200"/>
          </w:tcPr>
          <w:p>
            <w:pPr>
              <w:ind w:left="0"/>
            </w:pPr>
            <w:r>
              <w:t>Derive expressions for Young’s modulus, Bulk modulus, and Shear modulus from first principles, stating all necessary assumptions. Explain how these moduli are interrelated</w:t>
            </w:r>
          </w:p>
        </w:tc>
        <w:tc>
          <w:tcPr>
            <w:tcW w:type="dxa" w:w="720"/>
          </w:tcPr>
          <w:p>
            <w:pPr>
              <w:jc w:val="center"/>
            </w:pPr>
            <w:r>
              <w:t>CO1</w:t>
            </w:r>
          </w:p>
        </w:tc>
        <w:tc>
          <w:tcPr>
            <w:tcW w:type="dxa" w:w="864"/>
          </w:tcPr>
          <w:p>
            <w:pPr>
              <w:jc w:val="center"/>
            </w:pPr>
            <w:r>
              <w:t>3</w:t>
            </w:r>
          </w:p>
        </w:tc>
        <w:tc>
          <w:tcPr>
            <w:tcW w:type="dxa" w:w="864"/>
          </w:tcPr>
          <w:p>
            <w:pPr>
              <w:jc w:val="center"/>
            </w:pPr>
            <w:r>
              <w:t>16</w:t>
            </w:r>
          </w:p>
        </w:tc>
      </w:tr>
      <w:tr>
        <w:tc>
          <w:tcPr>
            <w:tcW w:type="dxa" w:w="720"/>
          </w:tcPr>
          <w:p>
            <w:pPr>
              <w:jc w:val="center"/>
            </w:pPr>
            <w:r>
              <w:t>12 a</w:t>
            </w:r>
          </w:p>
        </w:tc>
        <w:tc>
          <w:tcPr>
            <w:tcW w:type="dxa" w:w="7200"/>
          </w:tcPr>
          <w:p>
            <w:pPr>
              <w:ind w:left="0"/>
            </w:pPr>
            <w:r>
              <w:t>Extrapolation from a concept</w:t>
            </w:r>
            <w:r>
              <w:drawing>
                <wp:inline xmlns:a="http://schemas.openxmlformats.org/drawingml/2006/main" xmlns:pic="http://schemas.openxmlformats.org/drawingml/2006/picture">
                  <wp:extent cx="2286000" cy="12099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209932"/>
                          </a:xfrm>
                          <a:prstGeom prst="rect"/>
                        </pic:spPr>
                      </pic:pic>
                    </a:graphicData>
                  </a:graphic>
                </wp:inline>
              </w:drawing>
            </w:r>
          </w:p>
        </w:tc>
        <w:tc>
          <w:tcPr>
            <w:tcW w:type="dxa" w:w="720"/>
          </w:tcPr>
          <w:p>
            <w:pPr>
              <w:jc w:val="center"/>
            </w:pPr>
            <w:r>
              <w:t>CO2</w:t>
            </w:r>
          </w:p>
        </w:tc>
        <w:tc>
          <w:tcPr>
            <w:tcW w:type="dxa" w:w="864"/>
          </w:tcPr>
          <w:p>
            <w:pPr>
              <w:jc w:val="center"/>
            </w:pPr>
            <w:r>
              <w:t>2</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12 b</w:t>
            </w:r>
          </w:p>
        </w:tc>
        <w:tc>
          <w:tcPr>
            <w:tcW w:type="dxa" w:w="7200"/>
          </w:tcPr>
          <w:p>
            <w:pPr>
              <w:ind w:left="0"/>
            </w:pPr>
            <w:r>
              <w:t>Estimation</w:t>
            </w:r>
            <w:r>
              <w:drawing>
                <wp:inline xmlns:a="http://schemas.openxmlformats.org/drawingml/2006/main" xmlns:pic="http://schemas.openxmlformats.org/drawingml/2006/picture">
                  <wp:extent cx="2286000" cy="15162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516277"/>
                          </a:xfrm>
                          <a:prstGeom prst="rect"/>
                        </pic:spPr>
                      </pic:pic>
                    </a:graphicData>
                  </a:graphic>
                </wp:inline>
              </w:drawing>
            </w:r>
          </w:p>
        </w:tc>
        <w:tc>
          <w:tcPr>
            <w:tcW w:type="dxa" w:w="720"/>
          </w:tcPr>
          <w:p>
            <w:pPr>
              <w:jc w:val="center"/>
            </w:pPr>
            <w:r>
              <w:t>CO2</w:t>
            </w:r>
          </w:p>
        </w:tc>
        <w:tc>
          <w:tcPr>
            <w:tcW w:type="dxa" w:w="864"/>
          </w:tcPr>
          <w:p>
            <w:pPr>
              <w:jc w:val="center"/>
            </w:pPr>
            <w:r>
              <w:t>2</w:t>
            </w:r>
          </w:p>
        </w:tc>
        <w:tc>
          <w:tcPr>
            <w:tcW w:type="dxa" w:w="864"/>
          </w:tcPr>
          <w:p>
            <w:pPr>
              <w:jc w:val="center"/>
            </w:pPr>
            <w:r>
              <w:t>16</w:t>
            </w:r>
          </w:p>
        </w:tc>
      </w:tr>
      <w:tr>
        <w:tc>
          <w:tcPr>
            <w:tcW w:type="dxa" w:w="720"/>
          </w:tcPr>
          <w:p>
            <w:pPr>
              <w:jc w:val="center"/>
            </w:pPr>
            <w:r>
              <w:t>13 a</w:t>
            </w:r>
          </w:p>
        </w:tc>
        <w:tc>
          <w:tcPr>
            <w:tcW w:type="dxa" w:w="7200"/>
          </w:tcPr>
          <w:p>
            <w:pPr>
              <w:ind w:left="0"/>
            </w:pPr>
            <w:r>
              <w:t>Two trains A and B leave the same station on parallel lines. Train A starts with an uniform acceleration of 0.5   m/s² and attains a speed of 36 km/hour, when steam is reduced to keep the speed constant. Train B leaves 30 seconds after, with uniform acceleration of 1 m/s² to attain a maximum speed of 54 km/hour. Identify the time, the train A when will overtake to A?</w:t>
            </w:r>
          </w:p>
        </w:tc>
        <w:tc>
          <w:tcPr>
            <w:tcW w:type="dxa" w:w="720"/>
          </w:tcPr>
          <w:p>
            <w:pPr>
              <w:jc w:val="center"/>
            </w:pPr>
            <w:r>
              <w:t>CO3</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13 b</w:t>
            </w:r>
          </w:p>
        </w:tc>
        <w:tc>
          <w:tcPr>
            <w:tcW w:type="dxa" w:w="7200"/>
          </w:tcPr>
          <w:p>
            <w:pPr>
              <w:ind w:left="0"/>
            </w:pPr>
            <w:r>
              <w:t>A particle is projected with an initial velocity of 10 m/s at an angle α with the horizontal. After some time, the position of the particle is observed by its x and y distances of 12 m and 8 m respectively from the point of projection. Identify the angle of projection.</w:t>
            </w:r>
          </w:p>
        </w:tc>
        <w:tc>
          <w:tcPr>
            <w:tcW w:type="dxa" w:w="720"/>
          </w:tcPr>
          <w:p>
            <w:pPr>
              <w:jc w:val="center"/>
            </w:pPr>
            <w:r>
              <w:t>CO3</w:t>
            </w:r>
          </w:p>
        </w:tc>
        <w:tc>
          <w:tcPr>
            <w:tcW w:type="dxa" w:w="864"/>
          </w:tcPr>
          <w:p>
            <w:pPr>
              <w:jc w:val="center"/>
            </w:pPr>
            <w:r>
              <w:t>3</w:t>
            </w:r>
          </w:p>
        </w:tc>
        <w:tc>
          <w:tcPr>
            <w:tcW w:type="dxa" w:w="864"/>
          </w:tcPr>
          <w:p>
            <w:pPr>
              <w:jc w:val="center"/>
            </w:pPr>
            <w:r>
              <w:t>16</w:t>
            </w:r>
          </w:p>
        </w:tc>
      </w:tr>
      <w:tr>
        <w:tc>
          <w:tcPr>
            <w:tcW w:type="dxa" w:w="720"/>
          </w:tcPr>
          <w:p>
            <w:pPr>
              <w:jc w:val="center"/>
            </w:pPr>
            <w:r>
              <w:t>14 a</w:t>
            </w:r>
          </w:p>
        </w:tc>
        <w:tc>
          <w:tcPr>
            <w:tcW w:type="dxa" w:w="7200"/>
          </w:tcPr>
          <w:p>
            <w:pPr>
              <w:ind w:left="0"/>
            </w:pPr>
            <w:r>
              <w:t>Calculation</w:t>
            </w:r>
            <w:r>
              <w:drawing>
                <wp:inline xmlns:a="http://schemas.openxmlformats.org/drawingml/2006/main" xmlns:pic="http://schemas.openxmlformats.org/drawingml/2006/picture">
                  <wp:extent cx="2286000" cy="115203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152036"/>
                          </a:xfrm>
                          <a:prstGeom prst="rect"/>
                        </pic:spPr>
                      </pic:pic>
                    </a:graphicData>
                  </a:graphic>
                </wp:inline>
              </w:drawing>
            </w:r>
          </w:p>
        </w:tc>
        <w:tc>
          <w:tcPr>
            <w:tcW w:type="dxa" w:w="720"/>
          </w:tcPr>
          <w:p>
            <w:pPr>
              <w:jc w:val="center"/>
            </w:pPr>
            <w:r>
              <w:t>CO4</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14 b</w:t>
            </w:r>
          </w:p>
        </w:tc>
        <w:tc>
          <w:tcPr>
            <w:tcW w:type="dxa" w:w="7200"/>
          </w:tcPr>
          <w:p>
            <w:pPr>
              <w:ind w:left="0"/>
            </w:pPr>
            <w:r>
              <w:t>Modification of existing designs and justify</w:t>
            </w:r>
            <w:r>
              <w:drawing>
                <wp:inline xmlns:a="http://schemas.openxmlformats.org/drawingml/2006/main" xmlns:pic="http://schemas.openxmlformats.org/drawingml/2006/picture">
                  <wp:extent cx="2286000" cy="182335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823357"/>
                          </a:xfrm>
                          <a:prstGeom prst="rect"/>
                        </pic:spPr>
                      </pic:pic>
                    </a:graphicData>
                  </a:graphic>
                </wp:inline>
              </w:drawing>
            </w:r>
          </w:p>
        </w:tc>
        <w:tc>
          <w:tcPr>
            <w:tcW w:type="dxa" w:w="720"/>
          </w:tcPr>
          <w:p>
            <w:pPr>
              <w:jc w:val="center"/>
            </w:pPr>
            <w:r>
              <w:t>CO4</w:t>
            </w:r>
          </w:p>
        </w:tc>
        <w:tc>
          <w:tcPr>
            <w:tcW w:type="dxa" w:w="864"/>
          </w:tcPr>
          <w:p>
            <w:pPr>
              <w:jc w:val="center"/>
            </w:pPr>
            <w:r>
              <w:t>3</w:t>
            </w:r>
          </w:p>
        </w:tc>
        <w:tc>
          <w:tcPr>
            <w:tcW w:type="dxa" w:w="864"/>
          </w:tcPr>
          <w:p>
            <w:pPr>
              <w:jc w:val="center"/>
            </w:pPr>
            <w:r>
              <w:t>16</w:t>
            </w:r>
          </w:p>
        </w:tc>
      </w:tr>
      <w:tr>
        <w:tc>
          <w:tcPr>
            <w:tcW w:type="dxa" w:w="720"/>
          </w:tcPr>
          <w:p>
            <w:pPr>
              <w:jc w:val="center"/>
            </w:pPr>
            <w:r>
              <w:t>15 a</w:t>
            </w:r>
          </w:p>
        </w:tc>
        <w:tc>
          <w:tcPr>
            <w:tcW w:type="dxa" w:w="7200"/>
          </w:tcPr>
          <w:p>
            <w:pPr>
              <w:ind w:left="0"/>
            </w:pPr>
            <w:r>
              <w:t>A cantilever of length 5m carries a uniformly distributed load of 2kN/m length over the whole length and a point load of 4kN at the free end. Draw the SFD and BMD for the cantilever.</w:t>
            </w:r>
          </w:p>
        </w:tc>
        <w:tc>
          <w:tcPr>
            <w:tcW w:type="dxa" w:w="720"/>
          </w:tcPr>
          <w:p>
            <w:pPr>
              <w:jc w:val="center"/>
            </w:pPr>
            <w:r>
              <w:t>CO5</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15 b</w:t>
            </w:r>
          </w:p>
        </w:tc>
        <w:tc>
          <w:tcPr>
            <w:tcW w:type="dxa" w:w="7200"/>
          </w:tcPr>
          <w:p>
            <w:pPr>
              <w:ind w:left="0"/>
            </w:pPr>
            <w:r>
              <w:t>Determine the diameter of a solid shaft which will transmit 90 kW at 160 r. p. m. Also determine the length of the shaft if the twist must not exceed 1º over the entire length of the shaft. The maximum shear stress is limited to 60 N/mm². Take the vales of modulus of rigidity 8x10⁴ N/mm².</w:t>
            </w:r>
          </w:p>
        </w:tc>
        <w:tc>
          <w:tcPr>
            <w:tcW w:type="dxa" w:w="720"/>
          </w:tcPr>
          <w:p>
            <w:pPr>
              <w:jc w:val="center"/>
            </w:pPr>
            <w:r>
              <w:t>CO5</w:t>
            </w:r>
          </w:p>
        </w:tc>
        <w:tc>
          <w:tcPr>
            <w:tcW w:type="dxa" w:w="864"/>
          </w:tcPr>
          <w:p>
            <w:pPr>
              <w:jc w:val="center"/>
            </w:pPr>
            <w:r>
              <w:t>3</w:t>
            </w:r>
          </w:p>
        </w:tc>
        <w:tc>
          <w:tcPr>
            <w:tcW w:type="dxa" w:w="864"/>
          </w:tcPr>
          <w:p>
            <w:pPr>
              <w:jc w:val="center"/>
            </w:pPr>
            <w:r>
              <w:t>16</w:t>
            </w:r>
          </w:p>
        </w:tc>
      </w:tr>
    </w:tbl>
    <w:p>
      <w:r>
        <w:t xml:space="preserve"> </w:t>
      </w:r>
    </w:p>
    <w:p>
      <w:r>
        <w:t>******************</w:t>
      </w:r>
    </w:p>
    <w:p>
      <w:r>
        <w:t xml:space="preserve">  QP123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