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Computer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Computer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Seminar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12 March 2026 to 15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 : Judson Asaph H</w:t>
        <w:br/>
        <w:t>Co-Coordinator : Rohit S K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Dr. N. Vasudevan</w:t>
        <w:tab/>
        <w:t>Designation</w:t>
        <w:tab/>
        <w:t>: Principal</w:t>
      </w:r>
    </w:p>
    <w:p>
      <w:pPr>
        <w:pStyle w:val="Normal"/>
        <w:tabs>
          <w:tab w:pos="2232" w:val="left"/>
          <w:tab w:pos="6768" w:val="left"/>
          <w:tab w:pos="8784" w:val="left"/>
        </w:tabs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KRCT, Tiruchirappalli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36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spacing w:lineRule="auto" w:line="360"/>
        <w:ind w:firstLine="720" w:left="5760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spacing w:lineRule="auto" w:line="360"/>
        <w:ind w:left="5760"/>
        <w:rPr>
          <w:rFonts w:ascii="Arial" w:hAnsi="Arial" w:cs="Arial"/>
        </w:rPr>
      </w:pPr>
      <w:r>
        <w:rPr>
          <w:rFonts w:cs="Arial" w:ascii="Arial" w:hAnsi="Arial"/>
        </w:rPr>
        <w:t>Dr. Test Faculty</w:t>
      </w:r>
    </w:p>
    <w:p>
      <w:pPr>
        <w:pStyle w:val="Normal"/>
        <w:spacing w:lineRule="auto" w:line="360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11/03/2026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spacing w:lineRule="auto" w:line="360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spacing w:lineRule="auto" w:line="24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Computer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Chief Guest Honorarium (B)</w:t>
            </w:r>
          </w:p>
        </w:tc>
        <w:tc>
          <w:tcPr>
            <w:tcW w:type="dxa" w:w="1300"/>
          </w:tcPr>
          <w:p>
            <w:r>
              <w:t>2500.00</w:t>
            </w:r>
          </w:p>
        </w:tc>
        <w:tc>
          <w:tcPr>
            <w:tcW w:type="dxa" w:w="722"/>
          </w:tcPr>
          <w:p>
            <w:r>
              <w:t>1</w:t>
            </w:r>
          </w:p>
        </w:tc>
        <w:tc>
          <w:tcPr>
            <w:tcW w:type="dxa" w:w="1392"/>
          </w:tcPr>
          <w:p>
            <w:r>
              <w:t>2500.00</w:t>
            </w:r>
          </w:p>
        </w:tc>
      </w:tr>
      <w:tr>
        <w:tc>
          <w:tcPr>
            <w:tcW w:type="dxa" w:w="861"/>
          </w:tcPr>
          <w:p>
            <w:r>
              <w:t>2</w:t>
            </w:r>
          </w:p>
        </w:tc>
        <w:tc>
          <w:tcPr>
            <w:tcW w:type="dxa" w:w="4907"/>
          </w:tcPr>
          <w:p>
            <w:r>
              <w:t>Travelling Allowance (A)</w:t>
            </w:r>
          </w:p>
        </w:tc>
        <w:tc>
          <w:tcPr>
            <w:tcW w:type="dxa" w:w="1300"/>
          </w:tcPr>
          <w:p>
            <w:r>
              <w:t>2000.00</w:t>
            </w:r>
          </w:p>
        </w:tc>
        <w:tc>
          <w:tcPr>
            <w:tcW w:type="dxa" w:w="722"/>
          </w:tcPr>
          <w:p>
            <w:r>
              <w:t>2</w:t>
            </w:r>
          </w:p>
        </w:tc>
        <w:tc>
          <w:tcPr>
            <w:tcW w:type="dxa" w:w="1392"/>
          </w:tcPr>
          <w:p>
            <w:r>
              <w:t>4000.00</w:t>
            </w:r>
          </w:p>
        </w:tc>
      </w:tr>
      <w:tr>
        <w:tc>
          <w:tcPr>
            <w:tcW w:type="dxa" w:w="861"/>
          </w:tcPr>
          <w:p>
            <w:r>
              <w:t>3</w:t>
            </w:r>
          </w:p>
        </w:tc>
        <w:tc>
          <w:tcPr>
            <w:tcW w:type="dxa" w:w="4907"/>
          </w:tcPr>
          <w:p>
            <w:r>
              <w:t>Refreshment (Chief Guest)</w:t>
            </w:r>
          </w:p>
        </w:tc>
        <w:tc>
          <w:tcPr>
            <w:tcW w:type="dxa" w:w="1300"/>
          </w:tcPr>
          <w:p>
            <w:r>
              <w:t>300.00</w:t>
            </w:r>
          </w:p>
        </w:tc>
        <w:tc>
          <w:tcPr>
            <w:tcW w:type="dxa" w:w="722"/>
          </w:tcPr>
          <w:p>
            <w:r>
              <w:t>1</w:t>
            </w:r>
          </w:p>
        </w:tc>
        <w:tc>
          <w:tcPr>
            <w:tcW w:type="dxa" w:w="1392"/>
          </w:tcPr>
          <w:p>
            <w:r>
              <w:t>300.00</w:t>
            </w:r>
          </w:p>
        </w:tc>
      </w:tr>
      <w:tr>
        <w:tc>
          <w:tcPr>
            <w:tcW w:type="dxa" w:w="861"/>
          </w:tcPr>
          <w:p>
            <w:r>
              <w:t>4</w:t>
            </w:r>
          </w:p>
        </w:tc>
        <w:tc>
          <w:tcPr>
            <w:tcW w:type="dxa" w:w="4907"/>
          </w:tcPr>
          <w:p>
            <w:r>
              <w:t>Refreshment (External Participants)</w:t>
            </w:r>
          </w:p>
        </w:tc>
        <w:tc>
          <w:tcPr>
            <w:tcW w:type="dxa" w:w="1300"/>
          </w:tcPr>
          <w:p>
            <w:r>
              <w:t>20.00</w:t>
            </w:r>
          </w:p>
        </w:tc>
        <w:tc>
          <w:tcPr>
            <w:tcW w:type="dxa" w:w="722"/>
          </w:tcPr>
          <w:p>
            <w:r>
              <w:t>4</w:t>
            </w:r>
          </w:p>
        </w:tc>
        <w:tc>
          <w:tcPr>
            <w:tcW w:type="dxa" w:w="1392"/>
          </w:tcPr>
          <w:p>
            <w:r>
              <w:t>80.00</w:t>
            </w:r>
          </w:p>
        </w:tc>
      </w:tr>
      <w:tr>
        <w:tc>
          <w:tcPr>
            <w:tcW w:type="dxa" w:w="861"/>
          </w:tcPr>
          <w:p>
            <w:r>
              <w:t>5</w:t>
            </w:r>
          </w:p>
        </w:tc>
        <w:tc>
          <w:tcPr>
            <w:tcW w:type="dxa" w:w="4907"/>
          </w:tcPr>
          <w:p>
            <w:r>
              <w:t>Lunch (Chief Guest)</w:t>
            </w:r>
          </w:p>
        </w:tc>
        <w:tc>
          <w:tcPr>
            <w:tcW w:type="dxa" w:w="1300"/>
          </w:tcPr>
          <w:p>
            <w:r>
              <w:t>500.00</w:t>
            </w:r>
          </w:p>
        </w:tc>
        <w:tc>
          <w:tcPr>
            <w:tcW w:type="dxa" w:w="722"/>
          </w:tcPr>
          <w:p>
            <w:r>
              <w:t>1</w:t>
            </w:r>
          </w:p>
        </w:tc>
        <w:tc>
          <w:tcPr>
            <w:tcW w:type="dxa" w:w="1392"/>
          </w:tcPr>
          <w:p>
            <w:r>
              <w:t>500.00</w:t>
            </w:r>
          </w:p>
        </w:tc>
      </w:tr>
      <w:tr>
        <w:tc>
          <w:tcPr>
            <w:tcW w:type="dxa" w:w="861"/>
          </w:tcPr>
          <w:p>
            <w:r>
              <w:t>6</w:t>
            </w:r>
          </w:p>
        </w:tc>
        <w:tc>
          <w:tcPr>
            <w:tcW w:type="dxa" w:w="4907"/>
          </w:tcPr>
          <w:p>
            <w:r>
              <w:t>Lunch (External Participants)</w:t>
            </w:r>
          </w:p>
        </w:tc>
        <w:tc>
          <w:tcPr>
            <w:tcW w:type="dxa" w:w="1300"/>
          </w:tcPr>
          <w:p>
            <w:r>
              <w:t>100.00</w:t>
            </w:r>
          </w:p>
        </w:tc>
        <w:tc>
          <w:tcPr>
            <w:tcW w:type="dxa" w:w="722"/>
          </w:tcPr>
          <w:p>
            <w:r>
              <w:t>2</w:t>
            </w:r>
          </w:p>
        </w:tc>
        <w:tc>
          <w:tcPr>
            <w:tcW w:type="dxa" w:w="1392"/>
          </w:tcPr>
          <w:p>
            <w:r>
              <w:t>200.00</w:t>
            </w:r>
          </w:p>
        </w:tc>
      </w:tr>
      <w:tr>
        <w:tc>
          <w:tcPr>
            <w:tcW w:type="dxa" w:w="861"/>
          </w:tcPr>
          <w:p>
            <w:r>
              <w:t>7</w:t>
            </w:r>
          </w:p>
        </w:tc>
        <w:tc>
          <w:tcPr>
            <w:tcW w:type="dxa" w:w="4907"/>
          </w:tcPr>
          <w:p>
            <w:r>
              <w:t>Prize/Award to Participants (per event)</w:t>
            </w:r>
          </w:p>
        </w:tc>
        <w:tc>
          <w:tcPr>
            <w:tcW w:type="dxa" w:w="1300"/>
          </w:tcPr>
          <w:p>
            <w:r>
              <w:t>750.00</w:t>
            </w:r>
          </w:p>
        </w:tc>
        <w:tc>
          <w:tcPr>
            <w:tcW w:type="dxa" w:w="722"/>
          </w:tcPr>
          <w:p>
            <w:r>
              <w:t>1</w:t>
            </w:r>
          </w:p>
        </w:tc>
        <w:tc>
          <w:tcPr>
            <w:tcW w:type="dxa" w:w="1392"/>
          </w:tcPr>
          <w:p>
            <w:r>
              <w:t>750.00</w:t>
            </w:r>
          </w:p>
        </w:tc>
      </w:tr>
      <w:tr>
        <w:tc>
          <w:tcPr>
            <w:tcW w:type="dxa" w:w="861"/>
          </w:tcPr>
          <w:p>
            <w:r>
              <w:t>8</w:t>
            </w:r>
          </w:p>
        </w:tc>
        <w:tc>
          <w:tcPr>
            <w:tcW w:type="dxa" w:w="4907"/>
          </w:tcPr>
          <w:p>
            <w:r>
              <w:t>Local Travel</w:t>
            </w:r>
          </w:p>
        </w:tc>
        <w:tc>
          <w:tcPr>
            <w:tcW w:type="dxa" w:w="1300"/>
          </w:tcPr>
          <w:p>
            <w:r>
              <w:t>300.00</w:t>
            </w:r>
          </w:p>
        </w:tc>
        <w:tc>
          <w:tcPr>
            <w:tcW w:type="dxa" w:w="722"/>
          </w:tcPr>
          <w:p>
            <w:r>
              <w:t>3</w:t>
            </w:r>
          </w:p>
        </w:tc>
        <w:tc>
          <w:tcPr>
            <w:tcW w:type="dxa" w:w="1392"/>
          </w:tcPr>
          <w:p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r>
              <w:t>9230.00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Hospital</w:t>
            </w:r>
          </w:p>
        </w:tc>
        <w:tc>
          <w:tcPr>
            <w:tcW w:type="dxa" w:w="1300"/>
          </w:tcPr>
          <w:p>
            <w:r>
              <w:t>5000</w:t>
            </w:r>
          </w:p>
        </w:tc>
        <w:tc>
          <w:tcPr>
            <w:tcW w:type="dxa" w:w="722"/>
          </w:tcPr>
          <w:p>
            <w:r>
              <w:t>1</w:t>
            </w:r>
          </w:p>
        </w:tc>
        <w:tc>
          <w:tcPr>
            <w:tcW w:type="dxa" w:w="1392"/>
          </w:tcPr>
          <w:p>
            <w:r>
              <w:t>5000.00</w:t>
            </w:r>
          </w:p>
        </w:tc>
      </w:tr>
      <w:tr>
        <w:tc>
          <w:tcPr>
            <w:tcW w:type="dxa" w:w="861"/>
          </w:tcPr>
          <w:p>
            <w:r>
              <w:t>2</w:t>
            </w:r>
          </w:p>
        </w:tc>
        <w:tc>
          <w:tcPr>
            <w:tcW w:type="dxa" w:w="4907"/>
          </w:tcPr>
          <w:p>
            <w:r>
              <w:t>Abi Anna</w:t>
            </w:r>
          </w:p>
        </w:tc>
        <w:tc>
          <w:tcPr>
            <w:tcW w:type="dxa" w:w="1300"/>
          </w:tcPr>
          <w:p>
            <w:r>
              <w:t>100000</w:t>
            </w:r>
          </w:p>
        </w:tc>
        <w:tc>
          <w:tcPr>
            <w:tcW w:type="dxa" w:w="722"/>
          </w:tcPr>
          <w:p>
            <w:r>
              <w:t>1</w:t>
            </w:r>
          </w:p>
        </w:tc>
        <w:tc>
          <w:tcPr>
            <w:tcW w:type="dxa" w:w="1392"/>
          </w:tcPr>
          <w:p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r/>
          </w:p>
        </w:tc>
        <w:tc>
          <w:tcPr>
            <w:tcW w:w="4907" w:type="dxa"/>
            <w:tcBorders/>
            <w:vAlign w:val="center"/>
          </w:tcPr>
          <w:p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r/>
          </w:p>
        </w:tc>
        <w:tc>
          <w:tcPr>
            <w:tcW w:w="722" w:type="dxa"/>
            <w:tcBorders/>
            <w:vAlign w:val="center"/>
          </w:tcPr>
          <w:p>
            <w:r/>
          </w:p>
        </w:tc>
        <w:tc>
          <w:tcPr>
            <w:tcW w:w="1392" w:type="dxa"/>
            <w:tcBorders/>
            <w:vAlign w:val="center"/>
          </w:tcPr>
          <w:p>
            <w:r>
              <w:t>105000.00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r/>
          </w:p>
        </w:tc>
        <w:tc>
          <w:tcPr>
            <w:tcW w:w="722" w:type="dxa"/>
            <w:tcBorders/>
            <w:vAlign w:val="center"/>
          </w:tcPr>
          <w:p>
            <w:r/>
          </w:p>
        </w:tc>
        <w:tc>
          <w:tcPr>
            <w:tcW w:w="1392" w:type="dxa"/>
            <w:tcBorders/>
            <w:vAlign w:val="center"/>
          </w:tcPr>
          <w:p>
            <w:r>
              <w:t>0.00</w:t>
            </w:r>
          </w:p>
        </w:tc>
      </w:tr>
    </w:tbl>
    <w:p>
      <w:pPr>
        <w:pStyle w:val="Normal"/>
        <w:spacing w:lineRule="auto" w:line="36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12"/>
        </w:rPr>
      </w:r>
    </w:p>
    <w:p>
      <w:pPr>
        <w:pStyle w:val="Normal"/>
        <w:spacing w:lineRule="auto" w:line="360"/>
        <w:rPr>
          <w:rFonts w:ascii="Arial" w:hAnsi="Arial" w:cs="Arial"/>
        </w:rPr>
      </w:pPr>
      <w:r>
        <w:rPr>
          <w:rFonts w:cs="Arial" w:ascii="Arial" w:hAnsi="Arial"/>
        </w:rPr>
        <w:t>(Rupees ……………………………………………………………………………………………)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r>
              <w:t>Expected</w:t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sz w:val="10"/>
        </w:rPr>
      </w:pPr>
      <w:r>
        <w:rPr>
          <w:rFonts w:cs="Arial" w:ascii="Arial" w:hAnsi="Arial"/>
          <w:sz w:val="1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</w:rPr>
        <w:t xml:space="preserve">Coordinators </w:t>
        <w:tab/>
        <w:tab/>
        <w:tab/>
        <w:tab/>
        <w:t xml:space="preserve">                                    </w:t>
        <w:tab/>
        <w:tab/>
        <w:tab/>
      </w:r>
      <w:r>
        <w:rPr>
          <w:rFonts w:cs="Arial" w:ascii="Arial" w:hAnsi="Arial"/>
          <w:b/>
        </w:rPr>
        <w:t>HOD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Judson Asaph H</w:t>
        <w:br/>
        <w:t>Rohit S K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r>
              <w:t>Computer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r>
              <w:t>Seminar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r>
              <w:t>12 March 2026 to 15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r>
              <w:t>B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r>
              <w:t>10730.00</w:t>
            </w:r>
          </w:p>
        </w:tc>
      </w:tr>
    </w:tbl>
    <w:p>
      <w:pPr>
        <w:pStyle w:val="Normal"/>
        <w:spacing w:lineRule="auto" w:line="36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4"/>
        </w:rPr>
      </w:r>
    </w:p>
    <w:p>
      <w:pPr>
        <w:pStyle w:val="Normal"/>
        <w:spacing w:lineRule="auto" w:line="36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                                           IQAC</w:t>
        <w:tab/>
        <w:tab/>
        <w:tab/>
        <w:tab/>
        <w:t>Principal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