
<file path=[Content_Types].xml><?xml version="1.0" encoding="utf-8"?>
<Types xmlns="http://schemas.openxmlformats.org/package/2006/content-types">
  <Default Extension="bin" ContentType="application/vnd.openxmlformats-officedocument.oleObject"/>
  <Default Extension="ICO" ContentType="image/.ico"/>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CellMar>
          <w:left w:w="115" w:type="dxa"/>
          <w:bottom w:w="216" w:type="dxa"/>
          <w:right w:w="115" w:type="dxa"/>
        </w:tblCellMar>
        <w:tblLook w:val="04A0" w:firstRow="1" w:lastRow="0" w:firstColumn="1" w:lastColumn="0" w:noHBand="0" w:noVBand="1"/>
      </w:tblPr>
      <w:tblGrid>
        <w:gridCol w:w="6918"/>
      </w:tblGrid>
      <w:tr w:rsidR="00223A14" w:rsidRPr="00223A14" w14:paraId="2C0D8FEE" w14:textId="77777777" w:rsidTr="002E2C4D">
        <w:tc>
          <w:tcPr>
            <w:tcW w:w="8320" w:type="dxa"/>
          </w:tcPr>
          <w:p w14:paraId="1FFEC853" w14:textId="77777777" w:rsidR="00223A14" w:rsidRPr="005F5FF4" w:rsidRDefault="00FE61EC" w:rsidP="00223A14">
            <w:pPr>
              <w:overflowPunct/>
              <w:autoSpaceDE/>
              <w:autoSpaceDN/>
              <w:adjustRightInd/>
              <w:spacing w:before="160"/>
              <w:ind w:firstLine="0"/>
              <w:textAlignment w:val="auto"/>
              <w:rPr>
                <w:rFonts w:ascii="Helvetica" w:eastAsia="SimSun" w:hAnsi="Helvetica"/>
                <w:i/>
                <w:sz w:val="28"/>
                <w:szCs w:val="28"/>
              </w:rPr>
            </w:pPr>
            <w:r w:rsidRPr="00FE61EC">
              <w:rPr>
                <w:rFonts w:ascii="Helvetica" w:eastAsia="SimSun" w:hAnsi="Helvetica"/>
                <w:i/>
                <w:sz w:val="28"/>
                <w:szCs w:val="28"/>
              </w:rPr>
              <w:t>Gene Expression</w:t>
            </w:r>
          </w:p>
          <w:p w14:paraId="0C57EA34" w14:textId="3A3F3D87" w:rsidR="00223A14" w:rsidRPr="005F5FF4" w:rsidRDefault="00223A14" w:rsidP="00223A14">
            <w:pPr>
              <w:overflowPunct/>
              <w:autoSpaceDE/>
              <w:autoSpaceDN/>
              <w:adjustRightInd/>
              <w:spacing w:before="92" w:line="420" w:lineRule="exact"/>
              <w:ind w:firstLine="0"/>
              <w:textAlignment w:val="auto"/>
              <w:rPr>
                <w:rFonts w:ascii="Helvetica" w:eastAsia="SimSun" w:hAnsi="Helvetica"/>
                <w:b/>
                <w:sz w:val="36"/>
                <w:szCs w:val="36"/>
              </w:rPr>
            </w:pPr>
            <w:r w:rsidRPr="00A842BC">
              <w:rPr>
                <w:rFonts w:ascii="Helvetica" w:eastAsia="SimSun" w:hAnsi="Helvetica"/>
                <w:b/>
                <w:sz w:val="36"/>
                <w:szCs w:val="36"/>
              </w:rPr>
              <w:t>Integrative Survival Analysis of Breast Cancer with Gene Expression and DNA Methylation Data</w:t>
            </w:r>
          </w:p>
          <w:p w14:paraId="23C07C66" w14:textId="77777777" w:rsidR="00223A14" w:rsidRPr="005F5FF4" w:rsidRDefault="00223A14" w:rsidP="00223A14">
            <w:pPr>
              <w:overflowPunct/>
              <w:autoSpaceDE/>
              <w:autoSpaceDN/>
              <w:adjustRightInd/>
              <w:spacing w:before="100" w:line="300" w:lineRule="exact"/>
              <w:ind w:firstLine="0"/>
              <w:textAlignment w:val="auto"/>
              <w:rPr>
                <w:rFonts w:ascii="Helvetica-Light" w:eastAsia="SimSun" w:hAnsi="Helvetica-Light"/>
                <w:iCs/>
                <w:sz w:val="24"/>
                <w:szCs w:val="24"/>
              </w:rPr>
            </w:pPr>
            <w:r w:rsidRPr="00166907">
              <w:rPr>
                <w:rFonts w:ascii="Helvetica-Light" w:eastAsia="SimSun" w:hAnsi="Helvetica-Light"/>
                <w:iCs/>
                <w:sz w:val="24"/>
                <w:szCs w:val="24"/>
              </w:rPr>
              <w:t>Isabelle Bichindaritz</w:t>
            </w:r>
            <w:r w:rsidRPr="005F5FF4">
              <w:rPr>
                <w:rFonts w:ascii="Helvetica-Light" w:eastAsia="SimSun" w:hAnsi="Helvetica-Light"/>
                <w:iCs/>
                <w:sz w:val="24"/>
                <w:szCs w:val="24"/>
                <w:vertAlign w:val="superscript"/>
              </w:rPr>
              <w:t>1</w:t>
            </w:r>
            <w:r w:rsidRPr="00166907">
              <w:rPr>
                <w:rFonts w:ascii="Helvetica-Light" w:eastAsia="SimSun" w:hAnsi="Helvetica-Light"/>
                <w:iCs/>
                <w:sz w:val="24"/>
                <w:szCs w:val="24"/>
              </w:rPr>
              <w:t>, Guanghui Liu</w:t>
            </w:r>
            <w:proofErr w:type="gramStart"/>
            <w:r>
              <w:rPr>
                <w:rFonts w:ascii="Helvetica-Light" w:eastAsia="SimSun" w:hAnsi="Helvetica-Light"/>
                <w:iCs/>
                <w:sz w:val="24"/>
                <w:szCs w:val="24"/>
                <w:vertAlign w:val="superscript"/>
              </w:rPr>
              <w:t>1</w:t>
            </w:r>
            <w:r w:rsidRPr="005F5FF4">
              <w:rPr>
                <w:rFonts w:ascii="Helvetica-Light" w:eastAsia="SimSun" w:hAnsi="Helvetica-Light"/>
                <w:iCs/>
                <w:sz w:val="24"/>
                <w:szCs w:val="24"/>
                <w:vertAlign w:val="superscript"/>
              </w:rPr>
              <w:t>,</w:t>
            </w:r>
            <w:r w:rsidRPr="005F5FF4">
              <w:rPr>
                <w:rFonts w:eastAsia="SimSun"/>
                <w:iCs/>
                <w:sz w:val="24"/>
                <w:szCs w:val="24"/>
                <w:vertAlign w:val="superscript"/>
              </w:rPr>
              <w:t>*</w:t>
            </w:r>
            <w:proofErr w:type="gramEnd"/>
            <w:r w:rsidRPr="00166907">
              <w:rPr>
                <w:rFonts w:ascii="Helvetica-Light" w:eastAsia="SimSun" w:hAnsi="Helvetica-Light"/>
                <w:iCs/>
                <w:sz w:val="24"/>
                <w:szCs w:val="24"/>
              </w:rPr>
              <w:t>, and Christopher Bartlett</w:t>
            </w:r>
            <w:r w:rsidRPr="005F5FF4">
              <w:rPr>
                <w:rFonts w:ascii="Helvetica-Light" w:eastAsia="SimSun" w:hAnsi="Helvetica-Light"/>
                <w:iCs/>
                <w:sz w:val="24"/>
                <w:szCs w:val="24"/>
                <w:vertAlign w:val="superscript"/>
              </w:rPr>
              <w:t>1</w:t>
            </w:r>
            <w:r w:rsidRPr="00166907">
              <w:rPr>
                <w:rFonts w:ascii="Helvetica-Light" w:eastAsia="SimSun" w:hAnsi="Helvetica-Light"/>
                <w:iCs/>
                <w:sz w:val="24"/>
                <w:szCs w:val="24"/>
              </w:rPr>
              <w:t xml:space="preserve"> </w:t>
            </w:r>
          </w:p>
          <w:p w14:paraId="2A710EAD" w14:textId="77777777" w:rsidR="00223A14" w:rsidRPr="005F5FF4" w:rsidRDefault="00223A14" w:rsidP="00223A14">
            <w:pPr>
              <w:overflowPunct/>
              <w:autoSpaceDE/>
              <w:autoSpaceDN/>
              <w:adjustRightInd/>
              <w:spacing w:before="100" w:after="52" w:line="240" w:lineRule="exact"/>
              <w:ind w:firstLine="0"/>
              <w:textAlignment w:val="auto"/>
              <w:rPr>
                <w:rFonts w:ascii="Helvetica-Light" w:eastAsia="SimSun" w:hAnsi="Helvetica-Light"/>
                <w:iCs/>
                <w:sz w:val="18"/>
                <w:szCs w:val="18"/>
              </w:rPr>
            </w:pPr>
            <w:r w:rsidRPr="005F5FF4">
              <w:rPr>
                <w:rFonts w:ascii="Helvetica-Light" w:eastAsia="SimSun" w:hAnsi="Helvetica-Light"/>
                <w:iCs/>
                <w:sz w:val="18"/>
                <w:szCs w:val="18"/>
                <w:vertAlign w:val="superscript"/>
              </w:rPr>
              <w:t>1</w:t>
            </w:r>
            <w:r w:rsidRPr="00166907">
              <w:rPr>
                <w:rFonts w:ascii="Helvetica-Light" w:eastAsia="SimSun" w:hAnsi="Helvetica-Light"/>
                <w:iCs/>
                <w:sz w:val="18"/>
                <w:szCs w:val="18"/>
              </w:rPr>
              <w:t>Department of Computer Science, State University of New York at Oswego, New York, USA</w:t>
            </w:r>
            <w:r>
              <w:rPr>
                <w:rFonts w:ascii="Helvetica-Light" w:eastAsia="SimSun" w:hAnsi="Helvetica-Light"/>
                <w:iCs/>
                <w:sz w:val="18"/>
                <w:szCs w:val="18"/>
              </w:rPr>
              <w:t xml:space="preserve"> </w:t>
            </w:r>
          </w:p>
          <w:p w14:paraId="4E4CD079" w14:textId="77777777" w:rsidR="00223A14" w:rsidRPr="005F5FF4" w:rsidRDefault="00223A14" w:rsidP="00223A14">
            <w:pPr>
              <w:overflowPunct/>
              <w:autoSpaceDE/>
              <w:autoSpaceDN/>
              <w:adjustRightInd/>
              <w:spacing w:before="70" w:line="300" w:lineRule="exact"/>
              <w:ind w:firstLine="0"/>
              <w:textAlignment w:val="auto"/>
              <w:rPr>
                <w:rFonts w:ascii="Helvetica-Light" w:eastAsia="SimSun" w:hAnsi="Helvetica-Light"/>
                <w:iCs/>
                <w:sz w:val="17"/>
                <w:szCs w:val="17"/>
              </w:rPr>
            </w:pPr>
            <w:r w:rsidRPr="005F5FF4">
              <w:rPr>
                <w:rFonts w:ascii="Helvetica-Light" w:eastAsia="SimSun" w:hAnsi="Helvetica-Light"/>
                <w:iCs/>
                <w:sz w:val="17"/>
                <w:szCs w:val="17"/>
              </w:rPr>
              <w:t>*To whom correspondence should be addressed.</w:t>
            </w:r>
          </w:p>
          <w:p w14:paraId="73E692B0" w14:textId="77777777" w:rsidR="00223A14" w:rsidRPr="005F5FF4" w:rsidRDefault="00223A14" w:rsidP="00223A14">
            <w:pPr>
              <w:overflowPunct/>
              <w:autoSpaceDE/>
              <w:autoSpaceDN/>
              <w:adjustRightInd/>
              <w:spacing w:before="70" w:line="300" w:lineRule="exact"/>
              <w:ind w:firstLine="0"/>
              <w:textAlignment w:val="auto"/>
              <w:rPr>
                <w:rFonts w:ascii="Helvetica-Light" w:eastAsia="SimSun" w:hAnsi="Helvetica-Light"/>
                <w:iCs/>
                <w:sz w:val="17"/>
                <w:szCs w:val="17"/>
              </w:rPr>
            </w:pPr>
            <w:r w:rsidRPr="005F5FF4">
              <w:rPr>
                <w:rFonts w:ascii="Helvetica-Light" w:eastAsia="SimSun" w:hAnsi="Helvetica-Light"/>
                <w:iCs/>
                <w:sz w:val="17"/>
                <w:szCs w:val="17"/>
              </w:rPr>
              <w:t>Associate Editor: XXXXXXX</w:t>
            </w:r>
          </w:p>
          <w:p w14:paraId="6F9656E1" w14:textId="77777777" w:rsidR="00223A14" w:rsidRPr="005F5FF4" w:rsidRDefault="00223A14" w:rsidP="00223A14">
            <w:pPr>
              <w:overflowPunct/>
              <w:autoSpaceDE/>
              <w:autoSpaceDN/>
              <w:adjustRightInd/>
              <w:spacing w:before="40" w:after="52" w:line="240" w:lineRule="exact"/>
              <w:ind w:firstLine="0"/>
              <w:textAlignment w:val="auto"/>
              <w:rPr>
                <w:rFonts w:ascii="Helvetica-Light" w:eastAsia="SimSun" w:hAnsi="Helvetica-Light"/>
                <w:iCs/>
                <w:sz w:val="16"/>
                <w:szCs w:val="16"/>
              </w:rPr>
            </w:pPr>
            <w:r w:rsidRPr="005F5FF4">
              <w:rPr>
                <w:rFonts w:ascii="Helvetica-Light" w:eastAsia="SimSun" w:hAnsi="Helvetica-Light"/>
                <w:iCs/>
                <w:sz w:val="16"/>
                <w:szCs w:val="16"/>
              </w:rPr>
              <w:t xml:space="preserve">Received on XXXXX; revised on XXXXX; accepted on XXXXX </w:t>
            </w:r>
          </w:p>
          <w:p w14:paraId="758FFA22" w14:textId="77777777" w:rsidR="00223A14" w:rsidRPr="00166907" w:rsidRDefault="00223A14" w:rsidP="00223A14">
            <w:pPr>
              <w:pStyle w:val="Abstract-Head"/>
              <w:spacing w:before="240" w:after="0" w:line="240" w:lineRule="auto"/>
            </w:pPr>
            <w:r w:rsidRPr="00166907">
              <w:t>Abstract</w:t>
            </w:r>
          </w:p>
          <w:p w14:paraId="2F7BE90F" w14:textId="77777777" w:rsidR="00223A14" w:rsidRDefault="00223A14" w:rsidP="00223A14">
            <w:pPr>
              <w:tabs>
                <w:tab w:val="left" w:pos="7140"/>
              </w:tabs>
              <w:overflowPunct/>
              <w:autoSpaceDE/>
              <w:autoSpaceDN/>
              <w:adjustRightInd/>
              <w:spacing w:line="200" w:lineRule="exact"/>
              <w:ind w:firstLine="0"/>
              <w:textAlignment w:val="auto"/>
              <w:rPr>
                <w:bCs/>
              </w:rPr>
            </w:pPr>
            <w:r w:rsidRPr="00166907">
              <w:rPr>
                <w:rFonts w:ascii="Times" w:eastAsia="SimSun" w:hAnsi="Times"/>
                <w:b/>
                <w:bCs/>
                <w:szCs w:val="24"/>
              </w:rPr>
              <w:t>Motivation:</w:t>
            </w:r>
            <w:r>
              <w:rPr>
                <w:b/>
                <w:bCs/>
              </w:rPr>
              <w:t xml:space="preserve"> </w:t>
            </w:r>
            <w:r w:rsidRPr="00343DC3">
              <w:rPr>
                <w:bCs/>
              </w:rPr>
              <w:t xml:space="preserve">Integrative multi-feature fusion analysis on biomedical data has gained much attention recently. In breast cancer, existing studies have demonstrated that combining genomic mRNA data and DNA methylation data can better stratify cancer patients with distinct prognosis than using single signature. However, those existing methods are simply combining those gene features in series and have ignored the correlations of each single task over time. </w:t>
            </w:r>
          </w:p>
          <w:p w14:paraId="3FA89DEB" w14:textId="32BF90E5" w:rsidR="00223A14" w:rsidRDefault="00223A14" w:rsidP="00223A14">
            <w:pPr>
              <w:tabs>
                <w:tab w:val="left" w:pos="7140"/>
              </w:tabs>
              <w:overflowPunct/>
              <w:autoSpaceDE/>
              <w:autoSpaceDN/>
              <w:adjustRightInd/>
              <w:spacing w:line="200" w:lineRule="exact"/>
              <w:ind w:firstLine="0"/>
              <w:textAlignment w:val="auto"/>
              <w:rPr>
                <w:bCs/>
              </w:rPr>
            </w:pPr>
            <w:r w:rsidRPr="00223A14">
              <w:rPr>
                <w:rFonts w:ascii="Times" w:eastAsia="SimSun" w:hAnsi="Times"/>
                <w:b/>
                <w:szCs w:val="24"/>
              </w:rPr>
              <w:t>Results:</w:t>
            </w:r>
            <w:r>
              <w:rPr>
                <w:rFonts w:ascii="Times" w:eastAsia="SimSun" w:hAnsi="Times"/>
                <w:b/>
                <w:szCs w:val="24"/>
              </w:rPr>
              <w:t xml:space="preserve"> </w:t>
            </w:r>
            <w:ins w:id="0" w:author="Guanghui Liu" w:date="2021-01-19T17:02:00Z">
              <w:r w:rsidR="00A06698" w:rsidRPr="00A06698">
                <w:rPr>
                  <w:bCs/>
                </w:rPr>
                <w:t xml:space="preserve">In the present study, </w:t>
              </w:r>
            </w:ins>
            <w:ins w:id="1" w:author="Guanghui Liu" w:date="2021-01-19T17:23:00Z">
              <w:r w:rsidR="00F272AE">
                <w:rPr>
                  <w:bCs/>
                </w:rPr>
                <w:t xml:space="preserve">we propose </w:t>
              </w:r>
            </w:ins>
            <w:ins w:id="2" w:author="Guanghui Liu" w:date="2021-01-19T17:02:00Z">
              <w:r w:rsidR="00A06698" w:rsidRPr="00A06698">
                <w:rPr>
                  <w:bCs/>
                </w:rPr>
                <w:t>an adaptive multi-task learning method for survival prediction of breast cancer patients using multi-modal learning instead of performing survival analysis on each feature data set.</w:t>
              </w:r>
            </w:ins>
            <w:del w:id="3" w:author="Guanghui Liu" w:date="2021-01-19T17:02:00Z">
              <w:r w:rsidRPr="00343DC3" w:rsidDel="00A06698">
                <w:rPr>
                  <w:bCs/>
                </w:rPr>
                <w:delText>In this study, we propose a</w:delText>
              </w:r>
              <w:r w:rsidDel="00A06698">
                <w:rPr>
                  <w:bCs/>
                </w:rPr>
                <w:delText>n</w:delText>
              </w:r>
              <w:r w:rsidRPr="00343DC3" w:rsidDel="00A06698">
                <w:rPr>
                  <w:bCs/>
                </w:rPr>
                <w:delText xml:space="preserve"> </w:delText>
              </w:r>
              <w:r w:rsidDel="00A06698">
                <w:rPr>
                  <w:bCs/>
                </w:rPr>
                <w:delText>adaptive</w:delText>
              </w:r>
              <w:r w:rsidRPr="00804392" w:rsidDel="00A06698">
                <w:delText xml:space="preserve"> </w:delText>
              </w:r>
              <w:r w:rsidRPr="00804392" w:rsidDel="00A06698">
                <w:rPr>
                  <w:bCs/>
                </w:rPr>
                <w:delText>multi-task</w:delText>
              </w:r>
              <w:r w:rsidRPr="00343DC3" w:rsidDel="00A06698">
                <w:rPr>
                  <w:bCs/>
                </w:rPr>
                <w:delText xml:space="preserve"> learning method based on multi-modal learning, instead of performing survival analysis on each data set to predict the survival risk of </w:delText>
              </w:r>
              <w:r w:rsidDel="00A06698">
                <w:rPr>
                  <w:bCs/>
                </w:rPr>
                <w:delText xml:space="preserve">breast </w:delText>
              </w:r>
              <w:r w:rsidRPr="00343DC3" w:rsidDel="00A06698">
                <w:rPr>
                  <w:bCs/>
                </w:rPr>
                <w:delText>cancer patients.</w:delText>
              </w:r>
            </w:del>
            <w:r>
              <w:rPr>
                <w:bCs/>
              </w:rPr>
              <w:t xml:space="preserve"> </w:t>
            </w:r>
            <w:r w:rsidRPr="00343DC3">
              <w:rPr>
                <w:bCs/>
              </w:rPr>
              <w:t>First, we use local maxim</w:t>
            </w:r>
            <w:r>
              <w:rPr>
                <w:bCs/>
              </w:rPr>
              <w:t>um quasi-clique merging (</w:t>
            </w:r>
            <w:proofErr w:type="spellStart"/>
            <w:r>
              <w:rPr>
                <w:bCs/>
              </w:rPr>
              <w:t>lmQCM</w:t>
            </w:r>
            <w:proofErr w:type="spellEnd"/>
            <w:r>
              <w:rPr>
                <w:bCs/>
              </w:rPr>
              <w:t>)</w:t>
            </w:r>
            <w:r w:rsidRPr="00343DC3">
              <w:rPr>
                <w:bCs/>
              </w:rPr>
              <w:t xml:space="preserve"> algorithm to reduce the mRNA and methylation feature dimensions and extract cluster eigengenes respectively. Then, we build a</w:t>
            </w:r>
            <w:r>
              <w:rPr>
                <w:bCs/>
              </w:rPr>
              <w:t xml:space="preserve">n </w:t>
            </w:r>
            <w:r w:rsidRPr="005154C8">
              <w:t>ordinal</w:t>
            </w:r>
            <w:r w:rsidRPr="00343DC3">
              <w:rPr>
                <w:bCs/>
              </w:rPr>
              <w:t xml:space="preserve"> cox hazards model for survival analysis and use </w:t>
            </w:r>
            <w:r>
              <w:rPr>
                <w:bCs/>
              </w:rPr>
              <w:t>l</w:t>
            </w:r>
            <w:r w:rsidRPr="008636FB">
              <w:rPr>
                <w:bCs/>
              </w:rPr>
              <w:t xml:space="preserve">ong short-term memory </w:t>
            </w:r>
            <w:r>
              <w:rPr>
                <w:bCs/>
              </w:rPr>
              <w:t>(</w:t>
            </w:r>
            <w:r w:rsidRPr="00343DC3">
              <w:rPr>
                <w:bCs/>
              </w:rPr>
              <w:t>LSTM</w:t>
            </w:r>
            <w:r>
              <w:rPr>
                <w:bCs/>
              </w:rPr>
              <w:t>)</w:t>
            </w:r>
            <w:r w:rsidRPr="00343DC3">
              <w:rPr>
                <w:bCs/>
              </w:rPr>
              <w:t xml:space="preserve"> method to predict patients’ survival risk. </w:t>
            </w:r>
            <w:bookmarkStart w:id="4" w:name="_Hlk61970648"/>
            <w:del w:id="5" w:author="Guanghui Liu" w:date="2021-01-19T18:09:00Z">
              <w:r w:rsidRPr="00343DC3" w:rsidDel="00047ABE">
                <w:rPr>
                  <w:bCs/>
                </w:rPr>
                <w:delText>We make the observation that the prediction performance is strongly dependent on the relative weighting between the losses of each task. We use a</w:delText>
              </w:r>
              <w:r w:rsidDel="00047ABE">
                <w:rPr>
                  <w:bCs/>
                </w:rPr>
                <w:delText>n</w:delText>
              </w:r>
              <w:r w:rsidRPr="00343DC3" w:rsidDel="00047ABE">
                <w:rPr>
                  <w:bCs/>
                </w:rPr>
                <w:delText xml:space="preserve"> </w:delText>
              </w:r>
              <w:r w:rsidRPr="008636FB" w:rsidDel="00047ABE">
                <w:rPr>
                  <w:bCs/>
                </w:rPr>
                <w:delText xml:space="preserve">adaptive </w:delText>
              </w:r>
              <w:r w:rsidDel="00047ABE">
                <w:rPr>
                  <w:bCs/>
                </w:rPr>
                <w:delText>weights</w:delText>
              </w:r>
              <w:r w:rsidRPr="008636FB" w:rsidDel="00047ABE">
                <w:rPr>
                  <w:bCs/>
                </w:rPr>
                <w:delText xml:space="preserve"> </w:delText>
              </w:r>
              <w:r w:rsidRPr="00343DC3" w:rsidDel="00047ABE">
                <w:rPr>
                  <w:bCs/>
                </w:rPr>
                <w:delText xml:space="preserve">approach to multi-task learning which weighs multiple loss functions by considering the homoscedastic uncertainty of each task. </w:delText>
              </w:r>
            </w:del>
            <w:bookmarkEnd w:id="4"/>
            <w:ins w:id="6" w:author="Guanghui Liu" w:date="2021-01-19T18:12:00Z">
              <w:r w:rsidR="00E800A1">
                <w:rPr>
                  <w:bCs/>
                </w:rPr>
                <w:t>W</w:t>
              </w:r>
            </w:ins>
            <w:ins w:id="7" w:author="Guanghui Liu" w:date="2021-01-19T17:58:00Z">
              <w:r w:rsidR="007733AE" w:rsidRPr="007733AE">
                <w:rPr>
                  <w:bCs/>
                </w:rPr>
                <w:t xml:space="preserve">e add an </w:t>
              </w:r>
            </w:ins>
            <w:ins w:id="8" w:author="Guanghui Liu" w:date="2021-01-19T18:09:00Z">
              <w:r w:rsidR="00047ABE">
                <w:rPr>
                  <w:bCs/>
                </w:rPr>
                <w:t xml:space="preserve">adaptive </w:t>
              </w:r>
            </w:ins>
            <w:ins w:id="9" w:author="Guanghui Liu" w:date="2021-01-19T17:58:00Z">
              <w:r w:rsidR="007733AE" w:rsidRPr="007733AE">
                <w:rPr>
                  <w:bCs/>
                </w:rPr>
                <w:t xml:space="preserve">auxiliary </w:t>
              </w:r>
            </w:ins>
            <w:ins w:id="10" w:author="Guanghui Liu" w:date="2021-01-19T18:10:00Z">
              <w:r w:rsidR="00047ABE">
                <w:rPr>
                  <w:bCs/>
                </w:rPr>
                <w:t>o</w:t>
              </w:r>
            </w:ins>
            <w:ins w:id="11" w:author="Guanghui Liu" w:date="2021-01-19T18:09:00Z">
              <w:r w:rsidR="00047ABE">
                <w:rPr>
                  <w:bCs/>
                </w:rPr>
                <w:t xml:space="preserve">rdinal </w:t>
              </w:r>
            </w:ins>
            <w:ins w:id="12" w:author="Guanghui Liu" w:date="2021-01-19T17:58:00Z">
              <w:r w:rsidR="007733AE" w:rsidRPr="007733AE">
                <w:rPr>
                  <w:bCs/>
                </w:rPr>
                <w:t xml:space="preserve">loss to the original </w:t>
              </w:r>
            </w:ins>
            <w:ins w:id="13" w:author="Guanghui Liu" w:date="2021-01-19T18:10:00Z">
              <w:r w:rsidR="00047ABE">
                <w:rPr>
                  <w:bCs/>
                </w:rPr>
                <w:t>Cox model</w:t>
              </w:r>
            </w:ins>
            <w:ins w:id="14" w:author="Guanghui Liu" w:date="2021-01-19T17:58:00Z">
              <w:r w:rsidR="007733AE" w:rsidRPr="007733AE">
                <w:rPr>
                  <w:bCs/>
                </w:rPr>
                <w:t xml:space="preserve"> to improve the ability of optimizing the learning process in training and regularization. It helps to reduce the vanishing gradient problem for earlier layers and help</w:t>
              </w:r>
            </w:ins>
            <w:ins w:id="15" w:author="Guanghui Liu" w:date="2021-01-19T18:08:00Z">
              <w:r w:rsidR="00047ABE">
                <w:rPr>
                  <w:bCs/>
                </w:rPr>
                <w:t>s</w:t>
              </w:r>
            </w:ins>
            <w:ins w:id="16" w:author="Guanghui Liu" w:date="2021-01-19T17:58:00Z">
              <w:r w:rsidR="007733AE" w:rsidRPr="007733AE">
                <w:rPr>
                  <w:bCs/>
                </w:rPr>
                <w:t xml:space="preserve"> to decrease the loss of the primary task.</w:t>
              </w:r>
            </w:ins>
            <w:del w:id="17" w:author="Guanghui Liu" w:date="2021-01-19T17:58:00Z">
              <w:r w:rsidRPr="00343DC3" w:rsidDel="007733AE">
                <w:rPr>
                  <w:bCs/>
                </w:rPr>
                <w:delText>This method can simultaneously learn all kinds of quantities in the regression settings of different units at the same time.</w:delText>
              </w:r>
            </w:del>
            <w:r>
              <w:rPr>
                <w:bCs/>
              </w:rPr>
              <w:t xml:space="preserve"> </w:t>
            </w:r>
            <w:r w:rsidRPr="00B8705F">
              <w:rPr>
                <w:bCs/>
              </w:rPr>
              <w:t>W</w:t>
            </w:r>
            <w:r w:rsidRPr="00584072">
              <w:rPr>
                <w:bCs/>
              </w:rPr>
              <w:t xml:space="preserve">e use the </w:t>
            </w:r>
            <w:del w:id="18" w:author="Guanghui Liu" w:date="2021-01-19T17:25:00Z">
              <w:r w:rsidRPr="00584072" w:rsidDel="006A165F">
                <w:rPr>
                  <w:bCs/>
                </w:rPr>
                <w:delText xml:space="preserve">cross </w:delText>
              </w:r>
            </w:del>
            <w:ins w:id="19" w:author="Guanghui Liu" w:date="2021-01-19T17:25:00Z">
              <w:r w:rsidR="006A165F" w:rsidRPr="00584072">
                <w:rPr>
                  <w:bCs/>
                </w:rPr>
                <w:t>cross</w:t>
              </w:r>
              <w:r w:rsidR="006A165F">
                <w:rPr>
                  <w:bCs/>
                </w:rPr>
                <w:t>-</w:t>
              </w:r>
            </w:ins>
            <w:r w:rsidRPr="00584072">
              <w:rPr>
                <w:bCs/>
              </w:rPr>
              <w:t>validation method and the conc</w:t>
            </w:r>
            <w:r>
              <w:rPr>
                <w:bCs/>
              </w:rPr>
              <w:t xml:space="preserve">ordance index (C-index) </w:t>
            </w:r>
            <w:ins w:id="20" w:author="Guanghui Liu" w:date="2021-01-19T17:26:00Z">
              <w:r w:rsidR="006A165F" w:rsidRPr="006A165F">
                <w:rPr>
                  <w:bCs/>
                </w:rPr>
                <w:t>for assessing the predicting effect.</w:t>
              </w:r>
            </w:ins>
            <w:del w:id="21" w:author="Guanghui Liu" w:date="2021-01-19T17:26:00Z">
              <w:r w:rsidDel="006A165F">
                <w:rPr>
                  <w:bCs/>
                </w:rPr>
                <w:delText>to eval</w:delText>
              </w:r>
              <w:r w:rsidRPr="00584072" w:rsidDel="006A165F">
                <w:rPr>
                  <w:bCs/>
                </w:rPr>
                <w:delText>uate the prediction performance</w:delText>
              </w:r>
            </w:del>
            <w:r w:rsidRPr="00584072">
              <w:rPr>
                <w:bCs/>
              </w:rPr>
              <w:t>.</w:t>
            </w:r>
            <w:r>
              <w:rPr>
                <w:bCs/>
              </w:rPr>
              <w:t xml:space="preserve"> </w:t>
            </w:r>
            <w:ins w:id="22" w:author="Guanghui Liu" w:date="2021-01-19T17:31:00Z">
              <w:r w:rsidR="006A165F" w:rsidRPr="006A165F">
                <w:rPr>
                  <w:bCs/>
                </w:rPr>
                <w:t>Stringent cross-verification testing processes for the benchmark data set and two additional datasets demonstrate that the developed approach is effective, achieving very competitive performance with existing approaches.</w:t>
              </w:r>
            </w:ins>
            <w:del w:id="23" w:author="Guanghui Liu" w:date="2021-01-19T17:31:00Z">
              <w:r w:rsidRPr="00584072" w:rsidDel="006A165F">
                <w:rPr>
                  <w:bCs/>
                </w:rPr>
                <w:delText>Stringent cross-validation tests on the benchmark dataset</w:delText>
              </w:r>
              <w:r w:rsidR="00455549" w:rsidDel="006A165F">
                <w:rPr>
                  <w:bCs/>
                </w:rPr>
                <w:delText>s</w:delText>
              </w:r>
              <w:r w:rsidRPr="00584072" w:rsidDel="006A165F">
                <w:rPr>
                  <w:bCs/>
                </w:rPr>
                <w:delText xml:space="preserve"> </w:delText>
              </w:r>
              <w:r w:rsidR="00B65516" w:rsidDel="006A165F">
                <w:rPr>
                  <w:bCs/>
                </w:rPr>
                <w:delText xml:space="preserve">and </w:delText>
              </w:r>
              <w:r w:rsidR="00B65516" w:rsidRPr="00B65516" w:rsidDel="006A165F">
                <w:rPr>
                  <w:bCs/>
                </w:rPr>
                <w:delText>independent test</w:delText>
              </w:r>
              <w:r w:rsidR="00B65516" w:rsidDel="006A165F">
                <w:rPr>
                  <w:bCs/>
                </w:rPr>
                <w:delText xml:space="preserve">s on the </w:delText>
              </w:r>
              <w:bookmarkStart w:id="24" w:name="_Hlk61969783"/>
              <w:r w:rsidR="00B65516" w:rsidDel="006A165F">
                <w:rPr>
                  <w:bCs/>
                </w:rPr>
                <w:delText>two additional datasets</w:delText>
              </w:r>
              <w:r w:rsidR="00B65516" w:rsidRPr="00B65516" w:rsidDel="006A165F">
                <w:rPr>
                  <w:bCs/>
                </w:rPr>
                <w:delText xml:space="preserve"> </w:delText>
              </w:r>
              <w:bookmarkEnd w:id="24"/>
              <w:r w:rsidRPr="00584072" w:rsidDel="006A165F">
                <w:rPr>
                  <w:bCs/>
                </w:rPr>
                <w:delText>demonstrate the efficacy of the proposed method, which achieves very competitive performance with existing state-of-the-art methods.</w:delText>
              </w:r>
            </w:del>
          </w:p>
          <w:p w14:paraId="42BF266C" w14:textId="77777777" w:rsidR="00223A14" w:rsidRPr="00223A14" w:rsidRDefault="00223A14" w:rsidP="007C1C6A">
            <w:pPr>
              <w:pStyle w:val="abstract"/>
              <w:spacing w:before="0" w:after="0"/>
              <w:ind w:leftChars="-1" w:left="-2" w:right="0" w:firstLine="0"/>
              <w:rPr>
                <w:bCs/>
                <w:sz w:val="20"/>
              </w:rPr>
            </w:pPr>
            <w:r w:rsidRPr="00223A14">
              <w:rPr>
                <w:b/>
                <w:bCs/>
                <w:sz w:val="20"/>
              </w:rPr>
              <w:lastRenderedPageBreak/>
              <w:t>Keywords:</w:t>
            </w:r>
            <w:r w:rsidRPr="007C1C6A">
              <w:rPr>
                <w:rFonts w:ascii="Times" w:eastAsia="SimSun" w:hAnsi="Times"/>
                <w:sz w:val="20"/>
                <w:szCs w:val="24"/>
                <w:lang w:val="en-GB"/>
              </w:rPr>
              <w:t xml:space="preserve"> Survival analysis, Breast cancer, Gene expression, DNA met</w:t>
            </w:r>
            <w:r w:rsidR="007C1C6A">
              <w:rPr>
                <w:rFonts w:ascii="Times" w:eastAsia="SimSun" w:hAnsi="Times"/>
                <w:sz w:val="20"/>
                <w:szCs w:val="24"/>
                <w:lang w:val="en-GB"/>
              </w:rPr>
              <w:t>hyla</w:t>
            </w:r>
            <w:r w:rsidRPr="007C1C6A">
              <w:rPr>
                <w:rFonts w:ascii="Times" w:eastAsia="SimSun" w:hAnsi="Times"/>
                <w:sz w:val="20"/>
                <w:szCs w:val="24"/>
                <w:lang w:val="en-GB"/>
              </w:rPr>
              <w:t>tion, Ordinal cox model, Multi-task learning.</w:t>
            </w:r>
          </w:p>
          <w:p w14:paraId="3A31E636" w14:textId="590A6110" w:rsidR="00223A14" w:rsidRPr="00B14131" w:rsidRDefault="00223A14" w:rsidP="00223A14">
            <w:pPr>
              <w:pStyle w:val="abstract"/>
              <w:spacing w:after="0"/>
              <w:ind w:leftChars="-1" w:left="-2" w:firstLine="1"/>
              <w:jc w:val="left"/>
              <w:rPr>
                <w:rFonts w:ascii="Times" w:eastAsia="SimSun" w:hAnsi="Times"/>
                <w:sz w:val="20"/>
                <w:szCs w:val="24"/>
                <w:lang w:val="en-GB"/>
              </w:rPr>
            </w:pPr>
            <w:r w:rsidRPr="00223A14">
              <w:rPr>
                <w:b/>
                <w:bCs/>
                <w:sz w:val="20"/>
              </w:rPr>
              <w:t>Availability</w:t>
            </w:r>
            <w:r w:rsidR="007C1C6A">
              <w:rPr>
                <w:b/>
                <w:bCs/>
                <w:sz w:val="20"/>
              </w:rPr>
              <w:t xml:space="preserve"> </w:t>
            </w:r>
            <w:r w:rsidR="007C1C6A" w:rsidRPr="007C1C6A">
              <w:rPr>
                <w:b/>
                <w:bCs/>
                <w:sz w:val="20"/>
              </w:rPr>
              <w:t>and implementation</w:t>
            </w:r>
            <w:r w:rsidRPr="00B14131">
              <w:rPr>
                <w:b/>
                <w:bCs/>
                <w:sz w:val="20"/>
                <w:u w:val="single" w:color="FFFFFF" w:themeColor="background1"/>
              </w:rPr>
              <w:t>:</w:t>
            </w:r>
            <w:r w:rsidRPr="00B14131">
              <w:rPr>
                <w:bCs/>
                <w:sz w:val="20"/>
                <w:u w:val="single" w:color="FFFFFF" w:themeColor="background1"/>
              </w:rPr>
              <w:t xml:space="preserve"> </w:t>
            </w:r>
            <w:hyperlink r:id="rId7" w:history="1">
              <w:r w:rsidR="00A47812" w:rsidRPr="00822591">
                <w:rPr>
                  <w:rStyle w:val="Hyperlink"/>
                  <w:rFonts w:ascii="Times" w:eastAsia="SimSun" w:hAnsi="Times"/>
                  <w:szCs w:val="24"/>
                  <w:lang w:val="en-GB"/>
                </w:rPr>
                <w:t>https://github.com/bhioswego/ML_ordCOX</w:t>
              </w:r>
            </w:hyperlink>
          </w:p>
          <w:p w14:paraId="27596B74" w14:textId="306456EA" w:rsidR="00223A14" w:rsidRDefault="00223A14" w:rsidP="00223A14">
            <w:pPr>
              <w:pStyle w:val="abstract"/>
              <w:spacing w:after="0"/>
              <w:ind w:leftChars="-1" w:left="-2" w:firstLine="1"/>
              <w:rPr>
                <w:sz w:val="20"/>
              </w:rPr>
            </w:pPr>
            <w:r w:rsidRPr="00223A14">
              <w:rPr>
                <w:b/>
                <w:bCs/>
                <w:sz w:val="20"/>
              </w:rPr>
              <w:t xml:space="preserve">Contact: </w:t>
            </w:r>
            <w:hyperlink r:id="rId8" w:history="1">
              <w:r w:rsidRPr="00223A14">
                <w:rPr>
                  <w:sz w:val="20"/>
                </w:rPr>
                <w:t>guanghui.liu@oswego.edu</w:t>
              </w:r>
            </w:hyperlink>
            <w:r w:rsidR="00E35B5A">
              <w:rPr>
                <w:sz w:val="20"/>
              </w:rPr>
              <w:t xml:space="preserve">, </w:t>
            </w:r>
            <w:hyperlink r:id="rId9" w:history="1">
              <w:r w:rsidR="00E35B5A" w:rsidRPr="00DD21B9">
                <w:rPr>
                  <w:rStyle w:val="Hyperlink"/>
                </w:rPr>
                <w:t>ibichind@oswego.edu</w:t>
              </w:r>
            </w:hyperlink>
          </w:p>
          <w:p w14:paraId="2C7BFFB5" w14:textId="77777777" w:rsidR="00223A14" w:rsidRPr="00134059" w:rsidRDefault="007C1C6A" w:rsidP="007C1C6A">
            <w:pPr>
              <w:pStyle w:val="abstract"/>
              <w:spacing w:after="0"/>
              <w:ind w:leftChars="-1" w:left="-2" w:right="0" w:firstLine="1"/>
              <w:rPr>
                <w:rFonts w:eastAsia="SimSun"/>
                <w:sz w:val="28"/>
                <w:szCs w:val="28"/>
              </w:rPr>
            </w:pPr>
            <w:r w:rsidRPr="00134059">
              <w:rPr>
                <w:rFonts w:eastAsia="SimSun"/>
                <w:b/>
                <w:sz w:val="20"/>
                <w:szCs w:val="24"/>
                <w:lang w:val="en-GB"/>
              </w:rPr>
              <w:t>Supplementary information:</w:t>
            </w:r>
            <w:r w:rsidRPr="00134059">
              <w:rPr>
                <w:rFonts w:eastAsia="SimSun"/>
                <w:color w:val="0000FF"/>
                <w:sz w:val="20"/>
                <w:szCs w:val="24"/>
                <w:lang w:val="en-GB"/>
              </w:rPr>
              <w:t xml:space="preserve"> </w:t>
            </w:r>
            <w:r w:rsidRPr="00134059">
              <w:rPr>
                <w:rFonts w:eastAsia="SimSun"/>
                <w:sz w:val="20"/>
                <w:szCs w:val="24"/>
                <w:lang w:val="en-GB"/>
              </w:rPr>
              <w:t xml:space="preserve">Supplementary data </w:t>
            </w:r>
            <w:r w:rsidRPr="00134059">
              <w:rPr>
                <w:rFonts w:eastAsia="SimSun"/>
                <w:color w:val="000000"/>
                <w:sz w:val="20"/>
                <w:szCs w:val="24"/>
                <w:lang w:val="en-GB"/>
              </w:rPr>
              <w:t xml:space="preserve">are available at </w:t>
            </w:r>
            <w:r w:rsidRPr="00134059">
              <w:rPr>
                <w:rFonts w:eastAsia="SimSun"/>
                <w:i/>
                <w:color w:val="000000"/>
                <w:sz w:val="20"/>
                <w:szCs w:val="24"/>
                <w:lang w:val="en-GB"/>
              </w:rPr>
              <w:t>Bioinformatics</w:t>
            </w:r>
            <w:r w:rsidRPr="00134059">
              <w:rPr>
                <w:rFonts w:eastAsia="SimSun"/>
                <w:color w:val="000000"/>
                <w:sz w:val="20"/>
                <w:szCs w:val="24"/>
                <w:lang w:val="en-GB"/>
              </w:rPr>
              <w:t xml:space="preserve"> online.</w:t>
            </w:r>
          </w:p>
        </w:tc>
      </w:tr>
    </w:tbl>
    <w:p w14:paraId="1F577AC0" w14:textId="77777777" w:rsidR="00223A14" w:rsidRPr="00223A14" w:rsidRDefault="00223A14" w:rsidP="00223A14">
      <w:pPr>
        <w:overflowPunct/>
        <w:autoSpaceDE/>
        <w:autoSpaceDN/>
        <w:adjustRightInd/>
        <w:spacing w:before="210" w:after="10" w:line="14" w:lineRule="exact"/>
        <w:ind w:firstLine="0"/>
        <w:textAlignment w:val="auto"/>
        <w:rPr>
          <w:rFonts w:ascii="Helvetica" w:eastAsia="SimSun" w:hAnsi="Helvetica"/>
          <w:b/>
          <w:caps/>
          <w:sz w:val="16"/>
        </w:rPr>
      </w:pPr>
    </w:p>
    <w:p w14:paraId="7A0CD0B1" w14:textId="77777777" w:rsidR="00223A14" w:rsidRDefault="00223A14" w:rsidP="005F5FF4">
      <w:pPr>
        <w:overflowPunct/>
        <w:autoSpaceDE/>
        <w:autoSpaceDN/>
        <w:adjustRightInd/>
        <w:spacing w:before="160" w:line="240" w:lineRule="auto"/>
        <w:ind w:firstLine="0"/>
        <w:textAlignment w:val="auto"/>
        <w:rPr>
          <w:rFonts w:ascii="Helvetica" w:eastAsia="SimSun" w:hAnsi="Helvetica"/>
          <w:i/>
          <w:sz w:val="28"/>
          <w:szCs w:val="28"/>
        </w:rPr>
      </w:pPr>
    </w:p>
    <w:p w14:paraId="58AF184D" w14:textId="77777777" w:rsidR="00C8728B" w:rsidRDefault="00D21D61" w:rsidP="00D21D61">
      <w:pPr>
        <w:pStyle w:val="heading1"/>
      </w:pPr>
      <w:r w:rsidRPr="00D21D61">
        <w:t>Introduction</w:t>
      </w:r>
    </w:p>
    <w:p w14:paraId="50442181" w14:textId="2CC2C359" w:rsidR="00CB1114" w:rsidRPr="007C11CC" w:rsidRDefault="00CB1114" w:rsidP="00CB1114">
      <w:pPr>
        <w:widowControl w:val="0"/>
        <w:spacing w:line="240" w:lineRule="auto"/>
        <w:ind w:firstLine="0"/>
        <w:rPr>
          <w:lang w:bidi="en-US"/>
        </w:rPr>
      </w:pPr>
      <w:r w:rsidRPr="007C11CC">
        <w:rPr>
          <w:lang w:bidi="en-US"/>
        </w:rPr>
        <w:t xml:space="preserve">Breast cancer has been one of the most common form of diseases worldwide. </w:t>
      </w:r>
      <w:r>
        <w:rPr>
          <w:lang w:bidi="en-US"/>
        </w:rPr>
        <w:t>R</w:t>
      </w:r>
      <w:r w:rsidRPr="007C11CC">
        <w:rPr>
          <w:lang w:bidi="en-US"/>
        </w:rPr>
        <w:t>eported data</w:t>
      </w:r>
      <w:r>
        <w:rPr>
          <w:lang w:bidi="en-US"/>
        </w:rPr>
        <w:t xml:space="preserve"> </w:t>
      </w:r>
      <w:r w:rsidRPr="007C11CC">
        <w:rPr>
          <w:lang w:bidi="en-US"/>
        </w:rPr>
        <w:t xml:space="preserve">emphasize the importance </w:t>
      </w:r>
      <w:r w:rsidR="00053851">
        <w:rPr>
          <w:lang w:bidi="en-US"/>
        </w:rPr>
        <w:t xml:space="preserve">of a </w:t>
      </w:r>
      <w:r w:rsidRPr="007C11CC">
        <w:rPr>
          <w:lang w:bidi="en-US"/>
        </w:rPr>
        <w:t>mo</w:t>
      </w:r>
      <w:r>
        <w:rPr>
          <w:lang w:bidi="en-US"/>
        </w:rPr>
        <w:t>re</w:t>
      </w:r>
      <w:r w:rsidRPr="007C11CC">
        <w:rPr>
          <w:lang w:bidi="en-US"/>
        </w:rPr>
        <w:t xml:space="preserve"> profound understanding </w:t>
      </w:r>
      <w:r w:rsidR="00053851">
        <w:rPr>
          <w:lang w:bidi="en-US"/>
        </w:rPr>
        <w:t xml:space="preserve">of </w:t>
      </w:r>
      <w:r>
        <w:rPr>
          <w:lang w:bidi="en-US"/>
        </w:rPr>
        <w:t>the</w:t>
      </w:r>
      <w:r w:rsidRPr="007C11CC">
        <w:rPr>
          <w:lang w:bidi="en-US"/>
        </w:rPr>
        <w:t xml:space="preserve"> factors that trigger breast cancer and contribute to its development. </w:t>
      </w:r>
      <w:ins w:id="25" w:author="Guanghui Liu" w:date="2021-01-18T13:53:00Z">
        <w:r w:rsidR="00EB22EE" w:rsidRPr="00EB22EE">
          <w:rPr>
            <w:lang w:bidi="en-US"/>
          </w:rPr>
          <w:t xml:space="preserve">Gene expressions driven by many elements receive frequent application to be marking elements of breast </w:t>
        </w:r>
        <w:proofErr w:type="spellStart"/>
        <w:r w:rsidR="00EB22EE" w:rsidRPr="00EB22EE">
          <w:rPr>
            <w:lang w:bidi="en-US"/>
          </w:rPr>
          <w:t>carci-noma</w:t>
        </w:r>
        <w:proofErr w:type="spellEnd"/>
        <w:r w:rsidR="00EB22EE" w:rsidRPr="00EB22EE">
          <w:rPr>
            <w:lang w:bidi="en-US"/>
          </w:rPr>
          <w:t xml:space="preserve"> progression. 2 factors easy to measure refer to DNA </w:t>
        </w:r>
        <w:proofErr w:type="spellStart"/>
        <w:r w:rsidR="00EB22EE" w:rsidRPr="00EB22EE">
          <w:rPr>
            <w:lang w:bidi="en-US"/>
          </w:rPr>
          <w:t>methyla-tion</w:t>
        </w:r>
        <w:proofErr w:type="spellEnd"/>
        <w:r w:rsidR="00EB22EE" w:rsidRPr="00EB22EE">
          <w:rPr>
            <w:lang w:bidi="en-US"/>
          </w:rPr>
          <w:t xml:space="preserve"> and mRNA expressing process. DNA methylating process and mRNA levels exhibit differential expressions in a variety of tissues </w:t>
        </w:r>
      </w:ins>
      <w:del w:id="26" w:author="Guanghui Liu" w:date="2021-01-18T13:53:00Z">
        <w:r w:rsidRPr="007C11CC" w:rsidDel="00EB22EE">
          <w:rPr>
            <w:lang w:bidi="en-US"/>
          </w:rPr>
          <w:delText xml:space="preserve">Gene expressions driven by many elements are frequently used as markers of breast cancer progression. Two easily measurable elements are mRNA and </w:delText>
        </w:r>
        <w:r w:rsidR="006150A7" w:rsidDel="00EB22EE">
          <w:rPr>
            <w:lang w:bidi="en-US"/>
          </w:rPr>
          <w:delText xml:space="preserve">DNA </w:delText>
        </w:r>
        <w:r w:rsidRPr="007C11CC" w:rsidDel="00EB22EE">
          <w:rPr>
            <w:lang w:bidi="en-US"/>
          </w:rPr>
          <w:delText xml:space="preserve">methylation. Both mRNA and </w:delText>
        </w:r>
        <w:r w:rsidR="006150A7" w:rsidDel="00EB22EE">
          <w:rPr>
            <w:lang w:bidi="en-US"/>
          </w:rPr>
          <w:delText xml:space="preserve">DNA </w:delText>
        </w:r>
        <w:r w:rsidRPr="007C11CC" w:rsidDel="00EB22EE">
          <w:rPr>
            <w:lang w:bidi="en-US"/>
          </w:rPr>
          <w:delText xml:space="preserve">methylation levels are differentially expressed in several tissue types </w:delText>
        </w:r>
      </w:del>
      <w:r w:rsidRPr="007C11CC">
        <w:rPr>
          <w:lang w:bidi="en-US"/>
        </w:rPr>
        <w:fldChar w:fldCharType="begin"/>
      </w:r>
      <w:r>
        <w:rPr>
          <w:lang w:bidi="en-US"/>
        </w:rPr>
        <w:instrText xml:space="preserve"> ADDIN EN.CITE &lt;EndNote&gt;&lt;Cite&gt;&lt;Author&gt;Suzuki&lt;/Author&gt;&lt;Year&gt;2012&lt;/Year&gt;&lt;RecNum&gt;35&lt;/RecNum&gt;&lt;DisplayText&gt;(Suzuki, et al., 2012)&lt;/DisplayText&gt;&lt;record&gt;&lt;rec-number&gt;35&lt;/rec-number&gt;&lt;foreign-keys&gt;&lt;key app="EN" db-id="wvsws5vr9adxabeftfipdvt4d9s5dw22fv2a"&gt;35&lt;/key&gt;&lt;/foreign-keys&gt;&lt;ref-type name="Journal Article"&gt;17&lt;/ref-type&gt;&lt;contributors&gt;&lt;authors&gt;&lt;author&gt;Suzuki, Hiromu&lt;/author&gt;&lt;author&gt;Maruyama, Reo&lt;/author&gt;&lt;author&gt;Yamamoto, Eiichiro&lt;/author&gt;&lt;author&gt;Kai, Masahiro&lt;/author&gt;&lt;/authors&gt;&lt;/contributors&gt;&lt;titles&gt;&lt;title&gt;DNA methylation and microRNA dysregulation in cancer&lt;/title&gt;&lt;secondary-title&gt;Molecular oncology&lt;/secondary-title&gt;&lt;/titles&gt;&lt;periodical&gt;&lt;full-title&gt;Molecular oncology&lt;/full-title&gt;&lt;/periodical&gt;&lt;pages&gt;567-578&lt;/pages&gt;&lt;volume&gt;6&lt;/volume&gt;&lt;number&gt;6&lt;/number&gt;&lt;dates&gt;&lt;year&gt;2012&lt;/year&gt;&lt;/dates&gt;&lt;isbn&gt;1574-7891&lt;/isbn&gt;&lt;urls&gt;&lt;/urls&gt;&lt;/record&gt;&lt;/Cite&gt;&lt;/EndNote&gt;</w:instrText>
      </w:r>
      <w:r w:rsidRPr="007C11CC">
        <w:rPr>
          <w:lang w:bidi="en-US"/>
        </w:rPr>
        <w:fldChar w:fldCharType="separate"/>
      </w:r>
      <w:r>
        <w:rPr>
          <w:noProof/>
          <w:lang w:bidi="en-US"/>
        </w:rPr>
        <w:t>(</w:t>
      </w:r>
      <w:hyperlink w:anchor="_ENREF_26" w:tooltip="Suzuki, 2012 #35" w:history="1">
        <w:r w:rsidR="0041680C">
          <w:rPr>
            <w:noProof/>
          </w:rPr>
          <w:t>Suzuki, et al., 2012</w:t>
        </w:r>
      </w:hyperlink>
      <w:r>
        <w:rPr>
          <w:noProof/>
          <w:lang w:bidi="en-US"/>
        </w:rPr>
        <w:t>)</w:t>
      </w:r>
      <w:r w:rsidRPr="007C11CC">
        <w:rPr>
          <w:lang w:bidi="en-US"/>
        </w:rPr>
        <w:fldChar w:fldCharType="end"/>
      </w:r>
      <w:r w:rsidRPr="007C11CC">
        <w:rPr>
          <w:lang w:bidi="en-US"/>
        </w:rPr>
        <w:t xml:space="preserve">. </w:t>
      </w:r>
      <w:ins w:id="27" w:author="Guanghui Liu" w:date="2021-01-18T14:01:00Z">
        <w:r w:rsidR="000D5705" w:rsidRPr="000D5705">
          <w:rPr>
            <w:lang w:bidi="en-US"/>
          </w:rPr>
          <w:t xml:space="preserve">For elucidating the interacting process of various genomics-related characteristics, more sophisticated modeling and analyzing process is required. It is noteworthy that the causal associations of DNA methylating process information and gene expression data receive wide analyses </w:t>
        </w:r>
      </w:ins>
      <w:del w:id="28" w:author="Guanghui Liu" w:date="2021-01-18T14:01:00Z">
        <w:r w:rsidRPr="007C11CC" w:rsidDel="000D5705">
          <w:rPr>
            <w:lang w:bidi="en-US"/>
          </w:rPr>
          <w:delText xml:space="preserve">To understand the interaction between different types of genomic features requires more sophisticated modeling and analysis. In particular, the causal relationships between gene expression mRNA data and methylation data have been extensively studied </w:delText>
        </w:r>
      </w:del>
      <w:r w:rsidR="006150A7" w:rsidRPr="0047515F">
        <w:fldChar w:fldCharType="begin">
          <w:fldData xml:space="preserve">PEVuZE5vdGU+PENpdGU+PEF1dGhvcj5ZYW5nPC9BdXRob3I+PFllYXI+MjAxNDwvWWVhcj48UmVj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</w:fldData>
        </w:fldChar>
      </w:r>
      <w:r w:rsidR="00795AD7">
        <w:instrText xml:space="preserve"> ADDIN EN.CITE </w:instrText>
      </w:r>
      <w:r w:rsidR="00795AD7">
        <w:fldChar w:fldCharType="begin">
          <w:fldData xml:space="preserve">PEVuZE5vdGU+PENpdGU+PEF1dGhvcj5ZYW5nPC9BdXRob3I+PFllYXI+MjAxNDwvWWVhcj48UmVj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</w:fldData>
        </w:fldChar>
      </w:r>
      <w:r w:rsidR="00795AD7">
        <w:instrText xml:space="preserve"> ADDIN EN.CITE.DATA </w:instrText>
      </w:r>
      <w:r w:rsidR="00795AD7">
        <w:fldChar w:fldCharType="end"/>
      </w:r>
      <w:r w:rsidR="006150A7" w:rsidRPr="0047515F">
        <w:fldChar w:fldCharType="separate"/>
      </w:r>
      <w:r w:rsidR="00795AD7">
        <w:rPr>
          <w:noProof/>
        </w:rPr>
        <w:t>(</w:t>
      </w:r>
      <w:hyperlink w:anchor="_ENREF_2" w:tooltip="Anjum, 2014 #38" w:history="1">
        <w:r w:rsidR="0041680C">
          <w:rPr>
            <w:noProof/>
          </w:rPr>
          <w:t>Anjum, et al., 2014</w:t>
        </w:r>
      </w:hyperlink>
      <w:r w:rsidR="00795AD7">
        <w:rPr>
          <w:noProof/>
        </w:rPr>
        <w:t xml:space="preserve">; </w:t>
      </w:r>
      <w:hyperlink w:anchor="_ENREF_10" w:tooltip="Jiao, 2014 #39" w:history="1">
        <w:r w:rsidR="0041680C">
          <w:rPr>
            <w:noProof/>
          </w:rPr>
          <w:t>Jiao, et al., 2014</w:t>
        </w:r>
      </w:hyperlink>
      <w:r w:rsidR="00795AD7">
        <w:rPr>
          <w:noProof/>
        </w:rPr>
        <w:t xml:space="preserve">; </w:t>
      </w:r>
      <w:hyperlink w:anchor="_ENREF_32" w:tooltip="Yang, 2014 #36" w:history="1">
        <w:r w:rsidR="0041680C">
          <w:rPr>
            <w:noProof/>
          </w:rPr>
          <w:t>Yang, et al., 2014</w:t>
        </w:r>
      </w:hyperlink>
      <w:r w:rsidR="00795AD7">
        <w:rPr>
          <w:noProof/>
        </w:rPr>
        <w:t>)</w:t>
      </w:r>
      <w:r w:rsidR="006150A7" w:rsidRPr="0047515F">
        <w:fldChar w:fldCharType="end"/>
      </w:r>
      <w:r w:rsidRPr="007C11CC">
        <w:rPr>
          <w:lang w:bidi="en-US"/>
        </w:rPr>
        <w:t>. Methylation</w:t>
      </w:r>
      <w:r w:rsidR="00053851">
        <w:rPr>
          <w:lang w:bidi="en-US"/>
        </w:rPr>
        <w:t>’</w:t>
      </w:r>
      <w:r w:rsidRPr="007C11CC">
        <w:rPr>
          <w:lang w:bidi="en-US"/>
        </w:rPr>
        <w:t>s and mRNA</w:t>
      </w:r>
      <w:r w:rsidR="00053851">
        <w:rPr>
          <w:lang w:bidi="en-US"/>
        </w:rPr>
        <w:t>’</w:t>
      </w:r>
      <w:r w:rsidRPr="007C11CC">
        <w:rPr>
          <w:lang w:bidi="en-US"/>
        </w:rPr>
        <w:t xml:space="preserve">s influence in cancer have been introduced with great success. </w:t>
      </w:r>
      <w:ins w:id="29" w:author="Guanghui Liu" w:date="2021-01-18T14:07:00Z">
        <w:r w:rsidR="00A044CD" w:rsidRPr="00A044CD">
          <w:rPr>
            <w:lang w:bidi="en-US"/>
          </w:rPr>
          <w:t>mRNA epigenetic regulating process via DNA methylation at CpG sites can be maintained, with methylating patterns termed as epigenetic markers</w:t>
        </w:r>
      </w:ins>
      <w:del w:id="30" w:author="Guanghui Liu" w:date="2021-01-18T14:07:00Z">
        <w:r w:rsidRPr="007C11CC" w:rsidDel="00A044CD">
          <w:rPr>
            <w:lang w:bidi="en-US"/>
          </w:rPr>
          <w:delText>Epigenetic regulation of mRNA expression via DNA methylation at CpG sites is heritable, with methylation patterns referred to as epigenetic markers</w:delText>
        </w:r>
      </w:del>
      <w:r w:rsidRPr="007C11CC">
        <w:rPr>
          <w:lang w:bidi="en-US"/>
        </w:rPr>
        <w:t xml:space="preserve"> </w:t>
      </w:r>
      <w:r w:rsidRPr="007C11CC">
        <w:rPr>
          <w:lang w:bidi="en-US"/>
        </w:rPr>
        <w:fldChar w:fldCharType="begin"/>
      </w:r>
      <w:r w:rsidR="00795AD7">
        <w:rPr>
          <w:lang w:bidi="en-US"/>
        </w:rPr>
        <w:instrText xml:space="preserve"> ADDIN EN.CITE &lt;EndNote&gt;&lt;Cite&gt;&lt;Author&gt;Lobo&lt;/Author&gt;&lt;Year&gt;2008&lt;/Year&gt;&lt;RecNum&gt;40&lt;/RecNum&gt;&lt;DisplayText&gt;(Lobo, 2008)&lt;/DisplayText&gt;&lt;record&gt;&lt;rec-number&gt;40&lt;/rec-number&gt;&lt;foreign-keys&gt;&lt;key app="EN" db-id="wvsws5vr9adxabeftfipdvt4d9s5dw22fv2a"&gt;40&lt;/key&gt;&lt;/foreign-keys&gt;&lt;ref-type name="Journal Article"&gt;17&lt;/ref-type&gt;&lt;contributors&gt;&lt;authors&gt;&lt;author&gt;Lobo, I&lt;/author&gt;&lt;/authors&gt;&lt;/contributors&gt;&lt;titles&gt;&lt;title&gt;Genomic imprinting and patterns of disease inheritance&lt;/title&gt;&lt;secondary-title&gt;Nature Education&lt;/secondary-title&gt;&lt;/titles&gt;&lt;periodical&gt;&lt;full-title&gt;Nature Education&lt;/full-title&gt;&lt;/periodical&gt;&lt;pages&gt;5&lt;/pages&gt;&lt;volume&gt;1&lt;/volume&gt;&lt;number&gt;1&lt;/number&gt;&lt;dates&gt;&lt;year&gt;2008&lt;/year&gt;&lt;/dates&gt;&lt;urls&gt;&lt;/urls&gt;&lt;/record&gt;&lt;/Cite&gt;&lt;/EndNote&gt;</w:instrText>
      </w:r>
      <w:r w:rsidRPr="007C11CC">
        <w:rPr>
          <w:lang w:bidi="en-US"/>
        </w:rPr>
        <w:fldChar w:fldCharType="separate"/>
      </w:r>
      <w:r w:rsidR="00795AD7">
        <w:rPr>
          <w:noProof/>
          <w:lang w:bidi="en-US"/>
        </w:rPr>
        <w:t>(</w:t>
      </w:r>
      <w:hyperlink w:anchor="_ENREF_22" w:tooltip="Lobo, 2008 #40" w:history="1">
        <w:r w:rsidR="0041680C">
          <w:rPr>
            <w:noProof/>
            <w:lang w:bidi="en-US"/>
          </w:rPr>
          <w:t>Lobo, 2008</w:t>
        </w:r>
      </w:hyperlink>
      <w:r w:rsidR="00795AD7">
        <w:rPr>
          <w:noProof/>
          <w:lang w:bidi="en-US"/>
        </w:rPr>
        <w:t>)</w:t>
      </w:r>
      <w:r w:rsidRPr="007C11CC">
        <w:rPr>
          <w:lang w:bidi="en-US"/>
        </w:rPr>
        <w:fldChar w:fldCharType="end"/>
      </w:r>
      <w:r w:rsidRPr="007C11CC">
        <w:rPr>
          <w:lang w:bidi="en-US"/>
        </w:rPr>
        <w:t xml:space="preserve">. </w:t>
      </w:r>
    </w:p>
    <w:p w14:paraId="60C64267" w14:textId="12183570" w:rsidR="00CB1114" w:rsidRPr="007C11CC" w:rsidRDefault="00CB1114" w:rsidP="00CB1114">
      <w:pPr>
        <w:widowControl w:val="0"/>
        <w:spacing w:line="240" w:lineRule="auto"/>
        <w:ind w:firstLineChars="150" w:firstLine="300"/>
        <w:rPr>
          <w:lang w:bidi="en-US"/>
        </w:rPr>
      </w:pPr>
      <w:r w:rsidRPr="007C11CC">
        <w:rPr>
          <w:lang w:bidi="en-US"/>
        </w:rPr>
        <w:t xml:space="preserve">In early studies on cancer prognosis, the use of single-feature biomarkers </w:t>
      </w:r>
      <w:proofErr w:type="gramStart"/>
      <w:r w:rsidRPr="007C11CC">
        <w:rPr>
          <w:lang w:bidi="en-US"/>
        </w:rPr>
        <w:t>were</w:t>
      </w:r>
      <w:proofErr w:type="gramEnd"/>
      <w:r w:rsidRPr="007C11CC">
        <w:rPr>
          <w:lang w:bidi="en-US"/>
        </w:rPr>
        <w:t xml:space="preserve"> often noticed. </w:t>
      </w:r>
      <w:ins w:id="31" w:author="Guanghui Liu" w:date="2021-01-18T14:14:00Z">
        <w:r w:rsidR="008E29B2" w:rsidRPr="008E29B2">
          <w:rPr>
            <w:lang w:bidi="en-US"/>
          </w:rPr>
          <w:t xml:space="preserve">Yet in the mentioned </w:t>
        </w:r>
        <w:proofErr w:type="gramStart"/>
        <w:r w:rsidR="008E29B2" w:rsidRPr="008E29B2">
          <w:rPr>
            <w:lang w:bidi="en-US"/>
          </w:rPr>
          <w:t>researches</w:t>
        </w:r>
      </w:ins>
      <w:proofErr w:type="gramEnd"/>
      <w:del w:id="32" w:author="Guanghui Liu" w:date="2021-01-18T14:14:00Z">
        <w:r w:rsidRPr="007C11CC" w:rsidDel="008E29B2">
          <w:rPr>
            <w:lang w:bidi="en-US"/>
          </w:rPr>
          <w:delText>However, in these studies</w:delText>
        </w:r>
      </w:del>
      <w:r w:rsidRPr="007C11CC">
        <w:rPr>
          <w:lang w:bidi="en-US"/>
        </w:rPr>
        <w:t xml:space="preserve">, some useful supplementary information between different data modalities was ignored. With the advances of modern genomic technologies, </w:t>
      </w:r>
      <w:r>
        <w:rPr>
          <w:lang w:bidi="en-US"/>
        </w:rPr>
        <w:t>i</w:t>
      </w:r>
      <w:r w:rsidRPr="007C11CC">
        <w:rPr>
          <w:lang w:bidi="en-US"/>
        </w:rPr>
        <w:t xml:space="preserve">ntegrative analysis on heterogeneous data to find important information for diagnosis, staging, and prognosis for cancers has </w:t>
      </w:r>
      <w:r w:rsidR="000E280B">
        <w:rPr>
          <w:lang w:bidi="en-US"/>
        </w:rPr>
        <w:t>received considerable attention</w:t>
      </w:r>
      <w:r w:rsidR="000E280B" w:rsidRPr="0047515F">
        <w:t xml:space="preserve"> </w:t>
      </w:r>
      <w:r w:rsidR="000E280B" w:rsidRPr="0047515F">
        <w:fldChar w:fldCharType="begin">
          <w:fldData xml:space="preserve">PEVuZE5vdGU+PENpdGU+PEF1dGhvcj5LaW08L0F1dGhvcj48WWVhcj4yMDE2PC9ZZWFyPjxSZWNO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==
</w:fldData>
        </w:fldChar>
      </w:r>
      <w:r w:rsidR="00795AD7">
        <w:instrText xml:space="preserve"> ADDIN EN.CITE </w:instrText>
      </w:r>
      <w:r w:rsidR="00795AD7">
        <w:fldChar w:fldCharType="begin">
          <w:fldData xml:space="preserve">PEVuZE5vdGU+PENpdGU+PEF1dGhvcj5LaW08L0F1dGhvcj48WWVhcj4yMDE2PC9ZZWFyPjxSZWNO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==
</w:fldData>
        </w:fldChar>
      </w:r>
      <w:r w:rsidR="00795AD7">
        <w:instrText xml:space="preserve"> ADDIN EN.CITE.DATA </w:instrText>
      </w:r>
      <w:r w:rsidR="00795AD7">
        <w:fldChar w:fldCharType="end"/>
      </w:r>
      <w:r w:rsidR="000E280B" w:rsidRPr="0047515F">
        <w:fldChar w:fldCharType="separate"/>
      </w:r>
      <w:r w:rsidR="00795AD7">
        <w:rPr>
          <w:noProof/>
        </w:rPr>
        <w:t>(</w:t>
      </w:r>
      <w:hyperlink w:anchor="_ENREF_9" w:tooltip="Jeong, 2015 #34" w:history="1">
        <w:r w:rsidR="0041680C">
          <w:rPr>
            <w:noProof/>
          </w:rPr>
          <w:t>Jeong, et al., 2015</w:t>
        </w:r>
      </w:hyperlink>
      <w:r w:rsidR="00795AD7">
        <w:rPr>
          <w:noProof/>
        </w:rPr>
        <w:t xml:space="preserve">; </w:t>
      </w:r>
      <w:hyperlink w:anchor="_ENREF_13" w:tooltip="Kim, 2016 #33" w:history="1">
        <w:r w:rsidR="0041680C">
          <w:rPr>
            <w:noProof/>
          </w:rPr>
          <w:t>Kim, et al., 2016</w:t>
        </w:r>
      </w:hyperlink>
      <w:r w:rsidR="00795AD7">
        <w:rPr>
          <w:noProof/>
        </w:rPr>
        <w:t xml:space="preserve">; </w:t>
      </w:r>
      <w:hyperlink w:anchor="_ENREF_15" w:tooltip="Kim, 2018 #44" w:history="1">
        <w:r w:rsidR="0041680C">
          <w:rPr>
            <w:noProof/>
          </w:rPr>
          <w:t>Kim, et al., 2018</w:t>
        </w:r>
      </w:hyperlink>
      <w:r w:rsidR="00795AD7">
        <w:rPr>
          <w:noProof/>
        </w:rPr>
        <w:t>)</w:t>
      </w:r>
      <w:r w:rsidR="000E280B" w:rsidRPr="0047515F">
        <w:fldChar w:fldCharType="end"/>
      </w:r>
      <w:r w:rsidRPr="007C11CC">
        <w:rPr>
          <w:lang w:bidi="en-US"/>
        </w:rPr>
        <w:t xml:space="preserve">. </w:t>
      </w:r>
      <w:ins w:id="33" w:author="Guanghui Liu" w:date="2021-01-18T14:19:00Z">
        <w:r w:rsidR="008E29B2" w:rsidRPr="008E29B2">
          <w:rPr>
            <w:lang w:bidi="en-US"/>
          </w:rPr>
          <w:t xml:space="preserve">Multi-features fusion analysis is receiving widespread application by pathologist in practical clinics-related affairs. Some </w:t>
        </w:r>
        <w:r w:rsidR="008E29B2" w:rsidRPr="008E29B2">
          <w:rPr>
            <w:rFonts w:eastAsiaTheme="minorEastAsia"/>
            <w:lang w:eastAsia="zh-CN" w:bidi="en-US"/>
            <w:rPrChange w:id="34" w:author="Guanghui Liu" w:date="2021-01-18T14:20:00Z">
              <w:rPr>
                <w:rFonts w:asciiTheme="minorEastAsia" w:eastAsiaTheme="minorEastAsia" w:hAnsiTheme="minorEastAsia"/>
                <w:lang w:eastAsia="zh-CN" w:bidi="en-US"/>
              </w:rPr>
            </w:rPrChange>
          </w:rPr>
          <w:t>studi</w:t>
        </w:r>
        <w:r w:rsidR="008E29B2" w:rsidRPr="008E29B2">
          <w:rPr>
            <w:lang w:bidi="en-US"/>
          </w:rPr>
          <w:t>es have explored a combination of different genomic biomarkers for survival analysis</w:t>
        </w:r>
      </w:ins>
      <w:del w:id="35" w:author="Guanghui Liu" w:date="2021-01-18T14:19:00Z">
        <w:r w:rsidRPr="007C11CC" w:rsidDel="008E29B2">
          <w:rPr>
            <w:lang w:bidi="en-US"/>
          </w:rPr>
          <w:delText>Multi-feature fusion analysis is being used extensively by pathologists in clinical practice. Some studies have explored a combi</w:delText>
        </w:r>
        <w:r w:rsidRPr="007C11CC" w:rsidDel="008E29B2">
          <w:rPr>
            <w:lang w:bidi="en-US"/>
          </w:rPr>
          <w:lastRenderedPageBreak/>
          <w:delText>nation of different genomic biomarkers for survival analysis</w:delText>
        </w:r>
      </w:del>
      <w:r w:rsidRPr="007C11CC">
        <w:rPr>
          <w:lang w:bidi="en-US"/>
        </w:rPr>
        <w:t xml:space="preserve">. </w:t>
      </w:r>
      <w:r w:rsidR="007F396F">
        <w:rPr>
          <w:lang w:bidi="en-US"/>
        </w:rPr>
        <w:t>(</w:t>
      </w:r>
      <w:r w:rsidRPr="007C11CC">
        <w:rPr>
          <w:lang w:bidi="en-US"/>
        </w:rPr>
        <w:fldChar w:fldCharType="begin"/>
      </w:r>
      <w:r w:rsidR="00795AD7">
        <w:rPr>
          <w:lang w:bidi="en-US"/>
        </w:rPr>
        <w:instrText xml:space="preserve"> ADDIN EN.CITE &lt;EndNote&gt;&lt;Cite&gt;&lt;Author&gt;Kim&lt;/Author&gt;&lt;Year&gt;2018&lt;/Year&gt;&lt;RecNum&gt;44&lt;/RecNum&gt;&lt;DisplayText&gt;(Kim, et al., 2018)&lt;/DisplayText&gt;&lt;record&gt;&lt;rec-number&gt;44&lt;/rec-number&gt;&lt;foreign-keys&gt;&lt;key app="EN" db-id="wvsws5vr9adxabeftfipdvt4d9s5dw22fv2a"&gt;44&lt;/key&gt;&lt;/foreign-keys&gt;&lt;ref-type name="Journal Article"&gt;17&lt;/ref-type&gt;&lt;contributors&gt;&lt;authors&gt;&lt;author&gt;Kim, So Yeon&lt;/author&gt;&lt;author&gt;Kim, Tae Rim&lt;/author&gt;&lt;author&gt;Jeong, Hyun-Hwan&lt;/author&gt;&lt;author&gt;Sohn, Kyung-Ah&lt;/author&gt;&lt;/authors&gt;&lt;/contributors&gt;&lt;titles&gt;&lt;title&gt;Integrative pathway-based survival prediction utilizing the interaction between gene expression and DNA methylation in breast cancer&lt;/title&gt;&lt;secondary-title&gt;BMC medical genomics&lt;/secondary-title&gt;&lt;/titles&gt;&lt;periodical&gt;&lt;full-title&gt;BMC medical genomics&lt;/full-title&gt;&lt;/periodical&gt;&lt;pages&gt;68&lt;/pages&gt;&lt;volume&gt;11&lt;/volume&gt;&lt;number&gt;3&lt;/number&gt;&lt;dates&gt;&lt;year&gt;2018&lt;/year&gt;&lt;/dates&gt;&lt;isbn&gt;1755-8794&lt;/isbn&gt;&lt;urls&gt;&lt;/urls&gt;&lt;/record&gt;&lt;/Cite&gt;&lt;/EndNote&gt;</w:instrText>
      </w:r>
      <w:r w:rsidRPr="007C11CC">
        <w:rPr>
          <w:lang w:bidi="en-US"/>
        </w:rPr>
        <w:fldChar w:fldCharType="separate"/>
      </w:r>
      <w:r w:rsidR="00795AD7">
        <w:rPr>
          <w:noProof/>
          <w:lang w:bidi="en-US"/>
        </w:rPr>
        <w:t>(</w:t>
      </w:r>
      <w:hyperlink w:anchor="_ENREF_15" w:tooltip="Kim, 2018 #44" w:history="1">
        <w:r w:rsidR="0041680C">
          <w:rPr>
            <w:noProof/>
            <w:lang w:bidi="en-US"/>
          </w:rPr>
          <w:t>Kim, et al., 2018</w:t>
        </w:r>
      </w:hyperlink>
      <w:r w:rsidR="00795AD7">
        <w:rPr>
          <w:noProof/>
          <w:lang w:bidi="en-US"/>
        </w:rPr>
        <w:t>)</w:t>
      </w:r>
      <w:r w:rsidRPr="007C11CC">
        <w:rPr>
          <w:lang w:bidi="en-US"/>
        </w:rPr>
        <w:fldChar w:fldCharType="end"/>
      </w:r>
      <w:r w:rsidRPr="007C11CC">
        <w:rPr>
          <w:lang w:bidi="en-US"/>
        </w:rPr>
        <w:t xml:space="preserve"> proposed an integrative </w:t>
      </w:r>
      <w:ins w:id="36" w:author="Guanghui Liu" w:date="2021-01-18T14:24:00Z">
        <w:r w:rsidR="00B83080">
          <w:rPr>
            <w:lang w:bidi="en-US"/>
          </w:rPr>
          <w:t xml:space="preserve">robust </w:t>
        </w:r>
      </w:ins>
      <w:r w:rsidRPr="007C11CC">
        <w:rPr>
          <w:lang w:bidi="en-US"/>
        </w:rPr>
        <w:t xml:space="preserve">pathway-based </w:t>
      </w:r>
      <w:ins w:id="37" w:author="Guanghui Liu" w:date="2021-01-18T14:25:00Z">
        <w:r w:rsidR="00B83080">
          <w:rPr>
            <w:lang w:bidi="en-US"/>
          </w:rPr>
          <w:t>directed random walk (</w:t>
        </w:r>
      </w:ins>
      <w:r w:rsidRPr="007C11CC">
        <w:rPr>
          <w:lang w:bidi="en-US"/>
        </w:rPr>
        <w:t>DRW</w:t>
      </w:r>
      <w:ins w:id="38" w:author="Guanghui Liu" w:date="2021-01-18T14:25:00Z">
        <w:r w:rsidR="00B83080">
          <w:rPr>
            <w:lang w:bidi="en-US"/>
          </w:rPr>
          <w:t>)</w:t>
        </w:r>
      </w:ins>
      <w:r w:rsidRPr="007C11CC">
        <w:rPr>
          <w:lang w:bidi="en-US"/>
        </w:rPr>
        <w:t xml:space="preserve"> method on </w:t>
      </w:r>
      <w:ins w:id="39" w:author="Guanghui Liu" w:date="2021-01-18T14:28:00Z">
        <w:r w:rsidR="00B83080" w:rsidRPr="00B83080">
          <w:rPr>
            <w:lang w:bidi="en-US"/>
          </w:rPr>
          <w:t>surviving predicting process of breast carcinoma utilizing the interaction of gene expressing state and DNA methylating process.</w:t>
        </w:r>
      </w:ins>
      <w:del w:id="40" w:author="Guanghui Liu" w:date="2021-01-18T14:28:00Z">
        <w:r w:rsidRPr="007C11CC" w:rsidDel="00B83080">
          <w:rPr>
            <w:lang w:bidi="en-US"/>
          </w:rPr>
          <w:delText>survival prediction of breast cancer utilizing the interaction between gene expression and DNA methylation.</w:delText>
        </w:r>
      </w:del>
      <w:r w:rsidRPr="007C11CC">
        <w:rPr>
          <w:lang w:bidi="en-US"/>
        </w:rPr>
        <w:t xml:space="preserve"> </w:t>
      </w:r>
      <w:r w:rsidR="000E280B" w:rsidRPr="0047515F">
        <w:fldChar w:fldCharType="begin"/>
      </w:r>
      <w:r w:rsidR="000E280B">
        <w:instrText xml:space="preserve"> ADDIN EN.CITE &lt;EndNote&gt;&lt;Cite&gt;&lt;Author&gt;Yuan&lt;/Author&gt;&lt;Year&gt;2012&lt;/Year&gt;&lt;RecNum&gt;42&lt;/RecNum&gt;&lt;DisplayText&gt;(Yuan, et al., 2012)&lt;/DisplayText&gt;&lt;record&gt;&lt;rec-number&gt;42&lt;/rec-number&gt;&lt;foreign-keys&gt;&lt;key app="EN" db-id="wvsws5vr9adxabeftfipdvt4d9s5dw22fv2a"&gt;42&lt;/key&gt;&lt;/foreign-keys&gt;&lt;ref-type name="Journal Article"&gt;17&lt;/ref-type&gt;&lt;contributors&gt;&lt;authors&gt;&lt;author&gt;Yuan, Yinyin&lt;/author&gt;&lt;author&gt;Failmezger, Henrik&lt;/author&gt;&lt;author&gt;Rueda, Oscar M&lt;/author&gt;&lt;author&gt;Ali, H Raza&lt;/author&gt;&lt;author&gt;Gräf, Stefan&lt;/author&gt;&lt;author&gt;Chin, Suet-Feung&lt;/author&gt;&lt;author&gt;Schwarz, Roland F&lt;/author&gt;&lt;author&gt;Curtis, Christina&lt;/author&gt;&lt;author&gt;Dunning, Mark J&lt;/author&gt;&lt;author&gt;Bardwell, Helen&lt;/author&gt;&lt;/authors&gt;&lt;/contributors&gt;&lt;titles&gt;&lt;title&gt;Quantitative image analysis of cellular heterogeneity in breast tumors complements genomic profiling&lt;/title&gt;&lt;secondary-title&gt;Science translational medicine&lt;/secondary-title&gt;&lt;/titles&gt;&lt;periodical&gt;&lt;full-title&gt;Science translational medicine&lt;/full-title&gt;&lt;/periodical&gt;&lt;pages&gt;157ra143-157ra143&lt;/pages&gt;&lt;volume&gt;4&lt;/volume&gt;&lt;number&gt;157&lt;/number&gt;&lt;dates&gt;&lt;year&gt;2012&lt;/year&gt;&lt;/dates&gt;&lt;isbn&gt;1946-6234&lt;/isbn&gt;&lt;urls&gt;&lt;/urls&gt;&lt;/record&gt;&lt;/Cite&gt;&lt;/EndNote&gt;</w:instrText>
      </w:r>
      <w:r w:rsidR="000E280B" w:rsidRPr="0047515F">
        <w:fldChar w:fldCharType="separate"/>
      </w:r>
      <w:r w:rsidR="000E280B">
        <w:rPr>
          <w:noProof/>
        </w:rPr>
        <w:t>(</w:t>
      </w:r>
      <w:hyperlink w:anchor="_ENREF_34" w:tooltip="Yuan, 2012 #42" w:history="1">
        <w:r w:rsidR="0041680C">
          <w:rPr>
            <w:noProof/>
          </w:rPr>
          <w:t>Yuan, et al., 2012</w:t>
        </w:r>
      </w:hyperlink>
      <w:r w:rsidR="000E280B">
        <w:rPr>
          <w:noProof/>
        </w:rPr>
        <w:t>)</w:t>
      </w:r>
      <w:r w:rsidR="000E280B" w:rsidRPr="0047515F">
        <w:fldChar w:fldCharType="end"/>
      </w:r>
      <w:r w:rsidRPr="007C11CC">
        <w:rPr>
          <w:lang w:bidi="en-US"/>
        </w:rPr>
        <w:t xml:space="preserve"> </w:t>
      </w:r>
      <w:ins w:id="41" w:author="Guanghui Liu" w:date="2021-01-18T14:48:00Z">
        <w:r w:rsidR="000677D1" w:rsidRPr="000677D1">
          <w:rPr>
            <w:lang w:bidi="en-US"/>
          </w:rPr>
          <w:t>integrated image and genomic records for improving the surviving prediction of breast ca</w:t>
        </w:r>
        <w:r w:rsidR="000677D1">
          <w:rPr>
            <w:lang w:bidi="en-US"/>
          </w:rPr>
          <w:t>n</w:t>
        </w:r>
      </w:ins>
      <w:ins w:id="42" w:author="Guanghui Liu" w:date="2021-01-18T14:49:00Z">
        <w:r w:rsidR="000677D1">
          <w:rPr>
            <w:lang w:bidi="en-US"/>
          </w:rPr>
          <w:t>cer</w:t>
        </w:r>
      </w:ins>
      <w:ins w:id="43" w:author="Guanghui Liu" w:date="2021-01-18T14:48:00Z">
        <w:r w:rsidR="000677D1" w:rsidRPr="000677D1">
          <w:rPr>
            <w:lang w:bidi="en-US"/>
          </w:rPr>
          <w:t xml:space="preserve"> cases</w:t>
        </w:r>
      </w:ins>
      <w:del w:id="44" w:author="Guanghui Liu" w:date="2021-01-18T14:48:00Z">
        <w:r w:rsidRPr="007C11CC" w:rsidDel="000677D1">
          <w:rPr>
            <w:lang w:bidi="en-US"/>
          </w:rPr>
          <w:delText>integrated image data and genomic data to improve the survival prognosis of breast cancer patients</w:delText>
        </w:r>
      </w:del>
      <w:r w:rsidRPr="007C11CC">
        <w:rPr>
          <w:lang w:bidi="en-US"/>
        </w:rPr>
        <w:t xml:space="preserve">. </w:t>
      </w:r>
      <w:r w:rsidR="000E280B" w:rsidRPr="0047515F">
        <w:fldChar w:fldCharType="begin"/>
      </w:r>
      <w:r w:rsidR="000E280B">
        <w:instrText xml:space="preserve"> ADDIN EN.CITE &lt;EndNote&gt;&lt;Cite&gt;&lt;Author&gt;Cheng&lt;/Author&gt;&lt;Year&gt;2017&lt;/Year&gt;&lt;RecNum&gt;43&lt;/RecNum&gt;&lt;DisplayText&gt;(Cheng, et al., 2017)&lt;/DisplayText&gt;&lt;record&gt;&lt;rec-number&gt;43&lt;/rec-number&gt;&lt;foreign-keys&gt;&lt;key app="EN" db-id="wvsws5vr9adxabeftfipdvt4d9s5dw22fv2a"&gt;43&lt;/key&gt;&lt;/foreign-keys&gt;&lt;ref-type name="Journal Article"&gt;17&lt;/ref-type&gt;&lt;contributors&gt;&lt;authors&gt;&lt;author&gt;Cheng, Jun&lt;/author&gt;&lt;author&gt;Zhang, Jie&lt;/author&gt;&lt;author&gt;Han, Yatong&lt;/author&gt;&lt;author&gt;Wang, Xusheng&lt;/author&gt;&lt;author&gt;Ye, Xiufen&lt;/author&gt;&lt;author&gt;Meng, Yuebo&lt;/author&gt;&lt;author&gt;Parwani, Anil&lt;/author&gt;&lt;author&gt;Han, Zhi&lt;/author&gt;&lt;author&gt;Feng, Qianjin&lt;/author&gt;&lt;author&gt;Huang, Kun&lt;/author&gt;&lt;/authors&gt;&lt;/contributors&gt;&lt;titles&gt;&lt;title&gt;Integrative analysis of histopathological images and genomic data predicts clear cell renal cell carcinoma prognosis&lt;/title&gt;&lt;secondary-title&gt;Cancer research&lt;/secondary-title&gt;&lt;/titles&gt;&lt;periodical&gt;&lt;full-title&gt;Cancer research&lt;/full-title&gt;&lt;/periodical&gt;&lt;pages&gt;e91-e100&lt;/pages&gt;&lt;volume&gt;77&lt;/volume&gt;&lt;number&gt;21&lt;/number&gt;&lt;dates&gt;&lt;year&gt;2017&lt;/year&gt;&lt;/dates&gt;&lt;isbn&gt;0008-5472&lt;/isbn&gt;&lt;urls&gt;&lt;/urls&gt;&lt;/record&gt;&lt;/Cite&gt;&lt;/EndNote&gt;</w:instrText>
      </w:r>
      <w:r w:rsidR="000E280B" w:rsidRPr="0047515F">
        <w:fldChar w:fldCharType="separate"/>
      </w:r>
      <w:r w:rsidR="000E280B">
        <w:rPr>
          <w:noProof/>
        </w:rPr>
        <w:t>(</w:t>
      </w:r>
      <w:hyperlink w:anchor="_ENREF_4" w:tooltip="Cheng, 2017 #43" w:history="1">
        <w:r w:rsidR="0041680C">
          <w:rPr>
            <w:noProof/>
          </w:rPr>
          <w:t>Cheng, et al., 2017</w:t>
        </w:r>
      </w:hyperlink>
      <w:r w:rsidR="000E280B">
        <w:rPr>
          <w:noProof/>
        </w:rPr>
        <w:t>)</w:t>
      </w:r>
      <w:r w:rsidR="000E280B" w:rsidRPr="0047515F">
        <w:fldChar w:fldCharType="end"/>
      </w:r>
      <w:r w:rsidRPr="007C11CC">
        <w:rPr>
          <w:lang w:bidi="en-US"/>
        </w:rPr>
        <w:t xml:space="preserve"> </w:t>
      </w:r>
      <w:ins w:id="45" w:author="Guanghui Liu" w:date="2021-01-18T14:52:00Z">
        <w:r w:rsidR="000677D1" w:rsidRPr="000677D1">
          <w:rPr>
            <w:lang w:bidi="en-US"/>
          </w:rPr>
          <w:t>constructed an emerging framework capable of predict-</w:t>
        </w:r>
        <w:proofErr w:type="spellStart"/>
        <w:r w:rsidR="000677D1" w:rsidRPr="000677D1">
          <w:rPr>
            <w:lang w:bidi="en-US"/>
          </w:rPr>
          <w:t>ing</w:t>
        </w:r>
        <w:proofErr w:type="spellEnd"/>
        <w:r w:rsidR="000677D1" w:rsidRPr="000677D1">
          <w:rPr>
            <w:lang w:bidi="en-US"/>
          </w:rPr>
          <w:t xml:space="preserve"> the surviving outcome of renal cell carcinoma cases by combining image features and gene expression features. As indicated by the mentioned existing </w:t>
        </w:r>
        <w:proofErr w:type="gramStart"/>
        <w:r w:rsidR="000677D1" w:rsidRPr="000677D1">
          <w:rPr>
            <w:lang w:bidi="en-US"/>
          </w:rPr>
          <w:t>researches</w:t>
        </w:r>
        <w:proofErr w:type="gramEnd"/>
        <w:r w:rsidR="000677D1" w:rsidRPr="000677D1">
          <w:rPr>
            <w:lang w:bidi="en-US"/>
          </w:rPr>
          <w:t xml:space="preserve">, different forms of data complement with each other and present more effective case stratification if employed jointly. Though the combination of genomic features </w:t>
        </w:r>
        <w:proofErr w:type="gramStart"/>
        <w:r w:rsidR="000677D1" w:rsidRPr="000677D1">
          <w:rPr>
            <w:lang w:bidi="en-US"/>
          </w:rPr>
          <w:t>are</w:t>
        </w:r>
        <w:proofErr w:type="gramEnd"/>
        <w:r w:rsidR="000677D1" w:rsidRPr="000677D1">
          <w:rPr>
            <w:lang w:bidi="en-US"/>
          </w:rPr>
          <w:t xml:space="preserve"> capable of more effectively predicting the clinical prediction of carcinoma cases, simple combination of the mentioned characteristics are likely to present redundant characteristics, thus reducing the predicting effect, so features selecting process is critical to multimodal feature fusion. In previous research, the multimodal data were commonly linked, and subsequently the conventional features selecting approaches were adopted for selecting the parts associated with carcinoma prediction.</w:t>
        </w:r>
      </w:ins>
      <w:del w:id="46" w:author="Guanghui Liu" w:date="2021-01-18T14:52:00Z">
        <w:r w:rsidRPr="007C11CC" w:rsidDel="000677D1">
          <w:rPr>
            <w:lang w:bidi="en-US"/>
          </w:rPr>
          <w:delText>constructed a novel framework that can predict the survival outcome of renal cell carcinoma patients by combining image features and gene expression features. These existing studies have suggested that different modalities of data complement each other and provide better patient stratification when used together. Although the combination of genomic features can better predict the clinical prognosis of cancer patients, simple combination of these features may bring redundant features, thus reducing the prediction performance, so feature selection is the key step of multimodal feature fusion. In the existing research, the authors usually simply concatenate the multimodal data, and then apply the traditional feature selection methods to select the components related to cancer prognosis.</w:delText>
        </w:r>
      </w:del>
    </w:p>
    <w:p w14:paraId="30EE62E1" w14:textId="3047DF2A" w:rsidR="000E280B" w:rsidRPr="00D27A83" w:rsidRDefault="00914793" w:rsidP="000E280B">
      <w:pPr>
        <w:pStyle w:val="p1a"/>
        <w:ind w:firstLineChars="150" w:firstLine="300"/>
      </w:pPr>
      <w:ins w:id="47" w:author="Guanghui Liu" w:date="2021-01-18T15:04:00Z">
        <w:r w:rsidRPr="00914793">
          <w:t xml:space="preserve">In clinical practice, pathologists make a diagnosis and predict prediction by clinical exam. The clinics-related behaviors of breast carcinoma are significantly diverse, covering aggressive metastatic disease and slowly developing localized tumors  </w:t>
        </w:r>
      </w:ins>
      <w:del w:id="48" w:author="Guanghui Liu" w:date="2021-01-18T15:04:00Z">
        <w:r w:rsidR="000E280B" w:rsidRPr="00D27A83" w:rsidDel="00914793">
          <w:delText xml:space="preserve">In clinical practice, pathologists make a diagnosis and predict prognosis by clinical exam. The clinical behavior of breast cancer is quite diverse, ranging from slow-growing localized tumors to aggressive metastatic disease </w:delText>
        </w:r>
      </w:del>
      <w:r w:rsidR="000E280B" w:rsidRPr="00D27A83">
        <w:fldChar w:fldCharType="begin"/>
      </w:r>
      <w:r w:rsidR="000E280B">
        <w:instrText xml:space="preserve"> ADDIN EN.CITE &lt;EndNote&gt;&lt;Cite&gt;&lt;Author&gt;Gulati&lt;/Author&gt;&lt;Year&gt;2014&lt;/Year&gt;&lt;RecNum&gt;11&lt;/RecNum&gt;&lt;DisplayText&gt;(Gulati, et al., 2014)&lt;/DisplayText&gt;&lt;record&gt;&lt;rec-number&gt;11&lt;/rec-number&gt;&lt;foreign-keys&gt;&lt;key app="EN" db-id="wvsws5vr9adxabeftfipdvt4d9s5dw22fv2a"&gt;11&lt;/key&gt;&lt;/foreign-keys&gt;&lt;ref-type name="Journal Article"&gt;17&lt;/ref-type&gt;&lt;contributors&gt;&lt;authors&gt;&lt;author&gt;Gulati, Sakshi&lt;/author&gt;&lt;author&gt;Martinez, Pierre&lt;/author&gt;&lt;author&gt;Joshi, Tejal&lt;/author&gt;&lt;author&gt;Birkbak, Nicolai Juul&lt;/author&gt;&lt;author&gt;Santos, Claudio R&lt;/author&gt;&lt;author&gt;Rowan, Andrew J&lt;/author&gt;&lt;author&gt;Pickering, Lisa&lt;/author&gt;&lt;author&gt;Gore, Martin&lt;/author&gt;&lt;author&gt;Larkin, James&lt;/author&gt;&lt;author&gt;Szallasi, Zoltan&lt;/author&gt;&lt;/authors&gt;&lt;/contributors&gt;&lt;titles&gt;&lt;title&gt;Systematic evaluation of the prognostic impact and intratumour heterogeneity of clear cell renal cell carcinoma biomarkers&lt;/title&gt;&lt;secondary-title&gt;European urology&lt;/secondary-title&gt;&lt;/titles&gt;&lt;periodical&gt;&lt;full-title&gt;European urology&lt;/full-title&gt;&lt;/periodical&gt;&lt;pages&gt;936-948&lt;/pages&gt;&lt;volume&gt;66&lt;/volume&gt;&lt;number&gt;5&lt;/number&gt;&lt;dates&gt;&lt;year&gt;2014&lt;/year&gt;&lt;/dates&gt;&lt;isbn&gt;0302-2838&lt;/isbn&gt;&lt;urls&gt;&lt;/urls&gt;&lt;/record&gt;&lt;/Cite&gt;&lt;/EndNote&gt;</w:instrText>
      </w:r>
      <w:r w:rsidR="000E280B" w:rsidRPr="00D27A83">
        <w:fldChar w:fldCharType="separate"/>
      </w:r>
      <w:r w:rsidR="000E280B">
        <w:rPr>
          <w:noProof/>
        </w:rPr>
        <w:t>(</w:t>
      </w:r>
      <w:hyperlink w:anchor="_ENREF_6" w:tooltip="Gulati, 2014 #11" w:history="1">
        <w:r w:rsidR="0041680C">
          <w:rPr>
            <w:noProof/>
          </w:rPr>
          <w:t>Gulati, et al., 2014</w:t>
        </w:r>
      </w:hyperlink>
      <w:r w:rsidR="000E280B">
        <w:rPr>
          <w:noProof/>
        </w:rPr>
        <w:t>)</w:t>
      </w:r>
      <w:r w:rsidR="000E280B" w:rsidRPr="00D27A83">
        <w:fldChar w:fldCharType="end"/>
      </w:r>
      <w:r w:rsidR="000E280B" w:rsidRPr="00D27A83">
        <w:t xml:space="preserve">. </w:t>
      </w:r>
      <w:ins w:id="49" w:author="Guanghui Liu" w:date="2021-01-18T15:08:00Z">
        <w:r w:rsidRPr="00914793">
          <w:t>Thus, prediction-related marking elements are critical to split cases for personalized carcinoma management, which could avoid over</w:t>
        </w:r>
      </w:ins>
      <w:ins w:id="50" w:author="Guanghui Liu" w:date="2021-01-18T15:34:00Z">
        <w:r w:rsidR="00303F84">
          <w:t xml:space="preserve"> </w:t>
        </w:r>
      </w:ins>
      <w:ins w:id="51" w:author="Guanghui Liu" w:date="2021-01-18T15:08:00Z">
        <w:r w:rsidRPr="00914793">
          <w:t>treatment or under</w:t>
        </w:r>
      </w:ins>
      <w:ins w:id="52" w:author="Guanghui Liu" w:date="2021-01-18T15:35:00Z">
        <w:r w:rsidR="00303F84">
          <w:t xml:space="preserve"> </w:t>
        </w:r>
      </w:ins>
      <w:ins w:id="53" w:author="Guanghui Liu" w:date="2021-01-18T15:08:00Z">
        <w:r w:rsidRPr="00914793">
          <w:t>treatment</w:t>
        </w:r>
      </w:ins>
      <w:del w:id="54" w:author="Guanghui Liu" w:date="2021-01-18T15:08:00Z">
        <w:r w:rsidR="000E280B" w:rsidRPr="00D27A83" w:rsidDel="00914793">
          <w:delText>Therefore, prognostic markers play a crucial role in stratification of patients for personalized cancer management, which could avoid either overtreatment or undertreatment</w:delText>
        </w:r>
      </w:del>
      <w:r w:rsidR="000E280B" w:rsidRPr="00D27A83">
        <w:t xml:space="preserve"> </w:t>
      </w:r>
      <w:r w:rsidR="000E280B" w:rsidRPr="00D27A83">
        <w:fldChar w:fldCharType="begin"/>
      </w:r>
      <w:r w:rsidR="000E280B">
        <w:instrText xml:space="preserve"> ADDIN EN.CITE &lt;EndNote&gt;&lt;Cite&gt;&lt;Author&gt;Chen&lt;/Author&gt;&lt;Year&gt;2015&lt;/Year&gt;&lt;RecNum&gt;12&lt;/RecNum&gt;&lt;DisplayText&gt;(Chen, et al., 2015)&lt;/DisplayText&gt;&lt;record&gt;&lt;rec-number&gt;12&lt;/rec-number&gt;&lt;foreign-keys&gt;&lt;key app="EN" db-id="wvsws5vr9adxabeftfipdvt4d9s5dw22fv2a"&gt;12&lt;/key&gt;&lt;/foreign-keys&gt;&lt;ref-type name="Journal Article"&gt;17&lt;/ref-type&gt;&lt;contributors&gt;&lt;authors&gt;&lt;author&gt;Chen, Jia-Mei&lt;/author&gt;&lt;author&gt;Qu, Ai-Ping&lt;/author&gt;&lt;author&gt;Wang, Lin-Wei&lt;/author&gt;&lt;author&gt;Yuan, Jing-Ping&lt;/author&gt;&lt;author&gt;Yang, Fang&lt;/author&gt;&lt;author&gt;Xiang, Qing-Ming&lt;/author&gt;&lt;author&gt;Maskey, Ninu&lt;/author&gt;&lt;author&gt;Yang, Gui-Fang&lt;/author&gt;&lt;author&gt;Liu, Juan&lt;/author&gt;&lt;author&gt;Li, Yan&lt;/author&gt;&lt;/authors&gt;&lt;/contributors&gt;&lt;titles&gt;&lt;title&gt;New breast cancer prognostic factors identified by computer-aided image analysis of HE stained histopathology images&lt;/title&gt;&lt;secondary-title&gt;Scientific reports&lt;/secondary-title&gt;&lt;/titles&gt;&lt;periodical&gt;&lt;full-title&gt;Scientific reports&lt;/full-title&gt;&lt;/periodical&gt;&lt;pages&gt;10690&lt;/pages&gt;&lt;volume&gt;5&lt;/volume&gt;&lt;dates&gt;&lt;year&gt;2015&lt;/year&gt;&lt;/dates&gt;&lt;isbn&gt;2045-2322&lt;/isbn&gt;&lt;urls&gt;&lt;/urls&gt;&lt;/record&gt;&lt;/Cite&gt;&lt;/EndNote&gt;</w:instrText>
      </w:r>
      <w:r w:rsidR="000E280B" w:rsidRPr="00D27A83">
        <w:fldChar w:fldCharType="separate"/>
      </w:r>
      <w:r w:rsidR="000E280B">
        <w:rPr>
          <w:noProof/>
        </w:rPr>
        <w:t>(</w:t>
      </w:r>
      <w:hyperlink w:anchor="_ENREF_3" w:tooltip="Chen, 2015 #12" w:history="1">
        <w:r w:rsidR="0041680C">
          <w:rPr>
            <w:noProof/>
          </w:rPr>
          <w:t>Chen, et al., 2015</w:t>
        </w:r>
      </w:hyperlink>
      <w:r w:rsidR="000E280B">
        <w:rPr>
          <w:noProof/>
        </w:rPr>
        <w:t>)</w:t>
      </w:r>
      <w:r w:rsidR="000E280B" w:rsidRPr="00D27A83">
        <w:fldChar w:fldCharType="end"/>
      </w:r>
      <w:r w:rsidR="000E280B" w:rsidRPr="00D27A83">
        <w:t xml:space="preserve">. </w:t>
      </w:r>
      <w:ins w:id="55" w:author="Guanghui Liu" w:date="2021-01-18T15:40:00Z">
        <w:r w:rsidR="00D639AD" w:rsidRPr="00D639AD">
          <w:t>For example, those patients classified as high-risk groups may benefit from more aggressive therapies, closer follow-up and more advanced care plans</w:t>
        </w:r>
      </w:ins>
      <w:del w:id="56" w:author="Guanghui Liu" w:date="2021-01-18T15:36:00Z">
        <w:r w:rsidR="000E280B" w:rsidRPr="00D27A83" w:rsidDel="00303F84">
          <w:delText>For instance</w:delText>
        </w:r>
      </w:del>
      <w:del w:id="57" w:author="Guanghui Liu" w:date="2021-01-18T15:40:00Z">
        <w:r w:rsidR="000E280B" w:rsidRPr="00D27A83" w:rsidDel="00D639AD">
          <w:delText>, patients classified into high-risk group</w:delText>
        </w:r>
        <w:r w:rsidR="00351D73" w:rsidDel="00D639AD">
          <w:delText>s</w:delText>
        </w:r>
        <w:r w:rsidR="000E280B" w:rsidRPr="00D27A83" w:rsidDel="00D639AD">
          <w:delText xml:space="preserve"> may benefit from closer follow-up, more aggressive therapies, and advance</w:delText>
        </w:r>
        <w:r w:rsidR="00351D73" w:rsidDel="00D639AD">
          <w:delText>d</w:delText>
        </w:r>
        <w:r w:rsidR="000E280B" w:rsidRPr="00D27A83" w:rsidDel="00D639AD">
          <w:delText xml:space="preserve"> care planning</w:delText>
        </w:r>
      </w:del>
      <w:r w:rsidR="000E280B" w:rsidRPr="00D27A83">
        <w:t xml:space="preserve"> </w:t>
      </w:r>
      <w:r w:rsidR="000E280B" w:rsidRPr="00D27A83">
        <w:fldChar w:fldCharType="begin"/>
      </w:r>
      <w:r w:rsidR="00795AD7">
        <w:instrText xml:space="preserve"> ADDIN EN.CITE &lt;EndNote&gt;&lt;Cite&gt;&lt;Author&gt;Yu&lt;/Author&gt;&lt;Year&gt;2016&lt;/Year&gt;&lt;RecNum&gt;13&lt;/RecNum&gt;&lt;DisplayText&gt;(Kim, et al., 2004; Yu, et al., 2016)&lt;/DisplayText&gt;&lt;record&gt;&lt;rec-number&gt;13&lt;/rec-number&gt;&lt;foreign-keys&gt;&lt;key app="EN" db-id="wvsws5vr9adxabeftfipdvt4d9s5dw22fv2a"&gt;13&lt;/key&gt;&lt;/foreign-keys&gt;&lt;ref-type name="Journal Article"&gt;17&lt;/ref-type&gt;&lt;contributors&gt;&lt;authors&gt;&lt;author&gt;Yu, Kun-Hsing&lt;/author&gt;&lt;author&gt;Zhang, Ce&lt;/author&gt;&lt;author&gt;Berry, Gerald J&lt;/author&gt;&lt;author&gt;Altman, Russ B&lt;/author&gt;&lt;author&gt;Ré, Christopher&lt;/author&gt;&lt;author&gt;Rubin, Daniel L&lt;/author&gt;&lt;author&gt;Snyder, Michael&lt;/author&gt;&lt;/authors&gt;&lt;/contributors&gt;&lt;titles&gt;&lt;title&gt;Predicting non-small cell lung cancer prognosis by fully automated microscopic pathology image features&lt;/title&gt;&lt;secondary-title&gt;Nature communications&lt;/secondary-title&gt;&lt;/titles&gt;&lt;periodical&gt;&lt;full-title&gt;Nature communications&lt;/full-title&gt;&lt;/periodical&gt;&lt;pages&gt;12474&lt;/pages&gt;&lt;volume&gt;7&lt;/volume&gt;&lt;dates&gt;&lt;year&gt;2016&lt;/year&gt;&lt;/dates&gt;&lt;isbn&gt;2041-1723&lt;/isbn&gt;&lt;urls&gt;&lt;/urls&gt;&lt;/record&gt;&lt;/Cite&gt;&lt;Cite&gt;&lt;Author&gt;Kim&lt;/Author&gt;&lt;Year&gt;2004&lt;/Year&gt;&lt;RecNum&gt;14&lt;/RecNum&gt;&lt;record&gt;&lt;rec-number&gt;14&lt;/rec-number&gt;&lt;foreign-keys&gt;&lt;key app="EN" db-id="wvsws5vr9adxabeftfipdvt4d9s5dw22fv2a"&gt;14&lt;/key&gt;&lt;/foreign-keys&gt;&lt;ref-type name="Journal Article"&gt;17&lt;/ref-type&gt;&lt;contributors&gt;&lt;authors&gt;&lt;author&gt;Kim, Hyung L&lt;/author&gt;&lt;author&gt;Seligson, David&lt;/author&gt;&lt;author&gt;Liu, Xueli&lt;/author&gt;&lt;author&gt;Janzen, Nicolette&lt;/author&gt;&lt;author&gt;Bui, Matthew HT&lt;/author&gt;&lt;author&gt;Yu, Hong&lt;/author&gt;&lt;author&gt;Shi, Tao&lt;/author&gt;&lt;author&gt;Figlin, Robert A&lt;/author&gt;&lt;author&gt;Horvath, Steve&lt;/author&gt;&lt;author&gt;Belldegrun, Arie S&lt;/author&gt;&lt;/authors&gt;&lt;/contributors&gt;&lt;titles&gt;&lt;title&gt;Using protein expressions to predict survival in clear cell renal carcinoma&lt;/title&gt;&lt;secondary-title&gt;Clinical Cancer Research&lt;/secondary-title&gt;&lt;/titles&gt;&lt;periodical&gt;&lt;full-title&gt;Clinical Cancer Research&lt;/full-title&gt;&lt;/periodical&gt;&lt;pages&gt;5464-5471&lt;/pages&gt;&lt;volume&gt;10&lt;/volume&gt;&lt;number&gt;16&lt;/number&gt;&lt;dates&gt;&lt;year&gt;2004&lt;/year&gt;&lt;/dates&gt;&lt;isbn&gt;1078-0432&lt;/isbn&gt;&lt;urls&gt;&lt;/urls&gt;&lt;/record&gt;&lt;/Cite&gt;&lt;/EndNote&gt;</w:instrText>
      </w:r>
      <w:r w:rsidR="000E280B" w:rsidRPr="00D27A83">
        <w:fldChar w:fldCharType="separate"/>
      </w:r>
      <w:r w:rsidR="00795AD7">
        <w:rPr>
          <w:noProof/>
        </w:rPr>
        <w:t>(</w:t>
      </w:r>
      <w:hyperlink w:anchor="_ENREF_14" w:tooltip="Kim, 2004 #14" w:history="1">
        <w:r w:rsidR="0041680C">
          <w:rPr>
            <w:noProof/>
          </w:rPr>
          <w:t>Kim, et al., 2004</w:t>
        </w:r>
      </w:hyperlink>
      <w:r w:rsidR="00795AD7">
        <w:rPr>
          <w:noProof/>
        </w:rPr>
        <w:t xml:space="preserve">; </w:t>
      </w:r>
      <w:hyperlink w:anchor="_ENREF_33" w:tooltip="Yu, 2016 #13" w:history="1">
        <w:r w:rsidR="0041680C">
          <w:rPr>
            <w:noProof/>
          </w:rPr>
          <w:t>Yu, et al., 2016</w:t>
        </w:r>
      </w:hyperlink>
      <w:r w:rsidR="00795AD7">
        <w:rPr>
          <w:noProof/>
        </w:rPr>
        <w:t>)</w:t>
      </w:r>
      <w:r w:rsidR="000E280B" w:rsidRPr="00D27A83">
        <w:fldChar w:fldCharType="end"/>
      </w:r>
      <w:r w:rsidR="000E280B" w:rsidRPr="00D27A83">
        <w:t xml:space="preserve">. Cox proportional hazard model </w:t>
      </w:r>
      <w:r w:rsidR="000E280B" w:rsidRPr="00D27A83">
        <w:fldChar w:fldCharType="begin"/>
      </w:r>
      <w:r w:rsidR="000E280B">
        <w:instrText xml:space="preserve"> ADDIN EN.CITE &lt;EndNote&gt;&lt;Cite&gt;&lt;Author&gt;Lin&lt;/Author&gt;&lt;Year&gt;1993&lt;/Year&gt;&lt;RecNum&gt;21&lt;/RecNum&gt;&lt;DisplayText&gt;(Lin, et al., 1993)&lt;/DisplayText&gt;&lt;record&gt;&lt;rec-number&gt;21&lt;/rec-number&gt;&lt;foreign-keys&gt;&lt;key app="EN" db-id="wvsws5vr9adxabeftfipdvt4d9s5dw22fv2a"&gt;21&lt;/key&gt;&lt;/foreign-keys&gt;&lt;ref-type name="Journal Article"&gt;17&lt;/ref-type&gt;&lt;contributors&gt;&lt;authors&gt;&lt;author&gt;Lin, Danyu Y&lt;/author&gt;&lt;author&gt;Wei, Lee-Jen&lt;/author&gt;&lt;author&gt;Ying, Zhiliang&lt;/author&gt;&lt;/authors&gt;&lt;/contributors&gt;&lt;titles&gt;&lt;title&gt;Checking the Cox model with cumulative sums of martingale-based residuals&lt;/title&gt;&lt;secondary-title&gt;Biometrika&lt;/secondary-title&gt;&lt;/titles&gt;&lt;periodical&gt;&lt;full-title&gt;Biometrika&lt;/full-title&gt;&lt;/periodical&gt;&lt;pages&gt;557-572&lt;/pages&gt;&lt;volume&gt;80&lt;/volume&gt;&lt;number&gt;3&lt;/number&gt;&lt;dates&gt;&lt;year&gt;1993&lt;/year&gt;&lt;/dates&gt;&lt;isbn&gt;1464-3510&lt;/isbn&gt;&lt;urls&gt;&lt;/urls&gt;&lt;/record&gt;&lt;/Cite&gt;&lt;/EndNote&gt;</w:instrText>
      </w:r>
      <w:r w:rsidR="000E280B" w:rsidRPr="00D27A83">
        <w:fldChar w:fldCharType="separate"/>
      </w:r>
      <w:r w:rsidR="000E280B">
        <w:rPr>
          <w:noProof/>
        </w:rPr>
        <w:t>(</w:t>
      </w:r>
      <w:hyperlink w:anchor="_ENREF_20" w:tooltip="Lin, 1993 #21" w:history="1">
        <w:r w:rsidR="0041680C">
          <w:rPr>
            <w:noProof/>
          </w:rPr>
          <w:t>Lin, et al., 1993</w:t>
        </w:r>
      </w:hyperlink>
      <w:r w:rsidR="000E280B">
        <w:rPr>
          <w:noProof/>
        </w:rPr>
        <w:t>)</w:t>
      </w:r>
      <w:r w:rsidR="000E280B" w:rsidRPr="00D27A83">
        <w:fldChar w:fldCharType="end"/>
      </w:r>
      <w:r w:rsidR="000E280B" w:rsidRPr="00D27A83">
        <w:t xml:space="preserve"> is </w:t>
      </w:r>
      <w:del w:id="58" w:author="Guanghui Liu" w:date="2021-01-18T15:44:00Z">
        <w:r w:rsidR="000E280B" w:rsidRPr="008D51FB" w:rsidDel="008D51FB">
          <w:rPr>
            <w:rFonts w:eastAsiaTheme="minorEastAsia"/>
            <w:lang w:eastAsia="zh-CN"/>
            <w:rPrChange w:id="59" w:author="Guanghui Liu" w:date="2021-01-18T15:45:00Z">
              <w:rPr>
                <w:rFonts w:asciiTheme="minorEastAsia" w:eastAsiaTheme="minorEastAsia" w:hAnsiTheme="minorEastAsia"/>
                <w:lang w:eastAsia="zh-CN"/>
              </w:rPr>
            </w:rPrChange>
          </w:rPr>
          <w:delText>among</w:delText>
        </w:r>
      </w:del>
      <w:ins w:id="60" w:author="Guanghui Liu" w:date="2021-01-18T15:45:00Z">
        <w:r w:rsidR="008D51FB" w:rsidRPr="008D51FB">
          <w:rPr>
            <w:rFonts w:eastAsiaTheme="minorEastAsia"/>
            <w:lang w:eastAsia="zh-CN"/>
            <w:rPrChange w:id="61" w:author="Guanghui Liu" w:date="2021-01-18T15:45:00Z">
              <w:rPr>
                <w:rFonts w:asciiTheme="minorEastAsia" w:eastAsiaTheme="minorEastAsia" w:hAnsiTheme="minorEastAsia"/>
                <w:lang w:eastAsia="zh-CN"/>
              </w:rPr>
            </w:rPrChange>
          </w:rPr>
          <w:t>one of</w:t>
        </w:r>
      </w:ins>
      <w:r w:rsidR="000E280B" w:rsidRPr="00D27A83">
        <w:t xml:space="preserve"> the most popular survival prediction model. Recently, based on the Cox model, several regularization </w:t>
      </w:r>
      <w:ins w:id="62" w:author="Guanghui Liu" w:date="2021-01-18T15:51:00Z">
        <w:r w:rsidR="00C24C03" w:rsidRPr="00C24C03">
          <w:t>approaches</w:t>
        </w:r>
      </w:ins>
      <w:del w:id="63" w:author="Guanghui Liu" w:date="2021-01-18T15:51:00Z">
        <w:r w:rsidR="000E280B" w:rsidRPr="00D27A83" w:rsidDel="00C24C03">
          <w:delText>methods</w:delText>
        </w:r>
      </w:del>
      <w:r w:rsidR="000E280B" w:rsidRPr="00D27A83">
        <w:t xml:space="preserve"> have been proposed in the literature. The </w:t>
      </w:r>
      <w:r w:rsidR="00A62AB2">
        <w:t>L</w:t>
      </w:r>
      <w:r w:rsidR="00A62AB2" w:rsidRPr="00D27A83">
        <w:t xml:space="preserve">east </w:t>
      </w:r>
      <w:r w:rsidR="00A62AB2">
        <w:t>A</w:t>
      </w:r>
      <w:r w:rsidR="00A62AB2" w:rsidRPr="00D27A83">
        <w:t xml:space="preserve">bsolute </w:t>
      </w:r>
      <w:r w:rsidR="00A62AB2">
        <w:t>S</w:t>
      </w:r>
      <w:r w:rsidR="00A62AB2" w:rsidRPr="00D27A83">
        <w:t xml:space="preserve">hrinkage </w:t>
      </w:r>
      <w:r w:rsidR="000E280B" w:rsidRPr="00D27A83">
        <w:t xml:space="preserve">and </w:t>
      </w:r>
      <w:r w:rsidR="00A62AB2">
        <w:t>S</w:t>
      </w:r>
      <w:r w:rsidR="00A62AB2" w:rsidRPr="00D27A83">
        <w:t xml:space="preserve">election </w:t>
      </w:r>
      <w:r w:rsidR="00A62AB2">
        <w:t>O</w:t>
      </w:r>
      <w:r w:rsidR="00A62AB2" w:rsidRPr="00D27A83">
        <w:t>perator C</w:t>
      </w:r>
      <w:r w:rsidR="00A62AB2">
        <w:t>OX</w:t>
      </w:r>
      <w:r w:rsidR="00A62AB2" w:rsidRPr="00D27A83">
        <w:t xml:space="preserve"> </w:t>
      </w:r>
      <w:r w:rsidR="000E280B" w:rsidRPr="00D27A83">
        <w:t xml:space="preserve">model (LASSO-COX) </w:t>
      </w:r>
      <w:r w:rsidR="000E280B" w:rsidRPr="00D27A83">
        <w:fldChar w:fldCharType="begin">
          <w:fldData xml:space="preserve">PEVuZE5vdGU+PENpdGU+PEF1dGhvcj5TaGFvPC9BdXRob3I+PFllYXI+MjAxODwvWWVhcj48UmVj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</w:fldData>
        </w:fldChar>
      </w:r>
      <w:r w:rsidR="000E280B">
        <w:instrText xml:space="preserve"> ADDIN EN.CITE </w:instrText>
      </w:r>
      <w:r w:rsidR="000E280B">
        <w:fldChar w:fldCharType="begin">
          <w:fldData xml:space="preserve">PEVuZE5vdGU+PENpdGU+PEF1dGhvcj5TaGFvPC9BdXRob3I+PFllYXI+MjAxODwvWWVhcj48UmVj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</w:fldData>
        </w:fldChar>
      </w:r>
      <w:r w:rsidR="000E280B">
        <w:instrText xml:space="preserve"> ADDIN EN.CITE.DATA </w:instrText>
      </w:r>
      <w:r w:rsidR="000E280B">
        <w:fldChar w:fldCharType="end"/>
      </w:r>
      <w:r w:rsidR="000E280B" w:rsidRPr="00D27A83">
        <w:fldChar w:fldCharType="separate"/>
      </w:r>
      <w:r w:rsidR="000E280B">
        <w:rPr>
          <w:noProof/>
        </w:rPr>
        <w:t>(</w:t>
      </w:r>
      <w:hyperlink w:anchor="_ENREF_24" w:tooltip="Ryall, 2017 #23" w:history="1">
        <w:r w:rsidR="0041680C">
          <w:rPr>
            <w:noProof/>
          </w:rPr>
          <w:t>Ryall, et al., 2017</w:t>
        </w:r>
      </w:hyperlink>
      <w:r w:rsidR="000E280B">
        <w:rPr>
          <w:noProof/>
        </w:rPr>
        <w:t xml:space="preserve">; </w:t>
      </w:r>
      <w:hyperlink w:anchor="_ENREF_25" w:tooltip="Shao, 2018 #22" w:history="1">
        <w:r w:rsidR="0041680C">
          <w:rPr>
            <w:noProof/>
          </w:rPr>
          <w:t>Shao, et al., 2018</w:t>
        </w:r>
      </w:hyperlink>
      <w:r w:rsidR="000E280B">
        <w:rPr>
          <w:noProof/>
        </w:rPr>
        <w:t xml:space="preserve">; </w:t>
      </w:r>
      <w:hyperlink w:anchor="_ENREF_28" w:tooltip="Tibshirani, 1997 #17" w:history="1">
        <w:r w:rsidR="0041680C">
          <w:rPr>
            <w:noProof/>
          </w:rPr>
          <w:t>Tibshirani, 1997</w:t>
        </w:r>
      </w:hyperlink>
      <w:r w:rsidR="000E280B">
        <w:rPr>
          <w:noProof/>
        </w:rPr>
        <w:t>)</w:t>
      </w:r>
      <w:r w:rsidR="000E280B" w:rsidRPr="00D27A83">
        <w:fldChar w:fldCharType="end"/>
      </w:r>
      <w:r w:rsidR="000E280B" w:rsidRPr="00D27A83">
        <w:t xml:space="preserve"> </w:t>
      </w:r>
      <w:ins w:id="64" w:author="Guanghui Liu" w:date="2021-01-18T15:53:00Z">
        <w:r w:rsidR="0038320C" w:rsidRPr="0038320C">
          <w:lastRenderedPageBreak/>
          <w:t>apply lasso feature selection method for selecting parts associated with carcinoma prediction</w:t>
        </w:r>
      </w:ins>
      <w:del w:id="65" w:author="Guanghui Liu" w:date="2021-01-18T15:53:00Z">
        <w:r w:rsidR="000E280B" w:rsidRPr="00D27A83" w:rsidDel="0038320C">
          <w:delText>apply lasso feature selection method to select components that are related to cancer prognosis</w:delText>
        </w:r>
      </w:del>
      <w:r w:rsidR="000E280B" w:rsidRPr="00D27A83">
        <w:t xml:space="preserve">. Random survival forests (RSF) </w:t>
      </w:r>
      <w:r w:rsidR="000E280B" w:rsidRPr="00D27A83">
        <w:fldChar w:fldCharType="begin"/>
      </w:r>
      <w:r w:rsidR="000E280B">
        <w:instrText xml:space="preserve"> ADDIN EN.CITE &lt;EndNote&gt;&lt;Cite&gt;&lt;Author&gt;Ishwaran&lt;/Author&gt;&lt;Year&gt;2008&lt;/Year&gt;&lt;RecNum&gt;24&lt;/RecNum&gt;&lt;DisplayText&gt;(Ishwaran, et al., 2008)&lt;/DisplayText&gt;&lt;record&gt;&lt;rec-number&gt;24&lt;/rec-number&gt;&lt;foreign-keys&gt;&lt;key app="EN" db-id="wvsws5vr9adxabeftfipdvt4d9s5dw22fv2a"&gt;24&lt;/key&gt;&lt;/foreign-keys&gt;&lt;ref-type name="Journal Article"&gt;17&lt;/ref-type&gt;&lt;contributors&gt;&lt;authors&gt;&lt;author&gt;Ishwaran, Hemant&lt;/author&gt;&lt;author&gt;Kogalur, Udaya B&lt;/author&gt;&lt;author&gt;Blackstone, Eugene H&lt;/author&gt;&lt;author&gt;Lauer, Michael S&lt;/author&gt;&lt;/authors&gt;&lt;/contributors&gt;&lt;titles&gt;&lt;title&gt;Random survival forests&lt;/title&gt;&lt;secondary-title&gt;The annals of applied statistics&lt;/secondary-title&gt;&lt;/titles&gt;&lt;periodical&gt;&lt;full-title&gt;The annals of applied statistics&lt;/full-title&gt;&lt;/periodical&gt;&lt;pages&gt;841-860&lt;/pages&gt;&lt;volume&gt;2&lt;/volume&gt;&lt;number&gt;3&lt;/number&gt;&lt;dates&gt;&lt;year&gt;2008&lt;/year&gt;&lt;/dates&gt;&lt;isbn&gt;1932-6157&lt;/isbn&gt;&lt;urls&gt;&lt;/urls&gt;&lt;/record&gt;&lt;/Cite&gt;&lt;/EndNote&gt;</w:instrText>
      </w:r>
      <w:r w:rsidR="000E280B" w:rsidRPr="00D27A83">
        <w:fldChar w:fldCharType="separate"/>
      </w:r>
      <w:r w:rsidR="000E280B">
        <w:rPr>
          <w:noProof/>
        </w:rPr>
        <w:t>(</w:t>
      </w:r>
      <w:hyperlink w:anchor="_ENREF_8" w:tooltip="Ishwaran, 2008 #24" w:history="1">
        <w:r w:rsidR="0041680C">
          <w:rPr>
            <w:noProof/>
          </w:rPr>
          <w:t>Ishwaran, et al., 2008</w:t>
        </w:r>
      </w:hyperlink>
      <w:r w:rsidR="000E280B">
        <w:rPr>
          <w:noProof/>
        </w:rPr>
        <w:t>)</w:t>
      </w:r>
      <w:r w:rsidR="000E280B" w:rsidRPr="00D27A83">
        <w:fldChar w:fldCharType="end"/>
      </w:r>
      <w:r w:rsidR="000E280B" w:rsidRPr="00D27A83">
        <w:t xml:space="preserve"> </w:t>
      </w:r>
      <w:ins w:id="66" w:author="Guanghui Liu" w:date="2021-01-18T16:08:00Z">
        <w:r w:rsidR="00DB3C01" w:rsidRPr="00DB3C01">
          <w:t xml:space="preserve">calculates a random forest with the log-rank test to be the splitting standard. It determines the cumulative hazards of the leaf nodes while averaging them over the total elements. Cox regression with neural networks by a one hidden layer multilayer perceptron (MLP) </w:t>
        </w:r>
        <w:r w:rsidR="00DB3C01">
          <w:t xml:space="preserve"> </w:t>
        </w:r>
      </w:ins>
      <w:del w:id="67" w:author="Guanghui Liu" w:date="2021-01-18T16:08:00Z">
        <w:r w:rsidR="000E280B" w:rsidRPr="00D27A83" w:rsidDel="00DB3C01">
          <w:delText xml:space="preserve">computes a random forest using the log-rank test as the splitting criterion. It computes the cumulative hazards of the leaf nodes and averages them over the ensemble. Cox regression with neural networks by a one hidden layer multilayer perceptron (MLP) </w:delText>
        </w:r>
      </w:del>
      <w:r w:rsidR="000E280B" w:rsidRPr="00D27A83">
        <w:fldChar w:fldCharType="begin"/>
      </w:r>
      <w:r w:rsidR="000E280B">
        <w:instrText xml:space="preserve"> ADDIN EN.CITE &lt;EndNote&gt;&lt;Cite&gt;&lt;Author&gt;Xiang&lt;/Author&gt;&lt;Year&gt;2000&lt;/Year&gt;&lt;RecNum&gt;25&lt;/RecNum&gt;&lt;DisplayText&gt;(Xiang, et al., 2000)&lt;/DisplayText&gt;&lt;record&gt;&lt;rec-number&gt;25&lt;/rec-number&gt;&lt;foreign-keys&gt;&lt;key app="EN" db-id="wvsws5vr9adxabeftfipdvt4d9s5dw22fv2a"&gt;25&lt;/key&gt;&lt;/foreign-keys&gt;&lt;ref-type name="Journal Article"&gt;17&lt;/ref-type&gt;&lt;contributors&gt;&lt;authors&gt;&lt;author&gt;Xiang, Anny&lt;/author&gt;&lt;author&gt;Lapuerta, Pablo&lt;/author&gt;&lt;author&gt;Ryutov, Alex&lt;/author&gt;&lt;author&gt;Buckley, Jonathan&lt;/author&gt;&lt;author&gt;Azen, Stanley&lt;/author&gt;&lt;/authors&gt;&lt;/contributors&gt;&lt;titles&gt;&lt;title&gt;Comparison of the performance of neural network methods and Cox regression for censored survival data&lt;/title&gt;&lt;secondary-title&gt;Computational statistics &amp;amp; data analysis&lt;/secondary-title&gt;&lt;/titles&gt;&lt;periodical&gt;&lt;full-title&gt;Computational statistics &amp;amp; data analysis&lt;/full-title&gt;&lt;/periodical&gt;&lt;pages&gt;243-257&lt;/pages&gt;&lt;volume&gt;34&lt;/volume&gt;&lt;number&gt;2&lt;/number&gt;&lt;dates&gt;&lt;year&gt;2000&lt;/year&gt;&lt;/dates&gt;&lt;isbn&gt;0167-9473&lt;/isbn&gt;&lt;urls&gt;&lt;/urls&gt;&lt;/record&gt;&lt;/Cite&gt;&lt;/EndNote&gt;</w:instrText>
      </w:r>
      <w:r w:rsidR="000E280B" w:rsidRPr="00D27A83">
        <w:fldChar w:fldCharType="separate"/>
      </w:r>
      <w:r w:rsidR="000E280B">
        <w:rPr>
          <w:noProof/>
        </w:rPr>
        <w:t>(</w:t>
      </w:r>
      <w:hyperlink w:anchor="_ENREF_31" w:tooltip="Xiang, 2000 #25" w:history="1">
        <w:r w:rsidR="0041680C">
          <w:rPr>
            <w:noProof/>
          </w:rPr>
          <w:t>Xiang, et al., 2000</w:t>
        </w:r>
      </w:hyperlink>
      <w:r w:rsidR="000E280B">
        <w:rPr>
          <w:noProof/>
        </w:rPr>
        <w:t>)</w:t>
      </w:r>
      <w:r w:rsidR="000E280B" w:rsidRPr="00D27A83">
        <w:fldChar w:fldCharType="end"/>
      </w:r>
      <w:r w:rsidR="000E280B" w:rsidRPr="00D27A83">
        <w:t xml:space="preserve"> </w:t>
      </w:r>
      <w:ins w:id="68" w:author="Guanghui Liu" w:date="2021-01-18T16:20:00Z">
        <w:r w:rsidR="00DB3C01" w:rsidRPr="00DB3C01">
          <w:t>was proposed to replace the linear predictor of the Cox model. Some novel networks were suggested to be capable of outperforming typical Cox models</w:t>
        </w:r>
        <w:r w:rsidR="00DB3C01" w:rsidRPr="00DB3C01" w:rsidDel="00DB3C01">
          <w:t xml:space="preserve"> </w:t>
        </w:r>
      </w:ins>
      <w:del w:id="69" w:author="Guanghui Liu" w:date="2021-01-18T16:20:00Z">
        <w:r w:rsidR="000E280B" w:rsidRPr="00D27A83" w:rsidDel="00DB3C01">
          <w:delText xml:space="preserve">was proposed to replace the linear predictor of the Cox model. It was showed that some novel networks were able to outperform classical Cox models </w:delText>
        </w:r>
      </w:del>
      <w:r w:rsidR="000E280B" w:rsidRPr="00D27A83">
        <w:fldChar w:fldCharType="begin"/>
      </w:r>
      <w:r w:rsidR="000E280B">
        <w:instrText xml:space="preserve"> ADDIN EN.CITE &lt;EndNote&gt;&lt;Cite&gt;&lt;Author&gt;Amiri&lt;/Author&gt;&lt;Year&gt;2008&lt;/Year&gt;&lt;RecNum&gt;18&lt;/RecNum&gt;&lt;DisplayText&gt;(Amiri, et al., 2008)&lt;/DisplayText&gt;&lt;record&gt;&lt;rec-number&gt;18&lt;/rec-number&gt;&lt;foreign-keys&gt;&lt;key app="EN" db-id="wvsws5vr9adxabeftfipdvt4d9s5dw22fv2a"&gt;18&lt;/key&gt;&lt;/foreign-keys&gt;&lt;ref-type name="Journal Article"&gt;17&lt;/ref-type&gt;&lt;contributors&gt;&lt;authors&gt;&lt;author&gt;Amiri, Zohreh&lt;/author&gt;&lt;author&gt;Mohammad, Kazem&lt;/author&gt;&lt;author&gt;Mahmoudi, Mahmoud&lt;/author&gt;&lt;author&gt;Zeraati, Hojjat&lt;/author&gt;&lt;author&gt;Fotouhi, Akbar&lt;/author&gt;&lt;/authors&gt;&lt;/contributors&gt;&lt;titles&gt;&lt;title&gt;Assessment of gastric cancer survival: using an artificial hierarchical neural network&lt;/title&gt;&lt;secondary-title&gt;Pak J Biol Sci&lt;/secondary-title&gt;&lt;/titles&gt;&lt;periodical&gt;&lt;full-title&gt;Pak J Biol Sci&lt;/full-title&gt;&lt;/periodical&gt;&lt;pages&gt;1076-84&lt;/pages&gt;&lt;volume&gt;11&lt;/volume&gt;&lt;number&gt;8&lt;/number&gt;&lt;dates&gt;&lt;year&gt;2008&lt;/year&gt;&lt;/dates&gt;&lt;urls&gt;&lt;/urls&gt;&lt;/record&gt;&lt;/Cite&gt;&lt;/EndNote&gt;</w:instrText>
      </w:r>
      <w:r w:rsidR="000E280B" w:rsidRPr="00D27A83">
        <w:fldChar w:fldCharType="separate"/>
      </w:r>
      <w:r w:rsidR="000E280B">
        <w:rPr>
          <w:noProof/>
        </w:rPr>
        <w:t>(</w:t>
      </w:r>
      <w:hyperlink w:anchor="_ENREF_1" w:tooltip="Amiri, 2008 #18" w:history="1">
        <w:r w:rsidR="0041680C">
          <w:rPr>
            <w:noProof/>
          </w:rPr>
          <w:t>Amiri, et al., 2008</w:t>
        </w:r>
      </w:hyperlink>
      <w:r w:rsidR="000E280B">
        <w:rPr>
          <w:noProof/>
        </w:rPr>
        <w:t>)</w:t>
      </w:r>
      <w:r w:rsidR="000E280B" w:rsidRPr="00D27A83">
        <w:fldChar w:fldCharType="end"/>
      </w:r>
      <w:r w:rsidR="000E280B" w:rsidRPr="00D27A83">
        <w:t xml:space="preserve">. </w:t>
      </w:r>
      <w:proofErr w:type="spellStart"/>
      <w:r w:rsidR="000E280B" w:rsidRPr="00D27A83">
        <w:t>DeepSurv</w:t>
      </w:r>
      <w:proofErr w:type="spellEnd"/>
      <w:r w:rsidR="000E280B" w:rsidRPr="00D27A83">
        <w:t xml:space="preserve"> </w:t>
      </w:r>
      <w:r w:rsidR="000E280B" w:rsidRPr="00D27A83">
        <w:fldChar w:fldCharType="begin"/>
      </w:r>
      <w:r w:rsidR="000E280B">
        <w:instrText xml:space="preserve"> ADDIN EN.CITE &lt;EndNote&gt;&lt;Cite&gt;&lt;Author&gt;Katzman&lt;/Author&gt;&lt;Year&gt;2016&lt;/Year&gt;&lt;RecNum&gt;19&lt;/RecNum&gt;&lt;DisplayText&gt;(Katzman, et al., 2016; Katzman, et al., 2018)&lt;/DisplayText&gt;&lt;record&gt;&lt;rec-number&gt;19&lt;/rec-number&gt;&lt;foreign-keys&gt;&lt;key app="EN" db-id="wvsws5vr9adxabeftfipdvt4d9s5dw22fv2a"&gt;19&lt;/key&gt;&lt;/foreign-keys&gt;&lt;ref-type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 survival: A deep cox proportional hazards network&lt;/title&gt;&lt;secondary-title&gt;stat&lt;/secondary-title&gt;&lt;/titles&gt;&lt;periodical&gt;&lt;full-title&gt;stat&lt;/full-title&gt;&lt;/periodical&gt;&lt;pages&gt;2&lt;/pages&gt;&lt;volume&gt;1050&lt;/volume&gt;&lt;dates&gt;&lt;year&gt;2016&lt;/year&gt;&lt;/dates&gt;&lt;urls&gt;&lt;/urls&gt;&lt;/record&gt;&lt;/Cite&gt;&lt;Cite&gt;&lt;Author&gt;Katzman&lt;/Author&gt;&lt;Year&gt;2018&lt;/Year&gt;&lt;RecNum&gt;26&lt;/RecNum&gt;&lt;record&gt;&lt;rec-number&gt;26&lt;/rec-number&gt;&lt;foreign-keys&gt;&lt;key app="EN" db-id="wvsws5vr9adxabeftfipdvt4d9s5dw22fv2a"&gt;26&lt;/key&gt;&lt;/foreign-keys&gt;&lt;ref-type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Yuval&lt;/author&gt;&lt;/authors&gt;&lt;/contributors&gt;&lt;titles&gt;&lt;title&gt;DeepSurv: personalized treatment recommender system using a Cox proportional hazards deep neural network&lt;/title&gt;&lt;secondary-title&gt;BMC medical research methodology&lt;/secondary-title&gt;&lt;/titles&gt;&lt;periodical&gt;&lt;full-title&gt;BMC medical research methodology&lt;/full-title&gt;&lt;/periodical&gt;&lt;pages&gt;24&lt;/pages&gt;&lt;volume&gt;18&lt;/volume&gt;&lt;number&gt;1&lt;/number&gt;&lt;dates&gt;&lt;year&gt;2018&lt;/year&gt;&lt;/dates&gt;&lt;isbn&gt;1471-2288&lt;/isbn&gt;&lt;urls&gt;&lt;/urls&gt;&lt;/record&gt;&lt;/Cite&gt;&lt;/EndNote&gt;</w:instrText>
      </w:r>
      <w:r w:rsidR="000E280B" w:rsidRPr="00D27A83">
        <w:fldChar w:fldCharType="separate"/>
      </w:r>
      <w:r w:rsidR="000E280B">
        <w:rPr>
          <w:noProof/>
        </w:rPr>
        <w:t>(</w:t>
      </w:r>
      <w:hyperlink w:anchor="_ENREF_11" w:tooltip="Katzman, 2016 #19" w:history="1">
        <w:r w:rsidR="0041680C">
          <w:rPr>
            <w:noProof/>
          </w:rPr>
          <w:t>Katzman, et al., 2016</w:t>
        </w:r>
      </w:hyperlink>
      <w:r w:rsidR="000E280B">
        <w:rPr>
          <w:noProof/>
        </w:rPr>
        <w:t xml:space="preserve">; </w:t>
      </w:r>
      <w:hyperlink w:anchor="_ENREF_12" w:tooltip="Katzman, 2018 #26" w:history="1">
        <w:r w:rsidR="0041680C">
          <w:rPr>
            <w:noProof/>
          </w:rPr>
          <w:t>Katzman, et al., 2018</w:t>
        </w:r>
      </w:hyperlink>
      <w:r w:rsidR="000E280B">
        <w:rPr>
          <w:noProof/>
        </w:rPr>
        <w:t>)</w:t>
      </w:r>
      <w:r w:rsidR="000E280B" w:rsidRPr="00D27A83">
        <w:fldChar w:fldCharType="end"/>
      </w:r>
      <w:r w:rsidR="000E280B" w:rsidRPr="00D27A83">
        <w:t xml:space="preserve"> </w:t>
      </w:r>
      <w:ins w:id="70" w:author="Guanghui Liu" w:date="2021-01-18T16:26:00Z">
        <w:r w:rsidR="00D1132B" w:rsidRPr="00D1132B">
          <w:t xml:space="preserve">] refers to a </w:t>
        </w:r>
      </w:ins>
      <w:ins w:id="71" w:author="Guanghui Liu" w:date="2021-01-18T16:27:00Z">
        <w:r w:rsidR="00D1132B">
          <w:t xml:space="preserve">deep </w:t>
        </w:r>
      </w:ins>
      <w:ins w:id="72" w:author="Guanghui Liu" w:date="2021-01-18T16:26:00Z">
        <w:r w:rsidR="00D1132B" w:rsidRPr="00D1132B">
          <w:t xml:space="preserve">Cox proportional hazards neural network as well as a surviving approach to model interacting processes of a cases’ covariates and treating efficacy for providing individual treating suggestions. </w:t>
        </w:r>
        <w:proofErr w:type="spellStart"/>
        <w:r w:rsidR="00D1132B" w:rsidRPr="00D1132B">
          <w:t>DeepSurv</w:t>
        </w:r>
        <w:proofErr w:type="spellEnd"/>
        <w:r w:rsidR="00D1132B" w:rsidRPr="00D1132B">
          <w:t xml:space="preserve"> is developed upon Cox proportional assumption with the cutting-edge deep neural network. MTLSA</w:t>
        </w:r>
      </w:ins>
      <w:del w:id="73" w:author="Guanghui Liu" w:date="2021-01-18T16:26:00Z">
        <w:r w:rsidR="000E280B" w:rsidRPr="00D27A83" w:rsidDel="00D1132B">
          <w:delText xml:space="preserve">is a Cox proportional hazards </w:delText>
        </w:r>
      </w:del>
      <w:del w:id="74" w:author="Guanghui Liu" w:date="2021-01-18T16:03:00Z">
        <w:r w:rsidR="000E280B" w:rsidRPr="00D27A83" w:rsidDel="006D3FC7">
          <w:delText xml:space="preserve">deep </w:delText>
        </w:r>
      </w:del>
      <w:del w:id="75" w:author="Guanghui Liu" w:date="2021-01-18T16:26:00Z">
        <w:r w:rsidR="000E280B" w:rsidRPr="00D27A83" w:rsidDel="00D1132B">
          <w:delText>neural network and a survival method for modeling interactions between a patient’s covariates and treatment effectiveness in order to provide personalized treatment recommendations. DeepSurv is developed upon Cox proportional assumption with the cutting-edge deep neural network. MTLSA</w:delText>
        </w:r>
      </w:del>
      <w:r w:rsidR="000E280B" w:rsidRPr="00D27A83">
        <w:t xml:space="preserve"> </w:t>
      </w:r>
      <w:r w:rsidR="000E280B" w:rsidRPr="00D27A83">
        <w:fldChar w:fldCharType="begin"/>
      </w:r>
      <w:r w:rsidR="000E280B">
        <w:instrText xml:space="preserve"> ADDIN EN.CITE &lt;EndNote&gt;&lt;Cite&gt;&lt;Author&gt;Li&lt;/Author&gt;&lt;Year&gt;2016&lt;/Year&gt;&lt;RecNum&gt;54&lt;/RecNum&gt;&lt;DisplayText&gt;(Li, et al., 2016)&lt;/DisplayText&gt;&lt;record&gt;&lt;rec-number&gt;54&lt;/rec-number&gt;&lt;foreign-keys&gt;&lt;key app="EN" db-id="wvsws5vr9adxabeftfipdvt4d9s5dw22fv2a"&gt;54&lt;/key&gt;&lt;/foreign-keys&gt;&lt;ref-type name="Conference Proceedings"&gt;10&lt;/ref-type&gt;&lt;contributors&gt;&lt;authors&gt;&lt;author&gt;Li, Yan&lt;/author&gt;&lt;author&gt;Wang, Jie&lt;/author&gt;&lt;author&gt;Ye, Jieping&lt;/author&gt;&lt;author&gt;Reddy, Chandan K&lt;/author&gt;&lt;/authors&gt;&lt;/contributors&gt;&lt;titles&gt;&lt;title&gt;A multi-task learning formulation for survival analysis&lt;/title&gt;&lt;secondary-title&gt;Proceedings of the 22nd ACM SIGKDD International Conference on Knowledge Discovery and Data Mining&lt;/secondary-title&gt;&lt;/titles&gt;&lt;pages&gt;1715-1724&lt;/pages&gt;&lt;dates&gt;&lt;year&gt;2016&lt;/year&gt;&lt;/dates&gt;&lt;urls&gt;&lt;/urls&gt;&lt;/record&gt;&lt;/Cite&gt;&lt;/EndNote&gt;</w:instrText>
      </w:r>
      <w:r w:rsidR="000E280B" w:rsidRPr="00D27A83">
        <w:fldChar w:fldCharType="separate"/>
      </w:r>
      <w:r w:rsidR="000E280B">
        <w:rPr>
          <w:noProof/>
        </w:rPr>
        <w:t>(</w:t>
      </w:r>
      <w:hyperlink w:anchor="_ENREF_19" w:tooltip="Li, 2016 #54" w:history="1">
        <w:r w:rsidR="0041680C">
          <w:rPr>
            <w:noProof/>
          </w:rPr>
          <w:t>Li, et al., 2016</w:t>
        </w:r>
      </w:hyperlink>
      <w:r w:rsidR="000E280B">
        <w:rPr>
          <w:noProof/>
        </w:rPr>
        <w:t>)</w:t>
      </w:r>
      <w:r w:rsidR="000E280B" w:rsidRPr="00D27A83">
        <w:fldChar w:fldCharType="end"/>
      </w:r>
      <w:r w:rsidR="000E280B" w:rsidRPr="00D27A83">
        <w:t xml:space="preserve"> </w:t>
      </w:r>
      <w:ins w:id="76" w:author="Guanghui Liu" w:date="2021-01-18T16:29:00Z">
        <w:r w:rsidR="00FF3C7F" w:rsidRPr="00FF3C7F">
          <w:t>is the recently proposed model which regards surviving study to be a multi</w:t>
        </w:r>
      </w:ins>
      <w:ins w:id="77" w:author="Guanghui Liu" w:date="2021-01-18T16:33:00Z">
        <w:r w:rsidR="009B4633">
          <w:t>-</w:t>
        </w:r>
      </w:ins>
      <w:ins w:id="78" w:author="Guanghui Liu" w:date="2021-01-18T16:29:00Z">
        <w:r w:rsidR="00FF3C7F" w:rsidRPr="00FF3C7F">
          <w:t xml:space="preserve">task learning </w:t>
        </w:r>
      </w:ins>
      <w:ins w:id="79" w:author="Guanghui Liu" w:date="2021-01-18T16:34:00Z">
        <w:r w:rsidR="009B4633">
          <w:t>issue</w:t>
        </w:r>
      </w:ins>
      <w:ins w:id="80" w:author="Guanghui Liu" w:date="2021-01-18T16:29:00Z">
        <w:r w:rsidR="00FF3C7F" w:rsidRPr="00FF3C7F">
          <w:t>. It transforms the problem into several binary classifying processes, and employs a multi-task learning approach to model the event probability at different time. Though much progress has been made using above approaches, Yet the predicting performance of the previously proposed approaches remains far from satisfying, and huge place remains for subsequent advancement. In addition, the mentioned approaches assumed that the surviving data of one patient is not determined by another, thereby losing the robust ordinal association of the surviving times of a range of cases.</w:t>
        </w:r>
      </w:ins>
      <w:del w:id="81" w:author="Guanghui Liu" w:date="2021-01-18T16:29:00Z">
        <w:r w:rsidR="000E280B" w:rsidRPr="00D27A83" w:rsidDel="00FF3C7F">
          <w:delText xml:space="preserve">is the recently proposed model which regards </w:delText>
        </w:r>
        <w:r w:rsidR="009B0D6F" w:rsidDel="00FF3C7F">
          <w:delText xml:space="preserve">to </w:delText>
        </w:r>
        <w:r w:rsidR="000E280B" w:rsidRPr="00D27A83" w:rsidDel="00FF3C7F">
          <w:delText>survival analysis as a multi-task learning problem. It transforms the problem into a series of binary classification, and uses a multi-task learning method to model the event probability at different time. Although much progress has been made using above approaches, the prediction performance of the existing methods is still far from satisfactory, and there still exits much room for further improvement. In addition, these methods assumed that the survival information of one patient is independent to another, and thus miss the strong ordinal relationship between the survival times of different patients.</w:delText>
        </w:r>
      </w:del>
      <w:r w:rsidR="000E280B" w:rsidRPr="00436D24">
        <w:t xml:space="preserve"> </w:t>
      </w:r>
    </w:p>
    <w:p w14:paraId="44541613" w14:textId="1A58AEB8" w:rsidR="00CB1114" w:rsidRDefault="00194A21" w:rsidP="00CB1114">
      <w:pPr>
        <w:spacing w:line="240" w:lineRule="auto"/>
        <w:ind w:firstLineChars="150" w:firstLine="300"/>
        <w:rPr>
          <w:lang w:bidi="en-US"/>
        </w:rPr>
      </w:pPr>
      <w:ins w:id="82" w:author="Guanghui Liu" w:date="2021-01-18T16:41:00Z">
        <w:r w:rsidRPr="00194A21">
          <w:rPr>
            <w:lang w:bidi="en-US"/>
          </w:rPr>
          <w:t>Motivated by all the mentioned considerations, we present a novel method for survival prediction of breast c</w:t>
        </w:r>
        <w:r w:rsidR="00851BA7">
          <w:rPr>
            <w:lang w:bidi="en-US"/>
          </w:rPr>
          <w:t>ancer</w:t>
        </w:r>
        <w:r w:rsidRPr="00194A21">
          <w:rPr>
            <w:lang w:bidi="en-US"/>
          </w:rPr>
          <w:t xml:space="preserve"> using bidirectional Long Short-Term Memory (</w:t>
        </w:r>
        <w:proofErr w:type="spellStart"/>
        <w:r w:rsidRPr="00194A21">
          <w:rPr>
            <w:lang w:bidi="en-US"/>
          </w:rPr>
          <w:t>biLSTM</w:t>
        </w:r>
        <w:proofErr w:type="spellEnd"/>
        <w:r w:rsidRPr="00194A21">
          <w:rPr>
            <w:lang w:bidi="en-US"/>
          </w:rPr>
          <w:t>)</w:t>
        </w:r>
      </w:ins>
      <w:del w:id="83" w:author="Guanghui Liu" w:date="2021-01-18T16:41:00Z">
        <w:r w:rsidR="00CB1114" w:rsidRPr="007C11CC" w:rsidDel="00194A21">
          <w:rPr>
            <w:lang w:bidi="en-US"/>
          </w:rPr>
          <w:delText>Motivated by all these consideration</w:delText>
        </w:r>
        <w:r w:rsidR="00CB1114" w:rsidDel="00194A21">
          <w:rPr>
            <w:lang w:bidi="en-US"/>
          </w:rPr>
          <w:delText>s</w:delText>
        </w:r>
        <w:r w:rsidR="00CB1114" w:rsidRPr="007C11CC" w:rsidDel="00194A21">
          <w:rPr>
            <w:lang w:bidi="en-US"/>
          </w:rPr>
          <w:delText xml:space="preserve">, in this study, we thus propose a novel method for survival prediction of breast cancer using bidirectional </w:delText>
        </w:r>
        <w:r w:rsidR="00950067" w:rsidRPr="00950067" w:rsidDel="00194A21">
          <w:rPr>
            <w:lang w:bidi="en-US"/>
          </w:rPr>
          <w:delText>Long Short-Term Memory</w:delText>
        </w:r>
        <w:r w:rsidR="00CB1114" w:rsidRPr="007C11CC" w:rsidDel="00194A21">
          <w:rPr>
            <w:lang w:bidi="en-US"/>
          </w:rPr>
          <w:delText xml:space="preserve"> (biLSTM)</w:delText>
        </w:r>
      </w:del>
      <w:r w:rsidR="00CB1114" w:rsidRPr="007C11CC">
        <w:rPr>
          <w:lang w:bidi="en-US"/>
        </w:rPr>
        <w:t xml:space="preserve"> </w:t>
      </w:r>
      <w:r w:rsidR="00CB1114" w:rsidRPr="007C11CC">
        <w:rPr>
          <w:lang w:bidi="en-US"/>
        </w:rPr>
        <w:fldChar w:fldCharType="begin"/>
      </w:r>
      <w:r w:rsidR="00795AD7">
        <w:rPr>
          <w:lang w:bidi="en-US"/>
        </w:rPr>
        <w:instrText xml:space="preserve"> ADDIN EN.CITE &lt;EndNote&gt;&lt;Cite&gt;&lt;Author&gt;Hochreiter&lt;/Author&gt;&lt;Year&gt;1997&lt;/Year&gt;&lt;RecNum&gt;45&lt;/RecNum&gt;&lt;DisplayText&gt;(Hochreiter and Schmidhuber, 1997)&lt;/DisplayText&gt;&lt;record&gt;&lt;rec-number&gt;45&lt;/rec-number&gt;&lt;foreign-keys&gt;&lt;key app="EN" db-id="wvsws5vr9adxabeftfipdvt4d9s5dw22fv2a"&gt;45&lt;/key&gt;&lt;/foreign-keys&gt;&lt;ref-type name="Journal Article"&gt;17&lt;/ref-type&gt;&lt;contributors&gt;&lt;authors&gt;&lt;author&gt;Hochreiter, Sepp&lt;/author&gt;&lt;author&gt;Schmidhuber, Jürgen&lt;/author&gt;&lt;/authors&gt;&lt;/contributors&gt;&lt;titles&gt;&lt;title&gt;Long short-term memory&lt;/title&gt;&lt;secondary-title&gt;Neural computation&lt;/secondary-title&gt;&lt;/titles&gt;&lt;periodical&gt;&lt;full-title&gt;Neural computation&lt;/full-title&gt;&lt;/periodical&gt;&lt;pages&gt;1735-1780&lt;/pages&gt;&lt;volume&gt;9&lt;/volume&gt;&lt;number&gt;8&lt;/number&gt;&lt;dates&gt;&lt;year&gt;1997&lt;/year&gt;&lt;/dates&gt;&lt;isbn&gt;0899-7667&lt;/isbn&gt;&lt;urls&gt;&lt;/urls&gt;&lt;/record&gt;&lt;/Cite&gt;&lt;/EndNote&gt;</w:instrText>
      </w:r>
      <w:r w:rsidR="00CB1114" w:rsidRPr="007C11CC">
        <w:rPr>
          <w:lang w:bidi="en-US"/>
        </w:rPr>
        <w:fldChar w:fldCharType="separate"/>
      </w:r>
      <w:r w:rsidR="00795AD7">
        <w:rPr>
          <w:noProof/>
          <w:lang w:bidi="en-US"/>
        </w:rPr>
        <w:t>(</w:t>
      </w:r>
      <w:hyperlink w:anchor="_ENREF_7" w:tooltip="Hochreiter, 1997 #45" w:history="1">
        <w:r w:rsidR="0041680C">
          <w:rPr>
            <w:noProof/>
            <w:lang w:bidi="en-US"/>
          </w:rPr>
          <w:t>Hochreiter and Schmidhuber, 1997</w:t>
        </w:r>
      </w:hyperlink>
      <w:r w:rsidR="00795AD7">
        <w:rPr>
          <w:noProof/>
          <w:lang w:bidi="en-US"/>
        </w:rPr>
        <w:t>)</w:t>
      </w:r>
      <w:r w:rsidR="00CB1114" w:rsidRPr="007C11CC">
        <w:rPr>
          <w:lang w:bidi="en-US"/>
        </w:rPr>
        <w:fldChar w:fldCharType="end"/>
      </w:r>
      <w:r w:rsidR="00CB1114" w:rsidRPr="007C11CC">
        <w:rPr>
          <w:lang w:bidi="en-US"/>
        </w:rPr>
        <w:t xml:space="preserve"> Cox model network and multi-task learning from gene mRNA and </w:t>
      </w:r>
      <w:r w:rsidR="00950067">
        <w:rPr>
          <w:lang w:bidi="en-US"/>
        </w:rPr>
        <w:t xml:space="preserve">DNA </w:t>
      </w:r>
      <w:r w:rsidR="00CB1114" w:rsidRPr="007C11CC">
        <w:rPr>
          <w:lang w:bidi="en-US"/>
        </w:rPr>
        <w:t>methylation multi-modal data. The losses of auxiliary task</w:t>
      </w:r>
      <w:r w:rsidR="00CB1114">
        <w:rPr>
          <w:lang w:bidi="en-US"/>
        </w:rPr>
        <w:t>s</w:t>
      </w:r>
      <w:r w:rsidR="00CB1114" w:rsidRPr="007C11CC">
        <w:rPr>
          <w:lang w:bidi="en-US"/>
        </w:rPr>
        <w:t xml:space="preserve"> added to the original objective help to improve the ability of optimizing the learning process in </w:t>
      </w:r>
      <w:proofErr w:type="spellStart"/>
      <w:r w:rsidR="00950067">
        <w:rPr>
          <w:lang w:bidi="en-US"/>
        </w:rPr>
        <w:t>bi</w:t>
      </w:r>
      <w:r w:rsidR="00CB1114" w:rsidRPr="007C11CC">
        <w:rPr>
          <w:lang w:bidi="en-US"/>
        </w:rPr>
        <w:t>LSTM</w:t>
      </w:r>
      <w:proofErr w:type="spellEnd"/>
      <w:r w:rsidR="00CB1114" w:rsidRPr="007C11CC">
        <w:rPr>
          <w:lang w:bidi="en-US"/>
        </w:rPr>
        <w:t xml:space="preserve"> training and regularization. Because the </w:t>
      </w:r>
      <w:r w:rsidR="00CB1114" w:rsidRPr="007C11CC">
        <w:rPr>
          <w:lang w:bidi="en-US"/>
        </w:rPr>
        <w:lastRenderedPageBreak/>
        <w:t>performance of multi-task systems strongly depends on the relative weight between the losses of each task</w:t>
      </w:r>
      <w:r w:rsidR="00CB1114">
        <w:rPr>
          <w:lang w:bidi="en-US"/>
        </w:rPr>
        <w:t>,</w:t>
      </w:r>
      <w:r w:rsidR="00CB1114" w:rsidRPr="007C11CC">
        <w:rPr>
          <w:lang w:bidi="en-US"/>
        </w:rPr>
        <w:t xml:space="preserve"> </w:t>
      </w:r>
      <w:r w:rsidR="00CB1114">
        <w:rPr>
          <w:lang w:bidi="en-US"/>
        </w:rPr>
        <w:t>a</w:t>
      </w:r>
      <w:r w:rsidR="00CB1114" w:rsidRPr="007C11CC">
        <w:rPr>
          <w:lang w:bidi="en-US"/>
        </w:rPr>
        <w:t xml:space="preserve">djusting these weights manually is a difficult and expensive process, which makes </w:t>
      </w:r>
      <w:del w:id="84" w:author="Guanghui Liu" w:date="2021-01-19T18:00:00Z">
        <w:r w:rsidR="00CB1114" w:rsidRPr="007C11CC" w:rsidDel="007733AE">
          <w:rPr>
            <w:lang w:bidi="en-US"/>
          </w:rPr>
          <w:delText xml:space="preserve">multi </w:delText>
        </w:r>
      </w:del>
      <w:ins w:id="85" w:author="Guanghui Liu" w:date="2021-01-19T18:00:00Z">
        <w:r w:rsidR="007733AE" w:rsidRPr="007C11CC">
          <w:rPr>
            <w:lang w:bidi="en-US"/>
          </w:rPr>
          <w:t>multi</w:t>
        </w:r>
        <w:r w:rsidR="007733AE">
          <w:rPr>
            <w:lang w:bidi="en-US"/>
          </w:rPr>
          <w:t>-</w:t>
        </w:r>
      </w:ins>
      <w:r w:rsidR="00CB1114" w:rsidRPr="007C11CC">
        <w:rPr>
          <w:lang w:bidi="en-US"/>
        </w:rPr>
        <w:t>task learning difficult in practice. So, we use a</w:t>
      </w:r>
      <w:r w:rsidR="00950067">
        <w:rPr>
          <w:lang w:bidi="en-US"/>
        </w:rPr>
        <w:t>n</w:t>
      </w:r>
      <w:r w:rsidR="00CB1114" w:rsidRPr="007C11CC">
        <w:rPr>
          <w:lang w:bidi="en-US"/>
        </w:rPr>
        <w:t xml:space="preserve"> </w:t>
      </w:r>
      <w:r w:rsidR="00950067">
        <w:rPr>
          <w:lang w:bidi="en-US"/>
        </w:rPr>
        <w:t>adaptive</w:t>
      </w:r>
      <w:r w:rsidR="00CB1114" w:rsidRPr="007C11CC">
        <w:rPr>
          <w:lang w:bidi="en-US"/>
        </w:rPr>
        <w:t xml:space="preserve"> approach to multi-task learning which weighs multiple loss functions by considering the homoscedastic uncertainty of each task. This allows us to learn all kinds of quantities in the regression settings of different units at the same time. </w:t>
      </w:r>
      <w:ins w:id="86" w:author="Guanghui Liu" w:date="2021-01-18T16:51:00Z">
        <w:r w:rsidR="00477DF7" w:rsidRPr="00477DF7">
          <w:rPr>
            <w:lang w:bidi="en-US"/>
          </w:rPr>
          <w:t>This study demonstrates the effective properties of the developed approach through cross</w:t>
        </w:r>
        <w:r w:rsidR="00477DF7">
          <w:rPr>
            <w:lang w:bidi="en-US"/>
          </w:rPr>
          <w:t xml:space="preserve"> </w:t>
        </w:r>
        <w:r w:rsidR="00477DF7" w:rsidRPr="00477DF7">
          <w:rPr>
            <w:lang w:bidi="en-US"/>
          </w:rPr>
          <w:t>validation tests on the benchmark dataset.</w:t>
        </w:r>
      </w:ins>
      <w:del w:id="87" w:author="Guanghui Liu" w:date="2021-01-18T16:51:00Z">
        <w:r w:rsidR="00CB1114" w:rsidRPr="007C11CC" w:rsidDel="00477DF7">
          <w:rPr>
            <w:lang w:bidi="en-US"/>
          </w:rPr>
          <w:delText>We demonstrate the efficacy of the proposed method through cross-validation tests on the benchmark dataset</w:delText>
        </w:r>
      </w:del>
      <w:r w:rsidR="00CB1114" w:rsidRPr="007C11CC">
        <w:rPr>
          <w:lang w:bidi="en-US"/>
        </w:rPr>
        <w:t>.</w:t>
      </w:r>
    </w:p>
    <w:p w14:paraId="68DFA38D" w14:textId="77777777" w:rsidR="00D6429E" w:rsidRDefault="00D27A83" w:rsidP="00D27A83">
      <w:pPr>
        <w:pStyle w:val="heading1"/>
      </w:pPr>
      <w:r w:rsidRPr="00D27A83">
        <w:t>Materials</w:t>
      </w:r>
      <w:r w:rsidR="000C2AE1">
        <w:t xml:space="preserve"> and Methods</w:t>
      </w:r>
    </w:p>
    <w:p w14:paraId="66925174" w14:textId="77777777" w:rsidR="004D3982" w:rsidRPr="004D3982" w:rsidRDefault="004D3982" w:rsidP="004D3982">
      <w:pPr>
        <w:pStyle w:val="heading2"/>
      </w:pPr>
      <w:r w:rsidRPr="004D3982">
        <w:t>Benchmark Datasets</w:t>
      </w:r>
    </w:p>
    <w:p w14:paraId="164BCB4D" w14:textId="568AAF97" w:rsidR="00A661F8" w:rsidRDefault="00D27A83" w:rsidP="00D27A83">
      <w:pPr>
        <w:pStyle w:val="p1a"/>
      </w:pPr>
      <w:r w:rsidRPr="00D27A83">
        <w:t xml:space="preserve">In this study, the used survival analysis benchmark datasets include gene expression data, DNA methylation data, and clinical data. The clinical data are included in the main clinical file downloaded from The Cancer Genome Atlas (TCGA) </w:t>
      </w:r>
      <w:r w:rsidRPr="00D27A83">
        <w:fldChar w:fldCharType="begin"/>
      </w:r>
      <w:r w:rsidR="001D15D6">
        <w:instrText xml:space="preserve"> ADDIN EN.CITE &lt;EndNote&gt;&lt;Cite&gt;&lt;Author&gt;Tomczak&lt;/Author&gt;&lt;Year&gt;2015&lt;/Year&gt;&lt;RecNum&gt;27&lt;/RecNum&gt;&lt;DisplayText&gt;(Tomczak, et al., 2015)&lt;/DisplayText&gt;&lt;record&gt;&lt;rec-number&gt;27&lt;/rec-number&gt;&lt;foreign-keys&gt;&lt;key app="EN" db-id="wvsws5vr9adxabeftfipdvt4d9s5dw22fv2a"&gt;27&lt;/key&gt;&lt;/foreign-keys&gt;&lt;ref-type name="Journal Article"&gt;17&lt;/ref-type&gt;&lt;contributors&gt;&lt;authors&gt;&lt;author&gt;Tomczak, Katarzyna&lt;/author&gt;&lt;author&gt;Czerwińska, Patrycja&lt;/author&gt;&lt;author&gt;Wiznerowicz, Maciej&lt;/author&gt;&lt;/authors&gt;&lt;/contributors&gt;&lt;titles&gt;&lt;title&gt;The Cancer Genome Atlas (TCGA): an immeasurable source of knowledge&lt;/title&gt;&lt;secondary-title&gt;Contemporary oncology&lt;/secondary-title&gt;&lt;/titles&gt;&lt;periodical&gt;&lt;full-title&gt;Contemporary oncology&lt;/full-title&gt;&lt;/periodical&gt;&lt;pages&gt;A68&lt;/pages&gt;&lt;volume&gt;19&lt;/volume&gt;&lt;number&gt;1A&lt;/number&gt;&lt;dates&gt;&lt;year&gt;2015&lt;/year&gt;&lt;/dates&gt;&lt;urls&gt;&lt;/urls&gt;&lt;/record&gt;&lt;/Cite&gt;&lt;/EndNote&gt;</w:instrText>
      </w:r>
      <w:r w:rsidRPr="00D27A83">
        <w:fldChar w:fldCharType="separate"/>
      </w:r>
      <w:r w:rsidR="001D15D6">
        <w:rPr>
          <w:noProof/>
        </w:rPr>
        <w:t>(</w:t>
      </w:r>
      <w:hyperlink w:anchor="_ENREF_29" w:tooltip="Tomczak, 2015 #27" w:history="1">
        <w:r w:rsidR="0041680C">
          <w:rPr>
            <w:noProof/>
          </w:rPr>
          <w:t>Tomczak, et al., 2015</w:t>
        </w:r>
      </w:hyperlink>
      <w:r w:rsidR="001D15D6">
        <w:rPr>
          <w:noProof/>
        </w:rPr>
        <w:t>)</w:t>
      </w:r>
      <w:r w:rsidRPr="00D27A83">
        <w:fldChar w:fldCharType="end"/>
      </w:r>
      <w:r w:rsidRPr="00D27A83">
        <w:t xml:space="preserve">, which provides an extensive collection of genomics and clinical outcome data for large cohorts of patients of more than 30 types of cancers. The main files contain 1097 breast cancer patients’ clinical annotations and information. In our case, two clinical variables are used: Overall Survival Status (1 if the patient deceased, 0 if he/she is living at the time of the last follow-up) and Overall Survival (Months), which represent the number of months between diagnosis and date of death or last follow-up. In clinical data, patients with missing follow-up were excluded. </w:t>
      </w:r>
    </w:p>
    <w:p w14:paraId="74C2FB9F" w14:textId="725ABB1C" w:rsidR="00D27A83" w:rsidRDefault="002E2C4D" w:rsidP="002E2C4D">
      <w:pPr>
        <w:pStyle w:val="p1a"/>
      </w:pPr>
      <w:r>
        <w:rPr>
          <w:lang w:bidi="en-US"/>
        </w:rPr>
        <w:t xml:space="preserve">    </w:t>
      </w:r>
      <w:r w:rsidR="005D1EE0">
        <w:rPr>
          <w:lang w:bidi="en-US"/>
        </w:rPr>
        <w:t xml:space="preserve">  </w:t>
      </w:r>
      <w:ins w:id="88" w:author="Guanghui Liu" w:date="2021-01-18T17:04:00Z">
        <w:r w:rsidR="00E90705" w:rsidRPr="00E90705">
          <w:rPr>
            <w:lang w:bidi="en-US"/>
          </w:rPr>
          <w:t xml:space="preserve">The genes expressing data and DNA methylation data of breast </w:t>
        </w:r>
        <w:r w:rsidR="00E90705">
          <w:rPr>
            <w:lang w:bidi="en-US"/>
          </w:rPr>
          <w:t>cancer</w:t>
        </w:r>
        <w:r w:rsidR="00E90705" w:rsidRPr="00E90705">
          <w:rPr>
            <w:lang w:bidi="en-US"/>
          </w:rPr>
          <w:t xml:space="preserve"> cases pertain to the TCGA data set of the Broad Institute GDAC Firehose </w:t>
        </w:r>
      </w:ins>
      <w:del w:id="89" w:author="Guanghui Liu" w:date="2021-01-18T17:04:00Z">
        <w:r w:rsidR="00D27A83" w:rsidRPr="00D27A83" w:rsidDel="00E90705">
          <w:rPr>
            <w:lang w:bidi="en-US"/>
          </w:rPr>
          <w:delText xml:space="preserve">The gene expression data and DNA methylation data of </w:delText>
        </w:r>
        <w:bookmarkStart w:id="90" w:name="_Hlk60834332"/>
        <w:r w:rsidR="00D27A83" w:rsidRPr="00D27A83" w:rsidDel="00E90705">
          <w:rPr>
            <w:lang w:bidi="en-US"/>
          </w:rPr>
          <w:delText xml:space="preserve">breast cancer </w:delText>
        </w:r>
        <w:bookmarkEnd w:id="90"/>
        <w:r w:rsidR="00D27A83" w:rsidRPr="00D27A83" w:rsidDel="00E90705">
          <w:rPr>
            <w:lang w:bidi="en-US"/>
          </w:rPr>
          <w:delText>patients were obtained from the TCGA dataset of the Broad</w:delText>
        </w:r>
        <w:r w:rsidR="00D27A83" w:rsidRPr="00D27A83" w:rsidDel="00E90705">
          <w:delText xml:space="preserve"> Institute GDAC Firehose </w:delText>
        </w:r>
      </w:del>
      <w:r w:rsidR="00D27A83" w:rsidRPr="00D27A83">
        <w:fldChar w:fldCharType="begin"/>
      </w:r>
      <w:r w:rsidR="001D15D6">
        <w:instrText xml:space="preserve"> ADDIN EN.CITE &lt;EndNote&gt;&lt;Cite&gt;&lt;Author&gt;Deng&lt;/Author&gt;&lt;Year&gt;2017&lt;/Year&gt;&lt;RecNum&gt;28&lt;/RecNum&gt;&lt;DisplayText&gt;(Deng, et al., 2017)&lt;/DisplayText&gt;&lt;record&gt;&lt;rec-number&gt;28&lt;/rec-number&gt;&lt;foreign-keys&gt;&lt;key app="EN" db-id="wvsws5vr9adxabeftfipdvt4d9s5dw22fv2a"&gt;28&lt;/key&gt;&lt;/foreign-keys&gt;&lt;ref-type name="Journal Article"&gt;17&lt;/ref-type&gt;&lt;contributors&gt;&lt;authors&gt;&lt;author&gt;Deng, Mario&lt;/author&gt;&lt;author&gt;Brägelmann, Johannes&lt;/author&gt;&lt;author&gt;Kryukov, Ivan&lt;/author&gt;&lt;author&gt;Saraiva-Agostinho, Nuno&lt;/author&gt;&lt;author&gt;Perner, Sven&lt;/author&gt;&lt;/authors&gt;&lt;/contributors&gt;&lt;titles&gt;&lt;title&gt;FirebrowseR: an R client to the Broad Institute’s Firehose Pipeline&lt;/title&gt;&lt;secondary-title&gt;Database&lt;/secondary-title&gt;&lt;/titles&gt;&lt;periodical&gt;&lt;full-title&gt;Database&lt;/full-title&gt;&lt;/periodical&gt;&lt;volume&gt;2017&lt;/volume&gt;&lt;dates&gt;&lt;year&gt;2017&lt;/year&gt;&lt;/dates&gt;&lt;urls&gt;&lt;/urls&gt;&lt;/record&gt;&lt;/Cite&gt;&lt;/EndNote&gt;</w:instrText>
      </w:r>
      <w:r w:rsidR="00D27A83" w:rsidRPr="00D27A83">
        <w:fldChar w:fldCharType="separate"/>
      </w:r>
      <w:r w:rsidR="001D15D6">
        <w:rPr>
          <w:noProof/>
        </w:rPr>
        <w:t>(</w:t>
      </w:r>
      <w:hyperlink w:anchor="_ENREF_5" w:tooltip="Deng, 2017 #28" w:history="1">
        <w:r w:rsidR="0041680C">
          <w:rPr>
            <w:noProof/>
          </w:rPr>
          <w:t>Deng, et al., 2017</w:t>
        </w:r>
      </w:hyperlink>
      <w:r w:rsidR="001D15D6">
        <w:rPr>
          <w:noProof/>
        </w:rPr>
        <w:t>)</w:t>
      </w:r>
      <w:r w:rsidR="00D27A83" w:rsidRPr="00D27A83">
        <w:fldChar w:fldCharType="end"/>
      </w:r>
      <w:r w:rsidR="00D27A83" w:rsidRPr="00D27A83">
        <w:t xml:space="preserve">. </w:t>
      </w:r>
      <w:ins w:id="91" w:author="Guanghui Liu" w:date="2021-01-18T17:11:00Z">
        <w:r w:rsidR="00300369" w:rsidRPr="00300369">
          <w:t>Genes expressing information from mRNA sequence consisted of 20,533 genes. mRNA expression profiles re-</w:t>
        </w:r>
        <w:proofErr w:type="spellStart"/>
        <w:r w:rsidR="00300369" w:rsidRPr="00300369">
          <w:t>ceived</w:t>
        </w:r>
        <w:proofErr w:type="spellEnd"/>
        <w:r w:rsidR="00300369" w:rsidRPr="00300369">
          <w:t xml:space="preserve"> the transformation from Illumina </w:t>
        </w:r>
        <w:proofErr w:type="spellStart"/>
        <w:r w:rsidR="00300369" w:rsidRPr="00300369">
          <w:t>HiSeq</w:t>
        </w:r>
        <w:proofErr w:type="spellEnd"/>
        <w:r w:rsidR="00300369" w:rsidRPr="00300369">
          <w:t xml:space="preserve"> 2000 RNA-seq </w:t>
        </w:r>
        <w:proofErr w:type="spellStart"/>
        <w:r w:rsidR="00300369" w:rsidRPr="00300369">
          <w:t>readcounts</w:t>
        </w:r>
        <w:proofErr w:type="spellEnd"/>
        <w:r w:rsidR="00300369" w:rsidRPr="00300369">
          <w:t xml:space="preserve"> to normalized reads per kilobase per million (RPKM). This study acquires DNA meth-</w:t>
        </w:r>
        <w:proofErr w:type="spellStart"/>
        <w:r w:rsidR="00300369" w:rsidRPr="00300369">
          <w:t>ylation</w:t>
        </w:r>
        <w:proofErr w:type="spellEnd"/>
        <w:r w:rsidR="00300369" w:rsidRPr="00300369">
          <w:t xml:space="preserve"> data as a gene-related characteristic of 20,106 genes through the selection of the probe exhibiting a minimal relation to expressing information for the respective gene.</w:t>
        </w:r>
        <w:r w:rsidR="00300369">
          <w:t xml:space="preserve"> </w:t>
        </w:r>
      </w:ins>
      <w:del w:id="92" w:author="Guanghui Liu" w:date="2021-01-18T17:11:00Z">
        <w:r w:rsidR="00D27A83" w:rsidRPr="00D27A83" w:rsidDel="00300369">
          <w:delText xml:space="preserve">Gene expression data from mRNA sequencing consisted of 20,533 genes. mRNA expression profiles were transformed from Illumina HiSeq 2000 RNA-seq readcounts to normalized reads per kilobase per million (RPKM). DNA methylation data were obtained as a gene-level feature of 20,106 genes by selecting the probe having a minimum correlation with expression data for each gene. </w:delText>
        </w:r>
      </w:del>
      <w:ins w:id="93" w:author="Guanghui Liu" w:date="2021-01-18T17:12:00Z">
        <w:r w:rsidR="00300369" w:rsidRPr="00300369">
          <w:t xml:space="preserve">This study removes genes achieving genes expressing values of 0. Gene expression data, DNA methylation data and clinical data were merged and filtered to keep matching. This study removes cases with survival months not recorded or not correctly to be the negative data. For the mentioned reason, among 1097 cases, this study extracts </w:t>
        </w:r>
      </w:ins>
      <w:ins w:id="94" w:author="Guanghui Liu" w:date="2021-01-18T17:13:00Z">
        <w:r w:rsidR="00300369">
          <w:t>485</w:t>
        </w:r>
      </w:ins>
      <w:ins w:id="95" w:author="Guanghui Liu" w:date="2021-01-18T17:12:00Z">
        <w:r w:rsidR="00300369" w:rsidRPr="00300369">
          <w:t xml:space="preserve"> instances that had both mRNA sequencing and DNA methylating information. The benchmark dataset including gene data and survival data was obtained. Table</w:t>
        </w:r>
      </w:ins>
      <w:ins w:id="96" w:author="Guanghui Liu" w:date="2021-01-18T17:29:00Z">
        <w:r w:rsidR="00701368">
          <w:t xml:space="preserve"> </w:t>
        </w:r>
      </w:ins>
      <w:ins w:id="97" w:author="Guanghui Liu" w:date="2021-01-18T17:12:00Z">
        <w:r w:rsidR="00300369" w:rsidRPr="00300369">
          <w:t>1 lists the gene and clinics-related features for the taken cases.</w:t>
        </w:r>
      </w:ins>
      <w:del w:id="98" w:author="Guanghui Liu" w:date="2021-01-18T17:12:00Z">
        <w:r w:rsidR="00D27A83" w:rsidRPr="00D27A83" w:rsidDel="00300369">
          <w:delText xml:space="preserve">We removed genes </w:delText>
        </w:r>
        <w:r w:rsidR="009B0D6F" w:rsidDel="00300369">
          <w:delText>with</w:delText>
        </w:r>
        <w:r w:rsidR="00D27A83" w:rsidRPr="00D27A83" w:rsidDel="00300369">
          <w:delText xml:space="preserve"> gene expression values of 0. Gene expression data, </w:delText>
        </w:r>
        <w:r w:rsidR="00D27A83" w:rsidRPr="00D27A83" w:rsidDel="00300369">
          <w:lastRenderedPageBreak/>
          <w:delText xml:space="preserve">DNA methylation data and clinical data were merged and filtered to </w:delText>
        </w:r>
        <w:r w:rsidR="009B0D6F" w:rsidRPr="009B0D6F" w:rsidDel="00300369">
          <w:delText>match patients to their respective features</w:delText>
        </w:r>
        <w:r w:rsidR="00D27A83" w:rsidRPr="00D27A83" w:rsidDel="00300369">
          <w:delText xml:space="preserve">. We removed patients whose survival months were not recorded or </w:delText>
        </w:r>
        <w:r w:rsidR="009B0D6F" w:rsidRPr="009B0D6F" w:rsidDel="00300369">
          <w:delText xml:space="preserve">recorded incorrectly </w:delText>
        </w:r>
        <w:r w:rsidR="00D27A83" w:rsidRPr="00D27A83" w:rsidDel="00300369">
          <w:delText xml:space="preserve">as negative values. </w:delText>
        </w:r>
        <w:r w:rsidR="009B0D6F" w:rsidDel="00300369">
          <w:delText>A</w:delText>
        </w:r>
        <w:r w:rsidR="00D27A83" w:rsidRPr="00D27A83" w:rsidDel="00300369">
          <w:delText>mong 1097 patients, we extracted 4</w:delText>
        </w:r>
        <w:r w:rsidR="00050215" w:rsidDel="00300369">
          <w:delText>85</w:delText>
        </w:r>
        <w:r w:rsidR="00D27A83" w:rsidRPr="00D27A83" w:rsidDel="00300369">
          <w:delText xml:space="preserve"> instances that had both mRNA sequencing and DNA methylation data. The benchmark dataset including gene data and survival data was obtained. The gene and clinical characteristics for the selected patients are summarized in Table 1.</w:delText>
        </w:r>
      </w:del>
      <w:r w:rsidR="00E150CD">
        <w:t xml:space="preserve"> </w:t>
      </w:r>
    </w:p>
    <w:p w14:paraId="76C6CF94" w14:textId="6DC735B2" w:rsidR="000271E3" w:rsidRDefault="005D1EE0" w:rsidP="00E150CD">
      <w:r>
        <w:t xml:space="preserve"> </w:t>
      </w:r>
      <w:ins w:id="99" w:author="Guanghui Liu" w:date="2021-01-18T17:17:00Z">
        <w:r w:rsidR="002852B0" w:rsidRPr="002852B0">
          <w:t xml:space="preserve">A challenging point facing the present research is that other significant </w:t>
        </w:r>
        <w:r w:rsidR="002852B0">
          <w:t>cohorts</w:t>
        </w:r>
        <w:r w:rsidR="002852B0" w:rsidRPr="002852B0">
          <w:t xml:space="preserve"> of breast c</w:t>
        </w:r>
        <w:r w:rsidR="002852B0">
          <w:t>ancer</w:t>
        </w:r>
        <w:r w:rsidR="002852B0" w:rsidRPr="002852B0">
          <w:t xml:space="preserve"> with matched DNA methylation and gene expression information are insufficient.</w:t>
        </w:r>
      </w:ins>
      <w:ins w:id="100" w:author="Guanghui Liu" w:date="2021-01-18T17:26:00Z">
        <w:r w:rsidR="000C453A">
          <w:t xml:space="preserve"> </w:t>
        </w:r>
      </w:ins>
      <w:ins w:id="101" w:author="Guanghui Liu" w:date="2021-01-18T17:28:00Z">
        <w:r w:rsidR="0052668C">
          <w:t>Thus</w:t>
        </w:r>
      </w:ins>
      <w:ins w:id="102" w:author="Guanghui Liu" w:date="2021-01-18T17:26:00Z">
        <w:r w:rsidR="000C453A" w:rsidRPr="000C453A">
          <w:t>, this study  firstly applies cross-validating process in the respective step of downstream of the machine learning research, then adopts a second data set to validate the efficacy of the proposed method</w:t>
        </w:r>
        <w:r w:rsidR="000C453A">
          <w:t>.</w:t>
        </w:r>
        <w:r w:rsidR="000C453A" w:rsidRPr="000C453A" w:rsidDel="002852B0">
          <w:t xml:space="preserve"> </w:t>
        </w:r>
      </w:ins>
      <w:del w:id="103" w:author="Guanghui Liu" w:date="2021-01-18T17:17:00Z">
        <w:r w:rsidR="00E150CD" w:rsidDel="002852B0">
          <w:delText>One challenge for this study was the lack of other large cohorts of breast cancer with matched DNA methylation and gen</w:delText>
        </w:r>
        <w:r w:rsidR="00007BCF" w:rsidDel="002852B0">
          <w:delText>e expression</w:delText>
        </w:r>
        <w:r w:rsidR="00E150CD" w:rsidDel="002852B0">
          <w:delText xml:space="preserve"> data.</w:delText>
        </w:r>
      </w:del>
      <w:del w:id="104" w:author="Guanghui Liu" w:date="2021-01-18T17:27:00Z">
        <w:r w:rsidR="00E150CD" w:rsidDel="000C453A">
          <w:delText xml:space="preserve"> Thus, instead of using a second dataset for validation, we applied cross-validation in every step of downstream of the machine learning analysis as described below.</w:delText>
        </w:r>
      </w:del>
    </w:p>
    <w:p w14:paraId="0B73A55F" w14:textId="51C6234E" w:rsidR="000271E3" w:rsidRDefault="000271E3" w:rsidP="000271E3">
      <w:pPr>
        <w:pStyle w:val="tablecaption"/>
      </w:pPr>
      <w:r>
        <w:rPr>
          <w:b/>
        </w:rPr>
        <w:t xml:space="preserve">Table </w:t>
      </w:r>
      <w:r>
        <w:rPr>
          <w:b/>
        </w:rPr>
        <w:fldChar w:fldCharType="begin"/>
      </w:r>
      <w:r>
        <w:rPr>
          <w:b/>
        </w:rPr>
        <w:instrText xml:space="preserve"> SEQ "Table" \* MERGEFORMAT </w:instrText>
      </w:r>
      <w:r>
        <w:rPr>
          <w:b/>
        </w:rPr>
        <w:fldChar w:fldCharType="separate"/>
      </w:r>
      <w:r>
        <w:rPr>
          <w:b/>
          <w:noProof/>
        </w:rPr>
        <w:t>1</w:t>
      </w:r>
      <w:r>
        <w:rPr>
          <w:b/>
        </w:rPr>
        <w:fldChar w:fldCharType="end"/>
      </w:r>
      <w:r>
        <w:rPr>
          <w:b/>
        </w:rPr>
        <w:t>.</w:t>
      </w:r>
      <w:r>
        <w:t xml:space="preserve"> </w:t>
      </w:r>
      <w:r w:rsidRPr="00D27A83">
        <w:t>Ge</w:t>
      </w:r>
      <w:r>
        <w:t>ne and clinical characteristics</w:t>
      </w:r>
      <w:r w:rsidR="008D6A65">
        <w:t xml:space="preserve"> of </w:t>
      </w:r>
      <w:r w:rsidR="008D6A65" w:rsidRPr="008D6A65">
        <w:t>breast cancer</w:t>
      </w:r>
      <w:r>
        <w:t>.</w:t>
      </w:r>
    </w:p>
    <w:tbl>
      <w:tblPr>
        <w:tblW w:w="0" w:type="auto"/>
        <w:jc w:val="center"/>
        <w:tblBorders>
          <w:top w:val="single" w:sz="4" w:space="0" w:color="000000"/>
          <w:bottom w:val="single" w:sz="4" w:space="0" w:color="000000"/>
        </w:tblBorders>
        <w:tblLook w:val="04A0" w:firstRow="1" w:lastRow="0" w:firstColumn="1" w:lastColumn="0" w:noHBand="0" w:noVBand="1"/>
      </w:tblPr>
      <w:tblGrid>
        <w:gridCol w:w="1843"/>
        <w:gridCol w:w="2282"/>
      </w:tblGrid>
      <w:tr w:rsidR="000271E3" w:rsidRPr="00D27A83" w14:paraId="135A37FB" w14:textId="77777777" w:rsidTr="00B90DB7">
        <w:trPr>
          <w:trHeight w:val="273"/>
          <w:jc w:val="center"/>
        </w:trPr>
        <w:tc>
          <w:tcPr>
            <w:tcW w:w="1843" w:type="dxa"/>
            <w:tcBorders>
              <w:top w:val="single" w:sz="12" w:space="0" w:color="000000"/>
              <w:bottom w:val="single" w:sz="4" w:space="0" w:color="000000"/>
            </w:tcBorders>
            <w:vAlign w:val="center"/>
          </w:tcPr>
          <w:p w14:paraId="6E9BD512" w14:textId="77777777" w:rsidR="000271E3" w:rsidRPr="0074073B" w:rsidRDefault="000271E3" w:rsidP="00B90DB7">
            <w:pPr>
              <w:widowControl w:val="0"/>
              <w:overflowPunct/>
              <w:adjustRightInd/>
              <w:spacing w:line="240" w:lineRule="auto"/>
              <w:ind w:firstLine="0"/>
              <w:jc w:val="left"/>
              <w:textAlignment w:val="auto"/>
              <w:rPr>
                <w:rFonts w:eastAsia="SimSun"/>
                <w:b/>
                <w:bCs/>
                <w:sz w:val="18"/>
                <w:szCs w:val="18"/>
                <w:lang w:eastAsia="zh-CN"/>
              </w:rPr>
            </w:pPr>
            <w:r w:rsidRPr="0074073B">
              <w:rPr>
                <w:rFonts w:eastAsia="SimSun"/>
                <w:b/>
                <w:bCs/>
                <w:sz w:val="18"/>
                <w:szCs w:val="18"/>
                <w:lang w:eastAsia="zh-CN"/>
              </w:rPr>
              <w:t xml:space="preserve">Characteristics </w:t>
            </w:r>
          </w:p>
        </w:tc>
        <w:tc>
          <w:tcPr>
            <w:tcW w:w="2282" w:type="dxa"/>
            <w:tcBorders>
              <w:top w:val="single" w:sz="12" w:space="0" w:color="000000"/>
              <w:bottom w:val="single" w:sz="4" w:space="0" w:color="000000"/>
            </w:tcBorders>
            <w:vAlign w:val="center"/>
          </w:tcPr>
          <w:p w14:paraId="6B4A1024" w14:textId="77777777" w:rsidR="000271E3" w:rsidRPr="0074073B" w:rsidRDefault="000271E3" w:rsidP="00B90DB7">
            <w:pPr>
              <w:widowControl w:val="0"/>
              <w:overflowPunct/>
              <w:adjustRightInd/>
              <w:spacing w:line="240" w:lineRule="auto"/>
              <w:ind w:firstLine="0"/>
              <w:jc w:val="center"/>
              <w:textAlignment w:val="auto"/>
              <w:rPr>
                <w:rFonts w:eastAsia="SimSun"/>
                <w:b/>
                <w:snapToGrid w:val="0"/>
                <w:color w:val="000000"/>
                <w:sz w:val="18"/>
                <w:szCs w:val="18"/>
                <w:lang w:eastAsia="zh-CN"/>
              </w:rPr>
            </w:pPr>
            <w:r w:rsidRPr="0074073B">
              <w:rPr>
                <w:rFonts w:eastAsia="SimSun"/>
                <w:b/>
                <w:snapToGrid w:val="0"/>
                <w:color w:val="000000"/>
                <w:sz w:val="18"/>
                <w:szCs w:val="18"/>
                <w:lang w:eastAsia="zh-CN"/>
              </w:rPr>
              <w:t>Summary</w:t>
            </w:r>
          </w:p>
        </w:tc>
      </w:tr>
      <w:tr w:rsidR="000271E3" w:rsidRPr="00D27A83" w14:paraId="5FEA3732" w14:textId="77777777" w:rsidTr="00B90DB7">
        <w:trPr>
          <w:trHeight w:val="227"/>
          <w:jc w:val="center"/>
        </w:trPr>
        <w:tc>
          <w:tcPr>
            <w:tcW w:w="1843" w:type="dxa"/>
            <w:tcBorders>
              <w:top w:val="single" w:sz="4" w:space="0" w:color="000000"/>
              <w:bottom w:val="nil"/>
            </w:tcBorders>
            <w:shd w:val="clear" w:color="auto" w:fill="F3F3F3"/>
            <w:vAlign w:val="center"/>
          </w:tcPr>
          <w:p w14:paraId="07225840"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Instance no.</w:t>
            </w:r>
          </w:p>
        </w:tc>
        <w:tc>
          <w:tcPr>
            <w:tcW w:w="2282" w:type="dxa"/>
            <w:tcBorders>
              <w:top w:val="single" w:sz="4" w:space="0" w:color="000000"/>
              <w:bottom w:val="nil"/>
            </w:tcBorders>
            <w:shd w:val="clear" w:color="auto" w:fill="F3F3F3"/>
            <w:vAlign w:val="center"/>
          </w:tcPr>
          <w:p w14:paraId="4BA04E57"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4</w:t>
            </w:r>
            <w:r>
              <w:rPr>
                <w:rFonts w:eastAsia="SimSun"/>
                <w:bCs/>
                <w:color w:val="000000"/>
                <w:sz w:val="18"/>
                <w:szCs w:val="18"/>
                <w:lang w:eastAsia="zh-CN"/>
              </w:rPr>
              <w:t>85</w:t>
            </w:r>
          </w:p>
        </w:tc>
      </w:tr>
      <w:tr w:rsidR="000271E3" w:rsidRPr="00D27A83" w14:paraId="00A604BF" w14:textId="77777777" w:rsidTr="00B90DB7">
        <w:trPr>
          <w:trHeight w:val="227"/>
          <w:jc w:val="center"/>
        </w:trPr>
        <w:tc>
          <w:tcPr>
            <w:tcW w:w="1843" w:type="dxa"/>
            <w:tcBorders>
              <w:top w:val="nil"/>
            </w:tcBorders>
            <w:shd w:val="clear" w:color="auto" w:fill="auto"/>
            <w:vAlign w:val="center"/>
          </w:tcPr>
          <w:p w14:paraId="37545FF7"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Gene no.</w:t>
            </w:r>
          </w:p>
        </w:tc>
        <w:tc>
          <w:tcPr>
            <w:tcW w:w="2282" w:type="dxa"/>
            <w:tcBorders>
              <w:top w:val="nil"/>
            </w:tcBorders>
            <w:shd w:val="clear" w:color="auto" w:fill="auto"/>
            <w:vAlign w:val="center"/>
          </w:tcPr>
          <w:p w14:paraId="3AF268AA"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p>
        </w:tc>
      </w:tr>
      <w:tr w:rsidR="000271E3" w:rsidRPr="00D27A83" w14:paraId="1C2ACB49" w14:textId="77777777" w:rsidTr="00B90DB7">
        <w:trPr>
          <w:trHeight w:val="227"/>
          <w:jc w:val="center"/>
        </w:trPr>
        <w:tc>
          <w:tcPr>
            <w:tcW w:w="1843" w:type="dxa"/>
            <w:shd w:val="clear" w:color="auto" w:fill="auto"/>
            <w:vAlign w:val="center"/>
          </w:tcPr>
          <w:p w14:paraId="7C10D5B2"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Methylation</w:t>
            </w:r>
          </w:p>
        </w:tc>
        <w:tc>
          <w:tcPr>
            <w:tcW w:w="2282" w:type="dxa"/>
            <w:shd w:val="clear" w:color="auto" w:fill="auto"/>
            <w:vAlign w:val="center"/>
          </w:tcPr>
          <w:p w14:paraId="2CE3045A"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20106</w:t>
            </w:r>
          </w:p>
        </w:tc>
      </w:tr>
      <w:tr w:rsidR="000271E3" w:rsidRPr="00D27A83" w14:paraId="4D245A4E" w14:textId="77777777" w:rsidTr="00B90DB7">
        <w:trPr>
          <w:trHeight w:val="227"/>
          <w:jc w:val="center"/>
        </w:trPr>
        <w:tc>
          <w:tcPr>
            <w:tcW w:w="1843" w:type="dxa"/>
            <w:shd w:val="clear" w:color="auto" w:fill="auto"/>
            <w:vAlign w:val="center"/>
          </w:tcPr>
          <w:p w14:paraId="30C57A26"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mRNA</w:t>
            </w:r>
          </w:p>
        </w:tc>
        <w:tc>
          <w:tcPr>
            <w:tcW w:w="2282" w:type="dxa"/>
            <w:shd w:val="clear" w:color="auto" w:fill="auto"/>
            <w:vAlign w:val="center"/>
          </w:tcPr>
          <w:p w14:paraId="22EBDA59"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hint="eastAsia"/>
                <w:bCs/>
                <w:color w:val="000000"/>
                <w:sz w:val="18"/>
                <w:szCs w:val="18"/>
                <w:lang w:eastAsia="zh-CN"/>
              </w:rPr>
              <w:t>20533</w:t>
            </w:r>
          </w:p>
        </w:tc>
      </w:tr>
      <w:tr w:rsidR="000271E3" w:rsidRPr="00D27A83" w14:paraId="648CA12B" w14:textId="77777777" w:rsidTr="00B90DB7">
        <w:trPr>
          <w:trHeight w:val="227"/>
          <w:jc w:val="center"/>
        </w:trPr>
        <w:tc>
          <w:tcPr>
            <w:tcW w:w="1843" w:type="dxa"/>
            <w:shd w:val="clear" w:color="auto" w:fill="F3F3F3"/>
            <w:vAlign w:val="center"/>
          </w:tcPr>
          <w:p w14:paraId="06A9313D"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Survival status</w:t>
            </w:r>
          </w:p>
        </w:tc>
        <w:tc>
          <w:tcPr>
            <w:tcW w:w="2282" w:type="dxa"/>
            <w:shd w:val="clear" w:color="auto" w:fill="F3F3F3"/>
            <w:vAlign w:val="center"/>
          </w:tcPr>
          <w:p w14:paraId="23D2AEE7"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p>
        </w:tc>
      </w:tr>
      <w:tr w:rsidR="000271E3" w:rsidRPr="00D27A83" w14:paraId="597D8E53" w14:textId="77777777" w:rsidTr="00B90DB7">
        <w:trPr>
          <w:trHeight w:val="227"/>
          <w:jc w:val="center"/>
        </w:trPr>
        <w:tc>
          <w:tcPr>
            <w:tcW w:w="1843" w:type="dxa"/>
            <w:shd w:val="clear" w:color="auto" w:fill="F3F3F3"/>
            <w:vAlign w:val="center"/>
          </w:tcPr>
          <w:p w14:paraId="020FD2E1"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hint="eastAsia"/>
                <w:bCs/>
                <w:sz w:val="18"/>
                <w:szCs w:val="18"/>
                <w:lang w:eastAsia="zh-CN"/>
              </w:rPr>
              <w:t xml:space="preserve"> </w:t>
            </w:r>
            <w:r w:rsidRPr="0074073B">
              <w:rPr>
                <w:rFonts w:eastAsia="SimSun"/>
                <w:bCs/>
                <w:sz w:val="18"/>
                <w:szCs w:val="18"/>
                <w:lang w:eastAsia="zh-CN"/>
              </w:rPr>
              <w:t xml:space="preserve">        </w:t>
            </w:r>
            <w:r w:rsidRPr="0074073B">
              <w:rPr>
                <w:rFonts w:eastAsia="SimSun" w:hint="eastAsia"/>
                <w:bCs/>
                <w:sz w:val="18"/>
                <w:szCs w:val="18"/>
                <w:lang w:eastAsia="zh-CN"/>
              </w:rPr>
              <w:t>Living</w:t>
            </w:r>
          </w:p>
        </w:tc>
        <w:tc>
          <w:tcPr>
            <w:tcW w:w="2282" w:type="dxa"/>
            <w:shd w:val="clear" w:color="auto" w:fill="F3F3F3"/>
            <w:vAlign w:val="center"/>
          </w:tcPr>
          <w:p w14:paraId="3419B690"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413</w:t>
            </w:r>
          </w:p>
        </w:tc>
      </w:tr>
      <w:tr w:rsidR="000271E3" w:rsidRPr="00D27A83" w14:paraId="215A82AE" w14:textId="77777777" w:rsidTr="00B90DB7">
        <w:trPr>
          <w:trHeight w:val="227"/>
          <w:jc w:val="center"/>
        </w:trPr>
        <w:tc>
          <w:tcPr>
            <w:tcW w:w="1843" w:type="dxa"/>
            <w:shd w:val="clear" w:color="auto" w:fill="F3F3F3"/>
            <w:vAlign w:val="center"/>
          </w:tcPr>
          <w:p w14:paraId="40C9F918"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Deceased</w:t>
            </w:r>
          </w:p>
        </w:tc>
        <w:tc>
          <w:tcPr>
            <w:tcW w:w="2282" w:type="dxa"/>
            <w:shd w:val="clear" w:color="auto" w:fill="F3F3F3"/>
            <w:vAlign w:val="center"/>
          </w:tcPr>
          <w:p w14:paraId="1F65D9A0"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63</w:t>
            </w:r>
          </w:p>
        </w:tc>
      </w:tr>
      <w:tr w:rsidR="000271E3" w:rsidRPr="00D27A83" w14:paraId="133468D0" w14:textId="77777777" w:rsidTr="00B90DB7">
        <w:trPr>
          <w:trHeight w:val="227"/>
          <w:jc w:val="center"/>
        </w:trPr>
        <w:tc>
          <w:tcPr>
            <w:tcW w:w="1843" w:type="dxa"/>
            <w:shd w:val="clear" w:color="auto" w:fill="auto"/>
            <w:vAlign w:val="center"/>
          </w:tcPr>
          <w:p w14:paraId="2853FF7D"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Follow up (months)</w:t>
            </w:r>
          </w:p>
        </w:tc>
        <w:tc>
          <w:tcPr>
            <w:tcW w:w="2282" w:type="dxa"/>
            <w:shd w:val="clear" w:color="auto" w:fill="auto"/>
            <w:vAlign w:val="center"/>
          </w:tcPr>
          <w:p w14:paraId="397D33AE"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0.03-282.69</w:t>
            </w:r>
          </w:p>
        </w:tc>
      </w:tr>
      <w:tr w:rsidR="000271E3" w:rsidRPr="00D27A83" w14:paraId="04DDA971" w14:textId="77777777" w:rsidTr="00B90DB7">
        <w:trPr>
          <w:trHeight w:val="227"/>
          <w:jc w:val="center"/>
        </w:trPr>
        <w:tc>
          <w:tcPr>
            <w:tcW w:w="1843" w:type="dxa"/>
            <w:shd w:val="pct5" w:color="auto" w:fill="auto"/>
            <w:vAlign w:val="center"/>
          </w:tcPr>
          <w:p w14:paraId="5CA5BBCB"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hint="eastAsia"/>
                <w:bCs/>
                <w:sz w:val="18"/>
                <w:szCs w:val="18"/>
                <w:lang w:eastAsia="zh-CN"/>
              </w:rPr>
              <w:t>Age</w:t>
            </w:r>
            <w:r w:rsidRPr="0074073B">
              <w:rPr>
                <w:rFonts w:eastAsia="SimSun"/>
                <w:bCs/>
                <w:sz w:val="18"/>
                <w:szCs w:val="18"/>
                <w:lang w:eastAsia="zh-CN"/>
              </w:rPr>
              <w:t xml:space="preserve"> </w:t>
            </w:r>
            <w:r w:rsidRPr="0074073B">
              <w:rPr>
                <w:rFonts w:eastAsia="SimSun" w:hint="eastAsia"/>
                <w:bCs/>
                <w:sz w:val="18"/>
                <w:szCs w:val="18"/>
                <w:lang w:eastAsia="zh-CN"/>
              </w:rPr>
              <w:t>(</w:t>
            </w:r>
            <w:r w:rsidRPr="0074073B">
              <w:rPr>
                <w:rFonts w:eastAsia="SimSun"/>
                <w:bCs/>
                <w:sz w:val="18"/>
                <w:szCs w:val="18"/>
                <w:lang w:eastAsia="zh-CN"/>
              </w:rPr>
              <w:t>years)</w:t>
            </w:r>
          </w:p>
        </w:tc>
        <w:tc>
          <w:tcPr>
            <w:tcW w:w="2282" w:type="dxa"/>
            <w:shd w:val="pct5" w:color="auto" w:fill="auto"/>
            <w:vAlign w:val="center"/>
          </w:tcPr>
          <w:p w14:paraId="5D22387B"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p>
        </w:tc>
      </w:tr>
      <w:tr w:rsidR="000271E3" w:rsidRPr="00D27A83" w14:paraId="32D55659" w14:textId="77777777" w:rsidTr="00B90DB7">
        <w:trPr>
          <w:trHeight w:val="227"/>
          <w:jc w:val="center"/>
        </w:trPr>
        <w:tc>
          <w:tcPr>
            <w:tcW w:w="1843" w:type="dxa"/>
            <w:tcBorders>
              <w:bottom w:val="nil"/>
            </w:tcBorders>
            <w:shd w:val="pct5" w:color="auto" w:fill="auto"/>
            <w:vAlign w:val="center"/>
          </w:tcPr>
          <w:p w14:paraId="46BA16F6"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Range</w:t>
            </w:r>
          </w:p>
        </w:tc>
        <w:tc>
          <w:tcPr>
            <w:tcW w:w="2282" w:type="dxa"/>
            <w:tcBorders>
              <w:bottom w:val="nil"/>
            </w:tcBorders>
            <w:shd w:val="pct5" w:color="auto" w:fill="auto"/>
            <w:vAlign w:val="center"/>
          </w:tcPr>
          <w:p w14:paraId="6C0FBD12"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26-90</w:t>
            </w:r>
          </w:p>
        </w:tc>
      </w:tr>
      <w:tr w:rsidR="000271E3" w:rsidRPr="00D27A83" w14:paraId="0A6E519B" w14:textId="77777777" w:rsidTr="00B90DB7">
        <w:trPr>
          <w:trHeight w:val="227"/>
          <w:jc w:val="center"/>
        </w:trPr>
        <w:tc>
          <w:tcPr>
            <w:tcW w:w="1843" w:type="dxa"/>
            <w:tcBorders>
              <w:top w:val="nil"/>
              <w:bottom w:val="single" w:sz="12" w:space="0" w:color="000000"/>
            </w:tcBorders>
            <w:shd w:val="pct5" w:color="auto" w:fill="auto"/>
            <w:vAlign w:val="center"/>
          </w:tcPr>
          <w:p w14:paraId="3D5E6315" w14:textId="77777777" w:rsidR="000271E3" w:rsidRPr="0074073B" w:rsidRDefault="000271E3" w:rsidP="00B90DB7">
            <w:pPr>
              <w:overflowPunct/>
              <w:autoSpaceDE/>
              <w:autoSpaceDN/>
              <w:adjustRightInd/>
              <w:spacing w:line="220" w:lineRule="exact"/>
              <w:ind w:firstLine="0"/>
              <w:textAlignment w:val="auto"/>
              <w:rPr>
                <w:rFonts w:eastAsia="SimSun"/>
                <w:kern w:val="2"/>
                <w:sz w:val="18"/>
                <w:szCs w:val="18"/>
                <w:lang w:eastAsia="zh-CN"/>
              </w:rPr>
            </w:pPr>
            <w:r w:rsidRPr="0074073B">
              <w:rPr>
                <w:rFonts w:eastAsia="SimSun"/>
                <w:kern w:val="2"/>
                <w:sz w:val="18"/>
                <w:szCs w:val="18"/>
                <w:lang w:eastAsia="zh-CN"/>
              </w:rPr>
              <w:t xml:space="preserve">        </w:t>
            </w:r>
            <w:r w:rsidRPr="0074073B">
              <w:rPr>
                <w:rFonts w:eastAsia="SimSun" w:hint="eastAsia"/>
                <w:kern w:val="2"/>
                <w:sz w:val="18"/>
                <w:szCs w:val="18"/>
                <w:lang w:eastAsia="zh-CN"/>
              </w:rPr>
              <w:t>Median</w:t>
            </w:r>
          </w:p>
        </w:tc>
        <w:tc>
          <w:tcPr>
            <w:tcW w:w="2282" w:type="dxa"/>
            <w:tcBorders>
              <w:top w:val="nil"/>
              <w:bottom w:val="single" w:sz="12" w:space="0" w:color="000000"/>
            </w:tcBorders>
            <w:shd w:val="pct5" w:color="auto" w:fill="auto"/>
            <w:vAlign w:val="center"/>
          </w:tcPr>
          <w:p w14:paraId="690BF2CB" w14:textId="77777777" w:rsidR="000271E3" w:rsidRPr="0074073B" w:rsidRDefault="000271E3" w:rsidP="00B90DB7">
            <w:pPr>
              <w:overflowPunct/>
              <w:autoSpaceDE/>
              <w:autoSpaceDN/>
              <w:adjustRightInd/>
              <w:spacing w:line="220" w:lineRule="exact"/>
              <w:ind w:firstLine="0"/>
              <w:jc w:val="center"/>
              <w:textAlignment w:val="auto"/>
              <w:rPr>
                <w:rFonts w:eastAsia="SimSun"/>
                <w:kern w:val="2"/>
                <w:sz w:val="18"/>
                <w:szCs w:val="18"/>
                <w:lang w:eastAsia="zh-CN"/>
              </w:rPr>
            </w:pPr>
            <w:r w:rsidRPr="0074073B">
              <w:rPr>
                <w:rFonts w:eastAsia="SimSun"/>
                <w:kern w:val="2"/>
                <w:sz w:val="18"/>
                <w:szCs w:val="18"/>
                <w:lang w:eastAsia="zh-CN"/>
              </w:rPr>
              <w:t>57.23</w:t>
            </w:r>
          </w:p>
        </w:tc>
      </w:tr>
    </w:tbl>
    <w:p w14:paraId="39799596" w14:textId="77777777" w:rsidR="000271E3" w:rsidRDefault="000271E3" w:rsidP="000271E3">
      <w:pPr>
        <w:ind w:firstLine="0"/>
      </w:pPr>
    </w:p>
    <w:p w14:paraId="5C8030C5" w14:textId="1CB1E017" w:rsidR="00677E56" w:rsidRPr="000271E3" w:rsidRDefault="00677E56" w:rsidP="000271E3">
      <w:pPr>
        <w:ind w:firstLine="0"/>
        <w:rPr>
          <w:color w:val="FF0000"/>
        </w:rPr>
      </w:pPr>
    </w:p>
    <w:p w14:paraId="6214BCB7" w14:textId="77777777" w:rsidR="00D27A83" w:rsidRDefault="00A661F8" w:rsidP="00A661F8">
      <w:pPr>
        <w:pStyle w:val="heading2"/>
      </w:pPr>
      <w:r w:rsidRPr="00A661F8">
        <w:t xml:space="preserve">Gene </w:t>
      </w:r>
      <w:proofErr w:type="gramStart"/>
      <w:r w:rsidR="0002670D">
        <w:t>f</w:t>
      </w:r>
      <w:r w:rsidRPr="00A661F8">
        <w:t>eature</w:t>
      </w:r>
      <w:proofErr w:type="gramEnd"/>
      <w:r w:rsidRPr="00A661F8">
        <w:t xml:space="preserve"> </w:t>
      </w:r>
      <w:r w:rsidR="0002670D">
        <w:t>e</w:t>
      </w:r>
      <w:r w:rsidRPr="00A661F8">
        <w:t>xtraction</w:t>
      </w:r>
    </w:p>
    <w:p w14:paraId="509891A5" w14:textId="06A29414" w:rsidR="00842B8E" w:rsidRPr="00842B8E" w:rsidRDefault="00842B8E" w:rsidP="00842B8E">
      <w:pPr>
        <w:pStyle w:val="p1a"/>
      </w:pPr>
      <w:r w:rsidRPr="00842B8E">
        <w:t xml:space="preserve">The large number of genes of mRNA and methylation posed a challenge to obtaining sufficient statistical power. </w:t>
      </w:r>
      <w:ins w:id="105" w:author="Guanghui Liu" w:date="2021-01-18T17:46:00Z">
        <w:r w:rsidR="00500F2F">
          <w:t>R</w:t>
        </w:r>
        <w:r w:rsidR="00500F2F" w:rsidRPr="00842B8E">
          <w:t>ecently</w:t>
        </w:r>
      </w:ins>
      <w:ins w:id="106" w:author="Guanghui Liu" w:date="2021-01-18T17:48:00Z">
        <w:r w:rsidR="00500F2F">
          <w:t>,</w:t>
        </w:r>
      </w:ins>
      <w:ins w:id="107" w:author="Guanghui Liu" w:date="2021-01-18T17:46:00Z">
        <w:r w:rsidR="00500F2F" w:rsidRPr="00842B8E">
          <w:t xml:space="preserve"> </w:t>
        </w:r>
      </w:ins>
      <w:r w:rsidRPr="00842B8E">
        <w:rPr>
          <w:rFonts w:hint="eastAsia"/>
        </w:rPr>
        <w:t xml:space="preserve">A </w:t>
      </w:r>
      <w:del w:id="108" w:author="Guanghui Liu" w:date="2021-01-18T17:46:00Z">
        <w:r w:rsidRPr="00842B8E" w:rsidDel="00500F2F">
          <w:delText xml:space="preserve">recently developed </w:delText>
        </w:r>
      </w:del>
      <w:r w:rsidRPr="00842B8E">
        <w:t xml:space="preserve">weighted network mining algorithm </w:t>
      </w:r>
      <w:ins w:id="109" w:author="Guanghui Liu" w:date="2021-01-18T17:47:00Z">
        <w:r w:rsidR="00500F2F">
          <w:t>termed as</w:t>
        </w:r>
      </w:ins>
      <w:del w:id="110" w:author="Guanghui Liu" w:date="2021-01-18T17:47:00Z">
        <w:r w:rsidRPr="00842B8E" w:rsidDel="00500F2F">
          <w:delText>called</w:delText>
        </w:r>
      </w:del>
      <w:r w:rsidRPr="00842B8E">
        <w:t xml:space="preserve"> local maximum quasi-clique merging (</w:t>
      </w:r>
      <w:proofErr w:type="spellStart"/>
      <w:r w:rsidRPr="00842B8E">
        <w:t>lmQCM</w:t>
      </w:r>
      <w:proofErr w:type="spellEnd"/>
      <w:r w:rsidRPr="00842B8E">
        <w:t xml:space="preserve">) </w:t>
      </w:r>
      <w:r w:rsidRPr="00842B8E">
        <w:fldChar w:fldCharType="begin"/>
      </w:r>
      <w:r w:rsidR="001D15D6">
        <w:instrText xml:space="preserve"> ADDIN EN.CITE &lt;EndNote&gt;&lt;Cite&gt;&lt;Author&gt;Cheng&lt;/Author&gt;&lt;Year&gt;2017&lt;/Year&gt;&lt;RecNum&gt;20&lt;/RecNum&gt;&lt;DisplayText&gt;(Cheng, et al., 2017)&lt;/DisplayText&gt;&lt;record&gt;&lt;rec-number&gt;20&lt;/rec-number&gt;&lt;foreign-keys&gt;&lt;key app="EN" db-id="wvsws5vr9adxabeftfipdvt4d9s5dw22fv2a"&gt;20&lt;/key&gt;&lt;/foreign-keys&gt;&lt;ref-type name="Journal Article"&gt;17&lt;/ref-type&gt;&lt;contributors&gt;&lt;authors&gt;&lt;author&gt;Cheng, Jun&lt;/author&gt;&lt;author&gt;Zhang, Jie&lt;/author&gt;&lt;author&gt;Han, Yatong&lt;/author&gt;&lt;author&gt;Wang, Xusheng&lt;/author&gt;&lt;author&gt;Ye, Xiufen&lt;/author&gt;&lt;author&gt;Meng, Yuebo&lt;/author&gt;&lt;author&gt;Parwani, Anil&lt;/author&gt;&lt;author&gt;Han, Zhi&lt;/author&gt;&lt;author&gt;Feng, Qianjin&lt;/author&gt;&lt;author&gt;Huang, Kun&lt;/author&gt;&lt;/authors&gt;&lt;/contributors&gt;&lt;titles&gt;&lt;title&gt;Integrative analysis of histopathological images and genomic data predicts clear cell renal cell carcinoma prognosis&lt;/title&gt;&lt;secondary-title&gt;Cancer research&lt;/secondary-title&gt;&lt;/titles&gt;&lt;periodical&gt;&lt;full-title&gt;Cancer research&lt;/full-title&gt;&lt;/periodical&gt;&lt;pages&gt;e91-e100&lt;/pages&gt;&lt;volume&gt;77&lt;/volume&gt;&lt;number&gt;21&lt;/number&gt;&lt;dates&gt;&lt;year&gt;2017&lt;/year&gt;&lt;/dates&gt;&lt;isbn&gt;0008-5472&lt;/isbn&gt;&lt;urls&gt;&lt;/urls&gt;&lt;/record&gt;&lt;/Cite&gt;&lt;/EndNote&gt;</w:instrText>
      </w:r>
      <w:r w:rsidRPr="00842B8E">
        <w:fldChar w:fldCharType="separate"/>
      </w:r>
      <w:r w:rsidR="001D15D6">
        <w:rPr>
          <w:noProof/>
        </w:rPr>
        <w:t>(</w:t>
      </w:r>
      <w:hyperlink w:anchor="_ENREF_4" w:tooltip="Cheng, 2017 #43" w:history="1">
        <w:r w:rsidR="0041680C">
          <w:rPr>
            <w:noProof/>
          </w:rPr>
          <w:t>Cheng, et al., 2017</w:t>
        </w:r>
      </w:hyperlink>
      <w:r w:rsidR="001D15D6">
        <w:rPr>
          <w:noProof/>
        </w:rPr>
        <w:t>)</w:t>
      </w:r>
      <w:r w:rsidRPr="00842B8E">
        <w:fldChar w:fldCharType="end"/>
      </w:r>
      <w:ins w:id="111" w:author="Guanghui Liu" w:date="2021-01-18T17:41:00Z">
        <w:r w:rsidR="00500F2F">
          <w:t xml:space="preserve"> </w:t>
        </w:r>
      </w:ins>
      <w:ins w:id="112" w:author="Guanghui Liu" w:date="2021-01-18T17:50:00Z">
        <w:r w:rsidR="00B51203">
          <w:t xml:space="preserve">has been </w:t>
        </w:r>
      </w:ins>
      <w:ins w:id="113" w:author="Guanghui Liu" w:date="2021-01-18T17:48:00Z">
        <w:r w:rsidR="00500F2F" w:rsidRPr="00500F2F">
          <w:t>developed</w:t>
        </w:r>
      </w:ins>
      <w:ins w:id="114" w:author="Guanghui Liu" w:date="2021-01-18T17:50:00Z">
        <w:r w:rsidR="00B51203">
          <w:t xml:space="preserve"> and </w:t>
        </w:r>
      </w:ins>
      <w:ins w:id="115" w:author="Guanghui Liu" w:date="2021-01-18T17:53:00Z">
        <w:r w:rsidR="00B51203" w:rsidRPr="00B51203">
          <w:t>receives well application in gene co-expression research.</w:t>
        </w:r>
      </w:ins>
      <w:del w:id="116" w:author="Guanghui Liu" w:date="2021-01-18T17:51:00Z">
        <w:r w:rsidRPr="00842B8E" w:rsidDel="00B51203">
          <w:delText xml:space="preserve">, </w:delText>
        </w:r>
      </w:del>
      <w:ins w:id="117" w:author="Guanghui Liu" w:date="2021-01-18T17:51:00Z">
        <w:r w:rsidR="00B51203" w:rsidRPr="00842B8E">
          <w:t xml:space="preserve"> </w:t>
        </w:r>
      </w:ins>
      <w:proofErr w:type="spellStart"/>
      <w:ins w:id="118" w:author="Guanghui Liu" w:date="2021-01-18T17:49:00Z">
        <w:r w:rsidR="00500F2F" w:rsidRPr="00500F2F">
          <w:t>lmQCM</w:t>
        </w:r>
      </w:ins>
      <w:proofErr w:type="spellEnd"/>
      <w:del w:id="119" w:author="Guanghui Liu" w:date="2021-01-18T17:49:00Z">
        <w:r w:rsidRPr="00842B8E" w:rsidDel="00500F2F">
          <w:delText>which</w:delText>
        </w:r>
      </w:del>
      <w:r w:rsidRPr="00842B8E">
        <w:t xml:space="preserve"> could detect weak quasi-clique modules in weighted graph</w:t>
      </w:r>
      <w:r w:rsidR="009B0D6F">
        <w:t>s</w:t>
      </w:r>
      <w:r w:rsidRPr="00842B8E">
        <w:t xml:space="preserve"> with application in functional gene cluster discovery</w:t>
      </w:r>
      <w:del w:id="120" w:author="Guanghui Liu" w:date="2021-01-18T17:50:00Z">
        <w:r w:rsidRPr="00842B8E" w:rsidDel="00500F2F">
          <w:delText>, has been successfully applied to gene co-expression analysis.</w:delText>
        </w:r>
      </w:del>
      <w:r w:rsidRPr="00842B8E">
        <w:t xml:space="preserve"> </w:t>
      </w:r>
      <w:bookmarkStart w:id="121" w:name="_Hlk61885028"/>
      <w:ins w:id="122" w:author="Guanghui Liu" w:date="2021-01-18T18:04:00Z">
        <w:r w:rsidR="00797373" w:rsidRPr="00797373">
          <w:t>This algorithm is a greedy approach that uses hierarchical clustering and does not allow overlap between modules,  Meanwhile, it allows genes to be shared among multiple modules</w:t>
        </w:r>
      </w:ins>
      <w:del w:id="123" w:author="Guanghui Liu" w:date="2021-01-18T18:04:00Z">
        <w:r w:rsidRPr="00842B8E" w:rsidDel="00797373">
          <w:delText>lmQCM uses hierarchical clustering and does not allow overlap between modules</w:delText>
        </w:r>
        <w:r w:rsidR="009B0D6F" w:rsidDel="00797373">
          <w:delText>. T</w:delText>
        </w:r>
        <w:r w:rsidR="00F17B17" w:rsidDel="00797373">
          <w:delText>his algorithm is a greedy approach</w:delText>
        </w:r>
        <w:r w:rsidR="009B0D6F" w:rsidDel="00797373">
          <w:delText>,</w:delText>
        </w:r>
        <w:r w:rsidR="00F17B17" w:rsidDel="00797373">
          <w:delText xml:space="preserve"> allowing genes to be shared among multiple modules</w:delText>
        </w:r>
      </w:del>
      <w:r w:rsidR="009B0D6F">
        <w:t xml:space="preserve">. This is </w:t>
      </w:r>
      <w:r w:rsidR="00F17B17">
        <w:t xml:space="preserve">consistent with the fact the genes often </w:t>
      </w:r>
      <w:r w:rsidR="00F17B17">
        <w:lastRenderedPageBreak/>
        <w:t xml:space="preserve">participate in multiple biological processes. In addition, </w:t>
      </w:r>
      <w:proofErr w:type="spellStart"/>
      <w:r w:rsidR="00F17B17">
        <w:t>lmQCM</w:t>
      </w:r>
      <w:proofErr w:type="spellEnd"/>
      <w:r w:rsidR="00F17B17">
        <w:t xml:space="preserve"> can find smaller </w:t>
      </w:r>
      <w:proofErr w:type="spellStart"/>
      <w:r w:rsidR="00F17B17">
        <w:t>coexpressed</w:t>
      </w:r>
      <w:proofErr w:type="spellEnd"/>
      <w:r w:rsidR="00F17B17">
        <w:t xml:space="preserve"> gene modules that are often associated with structural mutations such as copy number variation in cancers. </w:t>
      </w:r>
      <w:r w:rsidRPr="00842B8E">
        <w:rPr>
          <w:rFonts w:hint="eastAsia"/>
        </w:rPr>
        <w:t>Another</w:t>
      </w:r>
      <w:r w:rsidRPr="00842B8E">
        <w:t xml:space="preserve"> well-known gene clustering algorithm is  weighted gene co-expression network analysis (WGCNA) </w:t>
      </w:r>
      <w:r w:rsidRPr="00842B8E">
        <w:fldChar w:fldCharType="begin"/>
      </w:r>
      <w:r w:rsidR="001D15D6">
        <w:instrText xml:space="preserve"> ADDIN EN.CITE &lt;EndNote&gt;&lt;Cite&gt;&lt;Author&gt;Langfelder&lt;/Author&gt;&lt;Year&gt;2008&lt;/Year&gt;&lt;RecNum&gt;29&lt;/RecNum&gt;&lt;DisplayText&gt;(Langfelder and Horvath, 2008)&lt;/DisplayText&gt;&lt;record&gt;&lt;rec-number&gt;29&lt;/rec-number&gt;&lt;foreign-keys&gt;&lt;key app="EN" db-id="wvsws5vr9adxabeftfipdvt4d9s5dw22fv2a"&gt;29&lt;/key&gt;&lt;/foreign-keys&gt;&lt;ref-type name="Journal Article"&gt;17&lt;/ref-type&gt;&lt;contributors&gt;&lt;authors&gt;&lt;author&gt;Langfelder, Peter&lt;/author&gt;&lt;author&gt;Horvath, Steve&lt;/author&gt;&lt;/authors&gt;&lt;/contributors&gt;&lt;titles&gt;&lt;title&gt;WGCNA: an R package for weighted correlation network analysis&lt;/title&gt;&lt;secondary-title&gt;BMC bioinformatics&lt;/secondary-title&gt;&lt;/titles&gt;&lt;periodical&gt;&lt;full-title&gt;BMC bioinformatics&lt;/full-title&gt;&lt;/periodical&gt;&lt;pages&gt;559&lt;/pages&gt;&lt;volume&gt;9&lt;/volume&gt;&lt;number&gt;1&lt;/number&gt;&lt;dates&gt;&lt;year&gt;2008&lt;/year&gt;&lt;/dates&gt;&lt;isbn&gt;1471-2105&lt;/isbn&gt;&lt;urls&gt;&lt;/urls&gt;&lt;/record&gt;&lt;/Cite&gt;&lt;/EndNote&gt;</w:instrText>
      </w:r>
      <w:r w:rsidRPr="00842B8E">
        <w:fldChar w:fldCharType="separate"/>
      </w:r>
      <w:r w:rsidR="001D15D6">
        <w:rPr>
          <w:noProof/>
        </w:rPr>
        <w:t>(</w:t>
      </w:r>
      <w:hyperlink w:anchor="_ENREF_17" w:tooltip="Langfelder, 2008 #29" w:history="1">
        <w:r w:rsidR="0041680C">
          <w:rPr>
            <w:noProof/>
          </w:rPr>
          <w:t>Langfelder and Horvath, 2008</w:t>
        </w:r>
      </w:hyperlink>
      <w:r w:rsidR="001D15D6">
        <w:rPr>
          <w:noProof/>
        </w:rPr>
        <w:t>)</w:t>
      </w:r>
      <w:r w:rsidRPr="00842B8E">
        <w:fldChar w:fldCharType="end"/>
      </w:r>
      <w:r w:rsidR="009B0D6F">
        <w:t>.</w:t>
      </w:r>
      <w:r w:rsidRPr="00842B8E">
        <w:t xml:space="preserve"> WGCNA is a powerful technique used to extract co-expressed gene networks from gene </w:t>
      </w:r>
      <w:proofErr w:type="gramStart"/>
      <w:r w:rsidRPr="00842B8E">
        <w:t>expressions, and</w:t>
      </w:r>
      <w:proofErr w:type="gramEnd"/>
      <w:r w:rsidRPr="00842B8E">
        <w:t xml:space="preserve"> </w:t>
      </w:r>
      <w:r w:rsidR="009B0D6F">
        <w:t xml:space="preserve">is </w:t>
      </w:r>
      <w:r w:rsidRPr="00842B8E">
        <w:t xml:space="preserve">widely used in genomic data analysis. </w:t>
      </w:r>
    </w:p>
    <w:bookmarkEnd w:id="121"/>
    <w:p w14:paraId="081846A1" w14:textId="2BFFB06D" w:rsidR="00842B8E" w:rsidRPr="00842B8E" w:rsidRDefault="00842B8E" w:rsidP="007F33D3">
      <w:pPr>
        <w:pStyle w:val="p1a"/>
        <w:ind w:firstLineChars="150" w:firstLine="300"/>
      </w:pPr>
      <w:r w:rsidRPr="00842B8E">
        <w:t xml:space="preserve">In our study, we tested the effectiveness of methods of </w:t>
      </w:r>
      <w:proofErr w:type="spellStart"/>
      <w:r w:rsidRPr="00842B8E">
        <w:t>lmQCM</w:t>
      </w:r>
      <w:proofErr w:type="spellEnd"/>
      <w:r w:rsidRPr="00842B8E">
        <w:t xml:space="preserve"> and </w:t>
      </w:r>
      <w:proofErr w:type="gramStart"/>
      <w:r w:rsidRPr="00842B8E">
        <w:t>WGCNA</w:t>
      </w:r>
      <w:proofErr w:type="gramEnd"/>
      <w:r w:rsidRPr="00842B8E">
        <w:t xml:space="preserve"> respectively. By comparing the effects, we chose </w:t>
      </w:r>
      <w:proofErr w:type="spellStart"/>
      <w:r w:rsidR="00F17B17" w:rsidRPr="00842B8E">
        <w:t>lmQCM</w:t>
      </w:r>
      <w:proofErr w:type="spellEnd"/>
      <w:r w:rsidRPr="00842B8E">
        <w:t xml:space="preserve"> as gene feature extraction method. </w:t>
      </w:r>
      <w:r w:rsidR="004B788D" w:rsidRPr="004B788D">
        <w:t xml:space="preserve">Instead of focusing on individual genes, we firstly use the </w:t>
      </w:r>
      <w:proofErr w:type="spellStart"/>
      <w:r w:rsidR="004B788D" w:rsidRPr="00842B8E">
        <w:t>lmQCM</w:t>
      </w:r>
      <w:proofErr w:type="spellEnd"/>
      <w:r w:rsidR="004B788D">
        <w:t xml:space="preserve"> algorithm to clus</w:t>
      </w:r>
      <w:r w:rsidR="004B788D" w:rsidRPr="004B788D">
        <w:t xml:space="preserve">ter genes into </w:t>
      </w:r>
      <w:proofErr w:type="spellStart"/>
      <w:r w:rsidR="004B788D" w:rsidRPr="004B788D">
        <w:t>coexpressed</w:t>
      </w:r>
      <w:proofErr w:type="spellEnd"/>
      <w:r w:rsidR="004B788D" w:rsidRPr="004B788D">
        <w:t xml:space="preserve"> modules, then summarized each module as an eigengene</w:t>
      </w:r>
      <w:r w:rsidR="004B788D">
        <w:t xml:space="preserve">. </w:t>
      </w:r>
      <w:r w:rsidR="00F17B17">
        <w:t xml:space="preserve">The </w:t>
      </w:r>
      <w:proofErr w:type="spellStart"/>
      <w:r w:rsidR="00F17B17">
        <w:t>lmQCM</w:t>
      </w:r>
      <w:proofErr w:type="spellEnd"/>
      <w:r w:rsidR="00F17B17">
        <w:t xml:space="preserve"> algorithm has four parameters </w:t>
      </w:r>
      <w:r w:rsidR="00F17B17" w:rsidRPr="00F17B17">
        <w:rPr>
          <w:rFonts w:hint="eastAsia"/>
          <w:i/>
        </w:rPr>
        <w:t>γ</w:t>
      </w:r>
      <w:r w:rsidR="00F17B17" w:rsidRPr="00F17B17">
        <w:rPr>
          <w:rFonts w:eastAsiaTheme="minorEastAsia" w:hint="eastAsia"/>
          <w:i/>
          <w:lang w:eastAsia="zh-CN"/>
        </w:rPr>
        <w:t>, t,</w:t>
      </w:r>
      <w:r w:rsidR="00F17B17" w:rsidRPr="00F17B17">
        <w:rPr>
          <w:rFonts w:eastAsiaTheme="minorEastAsia"/>
          <w:i/>
          <w:lang w:eastAsia="zh-CN"/>
        </w:rPr>
        <w:t xml:space="preserve"> </w:t>
      </w:r>
      <w:r w:rsidR="00F17B17" w:rsidRPr="00F17B17">
        <w:rPr>
          <w:rFonts w:hint="eastAsia"/>
          <w:i/>
        </w:rPr>
        <w:t>α</w:t>
      </w:r>
      <w:r w:rsidR="00F17B17" w:rsidRPr="00F17B17">
        <w:rPr>
          <w:i/>
        </w:rPr>
        <w:t xml:space="preserve">, </w:t>
      </w:r>
      <w:r w:rsidR="00F17B17" w:rsidRPr="00F17B17">
        <w:rPr>
          <w:rFonts w:hint="eastAsia"/>
          <w:i/>
        </w:rPr>
        <w:t>β</w:t>
      </w:r>
      <w:r w:rsidR="00F17B17">
        <w:t xml:space="preserve">. Among these parameters, </w:t>
      </w:r>
      <w:r w:rsidR="00F17B17" w:rsidRPr="00F17B17">
        <w:rPr>
          <w:rFonts w:hint="eastAsia"/>
          <w:i/>
        </w:rPr>
        <w:t>γ</w:t>
      </w:r>
      <w:r w:rsidR="00F17B17">
        <w:t xml:space="preserve"> is the most influential, as it determines if a new module can be initiated by setting the weight threshold</w:t>
      </w:r>
      <w:r w:rsidR="00E93521">
        <w:t xml:space="preserve"> </w:t>
      </w:r>
      <w:r w:rsidR="00F17B17">
        <w:t xml:space="preserve">for the first edge of the module as a subnetwork. In the </w:t>
      </w:r>
      <w:proofErr w:type="spellStart"/>
      <w:r w:rsidR="00F17B17">
        <w:t>lmQCM</w:t>
      </w:r>
      <w:proofErr w:type="spellEnd"/>
      <w:r w:rsidR="00E93521">
        <w:t xml:space="preserve"> </w:t>
      </w:r>
      <w:r w:rsidR="00F17B17">
        <w:t xml:space="preserve">algorithm, the absolute values of the </w:t>
      </w:r>
      <w:r w:rsidR="00E93521">
        <w:t>s</w:t>
      </w:r>
      <w:r w:rsidR="00F17B17">
        <w:t>pearman</w:t>
      </w:r>
      <w:r w:rsidR="00E93521">
        <w:t xml:space="preserve"> </w:t>
      </w:r>
      <w:r w:rsidR="00F17B17">
        <w:t xml:space="preserve">correlation coefficients between expression profiles of genes </w:t>
      </w:r>
      <w:r w:rsidR="00E93521">
        <w:t xml:space="preserve">are </w:t>
      </w:r>
      <w:r w:rsidR="00E93521" w:rsidRPr="00E93521">
        <w:t>transformed</w:t>
      </w:r>
      <w:r w:rsidR="00E93521">
        <w:t xml:space="preserve"> </w:t>
      </w:r>
      <w:r w:rsidR="00F17B17">
        <w:t>into</w:t>
      </w:r>
      <w:r w:rsidR="00E93521">
        <w:t xml:space="preserve"> </w:t>
      </w:r>
      <w:r w:rsidR="00F17B17">
        <w:t>weights using a normalization procedure adopted from spectral</w:t>
      </w:r>
      <w:r w:rsidR="00E93521">
        <w:t xml:space="preserve"> </w:t>
      </w:r>
      <w:r w:rsidR="00F17B17">
        <w:t>clustering</w:t>
      </w:r>
      <w:r w:rsidR="00E93521">
        <w:t>.</w:t>
      </w:r>
      <w:r w:rsidRPr="00842B8E">
        <w:t xml:space="preserve"> Thus, </w:t>
      </w:r>
      <w:proofErr w:type="spellStart"/>
      <w:r w:rsidR="00E93521" w:rsidRPr="00842B8E">
        <w:t>lmQCM</w:t>
      </w:r>
      <w:proofErr w:type="spellEnd"/>
      <w:r w:rsidRPr="00842B8E">
        <w:t xml:space="preserve"> algorithm yields </w:t>
      </w:r>
      <w:r w:rsidR="005A650E">
        <w:t>33</w:t>
      </w:r>
      <w:r w:rsidRPr="00842B8E">
        <w:t xml:space="preserve"> </w:t>
      </w:r>
      <w:proofErr w:type="spellStart"/>
      <w:r w:rsidRPr="00842B8E">
        <w:t>coexpressed</w:t>
      </w:r>
      <w:proofErr w:type="spellEnd"/>
      <w:r w:rsidRPr="00842B8E">
        <w:t xml:space="preserve"> gene modules (features) for methylation data and </w:t>
      </w:r>
      <w:r w:rsidR="00E93521">
        <w:t>1</w:t>
      </w:r>
      <w:r w:rsidR="005A650E">
        <w:t>20</w:t>
      </w:r>
      <w:r w:rsidRPr="00842B8E">
        <w:t xml:space="preserve"> </w:t>
      </w:r>
      <w:proofErr w:type="spellStart"/>
      <w:r w:rsidRPr="00842B8E">
        <w:t>coexpressed</w:t>
      </w:r>
      <w:proofErr w:type="spellEnd"/>
      <w:r w:rsidRPr="00842B8E">
        <w:t xml:space="preserve"> gene modules for mRNA data. It is worth noting that to avoid overfitting, we applied gene feature selection methods to the training set and test set in cross</w:t>
      </w:r>
      <w:del w:id="124" w:author="Guanghui Liu" w:date="2021-01-18T18:07:00Z">
        <w:r w:rsidRPr="00842B8E" w:rsidDel="00F74816">
          <w:delText>-</w:delText>
        </w:r>
      </w:del>
      <w:ins w:id="125" w:author="Guanghui Liu" w:date="2021-01-18T18:07:00Z">
        <w:r w:rsidR="00F74816">
          <w:t xml:space="preserve"> </w:t>
        </w:r>
      </w:ins>
      <w:proofErr w:type="gramStart"/>
      <w:r w:rsidRPr="00842B8E">
        <w:t>validation</w:t>
      </w:r>
      <w:proofErr w:type="gramEnd"/>
      <w:r w:rsidRPr="00842B8E">
        <w:t xml:space="preserve"> respectively.</w:t>
      </w:r>
    </w:p>
    <w:p w14:paraId="265A403E" w14:textId="77777777" w:rsidR="00842B8E" w:rsidRPr="00A759F9" w:rsidRDefault="00842B8E" w:rsidP="00842B8E">
      <w:pPr>
        <w:pStyle w:val="heading2"/>
        <w:rPr>
          <w:rFonts w:eastAsia="SimSun"/>
          <w:lang w:eastAsia="zh-CN"/>
        </w:rPr>
      </w:pPr>
      <w:r w:rsidRPr="00A759F9">
        <w:rPr>
          <w:rFonts w:eastAsia="SimSun"/>
          <w:lang w:eastAsia="zh-CN"/>
        </w:rPr>
        <w:t xml:space="preserve">Ordinal Cox </w:t>
      </w:r>
      <w:r w:rsidR="0002670D">
        <w:rPr>
          <w:rFonts w:eastAsia="SimSun"/>
          <w:lang w:eastAsia="zh-CN"/>
        </w:rPr>
        <w:t>m</w:t>
      </w:r>
      <w:r w:rsidRPr="00A759F9">
        <w:rPr>
          <w:rFonts w:eastAsia="SimSun"/>
          <w:lang w:eastAsia="zh-CN"/>
        </w:rPr>
        <w:t>odel</w:t>
      </w:r>
    </w:p>
    <w:p w14:paraId="6F5F5560" w14:textId="2EDFCF74" w:rsidR="00842B8E" w:rsidRDefault="00842B8E" w:rsidP="009B60DD">
      <w:pPr>
        <w:pStyle w:val="Text"/>
        <w:rPr>
          <w:rFonts w:eastAsia="SimSun"/>
          <w:kern w:val="2"/>
          <w:lang w:eastAsia="zh-CN"/>
        </w:rPr>
      </w:pPr>
      <w:r w:rsidRPr="00102580">
        <w:rPr>
          <w:rFonts w:eastAsia="SimSun"/>
          <w:kern w:val="2"/>
          <w:lang w:eastAsia="zh-CN"/>
        </w:rPr>
        <w:t xml:space="preserve">In survival analysis, prediction of the time duration until a certain event occurs is the goal of survival analysis and the death of a cancer patient is the event of interest in our study </w:t>
      </w:r>
      <w:r w:rsidRPr="00102580">
        <w:rPr>
          <w:rFonts w:eastAsia="SimSun"/>
          <w:kern w:val="2"/>
          <w:lang w:eastAsia="zh-CN"/>
        </w:rPr>
        <w:fldChar w:fldCharType="begin"/>
      </w:r>
      <w:r w:rsidR="001D15D6">
        <w:rPr>
          <w:rFonts w:eastAsia="SimSun"/>
          <w:kern w:val="2"/>
          <w:lang w:eastAsia="zh-CN"/>
        </w:rPr>
        <w:instrText xml:space="preserve"> ADDIN EN.CITE &lt;EndNote&gt;&lt;Cite&gt;&lt;Author&gt;Kourou&lt;/Author&gt;&lt;Year&gt;2015&lt;/Year&gt;&lt;RecNum&gt;15&lt;/RecNum&gt;&lt;DisplayText&gt;(Kourou, et al., 2015)&lt;/DisplayText&gt;&lt;record&gt;&lt;rec-number&gt;15&lt;/rec-number&gt;&lt;foreign-keys&gt;&lt;key app="EN" db-id="wvsws5vr9adxabeftfipdvt4d9s5dw22fv2a"&gt;15&lt;/key&gt;&lt;/foreign-keys&gt;&lt;ref-type name="Journal Article"&gt;17&lt;/ref-type&gt;&lt;contributors&gt;&lt;authors&gt;&lt;author&gt;Kourou, Konstantina&lt;/author&gt;&lt;author&gt;Exarchos, Themis P&lt;/author&gt;&lt;author&gt;Exarchos, Konstantinos P&lt;/author&gt;&lt;author&gt;Karamouzis, Michalis V&lt;/author&gt;&lt;author&gt;Fotiadis, Dimitrios I&lt;/author&gt;&lt;/authors&gt;&lt;/contributors&gt;&lt;titles&gt;&lt;title&gt;Machine learning applications in cancer prognosis and prediction&lt;/title&gt;&lt;secondary-title&gt;Computational and structural biotechnology journal&lt;/secondary-title&gt;&lt;/titles&gt;&lt;periodical&gt;&lt;full-title&gt;Computational and structural biotechnology journal&lt;/full-title&gt;&lt;/periodical&gt;&lt;pages&gt;8-17&lt;/pages&gt;&lt;volume&gt;13&lt;/volume&gt;&lt;dates&gt;&lt;year&gt;2015&lt;/year&gt;&lt;/dates&gt;&lt;isbn&gt;2001-0370&lt;/isbn&gt;&lt;urls&gt;&lt;/urls&gt;&lt;/record&gt;&lt;/Cite&gt;&lt;/EndNote&gt;</w:instrText>
      </w:r>
      <w:r w:rsidRPr="00102580">
        <w:rPr>
          <w:rFonts w:eastAsia="SimSun"/>
          <w:kern w:val="2"/>
          <w:lang w:eastAsia="zh-CN"/>
        </w:rPr>
        <w:fldChar w:fldCharType="separate"/>
      </w:r>
      <w:r w:rsidR="001D15D6">
        <w:rPr>
          <w:rFonts w:eastAsia="SimSun"/>
          <w:noProof/>
          <w:kern w:val="2"/>
          <w:lang w:eastAsia="zh-CN"/>
        </w:rPr>
        <w:t>(</w:t>
      </w:r>
      <w:hyperlink w:anchor="_ENREF_16" w:tooltip="Kourou, 2015 #15" w:history="1">
        <w:r w:rsidR="0041680C">
          <w:rPr>
            <w:rFonts w:eastAsia="SimSun"/>
            <w:noProof/>
            <w:kern w:val="2"/>
            <w:lang w:eastAsia="zh-CN"/>
          </w:rPr>
          <w:t>Kourou, et al., 2015</w:t>
        </w:r>
      </w:hyperlink>
      <w:r w:rsidR="001D15D6">
        <w:rPr>
          <w:rFonts w:eastAsia="SimSun"/>
          <w:noProof/>
          <w:kern w:val="2"/>
          <w:lang w:eastAsia="zh-CN"/>
        </w:rPr>
        <w:t>)</w:t>
      </w:r>
      <w:r w:rsidRPr="00102580">
        <w:rPr>
          <w:rFonts w:eastAsia="SimSun"/>
          <w:kern w:val="2"/>
          <w:lang w:eastAsia="zh-CN"/>
        </w:rPr>
        <w:fldChar w:fldCharType="end"/>
      </w:r>
      <w:r w:rsidRPr="00102580">
        <w:rPr>
          <w:rFonts w:eastAsia="SimSun"/>
          <w:kern w:val="2"/>
          <w:lang w:eastAsia="zh-CN"/>
        </w:rPr>
        <w:t xml:space="preserve">. Cancer patients </w:t>
      </w:r>
      <w:r w:rsidR="00105E80" w:rsidRPr="00105E80">
        <w:rPr>
          <w:rFonts w:eastAsia="SimSun"/>
          <w:kern w:val="2"/>
          <w:lang w:eastAsia="zh-CN"/>
        </w:rPr>
        <w:t xml:space="preserve">in our study </w:t>
      </w:r>
      <w:r w:rsidRPr="00102580">
        <w:rPr>
          <w:rFonts w:eastAsia="SimSun"/>
          <w:kern w:val="2"/>
          <w:lang w:eastAsia="zh-CN"/>
        </w:rPr>
        <w:t xml:space="preserve">can be divided into two categories i.e., censored patients and non-censored patients. For censored patients, the death events were not observed for them during the follow-up period, and thus their genuine survival times are longer than the recorded </w:t>
      </w:r>
      <w:proofErr w:type="gramStart"/>
      <w:r w:rsidRPr="00102580">
        <w:rPr>
          <w:rFonts w:eastAsia="SimSun"/>
          <w:kern w:val="2"/>
          <w:lang w:eastAsia="zh-CN"/>
        </w:rPr>
        <w:t>data;</w:t>
      </w:r>
      <w:proofErr w:type="gramEnd"/>
      <w:r w:rsidRPr="00102580">
        <w:rPr>
          <w:rFonts w:eastAsia="SimSun"/>
          <w:kern w:val="2"/>
          <w:lang w:eastAsia="zh-CN"/>
        </w:rPr>
        <w:t xml:space="preserve"> while for non-censored patients their recorded survival times are the exact time from initial diagnosis to death. We use a triplet </w:t>
      </w:r>
      <m:oMath>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i</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δ</m:t>
            </m:r>
          </m:e>
          <m:sub>
            <m:r>
              <w:rPr>
                <w:rFonts w:ascii="Cambria Math" w:eastAsia="SimSun"/>
                <w:kern w:val="2"/>
                <w:lang w:eastAsia="zh-CN"/>
              </w:rPr>
              <m:t>i</m:t>
            </m:r>
          </m:sub>
        </m:sSub>
        <m:r>
          <w:rPr>
            <w:rFonts w:ascii="Cambria Math" w:eastAsia="SimSun"/>
            <w:kern w:val="2"/>
            <w:lang w:eastAsia="zh-CN"/>
          </w:rPr>
          <m:t>)</m:t>
        </m:r>
      </m:oMath>
      <w:r w:rsidRPr="00102580">
        <w:rPr>
          <w:rFonts w:eastAsia="SimSun"/>
          <w:kern w:val="2"/>
          <w:lang w:eastAsia="zh-CN"/>
        </w:rPr>
        <w:t xml:space="preserve"> to represent each observation in survival analysis, where </w:t>
      </w:r>
      <m:oMath>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i</m:t>
            </m:r>
          </m:sub>
        </m:sSub>
      </m:oMath>
      <w:r w:rsidRPr="00102580">
        <w:rPr>
          <w:rFonts w:eastAsia="SimSun"/>
          <w:kern w:val="2"/>
          <w:vertAlign w:val="subscript"/>
          <w:lang w:eastAsia="zh-CN"/>
        </w:rPr>
        <w:t xml:space="preserve"> </w:t>
      </w:r>
      <w:r w:rsidRPr="00102580">
        <w:rPr>
          <w:rFonts w:eastAsia="SimSun"/>
          <w:kern w:val="2"/>
          <w:lang w:eastAsia="zh-CN"/>
        </w:rPr>
        <w:t xml:space="preserve">is the feature vector, </w:t>
      </w:r>
      <m:oMath>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oMath>
      <w:r w:rsidRPr="00102580">
        <w:rPr>
          <w:rFonts w:eastAsia="SimSun"/>
          <w:kern w:val="2"/>
          <w:lang w:eastAsia="zh-CN"/>
        </w:rPr>
        <w:t xml:space="preserve"> is the observed time, and </w:t>
      </w:r>
      <m:oMath>
        <m:sSub>
          <m:sSubPr>
            <m:ctrlPr>
              <w:rPr>
                <w:rFonts w:ascii="Cambria Math" w:eastAsia="SimSun" w:hAnsi="Cambria Math"/>
                <w:i/>
                <w:kern w:val="2"/>
                <w:lang w:eastAsia="zh-CN"/>
              </w:rPr>
            </m:ctrlPr>
          </m:sSubPr>
          <m:e>
            <m:r>
              <w:rPr>
                <w:rFonts w:ascii="Cambria Math" w:eastAsia="SimSun"/>
                <w:kern w:val="2"/>
                <w:lang w:eastAsia="zh-CN"/>
              </w:rPr>
              <m:t>δ</m:t>
            </m:r>
          </m:e>
          <m:sub>
            <m:r>
              <w:rPr>
                <w:rFonts w:ascii="Cambria Math" w:eastAsia="SimSun"/>
                <w:kern w:val="2"/>
                <w:lang w:eastAsia="zh-CN"/>
              </w:rPr>
              <m:t>i</m:t>
            </m:r>
          </m:sub>
        </m:sSub>
      </m:oMath>
      <w:r w:rsidRPr="00102580">
        <w:rPr>
          <w:rFonts w:eastAsia="SimSun"/>
          <w:kern w:val="2"/>
          <w:vertAlign w:val="subscript"/>
          <w:lang w:eastAsia="zh-CN"/>
        </w:rPr>
        <w:t xml:space="preserve"> </w:t>
      </w:r>
      <w:r w:rsidRPr="00102580">
        <w:rPr>
          <w:rFonts w:eastAsia="SimSun"/>
          <w:kern w:val="2"/>
          <w:lang w:eastAsia="zh-CN"/>
        </w:rPr>
        <w:t xml:space="preserve">is the censoring indicator. Here, </w:t>
      </w:r>
      <m:oMath>
        <m:sSub>
          <m:sSubPr>
            <m:ctrlPr>
              <w:rPr>
                <w:rFonts w:ascii="Cambria Math" w:eastAsia="SimSun" w:hAnsi="Cambria Math"/>
                <w:i/>
                <w:kern w:val="2"/>
                <w:lang w:eastAsia="zh-CN"/>
              </w:rPr>
            </m:ctrlPr>
          </m:sSubPr>
          <m:e>
            <m:r>
              <w:rPr>
                <w:rFonts w:ascii="Cambria Math" w:eastAsia="SimSun"/>
                <w:kern w:val="2"/>
                <w:lang w:eastAsia="zh-CN"/>
              </w:rPr>
              <m:t>δ</m:t>
            </m:r>
          </m:e>
          <m:sub>
            <m:r>
              <w:rPr>
                <w:rFonts w:ascii="Cambria Math" w:eastAsia="SimSun"/>
                <w:kern w:val="2"/>
                <w:lang w:eastAsia="zh-CN"/>
              </w:rPr>
              <m:t>i</m:t>
            </m:r>
          </m:sub>
        </m:sSub>
        <m:r>
          <w:rPr>
            <w:rFonts w:ascii="Cambria Math" w:eastAsia="SimSun"/>
            <w:kern w:val="2"/>
            <w:lang w:eastAsia="zh-CN"/>
          </w:rPr>
          <m:t>=1</m:t>
        </m:r>
      </m:oMath>
      <w:r w:rsidRPr="00102580">
        <w:rPr>
          <w:rFonts w:eastAsia="SimSun"/>
          <w:kern w:val="2"/>
          <w:lang w:eastAsia="zh-CN"/>
        </w:rPr>
        <w:t xml:space="preserve">or </w:t>
      </w:r>
      <m:oMath>
        <m:sSub>
          <m:sSubPr>
            <m:ctrlPr>
              <w:rPr>
                <w:rFonts w:ascii="Cambria Math" w:eastAsia="SimSun" w:hAnsi="Cambria Math"/>
                <w:i/>
                <w:kern w:val="2"/>
                <w:lang w:eastAsia="zh-CN"/>
              </w:rPr>
            </m:ctrlPr>
          </m:sSubPr>
          <m:e>
            <m:r>
              <w:rPr>
                <w:rFonts w:ascii="Cambria Math" w:eastAsia="SimSun"/>
                <w:kern w:val="2"/>
                <w:lang w:eastAsia="zh-CN"/>
              </w:rPr>
              <m:t>δ</m:t>
            </m:r>
          </m:e>
          <m:sub>
            <m:r>
              <w:rPr>
                <w:rFonts w:ascii="Cambria Math" w:eastAsia="SimSun"/>
                <w:kern w:val="2"/>
                <w:lang w:eastAsia="zh-CN"/>
              </w:rPr>
              <m:t>i</m:t>
            </m:r>
          </m:sub>
        </m:sSub>
        <m:r>
          <w:rPr>
            <w:rFonts w:ascii="Cambria Math" w:eastAsia="SimSun"/>
            <w:kern w:val="2"/>
            <w:lang w:eastAsia="zh-CN"/>
          </w:rPr>
          <m:t>=0</m:t>
        </m:r>
      </m:oMath>
      <w:r w:rsidRPr="00102580">
        <w:rPr>
          <w:rFonts w:eastAsia="SimSun"/>
          <w:kern w:val="2"/>
          <w:lang w:eastAsia="zh-CN"/>
        </w:rPr>
        <w:t xml:space="preserve">indicates a non-censored or censored instance, respectively. </w:t>
      </w:r>
    </w:p>
    <w:p w14:paraId="375B2F53" w14:textId="1007BD64" w:rsidR="00842B8E" w:rsidRPr="0040794A" w:rsidRDefault="00842B8E" w:rsidP="009B60DD">
      <w:pPr>
        <w:widowControl w:val="0"/>
        <w:spacing w:line="240" w:lineRule="exact"/>
        <w:ind w:firstLineChars="150" w:firstLine="300"/>
        <w:rPr>
          <w:rFonts w:ascii="NimbusRomNo9L-Regu" w:eastAsia="SimSun" w:hAnsi="NimbusRomNo9L-Regu" w:cs="NimbusRomNo9L-Regu"/>
        </w:rPr>
      </w:pPr>
      <w:r>
        <w:rPr>
          <w:rFonts w:ascii="NimbusRomNo9L-Regu" w:eastAsia="SimSun" w:hAnsi="NimbusRomNo9L-Regu" w:cs="NimbusRomNo9L-Regu"/>
        </w:rPr>
        <w:t xml:space="preserve">The primary goals in survival analysis are estimating the survival function and hazard function </w:t>
      </w:r>
      <w:r w:rsidRPr="0040794A">
        <w:rPr>
          <w:rFonts w:ascii="NimbusRomNo9L-Regu" w:eastAsia="SimSun" w:hAnsi="NimbusRomNo9L-Regu" w:cs="NimbusRomNo9L-Regu"/>
        </w:rPr>
        <w:fldChar w:fldCharType="begin"/>
      </w:r>
      <w:r w:rsidR="001D15D6">
        <w:rPr>
          <w:rFonts w:ascii="NimbusRomNo9L-Regu" w:eastAsia="SimSun" w:hAnsi="NimbusRomNo9L-Regu" w:cs="NimbusRomNo9L-Regu"/>
        </w:rPr>
        <w:instrText xml:space="preserve"> ADDIN EN.CITE &lt;EndNote&gt;&lt;Cite&gt;&lt;Author&gt;Wang&lt;/Author&gt;&lt;Year&gt;2019&lt;/Year&gt;&lt;RecNum&gt;52&lt;/RecNum&gt;&lt;DisplayText&gt;(Wang, et al., 2019)&lt;/DisplayText&gt;&lt;record&gt;&lt;rec-number&gt;52&lt;/rec-number&gt;&lt;foreign-keys&gt;&lt;key app="EN" db-id="wvsws5vr9adxabeftfipdvt4d9s5dw22fv2a"&gt;52&lt;/key&gt;&lt;/foreign-keys&gt;&lt;ref-type name="Journal Article"&gt;17&lt;/ref-type&gt;&lt;contributors&gt;&lt;authors&gt;&lt;author&gt;Wang, Ping&lt;/author&gt;&lt;author&gt;Li, Yan&lt;/author&gt;&lt;author&gt;Reddy, Chandan K&lt;/author&gt;&lt;/authors&gt;&lt;/contributors&gt;&lt;titles&gt;&lt;title&gt;Machine learning for survival analysis: A survey&lt;/title&gt;&lt;secondary-title&gt;ACM Computing Surveys (CSUR)&lt;/secondary-title&gt;&lt;/titles&gt;&lt;periodical&gt;&lt;full-title&gt;ACM Computing Surveys (CSUR)&lt;/full-title&gt;&lt;/periodical&gt;&lt;pages&gt;1-36&lt;/pages&gt;&lt;volume&gt;51&lt;/volume&gt;&lt;number&gt;6&lt;/number&gt;&lt;dates&gt;&lt;year&gt;2019&lt;/year&gt;&lt;/dates&gt;&lt;isbn&gt;0360-0300&lt;/isbn&gt;&lt;urls&gt;&lt;/urls&gt;&lt;/record&gt;&lt;/Cite&gt;&lt;/EndNote&gt;</w:instrText>
      </w:r>
      <w:r w:rsidRPr="0040794A">
        <w:rPr>
          <w:rFonts w:ascii="NimbusRomNo9L-Regu" w:eastAsia="SimSun" w:hAnsi="NimbusRomNo9L-Regu" w:cs="NimbusRomNo9L-Regu"/>
        </w:rPr>
        <w:fldChar w:fldCharType="separate"/>
      </w:r>
      <w:r w:rsidR="001D15D6">
        <w:rPr>
          <w:rFonts w:ascii="NimbusRomNo9L-Regu" w:eastAsia="SimSun" w:hAnsi="NimbusRomNo9L-Regu" w:cs="NimbusRomNo9L-Regu"/>
          <w:noProof/>
        </w:rPr>
        <w:t>(</w:t>
      </w:r>
      <w:hyperlink w:anchor="_ENREF_30" w:tooltip="Wang, 2019 #52" w:history="1">
        <w:r w:rsidR="0041680C">
          <w:rPr>
            <w:rFonts w:ascii="NimbusRomNo9L-Regu" w:eastAsia="SimSun" w:hAnsi="NimbusRomNo9L-Regu" w:cs="NimbusRomNo9L-Regu"/>
            <w:noProof/>
          </w:rPr>
          <w:t>Wang, et al., 2019</w:t>
        </w:r>
      </w:hyperlink>
      <w:r w:rsidR="001D15D6">
        <w:rPr>
          <w:rFonts w:ascii="NimbusRomNo9L-Regu" w:eastAsia="SimSun" w:hAnsi="NimbusRomNo9L-Regu" w:cs="NimbusRomNo9L-Regu"/>
          <w:noProof/>
        </w:rPr>
        <w:t>)</w:t>
      </w:r>
      <w:r w:rsidRPr="0040794A">
        <w:rPr>
          <w:rFonts w:ascii="NimbusRomNo9L-Regu" w:eastAsia="SimSun" w:hAnsi="NimbusRomNo9L-Regu" w:cs="NimbusRomNo9L-Regu"/>
        </w:rPr>
        <w:fldChar w:fldCharType="end"/>
      </w:r>
      <w:r w:rsidRPr="0040794A">
        <w:rPr>
          <w:rFonts w:ascii="NimbusRomNo9L-Regu" w:eastAsia="SimSun" w:hAnsi="NimbusRomNo9L-Regu" w:cs="NimbusRomNo9L-Regu"/>
        </w:rPr>
        <w:t xml:space="preserve">, both of which can be used to model the distribution of the event time over the timeline. Survival function </w:t>
      </w:r>
      <m:oMath>
        <m:r>
          <w:rPr>
            <w:rFonts w:ascii="Cambria Math" w:eastAsia="SimSun"/>
            <w:kern w:val="2"/>
            <w:lang w:eastAsia="zh-CN"/>
          </w:rPr>
          <m:t>s(t|x)</m:t>
        </m:r>
      </m:oMath>
      <w:r w:rsidRPr="0040794A">
        <w:rPr>
          <w:rFonts w:ascii="NimbusRomNo9L-Regu" w:eastAsia="SimSun" w:hAnsi="NimbusRomNo9L-Regu" w:cs="NimbusRomNo9L-Regu"/>
        </w:rPr>
        <w:t xml:space="preserve"> represents the probability that the event has not happened earlier than a specified time </w:t>
      </w:r>
      <w:r w:rsidRPr="00462A5A">
        <w:rPr>
          <w:rFonts w:ascii="NimbusRomNo9L-Regu" w:eastAsia="SimSun" w:hAnsi="NimbusRomNo9L-Regu" w:cs="NimbusRomNo9L-Regu"/>
          <w:i/>
        </w:rPr>
        <w:t>t</w:t>
      </w:r>
      <w:r>
        <w:rPr>
          <w:rFonts w:ascii="NimbusRomNo9L-Regu" w:eastAsia="SimSun" w:hAnsi="NimbusRomNo9L-Regu" w:cs="NimbusRomNo9L-Regu"/>
        </w:rPr>
        <w:t xml:space="preserve"> </w:t>
      </w:r>
      <w:r w:rsidRPr="00A55BAB">
        <w:rPr>
          <w:rFonts w:ascii="NimbusRomNo9L-Regu" w:eastAsia="SimSun" w:hAnsi="NimbusRomNo9L-Regu" w:cs="NimbusRomNo9L-Regu"/>
        </w:rPr>
        <w:fldChar w:fldCharType="begin"/>
      </w:r>
      <w:r w:rsidR="001D15D6">
        <w:rPr>
          <w:rFonts w:ascii="NimbusRomNo9L-Regu" w:eastAsia="SimSun" w:hAnsi="NimbusRomNo9L-Regu" w:cs="NimbusRomNo9L-Regu"/>
        </w:rPr>
        <w:instrText xml:space="preserve"> ADDIN EN.CITE &lt;EndNote&gt;&lt;Cite&gt;&lt;Author&gt;Lee&lt;/Author&gt;&lt;Year&gt;2003&lt;/Year&gt;&lt;RecNum&gt;53&lt;/RecNum&gt;&lt;DisplayText&gt;(Lee and Wang, 2003)&lt;/DisplayText&gt;&lt;record&gt;&lt;rec-number&gt;53&lt;/rec-number&gt;&lt;foreign-keys&gt;&lt;key app="EN" db-id="wvsws5vr9adxabeftfipdvt4d9s5dw22fv2a"&gt;53&lt;/key&gt;&lt;/foreign-keys&gt;&lt;ref-type name="Book"&gt;6&lt;/ref-type&gt;&lt;contributors&gt;&lt;authors&gt;&lt;author&gt;Lee, Elisa T&lt;/author&gt;&lt;author&gt;Wang, John&lt;/author&gt;&lt;/authors&gt;&lt;/contributors&gt;&lt;titles&gt;&lt;title&gt;Statistical methods for survival data analysis&lt;/title&gt;&lt;/titles&gt;&lt;volume&gt;476&lt;/volume&gt;&lt;dates&gt;&lt;year&gt;2003&lt;/year&gt;&lt;/dates&gt;&lt;publisher&gt;John Wiley &amp;amp; Sons&lt;/publisher&gt;&lt;isbn&gt;0471458554&lt;/isbn&gt;&lt;urls&gt;&lt;/urls&gt;&lt;/record&gt;&lt;/Cite&gt;&lt;/EndNote&gt;</w:instrText>
      </w:r>
      <w:r w:rsidRPr="00A55BAB">
        <w:rPr>
          <w:rFonts w:ascii="NimbusRomNo9L-Regu" w:eastAsia="SimSun" w:hAnsi="NimbusRomNo9L-Regu" w:cs="NimbusRomNo9L-Regu"/>
        </w:rPr>
        <w:fldChar w:fldCharType="separate"/>
      </w:r>
      <w:r w:rsidR="001D15D6">
        <w:rPr>
          <w:rFonts w:ascii="NimbusRomNo9L-Regu" w:eastAsia="SimSun" w:hAnsi="NimbusRomNo9L-Regu" w:cs="NimbusRomNo9L-Regu"/>
          <w:noProof/>
        </w:rPr>
        <w:t>(</w:t>
      </w:r>
      <w:hyperlink w:anchor="_ENREF_18" w:tooltip="Lee, 2003 #53" w:history="1">
        <w:r w:rsidR="0041680C">
          <w:rPr>
            <w:rFonts w:ascii="NimbusRomNo9L-Regu" w:eastAsia="SimSun" w:hAnsi="NimbusRomNo9L-Regu" w:cs="NimbusRomNo9L-Regu"/>
            <w:noProof/>
          </w:rPr>
          <w:t>Lee and Wang, 2003</w:t>
        </w:r>
      </w:hyperlink>
      <w:r w:rsidR="001D15D6">
        <w:rPr>
          <w:rFonts w:ascii="NimbusRomNo9L-Regu" w:eastAsia="SimSun" w:hAnsi="NimbusRomNo9L-Regu" w:cs="NimbusRomNo9L-Regu"/>
          <w:noProof/>
        </w:rPr>
        <w:t>)</w:t>
      </w:r>
      <w:r w:rsidRPr="00A55BAB">
        <w:rPr>
          <w:rFonts w:ascii="NimbusRomNo9L-Regu" w:eastAsia="SimSun" w:hAnsi="NimbusRomNo9L-Regu" w:cs="NimbusRomNo9L-Regu"/>
        </w:rPr>
        <w:fldChar w:fldCharType="end"/>
      </w:r>
      <w:r w:rsidRPr="0040794A">
        <w:rPr>
          <w:rFonts w:ascii="NimbusRomNo9L-Regu" w:eastAsia="SimSun" w:hAnsi="NimbusRomNo9L-Regu" w:cs="NimbusRomNo9L-Regu"/>
        </w:rPr>
        <w:t>. We define</w:t>
      </w:r>
      <w:r w:rsidRPr="001604A5">
        <w:rPr>
          <w:rFonts w:ascii="NimbusRomNo9L-Regu" w:eastAsia="SimSun" w:hAnsi="NimbusRomNo9L-Regu" w:cs="NimbusRomNo9L-Regu"/>
          <w:i/>
        </w:rPr>
        <w:t xml:space="preserve"> O</w:t>
      </w:r>
      <w:r w:rsidRPr="0040794A">
        <w:rPr>
          <w:rFonts w:ascii="NimbusRomNo9L-Regu" w:eastAsia="SimSun" w:hAnsi="NimbusRomNo9L-Regu" w:cs="NimbusRomNo9L-Regu"/>
        </w:rPr>
        <w:t xml:space="preserve"> as the variable of the true occurrence time for the event of interest</w:t>
      </w:r>
      <w:r w:rsidR="00105E80">
        <w:rPr>
          <w:rFonts w:ascii="NimbusRomNo9L-Regu" w:eastAsia="SimSun" w:hAnsi="NimbusRomNo9L-Regu" w:cs="NimbusRomNo9L-Regu"/>
        </w:rPr>
        <w:t xml:space="preserve"> a</w:t>
      </w:r>
      <w:r w:rsidRPr="0040794A">
        <w:rPr>
          <w:rFonts w:ascii="NimbusRomNo9L-Regu" w:eastAsia="SimSun" w:hAnsi="NimbusRomNo9L-Regu" w:cs="NimbusRomNo9L-Regu"/>
        </w:rPr>
        <w:t xml:space="preserve">nd </w:t>
      </w:r>
      <m:oMath>
        <m:sSub>
          <m:sSubPr>
            <m:ctrlPr>
              <w:rPr>
                <w:rFonts w:ascii="Cambria Math" w:eastAsia="SimSun" w:hAnsi="Cambria Math"/>
                <w:i/>
                <w:kern w:val="2"/>
                <w:lang w:eastAsia="zh-CN"/>
              </w:rPr>
            </m:ctrlPr>
          </m:sSubPr>
          <m:e>
            <m:r>
              <w:rPr>
                <w:rFonts w:ascii="Cambria Math" w:eastAsia="SimSun"/>
                <w:kern w:val="2"/>
                <w:lang w:eastAsia="zh-CN"/>
              </w:rPr>
              <m:t>P</m:t>
            </m:r>
          </m:e>
          <m:sub>
            <m:r>
              <w:rPr>
                <w:rFonts w:ascii="Cambria Math" w:eastAsia="SimSun"/>
                <w:kern w:val="2"/>
                <w:lang w:eastAsia="zh-CN"/>
              </w:rPr>
              <m:t>r</m:t>
            </m:r>
          </m:sub>
        </m:sSub>
        <m:r>
          <w:rPr>
            <w:rFonts w:ascii="Cambria Math" w:eastAsia="SimSun"/>
            <w:kern w:val="2"/>
            <w:lang w:eastAsia="zh-CN"/>
          </w:rPr>
          <m:t>(O)</m:t>
        </m:r>
      </m:oMath>
      <w:r w:rsidRPr="0040794A">
        <w:rPr>
          <w:rFonts w:ascii="NimbusRomNo9L-Regu" w:eastAsia="SimSun" w:hAnsi="NimbusRomNo9L-Regu" w:cs="NimbusRomNo9L-Regu"/>
        </w:rPr>
        <w:t xml:space="preserve"> is the probabilistic density function (P.D.F.) of the true event time. </w:t>
      </w:r>
      <w:proofErr w:type="gramStart"/>
      <w:r w:rsidRPr="0040794A">
        <w:rPr>
          <w:rFonts w:ascii="NimbusRomNo9L-Regu" w:eastAsia="SimSun" w:hAnsi="NimbusRomNo9L-Regu" w:cs="NimbusRomNo9L-Regu"/>
        </w:rPr>
        <w:t>So</w:t>
      </w:r>
      <w:proofErr w:type="gramEnd"/>
      <w:r w:rsidRPr="0040794A">
        <w:rPr>
          <w:rFonts w:ascii="NimbusRomNo9L-Regu" w:eastAsia="SimSun" w:hAnsi="NimbusRomNo9L-Regu" w:cs="NimbusRomNo9L-Regu"/>
        </w:rPr>
        <w:t xml:space="preserve"> we have,</w:t>
      </w:r>
    </w:p>
    <w:p w14:paraId="403348E9" w14:textId="7A65C37E" w:rsidR="00842B8E" w:rsidRDefault="009B60DD" w:rsidP="009B60DD">
      <w:pPr>
        <w:pStyle w:val="Text"/>
        <w:wordWrap w:val="0"/>
        <w:spacing w:line="240" w:lineRule="auto"/>
        <w:jc w:val="right"/>
        <w:rPr>
          <w:rFonts w:eastAsia="SimSun"/>
          <w:kern w:val="2"/>
          <w:lang w:eastAsia="zh-CN"/>
        </w:rPr>
      </w:pPr>
      <m:oMath>
        <m:r>
          <w:rPr>
            <w:rFonts w:ascii="Cambria Math" w:eastAsia="SimSun"/>
            <w:kern w:val="2"/>
            <w:lang w:eastAsia="zh-CN"/>
          </w:rPr>
          <m:t>s(t|x)=</m:t>
        </m:r>
        <m:sSub>
          <m:sSubPr>
            <m:ctrlPr>
              <w:rPr>
                <w:rFonts w:ascii="Cambria Math" w:eastAsia="SimSun" w:hAnsi="Cambria Math"/>
                <w:i/>
                <w:kern w:val="2"/>
                <w:lang w:eastAsia="zh-CN"/>
              </w:rPr>
            </m:ctrlPr>
          </m:sSubPr>
          <m:e>
            <m:r>
              <w:rPr>
                <w:rFonts w:ascii="Cambria Math" w:eastAsia="SimSun"/>
                <w:kern w:val="2"/>
                <w:lang w:eastAsia="zh-CN"/>
              </w:rPr>
              <m:t>P</m:t>
            </m:r>
          </m:e>
          <m:sub>
            <m:r>
              <w:rPr>
                <w:rFonts w:ascii="Cambria Math" w:eastAsia="SimSun"/>
                <w:kern w:val="2"/>
                <w:lang w:eastAsia="zh-CN"/>
              </w:rPr>
              <m:t>r</m:t>
            </m:r>
          </m:sub>
        </m:sSub>
        <m:r>
          <w:rPr>
            <w:rFonts w:ascii="Cambria Math" w:eastAsia="SimSun"/>
            <w:kern w:val="2"/>
            <w:lang w:eastAsia="zh-CN"/>
          </w:rPr>
          <m:t>(O</m:t>
        </m:r>
        <m:r>
          <w:rPr>
            <w:rFonts w:ascii="Cambria Math" w:eastAsia="SimSun"/>
            <w:kern w:val="2"/>
            <w:lang w:eastAsia="zh-CN"/>
          </w:rPr>
          <m:t>≥</m:t>
        </m:r>
        <m:r>
          <w:rPr>
            <w:rFonts w:ascii="Cambria Math" w:eastAsia="SimSun"/>
            <w:kern w:val="2"/>
            <w:lang w:eastAsia="zh-CN"/>
          </w:rPr>
          <m:t>t|x)</m:t>
        </m:r>
      </m:oMath>
      <w:r w:rsidR="00B91F1D">
        <w:rPr>
          <w:rFonts w:eastAsia="SimSun"/>
          <w:kern w:val="2"/>
          <w:lang w:eastAsia="zh-CN"/>
        </w:rPr>
        <w:t xml:space="preserve">   </w:t>
      </w:r>
      <w:r w:rsidR="00842B8E">
        <w:rPr>
          <w:rFonts w:eastAsia="SimSun"/>
          <w:kern w:val="2"/>
          <w:lang w:eastAsia="zh-CN"/>
        </w:rPr>
        <w:t xml:space="preserve">      </w:t>
      </w:r>
      <w:r w:rsidR="00B91F1D">
        <w:rPr>
          <w:rFonts w:eastAsia="SimSun"/>
          <w:kern w:val="2"/>
          <w:lang w:eastAsia="zh-CN"/>
        </w:rPr>
        <w:t xml:space="preserve">   </w:t>
      </w:r>
      <w:r w:rsidR="0074073B">
        <w:rPr>
          <w:rFonts w:eastAsia="SimSun"/>
          <w:kern w:val="2"/>
          <w:lang w:eastAsia="zh-CN"/>
        </w:rPr>
        <w:t xml:space="preserve">     </w:t>
      </w:r>
      <w:r w:rsidR="00B91F1D">
        <w:rPr>
          <w:rFonts w:eastAsia="SimSun"/>
          <w:kern w:val="2"/>
          <w:lang w:eastAsia="zh-CN"/>
        </w:rPr>
        <w:t xml:space="preserve">        </w:t>
      </w:r>
      <w:r w:rsidR="0074073B">
        <w:rPr>
          <w:rFonts w:eastAsia="SimSun"/>
          <w:kern w:val="2"/>
          <w:lang w:eastAsia="zh-CN"/>
        </w:rPr>
        <w:t xml:space="preserve">            </w:t>
      </w:r>
      <w:r w:rsidR="00B91F1D">
        <w:rPr>
          <w:rFonts w:eastAsia="SimSun"/>
          <w:kern w:val="2"/>
          <w:lang w:eastAsia="zh-CN"/>
        </w:rPr>
        <w:t xml:space="preserve"> </w:t>
      </w:r>
      <w:r w:rsidR="00842B8E">
        <w:rPr>
          <w:rFonts w:eastAsia="SimSun"/>
          <w:kern w:val="2"/>
          <w:lang w:eastAsia="zh-CN"/>
        </w:rPr>
        <w:t xml:space="preserve">      (1)</w:t>
      </w:r>
    </w:p>
    <w:p w14:paraId="0A80F09C" w14:textId="7AC7E734" w:rsidR="00842B8E" w:rsidRDefault="00842B8E" w:rsidP="009B60DD">
      <w:pPr>
        <w:pStyle w:val="Text"/>
        <w:rPr>
          <w:rFonts w:eastAsia="SimSun"/>
          <w:kern w:val="2"/>
          <w:lang w:eastAsia="zh-CN"/>
        </w:rPr>
      </w:pPr>
      <w:r w:rsidRPr="00F325A7">
        <w:rPr>
          <w:rFonts w:eastAsia="SimSun"/>
          <w:kern w:val="2"/>
          <w:lang w:eastAsia="zh-CN"/>
        </w:rPr>
        <w:t xml:space="preserve">By defining the survival function </w:t>
      </w:r>
      <m:oMath>
        <m:r>
          <w:rPr>
            <w:rFonts w:ascii="Cambria Math" w:eastAsia="SimSun"/>
            <w:kern w:val="2"/>
            <w:lang w:eastAsia="zh-CN"/>
          </w:rPr>
          <m:t>s(t|x)</m:t>
        </m:r>
      </m:oMath>
      <w:r w:rsidR="009B60DD" w:rsidRPr="00F325A7">
        <w:rPr>
          <w:rFonts w:eastAsia="SimSun"/>
          <w:kern w:val="2"/>
          <w:lang w:eastAsia="zh-CN"/>
        </w:rPr>
        <w:t xml:space="preserve"> </w:t>
      </w:r>
      <w:r w:rsidRPr="00F325A7">
        <w:rPr>
          <w:rFonts w:eastAsia="SimSun"/>
          <w:kern w:val="2"/>
          <w:lang w:eastAsia="zh-CN"/>
        </w:rPr>
        <w:t>as the probability</w:t>
      </w:r>
      <w:r>
        <w:rPr>
          <w:rFonts w:eastAsia="SimSun"/>
          <w:kern w:val="2"/>
          <w:lang w:eastAsia="zh-CN"/>
        </w:rPr>
        <w:t xml:space="preserve"> </w:t>
      </w:r>
      <w:r w:rsidRPr="00F325A7">
        <w:rPr>
          <w:rFonts w:eastAsia="SimSun"/>
          <w:kern w:val="2"/>
          <w:lang w:eastAsia="zh-CN"/>
        </w:rPr>
        <w:t xml:space="preserve">that a patient will survive after time </w:t>
      </w:r>
      <w:r w:rsidRPr="00F325A7">
        <w:rPr>
          <w:rFonts w:eastAsia="SimSun"/>
          <w:i/>
          <w:kern w:val="2"/>
          <w:lang w:eastAsia="zh-CN"/>
        </w:rPr>
        <w:t>t</w:t>
      </w:r>
      <w:r w:rsidRPr="00F325A7">
        <w:rPr>
          <w:rFonts w:eastAsia="SimSun"/>
          <w:kern w:val="2"/>
          <w:lang w:eastAsia="zh-CN"/>
        </w:rPr>
        <w:t>, the hazard function</w:t>
      </w:r>
      <w:r>
        <w:rPr>
          <w:rFonts w:eastAsia="SimSun"/>
          <w:kern w:val="2"/>
          <w:lang w:eastAsia="zh-CN"/>
        </w:rPr>
        <w:t xml:space="preserve"> </w:t>
      </w:r>
      <w:r w:rsidRPr="00F325A7">
        <w:rPr>
          <w:rFonts w:eastAsia="SimSun"/>
          <w:kern w:val="2"/>
          <w:lang w:eastAsia="zh-CN"/>
        </w:rPr>
        <w:t>that can assess the instantaneous rate of death is defined</w:t>
      </w:r>
      <w:r>
        <w:rPr>
          <w:rFonts w:eastAsia="SimSun"/>
          <w:kern w:val="2"/>
          <w:lang w:eastAsia="zh-CN"/>
        </w:rPr>
        <w:t xml:space="preserve"> as following:</w:t>
      </w:r>
    </w:p>
    <w:p w14:paraId="0F9B3B9C" w14:textId="08AE572A" w:rsidR="00842B8E" w:rsidRDefault="009B60DD" w:rsidP="009B60DD">
      <w:pPr>
        <w:pStyle w:val="Text"/>
        <w:wordWrap w:val="0"/>
        <w:spacing w:line="240" w:lineRule="auto"/>
        <w:jc w:val="right"/>
        <w:rPr>
          <w:rFonts w:eastAsia="SimSun"/>
          <w:kern w:val="2"/>
          <w:lang w:eastAsia="zh-CN"/>
        </w:rPr>
      </w:pPr>
      <m:oMath>
        <m:r>
          <w:rPr>
            <w:rFonts w:ascii="Cambria Math" w:eastAsia="SimSun"/>
            <w:kern w:val="2"/>
            <w:sz w:val="18"/>
            <w:szCs w:val="18"/>
            <w:lang w:eastAsia="zh-CN"/>
          </w:rPr>
          <m:t>h</m:t>
        </m:r>
        <m:r>
          <w:rPr>
            <w:rFonts w:ascii="Cambria Math" w:eastAsia="SimSun"/>
            <w:kern w:val="2"/>
            <w:sz w:val="18"/>
            <w:szCs w:val="18"/>
            <w:lang w:eastAsia="zh-CN"/>
          </w:rPr>
          <m:t>(t|x)=</m:t>
        </m:r>
        <m:limLow>
          <m:limLowPr>
            <m:ctrlPr>
              <w:rPr>
                <w:rFonts w:ascii="Cambria Math" w:eastAsia="SimSun" w:hAnsi="Cambria Math"/>
                <w:i/>
                <w:kern w:val="2"/>
                <w:sz w:val="18"/>
                <w:szCs w:val="18"/>
                <w:lang w:eastAsia="zh-CN"/>
              </w:rPr>
            </m:ctrlPr>
          </m:limLowPr>
          <m:e>
            <m:r>
              <w:rPr>
                <w:rFonts w:ascii="Cambria Math" w:eastAsia="SimSun"/>
                <w:kern w:val="2"/>
                <w:sz w:val="18"/>
                <w:szCs w:val="18"/>
                <w:lang w:eastAsia="zh-CN"/>
              </w:rPr>
              <m:t>lim</m:t>
            </m:r>
          </m:e>
          <m:lim>
            <m:r>
              <w:rPr>
                <w:rFonts w:ascii="Cambria Math" w:eastAsia="SimSun"/>
                <w:kern w:val="2"/>
                <w:sz w:val="18"/>
                <w:szCs w:val="18"/>
                <w:lang w:eastAsia="zh-CN"/>
              </w:rPr>
              <m:t>Δt</m:t>
            </m:r>
            <m:r>
              <w:rPr>
                <w:rFonts w:ascii="Cambria Math" w:eastAsia="SimSun"/>
                <w:kern w:val="2"/>
                <w:sz w:val="18"/>
                <w:szCs w:val="18"/>
                <w:lang w:eastAsia="zh-CN"/>
              </w:rPr>
              <m:t>→</m:t>
            </m:r>
            <m:r>
              <w:rPr>
                <w:rFonts w:ascii="Cambria Math" w:eastAsia="SimSun"/>
                <w:kern w:val="2"/>
                <w:sz w:val="18"/>
                <w:szCs w:val="18"/>
                <w:lang w:eastAsia="zh-CN"/>
              </w:rPr>
              <m:t>0</m:t>
            </m:r>
          </m:lim>
        </m:limLow>
        <m:f>
          <m:fPr>
            <m:ctrlPr>
              <w:rPr>
                <w:rFonts w:ascii="Cambria Math" w:eastAsia="SimSun" w:hAnsi="Cambria Math"/>
                <w:i/>
                <w:kern w:val="2"/>
                <w:sz w:val="18"/>
                <w:szCs w:val="18"/>
                <w:lang w:eastAsia="zh-CN"/>
              </w:rPr>
            </m:ctrlPr>
          </m:fPr>
          <m:num>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P</m:t>
                </m:r>
              </m:e>
              <m:sub>
                <m:r>
                  <w:rPr>
                    <w:rFonts w:ascii="Cambria Math" w:eastAsia="SimSun"/>
                    <w:kern w:val="2"/>
                    <w:sz w:val="18"/>
                    <w:szCs w:val="18"/>
                    <w:lang w:eastAsia="zh-CN"/>
                  </w:rPr>
                  <m:t>r</m:t>
                </m:r>
              </m:sub>
            </m:sSub>
            <m:r>
              <w:rPr>
                <w:rFonts w:ascii="Cambria Math" w:eastAsia="SimSun"/>
                <w:kern w:val="2"/>
                <w:sz w:val="18"/>
                <w:szCs w:val="18"/>
                <w:lang w:eastAsia="zh-CN"/>
              </w:rPr>
              <m:t>(t</m:t>
            </m:r>
            <m:r>
              <w:rPr>
                <w:rFonts w:ascii="Cambria Math" w:eastAsia="SimSun"/>
                <w:kern w:val="2"/>
                <w:sz w:val="18"/>
                <w:szCs w:val="18"/>
                <w:lang w:eastAsia="zh-CN"/>
              </w:rPr>
              <m:t>≤</m:t>
            </m:r>
            <m:r>
              <w:rPr>
                <w:rFonts w:ascii="Cambria Math" w:eastAsia="SimSun"/>
                <w:kern w:val="2"/>
                <w:sz w:val="18"/>
                <w:szCs w:val="18"/>
                <w:lang w:eastAsia="zh-CN"/>
              </w:rPr>
              <m:t>O</m:t>
            </m:r>
            <m:r>
              <w:rPr>
                <w:rFonts w:ascii="Cambria Math" w:eastAsia="SimSun"/>
                <w:kern w:val="2"/>
                <w:sz w:val="18"/>
                <w:szCs w:val="18"/>
                <w:lang w:eastAsia="zh-CN"/>
              </w:rPr>
              <m:t>≤</m:t>
            </m:r>
            <m:r>
              <w:rPr>
                <w:rFonts w:ascii="Cambria Math" w:eastAsia="SimSun"/>
                <w:kern w:val="2"/>
                <w:sz w:val="18"/>
                <w:szCs w:val="18"/>
                <w:lang w:eastAsia="zh-CN"/>
              </w:rPr>
              <m:t>t+Δt|O</m:t>
            </m:r>
            <m:r>
              <w:rPr>
                <w:rFonts w:ascii="Cambria Math" w:eastAsia="SimSun"/>
                <w:kern w:val="2"/>
                <w:sz w:val="18"/>
                <w:szCs w:val="18"/>
                <w:lang w:eastAsia="zh-CN"/>
              </w:rPr>
              <m:t>≥</m:t>
            </m:r>
            <m:r>
              <w:rPr>
                <w:rFonts w:ascii="Cambria Math" w:eastAsia="SimSun"/>
                <w:kern w:val="2"/>
                <w:sz w:val="18"/>
                <w:szCs w:val="18"/>
                <w:lang w:eastAsia="zh-CN"/>
              </w:rPr>
              <m:t>t;x)</m:t>
            </m:r>
          </m:num>
          <m:den>
            <m:r>
              <w:rPr>
                <w:rFonts w:ascii="Cambria Math" w:eastAsia="SimSun"/>
                <w:kern w:val="2"/>
                <w:sz w:val="18"/>
                <w:szCs w:val="18"/>
                <w:lang w:eastAsia="zh-CN"/>
              </w:rPr>
              <m:t>Δt</m:t>
            </m:r>
          </m:den>
        </m:f>
      </m:oMath>
      <w:r w:rsidR="00842B8E">
        <w:rPr>
          <w:rFonts w:eastAsia="SimSun"/>
          <w:kern w:val="2"/>
          <w:lang w:eastAsia="zh-CN"/>
        </w:rPr>
        <w:t xml:space="preserve">       </w:t>
      </w:r>
      <w:r w:rsidR="00A41F09">
        <w:rPr>
          <w:rFonts w:eastAsia="SimSun"/>
          <w:kern w:val="2"/>
          <w:lang w:eastAsia="zh-CN"/>
        </w:rPr>
        <w:t xml:space="preserve">   </w:t>
      </w:r>
      <w:r w:rsidR="00B91F1D">
        <w:rPr>
          <w:rFonts w:eastAsia="SimSun"/>
          <w:kern w:val="2"/>
          <w:lang w:eastAsia="zh-CN"/>
        </w:rPr>
        <w:t xml:space="preserve">                </w:t>
      </w:r>
      <w:r w:rsidR="00842B8E">
        <w:rPr>
          <w:rFonts w:eastAsia="SimSun"/>
          <w:kern w:val="2"/>
          <w:lang w:eastAsia="zh-CN"/>
        </w:rPr>
        <w:t xml:space="preserve">       (2)</w:t>
      </w:r>
    </w:p>
    <w:p w14:paraId="514A8638" w14:textId="0620E69F" w:rsidR="00842B8E" w:rsidRDefault="00842B8E" w:rsidP="009B60DD">
      <w:pPr>
        <w:pStyle w:val="Text"/>
        <w:rPr>
          <w:rFonts w:eastAsia="SimSun"/>
          <w:kern w:val="2"/>
          <w:lang w:eastAsia="zh-CN"/>
        </w:rPr>
      </w:pPr>
      <w:r w:rsidRPr="009E6358">
        <w:rPr>
          <w:rFonts w:eastAsia="SimSun"/>
          <w:kern w:val="2"/>
          <w:lang w:eastAsia="zh-CN"/>
        </w:rPr>
        <w:t xml:space="preserve">Where </w:t>
      </w:r>
      <m:oMath>
        <m:r>
          <w:rPr>
            <w:rFonts w:ascii="Cambria Math" w:eastAsia="SimSun"/>
            <w:kern w:val="2"/>
            <w:lang w:eastAsia="zh-CN"/>
          </w:rPr>
          <m:t>x=(</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2</m:t>
            </m:r>
          </m:sub>
        </m:sSub>
        <m:r>
          <w:rPr>
            <w:rFonts w:ascii="Cambria Math" w:eastAsia="SimSun"/>
            <w:kern w:val="2"/>
            <w:lang w:eastAsia="zh-CN"/>
          </w:rPr>
          <m:t>,</m:t>
        </m:r>
        <m:r>
          <w:rPr>
            <w:rFonts w:ascii="Cambria Math" w:eastAsia="SimSun" w:hAnsi="Cambria Math" w:cs="Cambria Math"/>
            <w:kern w:val="2"/>
            <w:lang w:eastAsia="zh-CN"/>
          </w:rPr>
          <m:t>⋅⋅⋅</m:t>
        </m:r>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n</m:t>
            </m:r>
          </m:sub>
        </m:sSub>
        <m:r>
          <w:rPr>
            <w:rFonts w:ascii="Cambria Math" w:eastAsia="SimSun"/>
            <w:kern w:val="2"/>
            <w:lang w:eastAsia="zh-CN"/>
          </w:rPr>
          <m:t>)</m:t>
        </m:r>
      </m:oMath>
      <w:r w:rsidRPr="009E6358">
        <w:rPr>
          <w:rFonts w:eastAsia="SimSun"/>
          <w:kern w:val="2"/>
          <w:lang w:eastAsia="zh-CN"/>
        </w:rPr>
        <w:t xml:space="preserve"> corresponds to the covariate variable</w:t>
      </w:r>
      <w:r>
        <w:rPr>
          <w:rFonts w:eastAsia="SimSun"/>
          <w:kern w:val="2"/>
          <w:lang w:eastAsia="zh-CN"/>
        </w:rPr>
        <w:t xml:space="preserve"> </w:t>
      </w:r>
      <w:r w:rsidRPr="009E6358">
        <w:rPr>
          <w:rFonts w:eastAsia="SimSun"/>
          <w:kern w:val="2"/>
          <w:lang w:eastAsia="zh-CN"/>
        </w:rPr>
        <w:t xml:space="preserve">of dimensionality </w:t>
      </w:r>
      <w:r w:rsidRPr="00F078F2">
        <w:rPr>
          <w:rFonts w:eastAsia="SimSun"/>
          <w:i/>
          <w:kern w:val="2"/>
          <w:lang w:eastAsia="zh-CN"/>
        </w:rPr>
        <w:t>n</w:t>
      </w:r>
      <w:r w:rsidRPr="009E6358">
        <w:rPr>
          <w:rFonts w:eastAsia="SimSun"/>
          <w:kern w:val="2"/>
          <w:lang w:eastAsia="zh-CN"/>
        </w:rPr>
        <w:t>. Among the hazards modeling methods,</w:t>
      </w:r>
      <w:r>
        <w:rPr>
          <w:rFonts w:eastAsia="SimSun"/>
          <w:kern w:val="2"/>
          <w:lang w:eastAsia="zh-CN"/>
        </w:rPr>
        <w:t xml:space="preserve"> c</w:t>
      </w:r>
      <w:r w:rsidRPr="00102580">
        <w:rPr>
          <w:rFonts w:eastAsia="SimSun"/>
          <w:kern w:val="2"/>
          <w:lang w:eastAsia="zh-CN"/>
        </w:rPr>
        <w:t>ox proportional hazard model</w:t>
      </w:r>
      <w:r>
        <w:rPr>
          <w:rFonts w:eastAsia="SimSun"/>
          <w:kern w:val="2"/>
          <w:lang w:eastAsia="zh-CN"/>
        </w:rPr>
        <w:t xml:space="preserve"> </w:t>
      </w:r>
      <w:r>
        <w:rPr>
          <w:rFonts w:eastAsia="SimSun"/>
          <w:kern w:val="2"/>
          <w:lang w:eastAsia="zh-CN"/>
        </w:rPr>
        <w:fldChar w:fldCharType="begin"/>
      </w:r>
      <w:r w:rsidR="001D15D6">
        <w:rPr>
          <w:rFonts w:eastAsia="SimSun"/>
          <w:kern w:val="2"/>
          <w:lang w:eastAsia="zh-CN"/>
        </w:rPr>
        <w:instrText xml:space="preserve"> ADDIN EN.CITE &lt;EndNote&gt;&lt;Cite&gt;&lt;Author&gt;Lin&lt;/Author&gt;&lt;Year&gt;1993&lt;/Year&gt;&lt;RecNum&gt;21&lt;/RecNum&gt;&lt;DisplayText&gt;(Lin, et al., 1993)&lt;/DisplayText&gt;&lt;record&gt;&lt;rec-number&gt;21&lt;/rec-number&gt;&lt;foreign-keys&gt;&lt;key app="EN" db-id="wvsws5vr9adxabeftfipdvt4d9s5dw22fv2a"&gt;21&lt;/key&gt;&lt;/foreign-keys&gt;&lt;ref-type name="Journal Article"&gt;17&lt;/ref-type&gt;&lt;contributors&gt;&lt;authors&gt;&lt;author&gt;Lin, Danyu Y&lt;/author&gt;&lt;author&gt;Wei, Lee-Jen&lt;/author&gt;&lt;author&gt;Ying, Zhiliang&lt;/author&gt;&lt;/authors&gt;&lt;/contributors&gt;&lt;titles&gt;&lt;title&gt;Checking the Cox model with cumulative sums of martingale-based residuals&lt;/title&gt;&lt;secondary-title&gt;Biometrika&lt;/secondary-title&gt;&lt;/titles&gt;&lt;periodical&gt;&lt;full-title&gt;Biometrika&lt;/full-title&gt;&lt;/periodical&gt;&lt;pages&gt;557-572&lt;/pages&gt;&lt;volume&gt;80&lt;/volume&gt;&lt;number&gt;3&lt;/number&gt;&lt;dates&gt;&lt;year&gt;1993&lt;/year&gt;&lt;/dates&gt;&lt;isbn&gt;1464-3510&lt;/isbn&gt;&lt;urls&gt;&lt;/urls&gt;&lt;/record&gt;&lt;/Cite&gt;&lt;/EndNote&gt;</w:instrText>
      </w:r>
      <w:r>
        <w:rPr>
          <w:rFonts w:eastAsia="SimSun"/>
          <w:kern w:val="2"/>
          <w:lang w:eastAsia="zh-CN"/>
        </w:rPr>
        <w:fldChar w:fldCharType="separate"/>
      </w:r>
      <w:r w:rsidR="001D15D6">
        <w:rPr>
          <w:rFonts w:eastAsia="SimSun"/>
          <w:noProof/>
          <w:kern w:val="2"/>
          <w:lang w:eastAsia="zh-CN"/>
        </w:rPr>
        <w:t>(</w:t>
      </w:r>
      <w:hyperlink w:anchor="_ENREF_20" w:tooltip="Lin, 1993 #21" w:history="1">
        <w:r w:rsidR="0041680C">
          <w:rPr>
            <w:rFonts w:eastAsia="SimSun"/>
            <w:noProof/>
            <w:kern w:val="2"/>
            <w:lang w:eastAsia="zh-CN"/>
          </w:rPr>
          <w:t xml:space="preserve">Lin, et al., </w:t>
        </w:r>
        <w:r w:rsidR="0041680C">
          <w:rPr>
            <w:rFonts w:eastAsia="SimSun"/>
            <w:noProof/>
            <w:kern w:val="2"/>
            <w:lang w:eastAsia="zh-CN"/>
          </w:rPr>
          <w:lastRenderedPageBreak/>
          <w:t>1993</w:t>
        </w:r>
      </w:hyperlink>
      <w:r w:rsidR="001D15D6">
        <w:rPr>
          <w:rFonts w:eastAsia="SimSun"/>
          <w:noProof/>
          <w:kern w:val="2"/>
          <w:lang w:eastAsia="zh-CN"/>
        </w:rPr>
        <w:t>)</w:t>
      </w:r>
      <w:r>
        <w:rPr>
          <w:rFonts w:eastAsia="SimSun"/>
          <w:kern w:val="2"/>
          <w:lang w:eastAsia="zh-CN"/>
        </w:rPr>
        <w:fldChar w:fldCharType="end"/>
      </w:r>
      <w:r w:rsidRPr="00102580">
        <w:rPr>
          <w:rFonts w:eastAsia="SimSun"/>
          <w:kern w:val="2"/>
          <w:lang w:eastAsia="zh-CN"/>
        </w:rPr>
        <w:t>, which is built based on the hypothesis that the hazard ratio between two instances is time-independent, is defined as:</w:t>
      </w:r>
    </w:p>
    <w:p w14:paraId="330BF52D" w14:textId="1AE71D5E" w:rsidR="00842B8E" w:rsidRPr="00545A20" w:rsidRDefault="009B60DD" w:rsidP="009B60DD">
      <w:pPr>
        <w:pStyle w:val="Text"/>
        <w:wordWrap w:val="0"/>
        <w:spacing w:line="240" w:lineRule="auto"/>
        <w:ind w:firstLineChars="200" w:firstLine="360"/>
        <w:jc w:val="right"/>
        <w:rPr>
          <w:rFonts w:eastAsia="SimSun"/>
          <w:kern w:val="2"/>
          <w:sz w:val="18"/>
          <w:szCs w:val="18"/>
          <w:lang w:eastAsia="zh-CN"/>
        </w:rPr>
      </w:pPr>
      <m:oMath>
        <m:r>
          <w:rPr>
            <w:rFonts w:ascii="Cambria Math" w:eastAsia="SimSun"/>
            <w:kern w:val="2"/>
            <w:sz w:val="18"/>
            <w:szCs w:val="18"/>
            <w:lang w:eastAsia="zh-CN"/>
          </w:rPr>
          <m:t>h</m:t>
        </m:r>
        <m:r>
          <w:rPr>
            <w:rFonts w:ascii="Cambria Math" w:eastAsia="SimSun"/>
            <w:kern w:val="2"/>
            <w:sz w:val="18"/>
            <w:szCs w:val="18"/>
            <w:lang w:eastAsia="zh-CN"/>
          </w:rPr>
          <m:t>(t|x)=</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h</m:t>
            </m:r>
          </m:e>
          <m:sub>
            <m:r>
              <w:rPr>
                <w:rFonts w:ascii="Cambria Math" w:eastAsia="SimSun"/>
                <w:kern w:val="2"/>
                <w:sz w:val="18"/>
                <w:szCs w:val="18"/>
                <w:lang w:eastAsia="zh-CN"/>
              </w:rPr>
              <m:t>0</m:t>
            </m:r>
          </m:sub>
        </m:sSub>
        <m:r>
          <w:rPr>
            <w:rFonts w:ascii="Cambria Math" w:eastAsia="SimSun"/>
            <w:kern w:val="2"/>
            <w:sz w:val="18"/>
            <w:szCs w:val="18"/>
            <w:lang w:eastAsia="zh-CN"/>
          </w:rPr>
          <m:t>(t)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r>
          <w:rPr>
            <w:rFonts w:ascii="Cambria Math" w:eastAsia="SimSun"/>
            <w:kern w:val="2"/>
            <w:sz w:val="18"/>
            <w:szCs w:val="18"/>
            <w:lang w:eastAsia="zh-CN"/>
          </w:rPr>
          <m:t>x)</m:t>
        </m:r>
      </m:oMath>
      <w:r w:rsidR="00842B8E">
        <w:rPr>
          <w:rFonts w:eastAsia="SimSun"/>
          <w:kern w:val="2"/>
          <w:lang w:eastAsia="zh-CN"/>
        </w:rPr>
        <w:t xml:space="preserve">           </w:t>
      </w:r>
      <w:r w:rsidR="00B91F1D">
        <w:rPr>
          <w:rFonts w:eastAsia="SimSun"/>
          <w:kern w:val="2"/>
          <w:lang w:eastAsia="zh-CN"/>
        </w:rPr>
        <w:t xml:space="preserve">            </w:t>
      </w:r>
      <w:r w:rsidR="00842B8E">
        <w:rPr>
          <w:rFonts w:eastAsia="SimSun"/>
          <w:kern w:val="2"/>
          <w:lang w:eastAsia="zh-CN"/>
        </w:rPr>
        <w:t xml:space="preserve">      </w:t>
      </w:r>
      <w:r w:rsidR="00842B8E" w:rsidRPr="00545A20">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lang w:eastAsia="zh-CN"/>
        </w:rPr>
        <w:t>(</w:t>
      </w:r>
      <w:r w:rsidR="00842B8E">
        <w:rPr>
          <w:rFonts w:eastAsia="SimSun"/>
          <w:kern w:val="2"/>
          <w:lang w:eastAsia="zh-CN"/>
        </w:rPr>
        <w:t>3</w:t>
      </w:r>
      <w:r w:rsidR="00842B8E" w:rsidRPr="00356567">
        <w:rPr>
          <w:rFonts w:eastAsia="SimSun"/>
          <w:kern w:val="2"/>
          <w:lang w:eastAsia="zh-CN"/>
        </w:rPr>
        <w:t>)</w:t>
      </w:r>
      <w:r w:rsidR="00842B8E" w:rsidRPr="00545A20">
        <w:rPr>
          <w:rFonts w:eastAsia="SimSun"/>
          <w:kern w:val="2"/>
          <w:sz w:val="18"/>
          <w:szCs w:val="18"/>
          <w:lang w:eastAsia="zh-CN"/>
        </w:rPr>
        <w:t xml:space="preserve"> </w:t>
      </w:r>
    </w:p>
    <w:p w14:paraId="6CC98939" w14:textId="4E384BF0" w:rsidR="00842B8E" w:rsidRDefault="00842B8E" w:rsidP="009B60DD">
      <w:pPr>
        <w:pStyle w:val="Text"/>
        <w:rPr>
          <w:rFonts w:eastAsia="SimSun"/>
          <w:kern w:val="2"/>
          <w:lang w:eastAsia="zh-CN"/>
        </w:rPr>
      </w:pPr>
      <w:r w:rsidRPr="000E329D">
        <w:rPr>
          <w:rFonts w:eastAsia="SimSun"/>
          <w:kern w:val="2"/>
          <w:lang w:eastAsia="zh-CN"/>
        </w:rPr>
        <w:t>Here,</w:t>
      </w:r>
      <w:r>
        <w:rPr>
          <w:rFonts w:eastAsia="SimSun"/>
          <w:kern w:val="2"/>
          <w:lang w:eastAsia="zh-CN"/>
        </w:rPr>
        <w:t xml:space="preserve"> </w:t>
      </w:r>
      <m:oMath>
        <m:sSub>
          <m:sSubPr>
            <m:ctrlPr>
              <w:rPr>
                <w:rFonts w:ascii="Cambria Math" w:eastAsia="SimSun" w:hAnsi="Cambria Math"/>
                <w:i/>
                <w:kern w:val="2"/>
                <w:lang w:eastAsia="zh-CN"/>
              </w:rPr>
            </m:ctrlPr>
          </m:sSubPr>
          <m:e>
            <m:r>
              <w:rPr>
                <w:rFonts w:ascii="Cambria Math" w:eastAsia="SimSun"/>
                <w:kern w:val="2"/>
                <w:lang w:eastAsia="zh-CN"/>
              </w:rPr>
              <m:t>h</m:t>
            </m:r>
          </m:e>
          <m:sub>
            <m:r>
              <w:rPr>
                <w:rFonts w:ascii="Cambria Math" w:eastAsia="SimSun"/>
                <w:kern w:val="2"/>
                <w:lang w:eastAsia="zh-CN"/>
              </w:rPr>
              <m:t>0</m:t>
            </m:r>
          </m:sub>
        </m:sSub>
        <m:r>
          <w:rPr>
            <w:rFonts w:ascii="Cambria Math" w:eastAsia="SimSun"/>
            <w:kern w:val="2"/>
            <w:lang w:eastAsia="zh-CN"/>
          </w:rPr>
          <m:t>(t)</m:t>
        </m:r>
      </m:oMath>
      <w:r w:rsidR="009B60DD" w:rsidRPr="000E329D">
        <w:rPr>
          <w:rFonts w:eastAsia="SimSun"/>
          <w:kern w:val="2"/>
          <w:lang w:eastAsia="zh-CN"/>
        </w:rPr>
        <w:t xml:space="preserve"> </w:t>
      </w:r>
      <w:r w:rsidRPr="000E329D">
        <w:rPr>
          <w:rFonts w:eastAsia="SimSun"/>
          <w:kern w:val="2"/>
          <w:lang w:eastAsia="zh-CN"/>
        </w:rPr>
        <w:t xml:space="preserve">is the baseline hazard, and </w:t>
      </w:r>
      <m:oMath>
        <m:sSup>
          <m:sSupPr>
            <m:ctrlPr>
              <w:rPr>
                <w:rFonts w:ascii="Cambria Math" w:eastAsia="SimSun" w:hAnsi="Cambria Math"/>
                <w:i/>
                <w:kern w:val="2"/>
                <w:lang w:eastAsia="zh-CN"/>
              </w:rPr>
            </m:ctrlPr>
          </m:sSupPr>
          <m:e>
            <m:r>
              <w:rPr>
                <w:rFonts w:ascii="Cambria Math" w:eastAsia="SimSun" w:hAnsi="Cambria Math"/>
                <w:kern w:val="2"/>
                <w:lang w:eastAsia="zh-CN"/>
              </w:rPr>
              <m:t>θ</m:t>
            </m:r>
          </m:e>
          <m:sup>
            <m:r>
              <w:rPr>
                <w:rFonts w:ascii="Cambria Math" w:eastAsia="SimSun" w:hAnsi="Cambria Math"/>
                <w:kern w:val="2"/>
                <w:lang w:eastAsia="zh-CN"/>
              </w:rPr>
              <m:t>T</m:t>
            </m:r>
          </m:sup>
        </m:sSup>
        <m:sSub>
          <m:sSubPr>
            <m:ctrlPr>
              <w:rPr>
                <w:rFonts w:ascii="Cambria Math" w:eastAsia="SimSun" w:hAnsi="Cambria Math"/>
                <w:i/>
                <w:kern w:val="2"/>
                <w:lang w:eastAsia="zh-CN"/>
              </w:rPr>
            </m:ctrlPr>
          </m:sSubPr>
          <m:e>
            <m:r>
              <w:rPr>
                <w:rFonts w:ascii="Cambria Math" w:eastAsia="SimSun" w:hAnsi="Cambria Math"/>
                <w:kern w:val="2"/>
                <w:lang w:eastAsia="zh-CN"/>
              </w:rPr>
              <m:t>x</m:t>
            </m:r>
          </m:e>
          <m:sub>
            <m:r>
              <w:rPr>
                <w:rFonts w:ascii="Cambria Math" w:eastAsia="SimSun" w:hAnsi="Cambria Math"/>
                <w:kern w:val="2"/>
                <w:lang w:eastAsia="zh-CN"/>
              </w:rPr>
              <m:t>i</m:t>
            </m:r>
          </m:sub>
        </m:sSub>
      </m:oMath>
      <w:r w:rsidRPr="000E329D">
        <w:rPr>
          <w:rFonts w:eastAsia="SimSun"/>
          <w:kern w:val="2"/>
          <w:lang w:eastAsia="zh-CN"/>
        </w:rPr>
        <w:t xml:space="preserve"> is called survival function, in which </w:t>
      </w:r>
      <m:oMath>
        <m:r>
          <w:rPr>
            <w:rFonts w:ascii="Cambria Math" w:eastAsia="SimSun"/>
            <w:kern w:val="2"/>
            <w:lang w:eastAsia="zh-CN"/>
          </w:rPr>
          <m:t>θ=(</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2</m:t>
            </m:r>
          </m:sub>
        </m:sSub>
        <m:r>
          <w:rPr>
            <w:rFonts w:ascii="Cambria Math" w:eastAsia="SimSun"/>
            <w:kern w:val="2"/>
            <w:lang w:eastAsia="zh-CN"/>
          </w:rPr>
          <m:t>,</m:t>
        </m:r>
        <m:r>
          <w:rPr>
            <w:rFonts w:ascii="Cambria Math" w:eastAsia="SimSun" w:hAnsi="Cambria Math" w:cs="Cambria Math"/>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n</m:t>
            </m:r>
          </m:sub>
        </m:sSub>
        <m:r>
          <w:rPr>
            <w:rFonts w:ascii="Cambria Math" w:eastAsia="SimSun"/>
            <w:kern w:val="2"/>
            <w:lang w:eastAsia="zh-CN"/>
          </w:rPr>
          <m:t>)</m:t>
        </m:r>
      </m:oMath>
      <w:r w:rsidRPr="000E329D">
        <w:rPr>
          <w:rFonts w:eastAsia="SimSun"/>
          <w:kern w:val="2"/>
          <w:vertAlign w:val="subscript"/>
          <w:lang w:eastAsia="zh-CN"/>
        </w:rPr>
        <w:t xml:space="preserve"> </w:t>
      </w:r>
      <w:r w:rsidRPr="000E329D">
        <w:rPr>
          <w:rFonts w:eastAsia="SimSun"/>
          <w:kern w:val="2"/>
          <w:lang w:eastAsia="zh-CN"/>
        </w:rPr>
        <w:t xml:space="preserve">can be estimated by minimizing its corresponding partial likelihood function. </w:t>
      </w:r>
      <w:r>
        <w:rPr>
          <w:rFonts w:eastAsia="SimSun"/>
          <w:kern w:val="2"/>
          <w:lang w:eastAsia="zh-CN"/>
        </w:rPr>
        <w:t>T</w:t>
      </w:r>
      <w:r w:rsidRPr="0046411F">
        <w:rPr>
          <w:rFonts w:eastAsia="SimSun"/>
          <w:kern w:val="2"/>
          <w:lang w:eastAsia="zh-CN"/>
        </w:rPr>
        <w:t>he partial likelihood is defined as</w:t>
      </w:r>
      <w:r>
        <w:rPr>
          <w:rFonts w:eastAsia="SimSun"/>
          <w:kern w:val="2"/>
          <w:lang w:eastAsia="zh-CN"/>
        </w:rPr>
        <w:t xml:space="preserve"> </w:t>
      </w:r>
      <w:r w:rsidRPr="0046411F">
        <w:rPr>
          <w:rFonts w:eastAsia="SimSun"/>
          <w:kern w:val="2"/>
          <w:lang w:eastAsia="zh-CN"/>
        </w:rPr>
        <w:t>follows:</w:t>
      </w:r>
    </w:p>
    <w:p w14:paraId="0AA253A9" w14:textId="7B5D5513" w:rsidR="00842B8E" w:rsidRDefault="009B60DD" w:rsidP="009B60DD">
      <w:pPr>
        <w:pStyle w:val="Text"/>
        <w:wordWrap w:val="0"/>
        <w:spacing w:line="240" w:lineRule="auto"/>
        <w:jc w:val="right"/>
        <w:rPr>
          <w:rFonts w:eastAsia="SimSun"/>
          <w:kern w:val="2"/>
          <w:lang w:eastAsia="zh-CN"/>
        </w:rPr>
      </w:pPr>
      <m:oMath>
        <m:r>
          <w:rPr>
            <w:rFonts w:ascii="Cambria Math" w:eastAsia="SimSun"/>
            <w:kern w:val="2"/>
            <w:sz w:val="18"/>
            <w:szCs w:val="18"/>
            <w:lang w:eastAsia="zh-CN"/>
          </w:rPr>
          <m:t>L(θ)=</m:t>
        </m:r>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i:</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δ</m:t>
                </m:r>
              </m:e>
              <m:sub>
                <m:r>
                  <w:rPr>
                    <w:rFonts w:ascii="Cambria Math" w:eastAsia="SimSun"/>
                    <w:kern w:val="2"/>
                    <w:sz w:val="18"/>
                    <w:szCs w:val="18"/>
                    <w:lang w:eastAsia="zh-CN"/>
                  </w:rPr>
                  <m:t>i</m:t>
                </m:r>
              </m:sub>
            </m:sSub>
            <m:r>
              <w:rPr>
                <w:rFonts w:ascii="Cambria Math" w:eastAsia="SimSun"/>
                <w:kern w:val="2"/>
                <w:sz w:val="18"/>
                <w:szCs w:val="18"/>
                <w:lang w:eastAsia="zh-CN"/>
              </w:rPr>
              <m:t>=1</m:t>
            </m:r>
          </m:sub>
          <m:sup/>
          <m:e>
            <m:f>
              <m:fPr>
                <m:ctrlPr>
                  <w:rPr>
                    <w:rFonts w:ascii="Cambria Math" w:eastAsia="SimSun" w:hAnsi="Cambria Math"/>
                    <w:i/>
                    <w:kern w:val="2"/>
                    <w:sz w:val="18"/>
                    <w:szCs w:val="18"/>
                    <w:lang w:eastAsia="zh-CN"/>
                  </w:rPr>
                </m:ctrlPr>
              </m:fPr>
              <m:num>
                <m:r>
                  <w:rPr>
                    <w:rFonts w:ascii="Cambria Math" w:eastAsia="SimSun" w:hAnsi="Cambria Math"/>
                    <w:kern w:val="2"/>
                    <w:sz w:val="18"/>
                    <w:szCs w:val="18"/>
                    <w:lang w:eastAsia="zh-CN"/>
                  </w:rPr>
                  <m:t xml:space="preserve">  </m:t>
                </m:r>
                <m:m>
                  <m:mPr>
                    <m:mcs>
                      <m:mc>
                        <m:mcPr>
                          <m:count m:val="2"/>
                          <m:mcJc m:val="center"/>
                        </m:mcPr>
                      </m:mc>
                    </m:mcs>
                    <m:ctrlPr>
                      <w:rPr>
                        <w:rFonts w:ascii="Cambria Math" w:eastAsia="SimSun" w:hAnsi="Cambria Math"/>
                        <w:i/>
                        <w:kern w:val="2"/>
                        <w:sz w:val="18"/>
                        <w:szCs w:val="18"/>
                        <w:lang w:eastAsia="zh-CN"/>
                      </w:rPr>
                    </m:ctrlPr>
                  </m:mPr>
                  <m:mr>
                    <m:e>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r>
                        <w:rPr>
                          <w:rFonts w:ascii="Cambria Math" w:eastAsia="SimSun"/>
                          <w:kern w:val="2"/>
                          <w:sz w:val="18"/>
                          <w:szCs w:val="18"/>
                          <w:lang w:eastAsia="zh-CN"/>
                        </w:rPr>
                        <m:t>h</m:t>
                      </m:r>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t</m:t>
                          </m:r>
                        </m:e>
                        <m:sub>
                          <m:r>
                            <w:rPr>
                              <w:rFonts w:ascii="Cambria Math" w:eastAsia="SimSun"/>
                              <w:kern w:val="2"/>
                              <w:sz w:val="18"/>
                              <w:szCs w:val="18"/>
                              <w:lang w:eastAsia="zh-CN"/>
                            </w:rPr>
                            <m:t>i</m:t>
                          </m:r>
                        </m:sub>
                      </m:sSub>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e>
                    <m:e/>
                  </m:mr>
                </m:m>
              </m:num>
              <m:den>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j</m:t>
                    </m:r>
                    <m:r>
                      <w:rPr>
                        <w:rFonts w:ascii="Cambria Math" w:eastAsia="SimSun" w:hAnsi="Cambria Math" w:cs="Cambria Math"/>
                        <w:kern w:val="2"/>
                        <w:sz w:val="18"/>
                        <w:szCs w:val="18"/>
                        <w:lang w:eastAsia="zh-CN"/>
                      </w:rPr>
                      <m:t>∈</m:t>
                    </m:r>
                    <m:r>
                      <w:rPr>
                        <w:rFonts w:ascii="Cambria Math" w:eastAsia="SimSun"/>
                        <w:kern w:val="2"/>
                        <w:sz w:val="18"/>
                        <w:szCs w:val="18"/>
                        <w:lang w:eastAsia="zh-CN"/>
                      </w:rPr>
                      <m:t>R(</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t</m:t>
                        </m:r>
                      </m:e>
                      <m:sub>
                        <m:r>
                          <w:rPr>
                            <w:rFonts w:ascii="Cambria Math" w:eastAsia="SimSun"/>
                            <w:kern w:val="2"/>
                            <w:sz w:val="18"/>
                            <w:szCs w:val="18"/>
                            <w:lang w:eastAsia="zh-CN"/>
                          </w:rPr>
                          <m:t>i</m:t>
                        </m:r>
                      </m:sub>
                    </m:sSub>
                    <m:r>
                      <w:rPr>
                        <w:rFonts w:ascii="Cambria Math" w:eastAsia="SimSun"/>
                        <w:kern w:val="2"/>
                        <w:sz w:val="18"/>
                        <w:szCs w:val="18"/>
                        <w:lang w:eastAsia="zh-CN"/>
                      </w:rPr>
                      <m:t>)</m:t>
                    </m:r>
                  </m:sub>
                  <m:sup/>
                  <m:e>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r>
                      <w:rPr>
                        <w:rFonts w:ascii="Cambria Math" w:eastAsia="SimSun"/>
                        <w:kern w:val="2"/>
                        <w:sz w:val="18"/>
                        <w:szCs w:val="18"/>
                        <w:lang w:eastAsia="zh-CN"/>
                      </w:rPr>
                      <m:t>h</m:t>
                    </m:r>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t</m:t>
                        </m:r>
                      </m:e>
                      <m:sub>
                        <m:r>
                          <w:rPr>
                            <w:rFonts w:ascii="Cambria Math" w:eastAsia="SimSun"/>
                            <w:kern w:val="2"/>
                            <w:sz w:val="18"/>
                            <w:szCs w:val="18"/>
                            <w:lang w:eastAsia="zh-CN"/>
                          </w:rPr>
                          <m:t>j</m:t>
                        </m:r>
                      </m:sub>
                    </m:sSub>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e>
                </m:nary>
              </m:den>
            </m:f>
          </m:e>
        </m:nary>
      </m:oMath>
      <w:r w:rsidR="00842B8E">
        <w:rPr>
          <w:rFonts w:eastAsia="SimSun"/>
          <w:kern w:val="2"/>
          <w:sz w:val="18"/>
          <w:szCs w:val="18"/>
          <w:lang w:eastAsia="zh-CN"/>
        </w:rPr>
        <w:t xml:space="preserve">    </w:t>
      </w:r>
      <w:r w:rsidR="00B91F1D">
        <w:rPr>
          <w:rFonts w:eastAsia="SimSun"/>
          <w:kern w:val="2"/>
          <w:sz w:val="18"/>
          <w:szCs w:val="18"/>
          <w:lang w:eastAsia="zh-CN"/>
        </w:rPr>
        <w:t xml:space="preserve">   </w:t>
      </w:r>
      <w:r w:rsidR="00A41F09">
        <w:rPr>
          <w:rFonts w:eastAsia="SimSun"/>
          <w:kern w:val="2"/>
          <w:sz w:val="18"/>
          <w:szCs w:val="18"/>
          <w:lang w:eastAsia="zh-CN"/>
        </w:rPr>
        <w:t xml:space="preserve">  </w:t>
      </w:r>
      <w:r w:rsidR="00B91F1D">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lang w:eastAsia="zh-CN"/>
        </w:rPr>
        <w:t>(</w:t>
      </w:r>
      <w:r w:rsidR="00842B8E">
        <w:rPr>
          <w:rFonts w:eastAsia="SimSun"/>
          <w:kern w:val="2"/>
          <w:lang w:eastAsia="zh-CN"/>
        </w:rPr>
        <w:t>4</w:t>
      </w:r>
      <w:r w:rsidR="00842B8E" w:rsidRPr="00356567">
        <w:rPr>
          <w:rFonts w:eastAsia="SimSun"/>
          <w:kern w:val="2"/>
          <w:lang w:eastAsia="zh-CN"/>
        </w:rPr>
        <w:t>)</w:t>
      </w:r>
    </w:p>
    <w:p w14:paraId="107028EE" w14:textId="19C7BBF1" w:rsidR="00842B8E" w:rsidRDefault="00842B8E" w:rsidP="009B60DD">
      <w:pPr>
        <w:pStyle w:val="Text"/>
        <w:rPr>
          <w:rFonts w:eastAsia="SimSun"/>
          <w:kern w:val="2"/>
          <w:lang w:eastAsia="zh-CN"/>
        </w:rPr>
      </w:pPr>
      <w:r>
        <w:rPr>
          <w:rFonts w:eastAsia="SimSun"/>
          <w:kern w:val="2"/>
          <w:lang w:eastAsia="zh-CN"/>
        </w:rPr>
        <w:t>W</w:t>
      </w:r>
      <w:r w:rsidRPr="00B4316E">
        <w:rPr>
          <w:rFonts w:eastAsia="SimSun"/>
          <w:kern w:val="2"/>
          <w:lang w:eastAsia="zh-CN"/>
        </w:rPr>
        <w:t xml:space="preserve">here </w:t>
      </w:r>
      <w:proofErr w:type="spellStart"/>
      <w:r w:rsidRPr="00E05511">
        <w:rPr>
          <w:rFonts w:eastAsia="SimSun"/>
          <w:i/>
          <w:kern w:val="2"/>
          <w:lang w:eastAsia="zh-CN"/>
        </w:rPr>
        <w:t>T</w:t>
      </w:r>
      <w:r>
        <w:rPr>
          <w:rFonts w:eastAsia="SimSun"/>
          <w:i/>
          <w:kern w:val="2"/>
          <w:vertAlign w:val="subscript"/>
          <w:lang w:eastAsia="zh-CN"/>
        </w:rPr>
        <w:t>i</w:t>
      </w:r>
      <w:proofErr w:type="spellEnd"/>
      <w:r w:rsidRPr="00B4316E">
        <w:rPr>
          <w:rFonts w:eastAsia="SimSun"/>
          <w:kern w:val="2"/>
          <w:lang w:eastAsia="zh-CN"/>
        </w:rPr>
        <w:t xml:space="preserve"> denotes the </w:t>
      </w:r>
      <w:r>
        <w:rPr>
          <w:rFonts w:eastAsia="SimSun"/>
          <w:kern w:val="2"/>
          <w:lang w:eastAsia="zh-CN"/>
        </w:rPr>
        <w:t>event time</w:t>
      </w:r>
      <w:r w:rsidRPr="00B4316E">
        <w:rPr>
          <w:rFonts w:eastAsia="SimSun"/>
          <w:kern w:val="2"/>
          <w:lang w:eastAsia="zh-CN"/>
        </w:rPr>
        <w:t>,</w:t>
      </w:r>
      <w:r w:rsidRPr="007934C7">
        <w:rPr>
          <w:rFonts w:eastAsia="SimSun"/>
          <w:kern w:val="2"/>
          <w:lang w:eastAsia="zh-CN"/>
        </w:rPr>
        <w:t xml:space="preserve"> </w:t>
      </w:r>
      <m:oMath>
        <m:sSub>
          <m:sSubPr>
            <m:ctrlPr>
              <w:rPr>
                <w:rFonts w:ascii="Cambria Math" w:eastAsia="SimSun" w:hAnsi="Cambria Math"/>
                <w:i/>
                <w:kern w:val="2"/>
                <w:lang w:eastAsia="zh-CN"/>
              </w:rPr>
            </m:ctrlPr>
          </m:sSubPr>
          <m:e>
            <m:r>
              <w:rPr>
                <w:rFonts w:ascii="Cambria Math" w:eastAsia="SimSun" w:hAnsi="Cambria Math"/>
                <w:kern w:val="2"/>
                <w:lang w:eastAsia="zh-CN"/>
              </w:rPr>
              <m:t>δ</m:t>
            </m:r>
          </m:e>
          <m:sub>
            <m:r>
              <w:rPr>
                <w:rFonts w:ascii="Cambria Math" w:eastAsia="SimSun" w:hAnsi="Cambria Math"/>
                <w:kern w:val="2"/>
                <w:lang w:eastAsia="zh-CN"/>
              </w:rPr>
              <m:t>i</m:t>
            </m:r>
          </m:sub>
        </m:sSub>
      </m:oMath>
      <w:r w:rsidRPr="00B4316E">
        <w:rPr>
          <w:rFonts w:eastAsia="SimSun"/>
          <w:kern w:val="2"/>
          <w:lang w:eastAsia="zh-CN"/>
        </w:rPr>
        <w:t xml:space="preserve"> </w:t>
      </w:r>
      <w:r w:rsidRPr="005E5CA3">
        <w:rPr>
          <w:rFonts w:eastAsia="SimSun"/>
          <w:kern w:val="2"/>
          <w:lang w:eastAsia="zh-CN"/>
        </w:rPr>
        <w:t>is a binary value indicating</w:t>
      </w:r>
      <w:r>
        <w:rPr>
          <w:rFonts w:eastAsia="SimSun"/>
          <w:kern w:val="2"/>
          <w:lang w:eastAsia="zh-CN"/>
        </w:rPr>
        <w:t xml:space="preserve"> </w:t>
      </w:r>
      <w:r w:rsidRPr="005E5CA3">
        <w:rPr>
          <w:rFonts w:eastAsia="SimSun"/>
          <w:kern w:val="2"/>
          <w:lang w:eastAsia="zh-CN"/>
        </w:rPr>
        <w:t>whether the event happened or not</w:t>
      </w:r>
      <w:r>
        <w:rPr>
          <w:rFonts w:eastAsia="SimSun"/>
          <w:kern w:val="2"/>
          <w:lang w:eastAsia="zh-CN"/>
        </w:rPr>
        <w:t>,</w:t>
      </w:r>
      <w:r w:rsidRPr="005E5CA3">
        <w:rPr>
          <w:rFonts w:eastAsia="SimSun"/>
          <w:kern w:val="2"/>
          <w:lang w:eastAsia="zh-CN"/>
        </w:rPr>
        <w:t xml:space="preserve"> and</w:t>
      </w:r>
      <m:oMath>
        <m:r>
          <w:rPr>
            <w:rFonts w:ascii="Cambria Math" w:eastAsia="SimSun"/>
            <w:kern w:val="2"/>
            <w:lang w:eastAsia="zh-CN"/>
          </w:rPr>
          <m:t>R(</m:t>
        </m:r>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r>
          <w:rPr>
            <w:rFonts w:ascii="Cambria Math" w:eastAsia="SimSun"/>
            <w:kern w:val="2"/>
            <w:lang w:eastAsia="zh-CN"/>
          </w:rPr>
          <m:t>)</m:t>
        </m:r>
      </m:oMath>
      <w:r w:rsidR="009B60DD" w:rsidRPr="00EB3253">
        <w:rPr>
          <w:rFonts w:eastAsia="SimSun"/>
          <w:kern w:val="2"/>
          <w:lang w:eastAsia="zh-CN"/>
        </w:rPr>
        <w:t xml:space="preserve"> </w:t>
      </w:r>
      <w:r w:rsidRPr="00EB3253">
        <w:rPr>
          <w:rFonts w:eastAsia="SimSun"/>
          <w:kern w:val="2"/>
          <w:lang w:eastAsia="zh-CN"/>
        </w:rPr>
        <w:t>denote</w:t>
      </w:r>
      <w:r>
        <w:rPr>
          <w:rFonts w:eastAsia="SimSun"/>
          <w:kern w:val="2"/>
          <w:lang w:eastAsia="zh-CN"/>
        </w:rPr>
        <w:t>s</w:t>
      </w:r>
      <w:r w:rsidRPr="00B4316E">
        <w:rPr>
          <w:rFonts w:eastAsia="SimSun"/>
          <w:kern w:val="2"/>
          <w:lang w:eastAsia="zh-CN"/>
        </w:rPr>
        <w:t xml:space="preserve"> </w:t>
      </w:r>
      <w:r w:rsidRPr="004B071E">
        <w:rPr>
          <w:rFonts w:eastAsia="SimSun"/>
          <w:kern w:val="2"/>
          <w:lang w:eastAsia="zh-CN"/>
        </w:rPr>
        <w:t>the set of all individuals</w:t>
      </w:r>
      <w:r>
        <w:rPr>
          <w:rFonts w:eastAsia="SimSun"/>
          <w:kern w:val="2"/>
          <w:lang w:eastAsia="zh-CN"/>
        </w:rPr>
        <w:t xml:space="preserve"> </w:t>
      </w:r>
      <w:r w:rsidRPr="004B071E">
        <w:rPr>
          <w:rFonts w:eastAsia="SimSun"/>
          <w:kern w:val="2"/>
          <w:lang w:eastAsia="zh-CN"/>
        </w:rPr>
        <w:t>at risk</w:t>
      </w:r>
      <w:r w:rsidRPr="00B4316E">
        <w:rPr>
          <w:rFonts w:eastAsia="SimSun"/>
          <w:kern w:val="2"/>
          <w:lang w:eastAsia="zh-CN"/>
        </w:rPr>
        <w:t xml:space="preserve"> at time</w:t>
      </w:r>
      <m:oMath>
        <m:sSub>
          <m:sSubPr>
            <m:ctrlPr>
              <w:rPr>
                <w:rFonts w:ascii="Cambria Math" w:eastAsia="SimSun" w:hAnsi="Cambria Math"/>
                <w:i/>
                <w:kern w:val="2"/>
                <w:lang w:eastAsia="zh-CN"/>
              </w:rPr>
            </m:ctrlPr>
          </m:sSubPr>
          <m:e>
            <m:r>
              <w:rPr>
                <w:rFonts w:ascii="Cambria Math" w:eastAsia="SimSun" w:hAnsi="Cambria Math"/>
                <w:kern w:val="2"/>
                <w:lang w:eastAsia="zh-CN"/>
              </w:rPr>
              <m:t>t</m:t>
            </m:r>
          </m:e>
          <m:sub>
            <m:r>
              <w:rPr>
                <w:rFonts w:ascii="Cambria Math" w:eastAsia="SimSun" w:hAnsi="Cambria Math"/>
                <w:kern w:val="2"/>
                <w:lang w:eastAsia="zh-CN"/>
              </w:rPr>
              <m:t>i</m:t>
            </m:r>
          </m:sub>
        </m:sSub>
      </m:oMath>
      <w:r w:rsidRPr="00B4316E">
        <w:rPr>
          <w:rFonts w:eastAsia="SimSun"/>
          <w:kern w:val="2"/>
          <w:lang w:eastAsia="zh-CN"/>
        </w:rPr>
        <w:t xml:space="preserve">, which represents the set of patients that are still </w:t>
      </w:r>
      <w:r>
        <w:rPr>
          <w:rFonts w:eastAsia="SimSun"/>
          <w:kern w:val="2"/>
          <w:lang w:eastAsia="zh-CN"/>
        </w:rPr>
        <w:t>at</w:t>
      </w:r>
      <w:r w:rsidRPr="00B4316E">
        <w:rPr>
          <w:rFonts w:eastAsia="SimSun"/>
          <w:kern w:val="2"/>
          <w:lang w:eastAsia="zh-CN"/>
        </w:rPr>
        <w:t xml:space="preserve"> risk before time</w:t>
      </w:r>
      <m:oMath>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oMath>
      <w:r w:rsidRPr="00B4316E">
        <w:rPr>
          <w:rFonts w:eastAsia="SimSun"/>
          <w:kern w:val="2"/>
          <w:lang w:eastAsia="zh-CN"/>
        </w:rPr>
        <w:t>.</w:t>
      </w:r>
      <w:r>
        <w:rPr>
          <w:rFonts w:eastAsia="SimSun"/>
          <w:kern w:val="2"/>
          <w:lang w:eastAsia="zh-CN"/>
        </w:rPr>
        <w:t xml:space="preserve"> Therefore, t</w:t>
      </w:r>
      <w:r w:rsidRPr="0046411F">
        <w:rPr>
          <w:rFonts w:eastAsia="SimSun"/>
          <w:kern w:val="2"/>
          <w:lang w:eastAsia="zh-CN"/>
        </w:rPr>
        <w:t>he coefficient vector can be learned</w:t>
      </w:r>
      <w:r>
        <w:rPr>
          <w:rFonts w:eastAsia="SimSun"/>
          <w:kern w:val="2"/>
          <w:lang w:eastAsia="zh-CN"/>
        </w:rPr>
        <w:t xml:space="preserve"> </w:t>
      </w:r>
      <w:r w:rsidRPr="0046411F">
        <w:rPr>
          <w:rFonts w:eastAsia="SimSun"/>
          <w:kern w:val="2"/>
          <w:lang w:eastAsia="zh-CN"/>
        </w:rPr>
        <w:t xml:space="preserve">via minimizing the </w:t>
      </w:r>
      <w:r>
        <w:rPr>
          <w:rFonts w:eastAsia="SimSun"/>
          <w:kern w:val="2"/>
          <w:lang w:eastAsia="zh-CN"/>
        </w:rPr>
        <w:t xml:space="preserve">negative partial log-likelihood </w:t>
      </w:r>
      <w:r w:rsidRPr="000E329D">
        <w:rPr>
          <w:rFonts w:eastAsia="SimSun"/>
          <w:kern w:val="2"/>
          <w:lang w:eastAsia="zh-CN"/>
        </w:rPr>
        <w:t>function of the Cox model</w:t>
      </w:r>
      <w:r>
        <w:rPr>
          <w:rFonts w:eastAsia="SimSun"/>
          <w:kern w:val="2"/>
          <w:lang w:eastAsia="zh-CN"/>
        </w:rPr>
        <w:t>, which</w:t>
      </w:r>
      <w:r w:rsidRPr="000E329D">
        <w:rPr>
          <w:rFonts w:eastAsia="SimSun"/>
          <w:kern w:val="2"/>
          <w:lang w:eastAsia="zh-CN"/>
        </w:rPr>
        <w:t xml:space="preserve"> is defined as following </w:t>
      </w:r>
      <w:r w:rsidRPr="000E329D">
        <w:rPr>
          <w:rFonts w:eastAsia="SimSun"/>
          <w:kern w:val="2"/>
          <w:lang w:eastAsia="zh-CN"/>
        </w:rPr>
        <w:fldChar w:fldCharType="begin"/>
      </w:r>
      <w:r w:rsidR="001D15D6">
        <w:rPr>
          <w:rFonts w:eastAsia="SimSun"/>
          <w:kern w:val="2"/>
          <w:lang w:eastAsia="zh-CN"/>
        </w:rPr>
        <w:instrText xml:space="preserve"> ADDIN EN.CITE &lt;EndNote&gt;&lt;Cite&gt;&lt;Author&gt;Sy&lt;/Author&gt;&lt;Year&gt;2000&lt;/Year&gt;&lt;RecNum&gt;16&lt;/RecNum&gt;&lt;DisplayText&gt;(Sy and Taylor, 2000)&lt;/DisplayText&gt;&lt;record&gt;&lt;rec-number&gt;16&lt;/rec-number&gt;&lt;foreign-keys&gt;&lt;key app="EN" db-id="wvsws5vr9adxabeftfipdvt4d9s5dw22fv2a"&gt;16&lt;/key&gt;&lt;/foreign-keys&gt;&lt;ref-type name="Journal Article"&gt;17&lt;/ref-type&gt;&lt;contributors&gt;&lt;authors&gt;&lt;author&gt;Sy, Judy P&lt;/author&gt;&lt;author&gt;Taylor, Jeremy MG&lt;/author&gt;&lt;/authors&gt;&lt;/contributors&gt;&lt;titles&gt;&lt;title&gt;Estimation in a Cox proportional hazards cure model&lt;/title&gt;&lt;secondary-title&gt;Biometrics&lt;/secondary-title&gt;&lt;/titles&gt;&lt;periodical&gt;&lt;full-title&gt;Biometrics&lt;/full-title&gt;&lt;/periodical&gt;&lt;pages&gt;227-236&lt;/pages&gt;&lt;volume&gt;56&lt;/volume&gt;&lt;number&gt;1&lt;/number&gt;&lt;dates&gt;&lt;year&gt;2000&lt;/year&gt;&lt;/dates&gt;&lt;isbn&gt;0006-341X&lt;/isbn&gt;&lt;urls&gt;&lt;/urls&gt;&lt;/record&gt;&lt;/Cite&gt;&lt;/EndNote&gt;</w:instrText>
      </w:r>
      <w:r w:rsidRPr="000E329D">
        <w:rPr>
          <w:rFonts w:eastAsia="SimSun"/>
          <w:kern w:val="2"/>
          <w:lang w:eastAsia="zh-CN"/>
        </w:rPr>
        <w:fldChar w:fldCharType="separate"/>
      </w:r>
      <w:r w:rsidR="001D15D6">
        <w:rPr>
          <w:rFonts w:eastAsia="SimSun"/>
          <w:noProof/>
          <w:kern w:val="2"/>
          <w:lang w:eastAsia="zh-CN"/>
        </w:rPr>
        <w:t>(</w:t>
      </w:r>
      <w:hyperlink w:anchor="_ENREF_27" w:tooltip="Sy, 2000 #16" w:history="1">
        <w:r w:rsidR="0041680C">
          <w:rPr>
            <w:rFonts w:eastAsia="SimSun"/>
            <w:noProof/>
            <w:kern w:val="2"/>
            <w:lang w:eastAsia="zh-CN"/>
          </w:rPr>
          <w:t>Sy and Taylor, 2000</w:t>
        </w:r>
      </w:hyperlink>
      <w:r w:rsidR="001D15D6">
        <w:rPr>
          <w:rFonts w:eastAsia="SimSun"/>
          <w:noProof/>
          <w:kern w:val="2"/>
          <w:lang w:eastAsia="zh-CN"/>
        </w:rPr>
        <w:t>)</w:t>
      </w:r>
      <w:r w:rsidRPr="000E329D">
        <w:rPr>
          <w:rFonts w:eastAsia="SimSun"/>
          <w:kern w:val="2"/>
          <w:lang w:eastAsia="zh-CN"/>
        </w:rPr>
        <w:fldChar w:fldCharType="end"/>
      </w:r>
      <w:r w:rsidRPr="000E329D">
        <w:rPr>
          <w:rFonts w:eastAsia="SimSun"/>
          <w:kern w:val="2"/>
          <w:lang w:eastAsia="zh-CN"/>
        </w:rPr>
        <w:t>:</w:t>
      </w:r>
    </w:p>
    <w:p w14:paraId="39DEDE38" w14:textId="424BFF10" w:rsidR="00842B8E" w:rsidRPr="00356567" w:rsidRDefault="00DC4EFC" w:rsidP="009B60DD">
      <w:pPr>
        <w:wordWrap w:val="0"/>
        <w:spacing w:beforeLines="50" w:before="120" w:afterLines="50" w:after="120" w:line="240" w:lineRule="auto"/>
        <w:ind w:right="91" w:firstLineChars="150" w:firstLine="270"/>
        <w:jc w:val="right"/>
        <w:rPr>
          <w:rFonts w:eastAsia="SimSun"/>
          <w:kern w:val="2"/>
          <w:lang w:eastAsia="zh-CN"/>
        </w:rPr>
      </w:pPr>
      <m:oMath>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L</m:t>
            </m:r>
          </m:e>
          <m:sub>
            <m:r>
              <w:rPr>
                <w:rFonts w:ascii="Cambria Math" w:eastAsia="SimSun"/>
                <w:kern w:val="2"/>
                <w:sz w:val="18"/>
                <w:szCs w:val="18"/>
                <w:lang w:eastAsia="zh-CN"/>
              </w:rPr>
              <m:t>Z</m:t>
            </m:r>
          </m:sub>
        </m:sSub>
        <m:r>
          <w:rPr>
            <w:rFonts w:ascii="Cambria Math" w:eastAsia="SimSun"/>
            <w:kern w:val="2"/>
            <w:sz w:val="18"/>
            <w:szCs w:val="18"/>
            <w:lang w:eastAsia="zh-CN"/>
          </w:rPr>
          <m:t>(θ)=</m:t>
        </m:r>
        <m:r>
          <w:rPr>
            <w:rFonts w:ascii="Cambria Math" w:eastAsia="SimSun"/>
            <w:kern w:val="2"/>
            <w:sz w:val="18"/>
            <w:szCs w:val="18"/>
            <w:lang w:eastAsia="zh-CN"/>
          </w:rPr>
          <m:t>-</m:t>
        </m:r>
        <m:nary>
          <m:naryPr>
            <m:chr m:val="∑"/>
            <m:ctrlPr>
              <w:rPr>
                <w:rFonts w:ascii="Cambria Math" w:eastAsia="SimSun" w:hAnsi="Cambria Math"/>
                <w:i/>
                <w:kern w:val="2"/>
                <w:sz w:val="18"/>
                <w:szCs w:val="18"/>
                <w:lang w:eastAsia="zh-CN"/>
              </w:rPr>
            </m:ctrlPr>
          </m:naryPr>
          <m:sub>
            <m:r>
              <w:rPr>
                <w:rFonts w:ascii="Cambria Math" w:eastAsia="SimSun"/>
                <w:kern w:val="2"/>
                <w:sz w:val="18"/>
                <w:szCs w:val="18"/>
                <w:lang w:eastAsia="zh-CN"/>
              </w:rPr>
              <m:t>i=1</m:t>
            </m:r>
          </m:sub>
          <m:sup>
            <m:r>
              <w:rPr>
                <w:rFonts w:ascii="Cambria Math" w:eastAsia="SimSun"/>
                <w:kern w:val="2"/>
                <w:sz w:val="18"/>
                <w:szCs w:val="18"/>
                <w:lang w:eastAsia="zh-CN"/>
              </w:rPr>
              <m:t>n</m:t>
            </m:r>
          </m:sup>
          <m:e>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δ</m:t>
                </m:r>
              </m:e>
              <m:sub>
                <m:r>
                  <w:rPr>
                    <w:rFonts w:ascii="Cambria Math" w:eastAsia="SimSun"/>
                    <w:kern w:val="2"/>
                    <w:sz w:val="18"/>
                    <w:szCs w:val="18"/>
                    <w:lang w:eastAsia="zh-CN"/>
                  </w:rPr>
                  <m:t>i</m:t>
                </m:r>
              </m:sub>
            </m:sSub>
          </m:e>
        </m:nary>
        <m:d>
          <m:dPr>
            <m:ctrlPr>
              <w:rPr>
                <w:rFonts w:ascii="Cambria Math" w:eastAsia="SimSun" w:hAnsi="Cambria Math"/>
                <w:i/>
                <w:kern w:val="2"/>
                <w:sz w:val="18"/>
                <w:szCs w:val="18"/>
                <w:lang w:eastAsia="zh-CN"/>
              </w:rPr>
            </m:ctrlPr>
          </m:dPr>
          <m:e>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log</m:t>
                </m:r>
              </m:fName>
              <m:e>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j</m:t>
                    </m:r>
                    <m:r>
                      <w:rPr>
                        <w:rFonts w:ascii="Cambria Math" w:eastAsia="SimSun" w:hAnsi="Cambria Math" w:cs="Cambria Math"/>
                        <w:kern w:val="2"/>
                        <w:sz w:val="18"/>
                        <w:szCs w:val="18"/>
                        <w:lang w:eastAsia="zh-CN"/>
                      </w:rPr>
                      <m:t>∈</m:t>
                    </m:r>
                    <m:r>
                      <w:rPr>
                        <w:rFonts w:ascii="Cambria Math" w:eastAsia="SimSun"/>
                        <w:kern w:val="2"/>
                        <w:sz w:val="18"/>
                        <w:szCs w:val="18"/>
                        <w:lang w:eastAsia="zh-CN"/>
                      </w:rPr>
                      <m:t>R(</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t</m:t>
                        </m:r>
                      </m:e>
                      <m:sub>
                        <m:r>
                          <w:rPr>
                            <w:rFonts w:ascii="Cambria Math" w:eastAsia="SimSun"/>
                            <w:kern w:val="2"/>
                            <w:sz w:val="18"/>
                            <w:szCs w:val="18"/>
                            <w:lang w:eastAsia="zh-CN"/>
                          </w:rPr>
                          <m:t>i</m:t>
                        </m:r>
                      </m:sub>
                    </m:sSub>
                    <m:r>
                      <w:rPr>
                        <w:rFonts w:ascii="Cambria Math" w:eastAsia="SimSun"/>
                        <w:kern w:val="2"/>
                        <w:sz w:val="18"/>
                        <w:szCs w:val="18"/>
                        <w:lang w:eastAsia="zh-CN"/>
                      </w:rPr>
                      <m:t>)</m:t>
                    </m:r>
                  </m:sub>
                  <m:sup/>
                  <m:e>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e>
                </m:nary>
              </m:e>
            </m:func>
          </m:e>
        </m:d>
      </m:oMath>
      <w:r w:rsidR="00842B8E" w:rsidRPr="00545A20">
        <w:rPr>
          <w:rFonts w:eastAsia="SimSun"/>
          <w:kern w:val="2"/>
          <w:sz w:val="18"/>
          <w:szCs w:val="18"/>
          <w:lang w:eastAsia="zh-CN"/>
        </w:rPr>
        <w:t xml:space="preserve">    </w:t>
      </w:r>
      <w:r w:rsidR="00B91F1D">
        <w:rPr>
          <w:rFonts w:eastAsia="SimSun"/>
          <w:kern w:val="2"/>
          <w:sz w:val="18"/>
          <w:szCs w:val="18"/>
          <w:lang w:eastAsia="zh-CN"/>
        </w:rPr>
        <w:t xml:space="preserve">     </w:t>
      </w:r>
      <w:r w:rsidR="00A41F09">
        <w:rPr>
          <w:rFonts w:eastAsia="SimSun"/>
          <w:kern w:val="2"/>
          <w:sz w:val="18"/>
          <w:szCs w:val="18"/>
          <w:lang w:eastAsia="zh-CN"/>
        </w:rPr>
        <w:t xml:space="preserve"> </w:t>
      </w:r>
      <w:r w:rsidR="00B91F1D">
        <w:rPr>
          <w:rFonts w:eastAsia="SimSun"/>
          <w:kern w:val="2"/>
          <w:sz w:val="18"/>
          <w:szCs w:val="18"/>
          <w:lang w:eastAsia="zh-CN"/>
        </w:rPr>
        <w:t xml:space="preserve">             </w:t>
      </w:r>
      <w:r w:rsidR="00A41F09">
        <w:rPr>
          <w:rFonts w:eastAsia="SimSun"/>
          <w:kern w:val="2"/>
          <w:sz w:val="18"/>
          <w:szCs w:val="18"/>
          <w:lang w:eastAsia="zh-CN"/>
        </w:rPr>
        <w:t xml:space="preserve"> </w:t>
      </w:r>
      <w:r w:rsidR="00B91F1D">
        <w:rPr>
          <w:rFonts w:eastAsia="SimSun"/>
          <w:kern w:val="2"/>
          <w:sz w:val="18"/>
          <w:szCs w:val="18"/>
          <w:lang w:eastAsia="zh-CN"/>
        </w:rPr>
        <w:t xml:space="preserve">  </w:t>
      </w:r>
      <w:r w:rsidR="00842B8E" w:rsidRPr="00356567">
        <w:rPr>
          <w:rFonts w:eastAsia="SimSun"/>
          <w:kern w:val="2"/>
          <w:lang w:eastAsia="zh-CN"/>
        </w:rPr>
        <w:t>(</w:t>
      </w:r>
      <w:r w:rsidR="00842B8E">
        <w:rPr>
          <w:rFonts w:eastAsia="SimSun"/>
          <w:kern w:val="2"/>
          <w:lang w:eastAsia="zh-CN"/>
        </w:rPr>
        <w:t>5</w:t>
      </w:r>
      <w:r w:rsidR="00842B8E" w:rsidRPr="00356567">
        <w:rPr>
          <w:rFonts w:eastAsia="SimSun"/>
          <w:kern w:val="2"/>
          <w:lang w:eastAsia="zh-CN"/>
        </w:rPr>
        <w:t>)</w:t>
      </w:r>
    </w:p>
    <w:p w14:paraId="35FFE72E" w14:textId="12189DD5" w:rsidR="00842B8E" w:rsidRDefault="00842B8E" w:rsidP="009B60DD">
      <w:pPr>
        <w:spacing w:line="240" w:lineRule="exact"/>
        <w:ind w:firstLine="0"/>
        <w:rPr>
          <w:rFonts w:eastAsia="SimSun"/>
          <w:kern w:val="2"/>
          <w:lang w:eastAsia="zh-CN"/>
        </w:rPr>
      </w:pPr>
      <w:r>
        <w:rPr>
          <w:rFonts w:eastAsia="SimSun"/>
          <w:kern w:val="2"/>
          <w:lang w:eastAsia="zh-CN"/>
        </w:rPr>
        <w:t>A</w:t>
      </w:r>
      <w:r w:rsidRPr="00442157">
        <w:rPr>
          <w:rFonts w:eastAsia="SimSun"/>
          <w:kern w:val="2"/>
          <w:lang w:eastAsia="zh-CN"/>
        </w:rPr>
        <w:t xml:space="preserve">lthough we could use the above Cox model to directly make survival prediction, </w:t>
      </w:r>
      <w:ins w:id="126" w:author="Guanghui Liu" w:date="2021-01-19T12:24:00Z">
        <w:r w:rsidR="009127DE" w:rsidRPr="009127DE">
          <w:rPr>
            <w:rFonts w:eastAsia="SimSun"/>
            <w:kern w:val="2"/>
            <w:lang w:eastAsia="zh-CN"/>
          </w:rPr>
          <w:t xml:space="preserve">it does not take the ordinal survival information between different cases (e.g., the survival time for case A is longer than that for case B) into consideration. </w:t>
        </w:r>
      </w:ins>
      <w:del w:id="127" w:author="Guanghui Liu" w:date="2021-01-19T12:24:00Z">
        <w:r w:rsidRPr="00442157" w:rsidDel="009127DE">
          <w:rPr>
            <w:rFonts w:eastAsia="SimSun"/>
            <w:kern w:val="2"/>
            <w:lang w:eastAsia="zh-CN"/>
          </w:rPr>
          <w:delText>it does not take the ordinal survival information between different patients (e.g., the survival time for patient A is longer than that for patient B) into consideration.</w:delText>
        </w:r>
      </w:del>
      <w:r w:rsidRPr="00442157">
        <w:rPr>
          <w:rFonts w:ascii="Calibri" w:eastAsia="SimSun" w:hAnsi="Calibri"/>
          <w:kern w:val="2"/>
          <w:sz w:val="21"/>
          <w:szCs w:val="22"/>
          <w:lang w:eastAsia="zh-CN"/>
        </w:rPr>
        <w:t xml:space="preserve"> </w:t>
      </w:r>
      <w:r w:rsidRPr="00442157">
        <w:rPr>
          <w:rFonts w:eastAsia="SimSun"/>
          <w:kern w:val="2"/>
          <w:lang w:eastAsia="zh-CN"/>
        </w:rPr>
        <w:t xml:space="preserve">In the hazard </w:t>
      </w:r>
      <w:proofErr w:type="gramStart"/>
      <w:r w:rsidRPr="00442157">
        <w:rPr>
          <w:rFonts w:eastAsia="SimSun"/>
          <w:kern w:val="2"/>
          <w:lang w:eastAsia="zh-CN"/>
        </w:rPr>
        <w:t>ratio based</w:t>
      </w:r>
      <w:proofErr w:type="gramEnd"/>
      <w:r w:rsidRPr="00442157">
        <w:rPr>
          <w:rFonts w:eastAsia="SimSun"/>
          <w:kern w:val="2"/>
          <w:lang w:eastAsia="zh-CN"/>
        </w:rPr>
        <w:t xml:space="preserve"> model, the ordinal relationship of the hazard risk between patient </w:t>
      </w:r>
      <m:oMath>
        <m:r>
          <w:rPr>
            <w:rFonts w:ascii="Cambria Math" w:eastAsia="SimSun" w:hAnsi="Cambria Math"/>
            <w:kern w:val="2"/>
            <w:lang w:eastAsia="zh-CN"/>
          </w:rPr>
          <m:t>i</m:t>
        </m:r>
      </m:oMath>
      <w:r w:rsidRPr="00442157">
        <w:rPr>
          <w:rFonts w:eastAsia="SimSun"/>
          <w:kern w:val="2"/>
          <w:lang w:eastAsia="zh-CN"/>
        </w:rPr>
        <w:t xml:space="preserve">and patient </w:t>
      </w:r>
      <m:oMath>
        <m:r>
          <w:rPr>
            <w:rFonts w:ascii="Cambria Math" w:eastAsia="SimSun"/>
            <w:kern w:val="2"/>
            <w:lang w:eastAsia="zh-CN"/>
          </w:rPr>
          <m:t>j</m:t>
        </m:r>
      </m:oMath>
      <w:r w:rsidRPr="00442157">
        <w:rPr>
          <w:rFonts w:eastAsia="SimSun"/>
          <w:kern w:val="2"/>
          <w:lang w:eastAsia="zh-CN"/>
        </w:rPr>
        <w:t>can be easily derived by calculating the ratio (i.e.,</w:t>
      </w:r>
      <w:r>
        <w:rPr>
          <w:rFonts w:eastAsia="SimSun"/>
          <w:kern w:val="2"/>
          <w:lang w:eastAsia="zh-CN"/>
        </w:rPr>
        <w:t xml:space="preserve"> </w:t>
      </w:r>
      <w:proofErr w:type="spellStart"/>
      <w:r w:rsidRPr="002F6DC2">
        <w:rPr>
          <w:rFonts w:eastAsia="SimSun"/>
          <w:i/>
          <w:kern w:val="2"/>
          <w:lang w:eastAsia="zh-CN"/>
        </w:rPr>
        <w:t>rec</w:t>
      </w:r>
      <w:r w:rsidRPr="002F6DC2">
        <w:rPr>
          <w:rFonts w:eastAsia="SimSun"/>
          <w:i/>
          <w:kern w:val="2"/>
          <w:vertAlign w:val="subscript"/>
          <w:lang w:eastAsia="zh-CN"/>
        </w:rPr>
        <w:t>ij</w:t>
      </w:r>
      <w:proofErr w:type="spellEnd"/>
      <w:r w:rsidRPr="00442157">
        <w:rPr>
          <w:rFonts w:eastAsia="SimSun"/>
          <w:kern w:val="2"/>
          <w:lang w:eastAsia="zh-CN"/>
        </w:rPr>
        <w:t>):</w:t>
      </w:r>
    </w:p>
    <w:p w14:paraId="3554AB93" w14:textId="3B226FC4" w:rsidR="00842B8E" w:rsidRPr="00356567" w:rsidRDefault="009B60DD" w:rsidP="009B60DD">
      <w:pPr>
        <w:wordWrap w:val="0"/>
        <w:spacing w:line="240" w:lineRule="auto"/>
        <w:jc w:val="right"/>
        <w:rPr>
          <w:rFonts w:eastAsia="SimSun"/>
          <w:kern w:val="2"/>
          <w:lang w:eastAsia="zh-CN"/>
        </w:rPr>
      </w:pPr>
      <m:oMath>
        <m:r>
          <w:rPr>
            <w:rFonts w:ascii="Cambria Math" w:eastAsia="SimSun"/>
            <w:kern w:val="2"/>
            <w:sz w:val="18"/>
            <w:szCs w:val="18"/>
            <w:lang w:eastAsia="zh-CN"/>
          </w:rPr>
          <m:t>re</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c</m:t>
            </m:r>
          </m:e>
          <m:sub>
            <m:r>
              <w:rPr>
                <w:rFonts w:ascii="Cambria Math" w:eastAsia="SimSun"/>
                <w:kern w:val="2"/>
                <w:sz w:val="18"/>
                <w:szCs w:val="18"/>
                <w:lang w:eastAsia="zh-CN"/>
              </w:rPr>
              <m:t>ij</m:t>
            </m:r>
          </m:sub>
        </m:sSub>
        <m:r>
          <w:rPr>
            <w:rFonts w:ascii="Cambria Math" w:eastAsia="SimSun"/>
            <w:kern w:val="2"/>
            <w:sz w:val="18"/>
            <w:szCs w:val="18"/>
            <w:lang w:eastAsia="zh-CN"/>
          </w:rPr>
          <m:t>=</m:t>
        </m:r>
        <m:f>
          <m:fPr>
            <m:ctrlPr>
              <w:rPr>
                <w:rFonts w:ascii="Cambria Math" w:eastAsia="SimSun" w:hAnsi="Cambria Math"/>
                <w:i/>
                <w:kern w:val="2"/>
                <w:sz w:val="18"/>
                <w:szCs w:val="18"/>
                <w:lang w:eastAsia="zh-CN"/>
              </w:rPr>
            </m:ctrlPr>
          </m:fPr>
          <m:num>
            <m:r>
              <w:rPr>
                <w:rFonts w:ascii="Cambria Math" w:eastAsia="SimSun"/>
                <w:kern w:val="2"/>
                <w:sz w:val="18"/>
                <w:szCs w:val="18"/>
                <w:lang w:eastAsia="zh-CN"/>
              </w:rPr>
              <m:t>h</m:t>
            </m:r>
            <m:r>
              <w:rPr>
                <w:rFonts w:ascii="Cambria Math" w:eastAsia="SimSun"/>
                <w:kern w:val="2"/>
                <w:sz w:val="18"/>
                <w:szCs w:val="18"/>
                <w:lang w:eastAsia="zh-CN"/>
              </w:rPr>
              <m:t>(t|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num>
          <m:den>
            <m:r>
              <w:rPr>
                <w:rFonts w:ascii="Cambria Math" w:eastAsia="SimSun"/>
                <w:kern w:val="2"/>
                <w:sz w:val="18"/>
                <w:szCs w:val="18"/>
                <w:lang w:eastAsia="zh-CN"/>
              </w:rPr>
              <m:t>h</m:t>
            </m:r>
            <m:r>
              <w:rPr>
                <w:rFonts w:ascii="Cambria Math" w:eastAsia="SimSun"/>
                <w:kern w:val="2"/>
                <w:sz w:val="18"/>
                <w:szCs w:val="18"/>
                <w:lang w:eastAsia="zh-CN"/>
              </w:rPr>
              <m:t>(t|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den>
        </m:f>
        <m:r>
          <w:rPr>
            <w:rFonts w:ascii="Cambria Math" w:eastAsia="SimSun"/>
            <w:kern w:val="2"/>
            <w:sz w:val="18"/>
            <w:szCs w:val="18"/>
            <w:lang w:eastAsia="zh-CN"/>
          </w:rPr>
          <m:t>=</m:t>
        </m:r>
        <m:f>
          <m:fPr>
            <m:ctrlPr>
              <w:rPr>
                <w:rFonts w:ascii="Cambria Math" w:eastAsia="SimSun" w:hAnsi="Cambria Math"/>
                <w:i/>
                <w:kern w:val="2"/>
                <w:sz w:val="18"/>
                <w:szCs w:val="18"/>
                <w:lang w:eastAsia="zh-CN"/>
              </w:rPr>
            </m:ctrlPr>
          </m:fPr>
          <m:num>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h</m:t>
                </m:r>
              </m:e>
              <m:sub>
                <m:r>
                  <w:rPr>
                    <w:rFonts w:ascii="Cambria Math" w:eastAsia="SimSun"/>
                    <w:kern w:val="2"/>
                    <w:sz w:val="18"/>
                    <w:szCs w:val="18"/>
                    <w:lang w:eastAsia="zh-CN"/>
                  </w:rPr>
                  <m:t>0</m:t>
                </m:r>
              </m:sub>
            </m:sSub>
            <m:r>
              <w:rPr>
                <w:rFonts w:ascii="Cambria Math" w:eastAsia="SimSun"/>
                <w:kern w:val="2"/>
                <w:sz w:val="18"/>
                <w:szCs w:val="18"/>
                <w:lang w:eastAsia="zh-CN"/>
              </w:rPr>
              <m:t>(t)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num>
          <m:den>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h</m:t>
                </m:r>
              </m:e>
              <m:sub>
                <m:r>
                  <w:rPr>
                    <w:rFonts w:ascii="Cambria Math" w:eastAsia="SimSun"/>
                    <w:kern w:val="2"/>
                    <w:sz w:val="18"/>
                    <w:szCs w:val="18"/>
                    <w:lang w:eastAsia="zh-CN"/>
                  </w:rPr>
                  <m:t>0</m:t>
                </m:r>
              </m:sub>
            </m:sSub>
            <m:r>
              <w:rPr>
                <w:rFonts w:ascii="Cambria Math" w:eastAsia="SimSun"/>
                <w:kern w:val="2"/>
                <w:sz w:val="18"/>
                <w:szCs w:val="18"/>
                <w:lang w:eastAsia="zh-CN"/>
              </w:rPr>
              <m:t>(t)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den>
        </m:f>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oMath>
      <w:r w:rsidR="00842B8E" w:rsidRPr="00545A20">
        <w:rPr>
          <w:rFonts w:eastAsia="SimSun"/>
          <w:kern w:val="2"/>
          <w:sz w:val="18"/>
          <w:szCs w:val="18"/>
          <w:lang w:eastAsia="zh-CN"/>
        </w:rPr>
        <w:t xml:space="preserve">  </w:t>
      </w:r>
      <w:r w:rsidR="00B91F1D">
        <w:rPr>
          <w:rFonts w:eastAsia="SimSun"/>
          <w:kern w:val="2"/>
          <w:sz w:val="18"/>
          <w:szCs w:val="18"/>
          <w:lang w:eastAsia="zh-CN"/>
        </w:rPr>
        <w:t xml:space="preserve">  </w:t>
      </w:r>
      <w:r w:rsidR="00842B8E" w:rsidRPr="00545A20">
        <w:rPr>
          <w:rFonts w:eastAsia="SimSun"/>
          <w:kern w:val="2"/>
          <w:sz w:val="18"/>
          <w:szCs w:val="18"/>
          <w:lang w:eastAsia="zh-CN"/>
        </w:rPr>
        <w:t xml:space="preserve"> </w:t>
      </w:r>
      <w:r w:rsidR="00B91F1D">
        <w:rPr>
          <w:rFonts w:eastAsia="SimSun"/>
          <w:kern w:val="2"/>
          <w:lang w:eastAsia="zh-CN"/>
        </w:rPr>
        <w:t xml:space="preserve">     </w:t>
      </w:r>
      <w:r w:rsidR="00842B8E" w:rsidRPr="00356567">
        <w:rPr>
          <w:rFonts w:eastAsia="SimSun"/>
          <w:kern w:val="2"/>
          <w:lang w:eastAsia="zh-CN"/>
        </w:rPr>
        <w:t>(</w:t>
      </w:r>
      <w:r w:rsidR="00324E3C">
        <w:rPr>
          <w:rFonts w:eastAsia="SimSun"/>
          <w:kern w:val="2"/>
          <w:lang w:eastAsia="zh-CN"/>
        </w:rPr>
        <w:t>6</w:t>
      </w:r>
      <w:r w:rsidR="00842B8E" w:rsidRPr="00356567">
        <w:rPr>
          <w:rFonts w:eastAsia="SimSun"/>
          <w:kern w:val="2"/>
          <w:lang w:eastAsia="zh-CN"/>
        </w:rPr>
        <w:t>)</w:t>
      </w:r>
    </w:p>
    <w:p w14:paraId="0C46F468" w14:textId="0482880D" w:rsidR="00842B8E" w:rsidRDefault="00842B8E" w:rsidP="009B60DD">
      <w:pPr>
        <w:spacing w:line="240" w:lineRule="exact"/>
        <w:ind w:firstLine="0"/>
        <w:rPr>
          <w:rFonts w:eastAsia="SimSun"/>
          <w:kern w:val="2"/>
          <w:lang w:eastAsia="zh-CN"/>
        </w:rPr>
      </w:pPr>
      <w:r w:rsidRPr="00B01CE8">
        <w:rPr>
          <w:rFonts w:ascii="NimbusRomNo9L-Regu" w:eastAsia="SimSun" w:hAnsi="NimbusRomNo9L-Regu" w:cs="NimbusRomNo9L-Regu"/>
          <w:lang w:eastAsia="zh-CN"/>
        </w:rPr>
        <w:t>In practice,</w:t>
      </w:r>
      <w:r w:rsidRPr="00B01CE8">
        <w:rPr>
          <w:rFonts w:eastAsia="SimSun"/>
          <w:kern w:val="2"/>
          <w:lang w:eastAsia="zh-CN"/>
        </w:rPr>
        <w:t xml:space="preserve"> if</w:t>
      </w:r>
      <m:oMath>
        <m:r>
          <w:rPr>
            <w:rFonts w:ascii="Cambria Math" w:eastAsia="SimSun"/>
            <w:kern w:val="2"/>
            <w:lang w:eastAsia="zh-CN"/>
          </w:rPr>
          <m:t>re</m:t>
        </m:r>
        <m:sSub>
          <m:sSubPr>
            <m:ctrlPr>
              <w:rPr>
                <w:rFonts w:ascii="Cambria Math" w:eastAsia="SimSun" w:hAnsi="Cambria Math"/>
                <w:i/>
                <w:kern w:val="2"/>
                <w:lang w:eastAsia="zh-CN"/>
              </w:rPr>
            </m:ctrlPr>
          </m:sSubPr>
          <m:e>
            <m:r>
              <w:rPr>
                <w:rFonts w:ascii="Cambria Math" w:eastAsia="SimSun"/>
                <w:kern w:val="2"/>
                <w:lang w:eastAsia="zh-CN"/>
              </w:rPr>
              <m:t>c</m:t>
            </m:r>
          </m:e>
          <m:sub>
            <m:r>
              <w:rPr>
                <w:rFonts w:ascii="Cambria Math" w:eastAsia="SimSun"/>
                <w:kern w:val="2"/>
                <w:lang w:eastAsia="zh-CN"/>
              </w:rPr>
              <m:t>ij</m:t>
            </m:r>
          </m:sub>
        </m:sSub>
        <m:r>
          <w:rPr>
            <w:rFonts w:ascii="Cambria Math" w:eastAsia="SimSun"/>
            <w:kern w:val="2"/>
            <w:lang w:eastAsia="zh-CN"/>
          </w:rPr>
          <m:t>≥</m:t>
        </m:r>
        <m:r>
          <w:rPr>
            <w:rFonts w:ascii="Cambria Math" w:eastAsia="SimSun"/>
            <w:kern w:val="2"/>
            <w:lang w:eastAsia="zh-CN"/>
          </w:rPr>
          <m:t>1</m:t>
        </m:r>
      </m:oMath>
      <w:r w:rsidRPr="00B01CE8">
        <w:rPr>
          <w:rFonts w:eastAsia="SimSun"/>
          <w:kern w:val="2"/>
          <w:lang w:eastAsia="zh-CN"/>
        </w:rPr>
        <w:t>, the survival time for patient</w:t>
      </w:r>
      <m:oMath>
        <m:r>
          <w:rPr>
            <w:rFonts w:ascii="Cambria Math" w:eastAsia="SimSun" w:hAnsi="Cambria Math"/>
            <w:kern w:val="2"/>
            <w:lang w:eastAsia="zh-CN"/>
          </w:rPr>
          <m:t>i</m:t>
        </m:r>
      </m:oMath>
      <w:r w:rsidRPr="00B01CE8">
        <w:rPr>
          <w:rFonts w:eastAsia="SimSun"/>
          <w:kern w:val="2"/>
          <w:lang w:eastAsia="zh-CN"/>
        </w:rPr>
        <w:t>should be shorter than that for patient</w:t>
      </w:r>
      <m:oMath>
        <m:r>
          <w:rPr>
            <w:rFonts w:ascii="Cambria Math" w:eastAsia="SimSun"/>
            <w:kern w:val="2"/>
            <w:lang w:eastAsia="zh-CN"/>
          </w:rPr>
          <m:t>j</m:t>
        </m:r>
      </m:oMath>
      <w:r w:rsidRPr="00B01CE8">
        <w:rPr>
          <w:rFonts w:eastAsia="SimSun"/>
          <w:kern w:val="2"/>
          <w:lang w:eastAsia="zh-CN"/>
        </w:rPr>
        <w:t>, and vice versa. By utilizing the above ordinal relationship indicated by Cox model, we design a ranking loss function to capture the ordinal survival information among different patients as follows:</w:t>
      </w:r>
    </w:p>
    <w:p w14:paraId="191AF0A2" w14:textId="4695BD8D" w:rsidR="00842B8E" w:rsidRDefault="009B60DD" w:rsidP="009B60DD">
      <w:pPr>
        <w:wordWrap w:val="0"/>
        <w:spacing w:line="240" w:lineRule="auto"/>
        <w:jc w:val="right"/>
        <w:rPr>
          <w:rFonts w:eastAsia="SimSun"/>
          <w:kern w:val="2"/>
          <w:lang w:eastAsia="zh-CN"/>
        </w:rPr>
      </w:pPr>
      <m:oMathPara>
        <m:oMath>
          <m:r>
            <w:rPr>
              <w:rFonts w:ascii="Cambria Math" w:eastAsia="SimSun"/>
              <w:kern w:val="2"/>
              <w:sz w:val="18"/>
              <w:szCs w:val="18"/>
              <w:lang w:eastAsia="zh-CN"/>
            </w:rPr>
            <m:t>ordLoss=</m:t>
          </m:r>
          <m:r>
            <w:rPr>
              <w:rFonts w:ascii="Cambria Math" w:eastAsia="SimSun"/>
              <w:kern w:val="2"/>
              <w:sz w:val="18"/>
              <w:szCs w:val="18"/>
              <w:lang w:eastAsia="zh-CN"/>
            </w:rPr>
            <m:t>-</m:t>
          </m:r>
          <m:nary>
            <m:naryPr>
              <m:chr m:val="∑"/>
              <m:ctrlPr>
                <w:rPr>
                  <w:rFonts w:ascii="Cambria Math" w:eastAsia="SimSun" w:hAnsi="Cambria Math"/>
                  <w:i/>
                  <w:kern w:val="2"/>
                  <w:sz w:val="18"/>
                  <w:szCs w:val="18"/>
                  <w:lang w:eastAsia="zh-CN"/>
                </w:rPr>
              </m:ctrlPr>
            </m:naryPr>
            <m:sub>
              <m:r>
                <w:rPr>
                  <w:rFonts w:ascii="Cambria Math" w:eastAsia="SimSun"/>
                  <w:kern w:val="2"/>
                  <w:sz w:val="18"/>
                  <w:szCs w:val="18"/>
                  <w:lang w:eastAsia="zh-CN"/>
                </w:rPr>
                <m:t>i=1</m:t>
              </m:r>
            </m:sub>
            <m:sup>
              <m:r>
                <w:rPr>
                  <w:rFonts w:ascii="Cambria Math" w:eastAsia="SimSun"/>
                  <w:kern w:val="2"/>
                  <w:sz w:val="18"/>
                  <w:szCs w:val="18"/>
                  <w:lang w:eastAsia="zh-CN"/>
                </w:rPr>
                <m:t>n</m:t>
              </m:r>
            </m:sup>
            <m:e>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j</m:t>
                  </m:r>
                  <m:r>
                    <w:rPr>
                      <w:rFonts w:ascii="Cambria Math" w:eastAsia="SimSun"/>
                      <w:kern w:val="2"/>
                      <w:sz w:val="18"/>
                      <w:szCs w:val="18"/>
                      <w:lang w:eastAsia="zh-CN"/>
                    </w:rPr>
                    <m:t>≠</m:t>
                  </m:r>
                  <m:r>
                    <w:rPr>
                      <w:rFonts w:ascii="Cambria Math" w:eastAsia="SimSun"/>
                      <w:kern w:val="2"/>
                      <w:sz w:val="18"/>
                      <w:szCs w:val="18"/>
                      <w:lang w:eastAsia="zh-CN"/>
                    </w:rPr>
                    <m:t>i</m:t>
                  </m:r>
                </m:sub>
                <m:sup/>
                <m:e>
                  <m:r>
                    <w:rPr>
                      <w:rFonts w:ascii="Cambria Math" w:eastAsia="SimSun"/>
                      <w:kern w:val="2"/>
                      <w:sz w:val="18"/>
                      <w:szCs w:val="18"/>
                      <w:lang w:eastAsia="zh-CN"/>
                    </w:rPr>
                    <m:t>I</m:t>
                  </m:r>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max</m:t>
                      </m:r>
                    </m:fName>
                    <m:e>
                      <m:r>
                        <w:rPr>
                          <w:rFonts w:ascii="Cambria Math" w:eastAsia="SimSun"/>
                          <w:kern w:val="2"/>
                          <w:sz w:val="18"/>
                          <w:szCs w:val="18"/>
                          <w:lang w:eastAsia="zh-CN"/>
                        </w:rPr>
                        <m:t>(</m:t>
                      </m:r>
                    </m:e>
                  </m:func>
                  <m:r>
                    <w:rPr>
                      <w:rFonts w:ascii="Cambria Math" w:eastAsia="SimSun"/>
                      <w:kern w:val="2"/>
                      <w:sz w:val="18"/>
                      <w:szCs w:val="18"/>
                      <w:lang w:eastAsia="zh-CN"/>
                    </w:rPr>
                    <m:t>0,1</m:t>
                  </m:r>
                  <m:r>
                    <w:rPr>
                      <w:rFonts w:ascii="Cambria Math" w:eastAsia="SimSun"/>
                      <w:kern w:val="2"/>
                      <w:sz w:val="18"/>
                      <w:szCs w:val="18"/>
                      <w:lang w:eastAsia="zh-CN"/>
                    </w:rPr>
                    <m:t>-</m:t>
                  </m:r>
                  <m:r>
                    <w:rPr>
                      <w:rFonts w:ascii="Cambria Math" w:eastAsia="SimSun"/>
                      <w:kern w:val="2"/>
                      <w:sz w:val="18"/>
                      <w:szCs w:val="18"/>
                      <w:lang w:eastAsia="zh-CN"/>
                    </w:rPr>
                    <m:t>re</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c</m:t>
                      </m:r>
                    </m:e>
                    <m:sub>
                      <m:r>
                        <w:rPr>
                          <w:rFonts w:ascii="Cambria Math" w:eastAsia="SimSun"/>
                          <w:kern w:val="2"/>
                          <w:sz w:val="18"/>
                          <w:szCs w:val="18"/>
                          <w:lang w:eastAsia="zh-CN"/>
                        </w:rPr>
                        <m:t>ij</m:t>
                      </m:r>
                    </m:sub>
                  </m:sSub>
                </m:e>
              </m:nary>
            </m:e>
          </m:nary>
          <m:r>
            <w:rPr>
              <w:rFonts w:ascii="Cambria Math" w:eastAsia="SimSun"/>
              <w:kern w:val="2"/>
              <w:sz w:val="18"/>
              <w:szCs w:val="18"/>
              <w:lang w:eastAsia="zh-CN"/>
            </w:rPr>
            <m:t>)</m:t>
          </m:r>
          <m:r>
            <m:rPr>
              <m:sty m:val="p"/>
            </m:rPr>
            <w:rPr>
              <w:rFonts w:ascii="Cambria Math" w:eastAsia="SimSun" w:hAnsi="Cambria Math"/>
              <w:kern w:val="2"/>
              <w:sz w:val="18"/>
              <w:szCs w:val="18"/>
              <w:lang w:eastAsia="zh-CN"/>
            </w:rPr>
            <w:br/>
          </m:r>
        </m:oMath>
      </m:oMathPara>
      <m:oMath>
        <m:r>
          <w:rPr>
            <w:rFonts w:ascii="Cambria Math" w:eastAsia="SimSun"/>
            <w:kern w:val="2"/>
            <w:sz w:val="18"/>
            <w:szCs w:val="18"/>
            <w:lang w:eastAsia="zh-CN"/>
          </w:rPr>
          <m:t>=</m:t>
        </m:r>
        <m:r>
          <w:rPr>
            <w:rFonts w:ascii="Cambria Math" w:eastAsia="SimSun"/>
            <w:kern w:val="2"/>
            <w:sz w:val="18"/>
            <w:szCs w:val="18"/>
            <w:lang w:eastAsia="zh-CN"/>
          </w:rPr>
          <m:t>-</m:t>
        </m:r>
        <m:nary>
          <m:naryPr>
            <m:chr m:val="∑"/>
            <m:ctrlPr>
              <w:rPr>
                <w:rFonts w:ascii="Cambria Math" w:eastAsia="SimSun" w:hAnsi="Cambria Math"/>
                <w:i/>
                <w:kern w:val="2"/>
                <w:sz w:val="18"/>
                <w:szCs w:val="18"/>
                <w:lang w:eastAsia="zh-CN"/>
              </w:rPr>
            </m:ctrlPr>
          </m:naryPr>
          <m:sub>
            <m:r>
              <w:rPr>
                <w:rFonts w:ascii="Cambria Math" w:eastAsia="SimSun"/>
                <w:kern w:val="2"/>
                <w:sz w:val="18"/>
                <w:szCs w:val="18"/>
                <w:lang w:eastAsia="zh-CN"/>
              </w:rPr>
              <m:t>i=1</m:t>
            </m:r>
          </m:sub>
          <m:sup>
            <m:r>
              <w:rPr>
                <w:rFonts w:ascii="Cambria Math" w:eastAsia="SimSun"/>
                <w:kern w:val="2"/>
                <w:sz w:val="18"/>
                <w:szCs w:val="18"/>
                <w:lang w:eastAsia="zh-CN"/>
              </w:rPr>
              <m:t>n</m:t>
            </m:r>
          </m:sup>
          <m:e>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j</m:t>
                </m:r>
                <m:r>
                  <w:rPr>
                    <w:rFonts w:ascii="Cambria Math" w:eastAsia="SimSun"/>
                    <w:kern w:val="2"/>
                    <w:sz w:val="18"/>
                    <w:szCs w:val="18"/>
                    <w:lang w:eastAsia="zh-CN"/>
                  </w:rPr>
                  <m:t>≠</m:t>
                </m:r>
                <m:r>
                  <w:rPr>
                    <w:rFonts w:ascii="Cambria Math" w:eastAsia="SimSun"/>
                    <w:kern w:val="2"/>
                    <w:sz w:val="18"/>
                    <w:szCs w:val="18"/>
                    <w:lang w:eastAsia="zh-CN"/>
                  </w:rPr>
                  <m:t>i</m:t>
                </m:r>
              </m:sub>
              <m:sup/>
              <m:e>
                <m:r>
                  <w:rPr>
                    <w:rFonts w:ascii="Cambria Math" w:eastAsia="SimSun"/>
                    <w:kern w:val="2"/>
                    <w:sz w:val="18"/>
                    <w:szCs w:val="18"/>
                    <w:lang w:eastAsia="zh-CN"/>
                  </w:rPr>
                  <m:t>I</m:t>
                </m:r>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max</m:t>
                    </m:r>
                  </m:fName>
                  <m:e>
                    <m:r>
                      <w:rPr>
                        <w:rFonts w:ascii="Cambria Math" w:eastAsia="SimSun"/>
                        <w:kern w:val="2"/>
                        <w:sz w:val="18"/>
                        <w:szCs w:val="18"/>
                        <w:lang w:eastAsia="zh-CN"/>
                      </w:rPr>
                      <m:t>(</m:t>
                    </m:r>
                  </m:e>
                </m:func>
                <m:r>
                  <w:rPr>
                    <w:rFonts w:ascii="Cambria Math" w:eastAsia="SimSun"/>
                    <w:kern w:val="2"/>
                    <w:sz w:val="18"/>
                    <w:szCs w:val="18"/>
                    <w:lang w:eastAsia="zh-CN"/>
                  </w:rPr>
                  <m:t>0,1</m:t>
                </m:r>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e>
            </m:nary>
          </m:e>
        </m:nary>
        <m:r>
          <w:rPr>
            <w:rFonts w:ascii="Cambria Math" w:eastAsia="SimSun"/>
            <w:kern w:val="2"/>
            <w:sz w:val="18"/>
            <w:szCs w:val="18"/>
            <w:lang w:eastAsia="zh-CN"/>
          </w:rPr>
          <m:t>))</m:t>
        </m:r>
      </m:oMath>
      <w:r w:rsidR="00842B8E">
        <w:rPr>
          <w:rFonts w:eastAsia="SimSun"/>
          <w:kern w:val="2"/>
          <w:szCs w:val="24"/>
          <w:lang w:eastAsia="zh-CN"/>
        </w:rPr>
        <w:t xml:space="preserve">  </w:t>
      </w:r>
      <w:r w:rsidR="00B91F1D">
        <w:rPr>
          <w:rFonts w:eastAsia="SimSun"/>
          <w:kern w:val="2"/>
          <w:szCs w:val="24"/>
          <w:lang w:eastAsia="zh-CN"/>
        </w:rPr>
        <w:t xml:space="preserve">                   </w:t>
      </w:r>
      <w:r w:rsidR="00842B8E">
        <w:rPr>
          <w:rFonts w:eastAsia="SimSun"/>
          <w:kern w:val="2"/>
          <w:szCs w:val="24"/>
          <w:lang w:eastAsia="zh-CN"/>
        </w:rPr>
        <w:t xml:space="preserve">   </w:t>
      </w:r>
      <w:r w:rsidR="00842B8E" w:rsidRPr="00356567">
        <w:rPr>
          <w:rFonts w:eastAsia="SimSun"/>
          <w:kern w:val="2"/>
          <w:lang w:eastAsia="zh-CN"/>
        </w:rPr>
        <w:t>(</w:t>
      </w:r>
      <w:r w:rsidR="00324E3C">
        <w:rPr>
          <w:rFonts w:eastAsia="SimSun"/>
          <w:kern w:val="2"/>
          <w:lang w:eastAsia="zh-CN"/>
        </w:rPr>
        <w:t>7</w:t>
      </w:r>
      <w:r w:rsidR="00842B8E" w:rsidRPr="00356567">
        <w:rPr>
          <w:rFonts w:eastAsia="SimSun"/>
          <w:kern w:val="2"/>
          <w:lang w:eastAsia="zh-CN"/>
        </w:rPr>
        <w:t>)</w:t>
      </w:r>
    </w:p>
    <w:p w14:paraId="398E28D4" w14:textId="070D152A" w:rsidR="00842B8E" w:rsidRDefault="00842B8E" w:rsidP="009B60DD">
      <w:pPr>
        <w:spacing w:line="240" w:lineRule="exact"/>
        <w:ind w:firstLine="0"/>
        <w:rPr>
          <w:rFonts w:eastAsia="SimSun"/>
          <w:kern w:val="2"/>
          <w:lang w:eastAsia="zh-CN"/>
        </w:rPr>
      </w:pPr>
      <w:r w:rsidRPr="00B01CE8">
        <w:rPr>
          <w:rFonts w:eastAsia="SimSun"/>
          <w:kern w:val="2"/>
          <w:lang w:eastAsia="zh-CN"/>
        </w:rPr>
        <w:t xml:space="preserve">Where </w:t>
      </w:r>
      <w:r w:rsidRPr="00B01CE8">
        <w:rPr>
          <w:rFonts w:eastAsia="SimSun"/>
          <w:i/>
          <w:kern w:val="2"/>
          <w:lang w:eastAsia="zh-CN"/>
        </w:rPr>
        <w:t>I</w:t>
      </w:r>
      <w:r w:rsidRPr="00B01CE8">
        <w:rPr>
          <w:rFonts w:eastAsia="SimSun"/>
          <w:kern w:val="2"/>
          <w:lang w:eastAsia="zh-CN"/>
        </w:rPr>
        <w:t xml:space="preserve"> = 1 if the survival time for patient</w:t>
      </w:r>
      <m:oMath>
        <m:r>
          <w:rPr>
            <w:rFonts w:ascii="Cambria Math" w:eastAsia="SimSun"/>
            <w:kern w:val="2"/>
            <w:lang w:eastAsia="zh-CN"/>
          </w:rPr>
          <m:t>i</m:t>
        </m:r>
      </m:oMath>
      <w:r w:rsidRPr="00B01CE8">
        <w:rPr>
          <w:rFonts w:eastAsia="SimSun"/>
          <w:kern w:val="2"/>
          <w:lang w:eastAsia="zh-CN"/>
        </w:rPr>
        <w:t>is shorter than that for patient</w:t>
      </w:r>
      <m:oMath>
        <m:r>
          <w:rPr>
            <w:rFonts w:ascii="Cambria Math" w:eastAsia="SimSun"/>
            <w:kern w:val="2"/>
            <w:lang w:eastAsia="zh-CN"/>
          </w:rPr>
          <m:t>j</m:t>
        </m:r>
      </m:oMath>
      <w:r w:rsidRPr="00B01CE8">
        <w:rPr>
          <w:rFonts w:eastAsia="SimSun"/>
          <w:kern w:val="2"/>
          <w:lang w:eastAsia="zh-CN"/>
        </w:rPr>
        <w:t xml:space="preserve">. Otherwise, </w:t>
      </w:r>
      <w:r w:rsidRPr="00B01CE8">
        <w:rPr>
          <w:rFonts w:eastAsia="SimSun"/>
          <w:i/>
          <w:kern w:val="2"/>
          <w:lang w:eastAsia="zh-CN"/>
        </w:rPr>
        <w:t xml:space="preserve">I </w:t>
      </w:r>
      <w:r w:rsidRPr="00B01CE8">
        <w:rPr>
          <w:rFonts w:eastAsia="SimSun"/>
          <w:kern w:val="2"/>
          <w:lang w:eastAsia="zh-CN"/>
        </w:rPr>
        <w:t xml:space="preserve">= 0. </w:t>
      </w:r>
    </w:p>
    <w:p w14:paraId="1DC12CC7" w14:textId="6E7249D3" w:rsidR="00842B8E" w:rsidRDefault="00842B8E" w:rsidP="009E4465">
      <w:pPr>
        <w:spacing w:line="240" w:lineRule="exact"/>
        <w:ind w:firstLineChars="150" w:firstLine="300"/>
        <w:rPr>
          <w:rFonts w:eastAsia="SimSun"/>
          <w:kern w:val="2"/>
          <w:lang w:eastAsia="zh-CN"/>
        </w:rPr>
      </w:pPr>
      <w:r w:rsidRPr="00B01CE8">
        <w:rPr>
          <w:rFonts w:eastAsia="SimSun"/>
          <w:kern w:val="2"/>
          <w:lang w:eastAsia="zh-CN"/>
        </w:rPr>
        <w:t xml:space="preserve">By combining </w:t>
      </w:r>
      <w:r w:rsidRPr="00ED48A6">
        <w:rPr>
          <w:rFonts w:eastAsia="SimSun"/>
          <w:kern w:val="2"/>
          <w:lang w:eastAsia="zh-CN"/>
        </w:rPr>
        <w:t xml:space="preserve">the </w:t>
      </w:r>
      <w:r>
        <w:rPr>
          <w:rFonts w:eastAsia="SimSun"/>
          <w:kern w:val="2"/>
          <w:lang w:eastAsia="zh-CN"/>
        </w:rPr>
        <w:t xml:space="preserve">Cox </w:t>
      </w:r>
      <w:r w:rsidRPr="00ED48A6">
        <w:rPr>
          <w:rFonts w:eastAsia="SimSun"/>
          <w:kern w:val="2"/>
          <w:lang w:eastAsia="zh-CN"/>
        </w:rPr>
        <w:t>negative partial log-likelihood function</w:t>
      </w:r>
      <w:r w:rsidRPr="00B01CE8">
        <w:rPr>
          <w:rFonts w:eastAsia="SimSun"/>
          <w:kern w:val="2"/>
          <w:lang w:eastAsia="zh-CN"/>
        </w:rPr>
        <w:t xml:space="preserve"> </w:t>
      </w:r>
      <w:r w:rsidRPr="00ED48A6">
        <w:rPr>
          <w:rFonts w:eastAsia="SimSun"/>
          <w:i/>
          <w:kern w:val="2"/>
          <w:lang w:eastAsia="zh-CN"/>
        </w:rPr>
        <w:t>L</w:t>
      </w:r>
      <w:r>
        <w:rPr>
          <w:rFonts w:eastAsia="SimSun"/>
          <w:kern w:val="2"/>
          <w:vertAlign w:val="subscript"/>
          <w:lang w:eastAsia="zh-CN"/>
        </w:rPr>
        <w:t xml:space="preserve">Z </w:t>
      </w:r>
      <w:r w:rsidRPr="00B01CE8">
        <w:rPr>
          <w:rFonts w:eastAsia="SimSun"/>
          <w:kern w:val="2"/>
          <w:lang w:eastAsia="zh-CN"/>
        </w:rPr>
        <w:t xml:space="preserve">with </w:t>
      </w:r>
      <w:r>
        <w:rPr>
          <w:rFonts w:eastAsia="SimSun"/>
          <w:kern w:val="2"/>
          <w:lang w:eastAsia="zh-CN"/>
        </w:rPr>
        <w:t xml:space="preserve">the above </w:t>
      </w:r>
      <w:r w:rsidRPr="00B01CE8">
        <w:rPr>
          <w:rFonts w:eastAsia="SimSun"/>
          <w:kern w:val="2"/>
          <w:lang w:eastAsia="zh-CN"/>
        </w:rPr>
        <w:t>ordinal</w:t>
      </w:r>
      <w:r>
        <w:rPr>
          <w:rFonts w:eastAsia="SimSun"/>
          <w:kern w:val="2"/>
          <w:lang w:eastAsia="zh-CN"/>
        </w:rPr>
        <w:t xml:space="preserve"> loss </w:t>
      </w:r>
      <w:proofErr w:type="spellStart"/>
      <w:r w:rsidRPr="00ED48A6">
        <w:rPr>
          <w:rFonts w:eastAsia="SimSun"/>
          <w:i/>
          <w:kern w:val="2"/>
          <w:lang w:eastAsia="zh-CN"/>
        </w:rPr>
        <w:t>ordLoss</w:t>
      </w:r>
      <w:proofErr w:type="spellEnd"/>
      <w:r w:rsidRPr="00B01CE8">
        <w:rPr>
          <w:rFonts w:eastAsia="SimSun"/>
          <w:kern w:val="2"/>
          <w:lang w:eastAsia="zh-CN"/>
        </w:rPr>
        <w:t xml:space="preserve">, the </w:t>
      </w:r>
      <w:r w:rsidR="005C0AD7" w:rsidRPr="005C0AD7">
        <w:rPr>
          <w:rFonts w:eastAsia="SimSun"/>
          <w:kern w:val="2"/>
          <w:lang w:eastAsia="zh-CN"/>
        </w:rPr>
        <w:t>weighted</w:t>
      </w:r>
      <w:r w:rsidRPr="00B01CE8">
        <w:rPr>
          <w:rFonts w:eastAsia="SimSun"/>
          <w:kern w:val="2"/>
          <w:lang w:eastAsia="zh-CN"/>
        </w:rPr>
        <w:t xml:space="preserve"> </w:t>
      </w:r>
      <w:r w:rsidR="005C0AD7" w:rsidRPr="005C0AD7">
        <w:rPr>
          <w:rFonts w:eastAsia="SimSun"/>
          <w:kern w:val="2"/>
          <w:lang w:eastAsia="zh-CN"/>
        </w:rPr>
        <w:t>sum of the losses</w:t>
      </w:r>
      <w:r w:rsidR="005C0AD7">
        <w:rPr>
          <w:rFonts w:eastAsia="SimSun"/>
          <w:kern w:val="2"/>
          <w:lang w:eastAsia="zh-CN"/>
        </w:rPr>
        <w:t xml:space="preserve"> </w:t>
      </w:r>
      <w:r w:rsidRPr="00B01CE8">
        <w:rPr>
          <w:rFonts w:eastAsia="SimSun"/>
          <w:kern w:val="2"/>
          <w:lang w:eastAsia="zh-CN"/>
        </w:rPr>
        <w:t>can be formulated as</w:t>
      </w:r>
      <w:r>
        <w:rPr>
          <w:rFonts w:eastAsia="SimSun"/>
          <w:kern w:val="2"/>
          <w:lang w:eastAsia="zh-CN"/>
        </w:rPr>
        <w:t xml:space="preserve"> a multi-task model. </w:t>
      </w:r>
      <w:ins w:id="128" w:author="Guanghui Liu" w:date="2021-01-19T12:17:00Z">
        <w:r w:rsidR="00516E13" w:rsidRPr="00516E13">
          <w:rPr>
            <w:rFonts w:eastAsia="SimSun"/>
            <w:kern w:val="2"/>
            <w:lang w:eastAsia="zh-CN"/>
          </w:rPr>
          <w:t>Numerous existing approaches learning many tasks in the meantime employ a naive weighted sum of losses, in which the loss weights are uniform, or altered in a crude and manual manner. However, the model effect exhibits extreme sensitivity to weight selecting process. The mentioned weight hyper-parameters can be tuned at high costs. Thus, a more convenient approach capable of learning the optimal weights is required. We develop a method to integrate several loss functions for learning some objectives in an adaptive manner.</w:t>
        </w:r>
      </w:ins>
      <w:del w:id="129" w:author="Guanghui Liu" w:date="2021-01-19T12:17:00Z">
        <w:r w:rsidDel="00516E13">
          <w:rPr>
            <w:rFonts w:eastAsia="SimSun"/>
            <w:kern w:val="2"/>
            <w:lang w:eastAsia="zh-CN"/>
          </w:rPr>
          <w:delText>Many</w:delText>
        </w:r>
        <w:r w:rsidRPr="002E5019" w:rsidDel="00516E13">
          <w:rPr>
            <w:rFonts w:eastAsia="SimSun"/>
            <w:kern w:val="2"/>
            <w:lang w:eastAsia="zh-CN"/>
          </w:rPr>
          <w:delText xml:space="preserve"> previous methods which learn multiple tasks simultaneously use a naive weighted sum of losses, where the loss weights are uniform, or crudely and manually tuned. However, the model performance is extremely sensitive to weight selection. These weight hyper-parameters are expensive to tune. Therefore, it </w:delText>
        </w:r>
        <w:r w:rsidRPr="002E5019" w:rsidDel="00516E13">
          <w:rPr>
            <w:rFonts w:eastAsia="SimSun"/>
            <w:kern w:val="2"/>
            <w:lang w:eastAsia="zh-CN"/>
          </w:rPr>
          <w:lastRenderedPageBreak/>
          <w:delText>is desirable to find a more convenient approach which is able to learn the optimal weights.</w:delText>
        </w:r>
        <w:r w:rsidDel="00516E13">
          <w:rPr>
            <w:rFonts w:eastAsia="SimSun"/>
            <w:kern w:val="2"/>
            <w:lang w:eastAsia="zh-CN"/>
          </w:rPr>
          <w:delText xml:space="preserve"> </w:delText>
        </w:r>
        <w:r w:rsidRPr="00185478" w:rsidDel="00516E13">
          <w:rPr>
            <w:rFonts w:eastAsia="SimSun"/>
            <w:kern w:val="2"/>
            <w:lang w:eastAsia="zh-CN"/>
          </w:rPr>
          <w:delText xml:space="preserve">We develop a way of combining multiple loss functions to </w:delText>
        </w:r>
        <w:r w:rsidDel="00516E13">
          <w:rPr>
            <w:rFonts w:eastAsia="SimSun"/>
            <w:kern w:val="2"/>
            <w:lang w:eastAsia="zh-CN"/>
          </w:rPr>
          <w:delText>adaptively</w:delText>
        </w:r>
        <w:r w:rsidRPr="00185478" w:rsidDel="00516E13">
          <w:rPr>
            <w:rFonts w:eastAsia="SimSun"/>
            <w:kern w:val="2"/>
            <w:lang w:eastAsia="zh-CN"/>
          </w:rPr>
          <w:delText xml:space="preserve"> learn multiple objectives</w:delText>
        </w:r>
        <w:r w:rsidDel="00516E13">
          <w:rPr>
            <w:rFonts w:eastAsia="SimSun"/>
            <w:kern w:val="2"/>
            <w:lang w:eastAsia="zh-CN"/>
          </w:rPr>
          <w:delText>.</w:delText>
        </w:r>
      </w:del>
    </w:p>
    <w:p w14:paraId="16DF8704" w14:textId="77777777" w:rsidR="00842B8E" w:rsidRPr="00FD225A" w:rsidRDefault="00842B8E" w:rsidP="00842B8E">
      <w:pPr>
        <w:pStyle w:val="heading2"/>
        <w:rPr>
          <w:szCs w:val="22"/>
        </w:rPr>
      </w:pPr>
      <w:r w:rsidRPr="00CE2543">
        <w:rPr>
          <w:rFonts w:eastAsia="SimSun"/>
          <w:lang w:eastAsia="zh-CN"/>
        </w:rPr>
        <w:t xml:space="preserve">Adaptive </w:t>
      </w:r>
      <w:r w:rsidR="0002670D">
        <w:rPr>
          <w:rFonts w:eastAsia="SimSun"/>
          <w:lang w:eastAsia="zh-CN"/>
        </w:rPr>
        <w:t>w</w:t>
      </w:r>
      <w:r w:rsidR="00515F60">
        <w:rPr>
          <w:rFonts w:eastAsia="SimSun"/>
          <w:lang w:eastAsia="zh-CN"/>
        </w:rPr>
        <w:t>eighting</w:t>
      </w:r>
      <w:r w:rsidRPr="00CE2543">
        <w:rPr>
          <w:rFonts w:eastAsia="SimSun"/>
          <w:lang w:eastAsia="zh-CN"/>
        </w:rPr>
        <w:t xml:space="preserve"> </w:t>
      </w:r>
      <w:r w:rsidR="0002670D">
        <w:rPr>
          <w:rFonts w:eastAsia="SimSun"/>
          <w:lang w:eastAsia="zh-CN"/>
        </w:rPr>
        <w:t>l</w:t>
      </w:r>
      <w:r w:rsidRPr="00CE2543">
        <w:rPr>
          <w:rFonts w:eastAsia="SimSun"/>
          <w:lang w:eastAsia="zh-CN"/>
        </w:rPr>
        <w:t>oss</w:t>
      </w:r>
      <w:r w:rsidR="00515F60">
        <w:rPr>
          <w:rFonts w:eastAsia="SimSun"/>
          <w:lang w:eastAsia="zh-CN"/>
        </w:rPr>
        <w:t>es</w:t>
      </w:r>
      <w:r w:rsidRPr="00FD225A">
        <w:rPr>
          <w:szCs w:val="22"/>
        </w:rPr>
        <w:t xml:space="preserve"> </w:t>
      </w:r>
    </w:p>
    <w:p w14:paraId="184B6B30" w14:textId="2A4335D2" w:rsidR="00842B8E" w:rsidRDefault="00842B8E" w:rsidP="00A41F09">
      <w:pPr>
        <w:spacing w:line="240" w:lineRule="exact"/>
        <w:ind w:firstLine="0"/>
        <w:rPr>
          <w:rFonts w:eastAsia="SimSun"/>
          <w:kern w:val="2"/>
          <w:lang w:eastAsia="zh-CN"/>
        </w:rPr>
      </w:pPr>
      <w:r w:rsidRPr="000B476C">
        <w:rPr>
          <w:rFonts w:eastAsia="SimSun"/>
          <w:kern w:val="2"/>
          <w:lang w:eastAsia="zh-CN"/>
        </w:rPr>
        <w:t xml:space="preserve">In this study, we used methylation or </w:t>
      </w:r>
      <w:r>
        <w:rPr>
          <w:rFonts w:eastAsia="SimSun"/>
          <w:kern w:val="2"/>
          <w:lang w:eastAsia="zh-CN"/>
        </w:rPr>
        <w:t>gene expression</w:t>
      </w:r>
      <w:r w:rsidRPr="000B476C">
        <w:rPr>
          <w:rFonts w:eastAsia="SimSun"/>
          <w:kern w:val="2"/>
          <w:lang w:eastAsia="zh-CN"/>
        </w:rPr>
        <w:t xml:space="preserve"> features to make survival </w:t>
      </w:r>
      <w:r w:rsidR="00B469A9" w:rsidRPr="00B469A9">
        <w:rPr>
          <w:rFonts w:eastAsia="SimSun"/>
          <w:kern w:val="2"/>
          <w:lang w:eastAsia="zh-CN"/>
        </w:rPr>
        <w:t>predictions</w:t>
      </w:r>
      <w:r w:rsidRPr="000B476C">
        <w:rPr>
          <w:rFonts w:eastAsia="SimSun"/>
          <w:kern w:val="2"/>
          <w:lang w:eastAsia="zh-CN"/>
        </w:rPr>
        <w:t xml:space="preserve"> for breast cancer patients.</w:t>
      </w:r>
      <w:r>
        <w:rPr>
          <w:rFonts w:eastAsia="SimSun"/>
          <w:kern w:val="2"/>
          <w:lang w:eastAsia="zh-CN"/>
        </w:rPr>
        <w:t xml:space="preserve"> Our</w:t>
      </w:r>
      <w:r w:rsidRPr="000B476C">
        <w:rPr>
          <w:rFonts w:eastAsia="SimSun"/>
          <w:kern w:val="2"/>
          <w:lang w:eastAsia="zh-CN"/>
        </w:rPr>
        <w:t xml:space="preserve"> main task is obtaining the training model.</w:t>
      </w:r>
      <w:r>
        <w:rPr>
          <w:rFonts w:eastAsia="SimSun"/>
          <w:kern w:val="2"/>
          <w:lang w:eastAsia="zh-CN"/>
        </w:rPr>
        <w:t xml:space="preserve"> The main task </w:t>
      </w:r>
      <w:r w:rsidRPr="000B476C">
        <w:rPr>
          <w:rFonts w:eastAsia="SimSun"/>
          <w:kern w:val="2"/>
          <w:lang w:eastAsia="zh-CN"/>
        </w:rPr>
        <w:t xml:space="preserve">has a corresponding loss </w:t>
      </w:r>
      <w:proofErr w:type="spellStart"/>
      <w:r w:rsidRPr="000B476C">
        <w:rPr>
          <w:rFonts w:eastAsia="SimSun"/>
          <w:i/>
          <w:kern w:val="2"/>
          <w:lang w:eastAsia="zh-CN"/>
        </w:rPr>
        <w:t>L</w:t>
      </w:r>
      <w:r w:rsidRPr="000B476C">
        <w:rPr>
          <w:rFonts w:eastAsia="SimSun"/>
          <w:i/>
          <w:kern w:val="2"/>
          <w:vertAlign w:val="subscript"/>
          <w:lang w:eastAsia="zh-CN"/>
        </w:rPr>
        <w:t>main</w:t>
      </w:r>
      <w:proofErr w:type="spellEnd"/>
      <w:r>
        <w:rPr>
          <w:rFonts w:eastAsia="SimSun"/>
          <w:kern w:val="2"/>
          <w:lang w:eastAsia="zh-CN"/>
        </w:rPr>
        <w:t>, which can</w:t>
      </w:r>
      <w:r w:rsidRPr="00C33078">
        <w:rPr>
          <w:rFonts w:eastAsia="SimSun"/>
          <w:kern w:val="2"/>
          <w:lang w:eastAsia="zh-CN"/>
        </w:rPr>
        <w:t xml:space="preserve"> be the expected return loss used for calculating policy gradient.</w:t>
      </w:r>
      <w:r>
        <w:rPr>
          <w:rFonts w:eastAsia="SimSun"/>
          <w:kern w:val="2"/>
          <w:lang w:eastAsia="zh-CN"/>
        </w:rPr>
        <w:t xml:space="preserve"> </w:t>
      </w:r>
      <w:ins w:id="130" w:author="Guanghui Liu" w:date="2021-01-19T12:33:00Z">
        <w:r w:rsidR="00BD3CC4" w:rsidRPr="00BD3CC4">
          <w:rPr>
            <w:rFonts w:eastAsia="SimSun"/>
            <w:kern w:val="2"/>
            <w:lang w:eastAsia="zh-CN"/>
          </w:rPr>
          <w:t>The present study employs the Cox negative partial log-likelihood function as the main loss</w:t>
        </w:r>
      </w:ins>
      <w:del w:id="131" w:author="Guanghui Liu" w:date="2021-01-19T12:33:00Z">
        <w:r w:rsidDel="00BD3CC4">
          <w:rPr>
            <w:rFonts w:eastAsia="SimSun"/>
            <w:kern w:val="2"/>
            <w:lang w:eastAsia="zh-CN"/>
          </w:rPr>
          <w:delText xml:space="preserve">We use </w:delText>
        </w:r>
        <w:r w:rsidRPr="00742354" w:rsidDel="00BD3CC4">
          <w:rPr>
            <w:rFonts w:eastAsia="SimSun"/>
            <w:kern w:val="2"/>
            <w:lang w:eastAsia="zh-CN"/>
          </w:rPr>
          <w:delText xml:space="preserve">the </w:delText>
        </w:r>
        <w:r w:rsidDel="00BD3CC4">
          <w:rPr>
            <w:rFonts w:eastAsia="SimSun"/>
            <w:kern w:val="2"/>
            <w:lang w:eastAsia="zh-CN"/>
          </w:rPr>
          <w:delText xml:space="preserve">Cox </w:delText>
        </w:r>
        <w:r w:rsidRPr="00742354" w:rsidDel="00BD3CC4">
          <w:rPr>
            <w:rFonts w:eastAsia="SimSun"/>
            <w:kern w:val="2"/>
            <w:lang w:eastAsia="zh-CN"/>
          </w:rPr>
          <w:delText xml:space="preserve">negative partial log-likelihood function </w:delText>
        </w:r>
        <w:r w:rsidDel="00BD3CC4">
          <w:rPr>
            <w:rFonts w:eastAsia="SimSun"/>
            <w:kern w:val="2"/>
            <w:lang w:eastAsia="zh-CN"/>
          </w:rPr>
          <w:delText xml:space="preserve">as </w:delText>
        </w:r>
        <w:r w:rsidRPr="00742354" w:rsidDel="00BD3CC4">
          <w:rPr>
            <w:rFonts w:eastAsia="SimSun"/>
            <w:kern w:val="2"/>
            <w:lang w:eastAsia="zh-CN"/>
          </w:rPr>
          <w:delText>the main loss</w:delText>
        </w:r>
      </w:del>
      <w:r>
        <w:rPr>
          <w:rFonts w:eastAsia="SimSun"/>
          <w:kern w:val="2"/>
          <w:lang w:eastAsia="zh-CN"/>
        </w:rPr>
        <w:t xml:space="preserve"> </w:t>
      </w:r>
      <w:proofErr w:type="spellStart"/>
      <w:r w:rsidRPr="00742354">
        <w:rPr>
          <w:rFonts w:eastAsia="SimSun"/>
          <w:i/>
          <w:kern w:val="2"/>
          <w:lang w:eastAsia="zh-CN"/>
        </w:rPr>
        <w:t>L</w:t>
      </w:r>
      <w:r w:rsidRPr="00742354">
        <w:rPr>
          <w:rFonts w:eastAsia="SimSun"/>
          <w:i/>
          <w:kern w:val="2"/>
          <w:vertAlign w:val="subscript"/>
          <w:lang w:eastAsia="zh-CN"/>
        </w:rPr>
        <w:t>mian</w:t>
      </w:r>
      <w:proofErr w:type="spellEnd"/>
      <w:r>
        <w:rPr>
          <w:rFonts w:eastAsia="SimSun"/>
          <w:kern w:val="2"/>
          <w:lang w:eastAsia="zh-CN"/>
        </w:rPr>
        <w:t xml:space="preserve">, </w:t>
      </w:r>
      <w:proofErr w:type="gramStart"/>
      <w:r>
        <w:rPr>
          <w:rFonts w:eastAsia="SimSun"/>
          <w:kern w:val="2"/>
          <w:lang w:eastAsia="zh-CN"/>
        </w:rPr>
        <w:t>i.e.</w:t>
      </w:r>
      <w:proofErr w:type="gramEnd"/>
      <w:r>
        <w:rPr>
          <w:rFonts w:eastAsia="SimSun"/>
          <w:kern w:val="2"/>
          <w:lang w:eastAsia="zh-CN"/>
        </w:rPr>
        <w:t xml:space="preserve"> </w:t>
      </w:r>
      <w:proofErr w:type="spellStart"/>
      <w:r w:rsidRPr="00407E3F">
        <w:rPr>
          <w:rFonts w:eastAsia="SimSun"/>
          <w:i/>
          <w:kern w:val="2"/>
          <w:lang w:eastAsia="zh-CN"/>
        </w:rPr>
        <w:t>L</w:t>
      </w:r>
      <w:r>
        <w:rPr>
          <w:rFonts w:eastAsia="SimSun"/>
          <w:i/>
          <w:kern w:val="2"/>
          <w:vertAlign w:val="subscript"/>
          <w:lang w:eastAsia="zh-CN"/>
        </w:rPr>
        <w:t>main</w:t>
      </w:r>
      <w:proofErr w:type="spellEnd"/>
      <w:r>
        <w:rPr>
          <w:rFonts w:eastAsia="SimSun"/>
          <w:kern w:val="2"/>
          <w:lang w:eastAsia="zh-CN"/>
        </w:rPr>
        <w:t>=</w:t>
      </w:r>
      <w:r w:rsidRPr="00407E3F">
        <w:rPr>
          <w:rFonts w:eastAsia="SimSun"/>
          <w:i/>
          <w:kern w:val="2"/>
          <w:lang w:eastAsia="zh-CN"/>
        </w:rPr>
        <w:t>L</w:t>
      </w:r>
      <w:r>
        <w:rPr>
          <w:rFonts w:eastAsia="SimSun"/>
          <w:i/>
          <w:kern w:val="2"/>
          <w:vertAlign w:val="subscript"/>
          <w:lang w:eastAsia="zh-CN"/>
        </w:rPr>
        <w:t>Z</w:t>
      </w:r>
      <w:r>
        <w:rPr>
          <w:rFonts w:eastAsia="SimSun"/>
          <w:kern w:val="2"/>
          <w:lang w:eastAsia="zh-CN"/>
        </w:rPr>
        <w:t xml:space="preserve">. </w:t>
      </w:r>
      <w:r w:rsidRPr="006127CB">
        <w:rPr>
          <w:rFonts w:eastAsia="SimSun"/>
          <w:kern w:val="2"/>
          <w:lang w:eastAsia="zh-CN"/>
        </w:rPr>
        <w:t xml:space="preserve">To improve data efficiency, besides the main task, one has access to one or more auxiliary tasks that share some unknown structure with the main task </w:t>
      </w:r>
      <w:r w:rsidRPr="006127CB">
        <w:rPr>
          <w:rFonts w:eastAsia="SimSun"/>
          <w:kern w:val="2"/>
          <w:lang w:eastAsia="zh-CN"/>
        </w:rPr>
        <w:fldChar w:fldCharType="begin"/>
      </w:r>
      <w:r w:rsidR="001D15D6">
        <w:rPr>
          <w:rFonts w:eastAsia="SimSun"/>
          <w:kern w:val="2"/>
          <w:lang w:eastAsia="zh-CN"/>
        </w:rPr>
        <w:instrText xml:space="preserve"> ADDIN EN.CITE &lt;EndNote&gt;&lt;Cite&gt;&lt;Author&gt;Papoudakis&lt;/Author&gt;&lt;Year&gt;2018&lt;/Year&gt;&lt;RecNum&gt;47&lt;/RecNum&gt;&lt;DisplayText&gt;(Papoudakis, et al., 2018)&lt;/DisplayText&gt;&lt;record&gt;&lt;rec-number&gt;47&lt;/rec-number&gt;&lt;foreign-keys&gt;&lt;key app="EN" db-id="wvsws5vr9adxabeftfipdvt4d9s5dw22fv2a"&gt;47&lt;/key&gt;&lt;/foreign-keys&gt;&lt;ref-type name="Journal Article"&gt;17&lt;/ref-type&gt;&lt;contributors&gt;&lt;authors&gt;&lt;author&gt;Papoudakis, Georgios&lt;/author&gt;&lt;author&gt;Chatzidimitriou, Kyriakos C&lt;/author&gt;&lt;author&gt;Mitkas, Pericles A&lt;/author&gt;&lt;/authors&gt;&lt;/contributors&gt;&lt;titles&gt;&lt;title&gt;Deep reinforcement learning for Doom using unsupervised auxiliary tasks&lt;/title&gt;&lt;secondary-title&gt;arXiv preprint arXiv:1807.01960&lt;/secondary-title&gt;&lt;/titles&gt;&lt;periodical&gt;&lt;full-title&gt;arXiv preprint arXiv:1807.01960&lt;/full-title&gt;&lt;/periodical&gt;&lt;dates&gt;&lt;year&gt;2018&lt;/year&gt;&lt;/dates&gt;&lt;urls&gt;&lt;/urls&gt;&lt;/record&gt;&lt;/Cite&gt;&lt;/EndNote&gt;</w:instrText>
      </w:r>
      <w:r w:rsidRPr="006127CB">
        <w:rPr>
          <w:rFonts w:eastAsia="SimSun"/>
          <w:kern w:val="2"/>
          <w:lang w:eastAsia="zh-CN"/>
        </w:rPr>
        <w:fldChar w:fldCharType="separate"/>
      </w:r>
      <w:r w:rsidR="001D15D6">
        <w:rPr>
          <w:rFonts w:eastAsia="SimSun"/>
          <w:noProof/>
          <w:kern w:val="2"/>
          <w:lang w:eastAsia="zh-CN"/>
        </w:rPr>
        <w:t>(</w:t>
      </w:r>
      <w:hyperlink w:anchor="_ENREF_23" w:tooltip="Papoudakis, 2018 #47" w:history="1">
        <w:r w:rsidR="0041680C">
          <w:rPr>
            <w:rFonts w:eastAsia="SimSun"/>
            <w:noProof/>
            <w:kern w:val="2"/>
            <w:lang w:eastAsia="zh-CN"/>
          </w:rPr>
          <w:t>Papoudakis, et al., 2018</w:t>
        </w:r>
      </w:hyperlink>
      <w:r w:rsidR="001D15D6">
        <w:rPr>
          <w:rFonts w:eastAsia="SimSun"/>
          <w:noProof/>
          <w:kern w:val="2"/>
          <w:lang w:eastAsia="zh-CN"/>
        </w:rPr>
        <w:t>)</w:t>
      </w:r>
      <w:r w:rsidRPr="006127CB">
        <w:rPr>
          <w:rFonts w:eastAsia="SimSun"/>
          <w:kern w:val="2"/>
          <w:lang w:eastAsia="zh-CN"/>
        </w:rPr>
        <w:fldChar w:fldCharType="end"/>
      </w:r>
      <w:r w:rsidRPr="006127CB">
        <w:rPr>
          <w:rFonts w:eastAsia="SimSun"/>
          <w:kern w:val="2"/>
          <w:lang w:eastAsia="zh-CN"/>
        </w:rPr>
        <w:t>.</w:t>
      </w:r>
      <w:r>
        <w:rPr>
          <w:rFonts w:eastAsia="SimSun"/>
          <w:kern w:val="2"/>
          <w:lang w:eastAsia="zh-CN"/>
        </w:rPr>
        <w:t xml:space="preserve"> Here, the </w:t>
      </w:r>
      <w:r w:rsidRPr="00407E3F">
        <w:rPr>
          <w:rFonts w:eastAsia="SimSun"/>
          <w:kern w:val="2"/>
          <w:lang w:eastAsia="zh-CN"/>
        </w:rPr>
        <w:t>ordinal loss</w:t>
      </w:r>
      <w:r>
        <w:rPr>
          <w:rFonts w:eastAsia="SimSun"/>
          <w:kern w:val="2"/>
          <w:lang w:eastAsia="zh-CN"/>
        </w:rPr>
        <w:t xml:space="preserve"> can be used as auxiliary loss </w:t>
      </w:r>
      <w:r w:rsidRPr="00433A1C">
        <w:rPr>
          <w:rFonts w:eastAsia="SimSun"/>
          <w:kern w:val="2"/>
          <w:lang w:eastAsia="zh-CN"/>
        </w:rPr>
        <w:t>of</w:t>
      </w:r>
      <w:r>
        <w:rPr>
          <w:rFonts w:eastAsia="SimSun"/>
          <w:kern w:val="2"/>
          <w:lang w:eastAsia="zh-CN"/>
        </w:rPr>
        <w:t xml:space="preserve"> </w:t>
      </w:r>
      <w:r w:rsidRPr="00C33078">
        <w:rPr>
          <w:rFonts w:eastAsia="SimSun"/>
          <w:kern w:val="2"/>
          <w:lang w:eastAsia="zh-CN"/>
        </w:rPr>
        <w:t>a</w:t>
      </w:r>
      <w:r>
        <w:rPr>
          <w:rFonts w:eastAsia="SimSun"/>
          <w:kern w:val="2"/>
          <w:lang w:eastAsia="zh-CN"/>
        </w:rPr>
        <w:t>n</w:t>
      </w:r>
      <w:r w:rsidRPr="00C33078">
        <w:rPr>
          <w:rFonts w:eastAsia="SimSun"/>
          <w:kern w:val="2"/>
          <w:lang w:eastAsia="zh-CN"/>
        </w:rPr>
        <w:t xml:space="preserve"> </w:t>
      </w:r>
      <w:r>
        <w:rPr>
          <w:rFonts w:eastAsia="SimSun"/>
          <w:kern w:val="2"/>
          <w:lang w:eastAsia="zh-CN"/>
        </w:rPr>
        <w:t>auxiliary task</w:t>
      </w:r>
      <w:r w:rsidRPr="00433A1C">
        <w:rPr>
          <w:rFonts w:eastAsia="SimSun"/>
          <w:kern w:val="2"/>
          <w:lang w:eastAsia="zh-CN"/>
        </w:rPr>
        <w:t xml:space="preserve">, </w:t>
      </w:r>
      <w:proofErr w:type="gramStart"/>
      <w:r>
        <w:rPr>
          <w:rFonts w:eastAsia="SimSun"/>
          <w:kern w:val="2"/>
          <w:lang w:eastAsia="zh-CN"/>
        </w:rPr>
        <w:t>i.e.</w:t>
      </w:r>
      <w:proofErr w:type="gramEnd"/>
      <w:r>
        <w:rPr>
          <w:rFonts w:eastAsia="SimSun"/>
          <w:kern w:val="2"/>
          <w:lang w:eastAsia="zh-CN"/>
        </w:rPr>
        <w:t xml:space="preserve"> </w:t>
      </w:r>
      <w:r w:rsidRPr="00407E3F">
        <w:rPr>
          <w:rFonts w:eastAsia="SimSun"/>
          <w:i/>
          <w:kern w:val="2"/>
          <w:lang w:eastAsia="zh-CN"/>
        </w:rPr>
        <w:t>L</w:t>
      </w:r>
      <w:r>
        <w:rPr>
          <w:rFonts w:eastAsia="SimSun"/>
          <w:i/>
          <w:kern w:val="2"/>
          <w:vertAlign w:val="subscript"/>
          <w:lang w:eastAsia="zh-CN"/>
        </w:rPr>
        <w:t>aux</w:t>
      </w:r>
      <w:r>
        <w:rPr>
          <w:rFonts w:eastAsia="SimSun"/>
          <w:kern w:val="2"/>
          <w:lang w:eastAsia="zh-CN"/>
        </w:rPr>
        <w:t>=</w:t>
      </w:r>
      <w:proofErr w:type="spellStart"/>
      <w:r>
        <w:rPr>
          <w:rFonts w:eastAsia="SimSun"/>
          <w:i/>
          <w:kern w:val="2"/>
          <w:lang w:eastAsia="zh-CN"/>
        </w:rPr>
        <w:t>ordLoss</w:t>
      </w:r>
      <w:proofErr w:type="spellEnd"/>
      <w:r>
        <w:rPr>
          <w:rFonts w:eastAsia="SimSun"/>
          <w:kern w:val="2"/>
          <w:lang w:eastAsia="zh-CN"/>
        </w:rPr>
        <w:t>.</w:t>
      </w:r>
      <w:r w:rsidRPr="00204BD8">
        <w:rPr>
          <w:rFonts w:eastAsia="SimSun"/>
          <w:i/>
          <w:kern w:val="2"/>
          <w:lang w:eastAsia="zh-CN"/>
        </w:rPr>
        <w:t xml:space="preserve"> </w:t>
      </w:r>
      <w:r w:rsidRPr="00C33078">
        <w:rPr>
          <w:rFonts w:eastAsia="SimSun"/>
          <w:kern w:val="2"/>
          <w:lang w:eastAsia="zh-CN"/>
        </w:rPr>
        <w:t>Our goal is to optimize the main loss</w:t>
      </w:r>
      <w:r>
        <w:rPr>
          <w:rFonts w:eastAsia="SimSun"/>
          <w:kern w:val="2"/>
          <w:lang w:eastAsia="zh-CN"/>
        </w:rPr>
        <w:t xml:space="preserve"> </w:t>
      </w:r>
      <w:proofErr w:type="spellStart"/>
      <w:r w:rsidRPr="00742354">
        <w:rPr>
          <w:rFonts w:eastAsia="SimSun"/>
          <w:i/>
          <w:kern w:val="2"/>
          <w:lang w:eastAsia="zh-CN"/>
        </w:rPr>
        <w:t>L</w:t>
      </w:r>
      <w:r w:rsidRPr="00742354">
        <w:rPr>
          <w:rFonts w:eastAsia="SimSun"/>
          <w:i/>
          <w:kern w:val="2"/>
          <w:vertAlign w:val="subscript"/>
          <w:lang w:eastAsia="zh-CN"/>
        </w:rPr>
        <w:t>mian</w:t>
      </w:r>
      <w:proofErr w:type="spellEnd"/>
      <w:r w:rsidRPr="00C33078">
        <w:rPr>
          <w:rFonts w:eastAsia="SimSun"/>
          <w:kern w:val="2"/>
          <w:lang w:eastAsia="zh-CN"/>
        </w:rPr>
        <w:t>. However, auxiliary task</w:t>
      </w:r>
      <w:r w:rsidR="00B469A9">
        <w:rPr>
          <w:rFonts w:eastAsia="SimSun"/>
          <w:kern w:val="2"/>
          <w:lang w:eastAsia="zh-CN"/>
        </w:rPr>
        <w:t>s</w:t>
      </w:r>
      <w:r w:rsidRPr="00C33078">
        <w:rPr>
          <w:rFonts w:eastAsia="SimSun"/>
          <w:kern w:val="2"/>
          <w:lang w:eastAsia="zh-CN"/>
        </w:rPr>
        <w:t xml:space="preserve"> are commonly used to help to learn a good feature representation. We can combine the main loss with the loss from the auxiliary tasks as:</w:t>
      </w:r>
    </w:p>
    <w:p w14:paraId="205BD5E6" w14:textId="3458E971" w:rsidR="00842B8E" w:rsidRPr="00356567" w:rsidRDefault="00803F47" w:rsidP="00803F47">
      <w:pPr>
        <w:wordWrap w:val="0"/>
        <w:spacing w:line="240" w:lineRule="auto"/>
        <w:ind w:firstLine="0"/>
        <w:jc w:val="right"/>
        <w:rPr>
          <w:rFonts w:eastAsia="SimSun"/>
          <w:kern w:val="2"/>
          <w:lang w:eastAsia="zh-CN"/>
        </w:rPr>
      </w:pPr>
      <m:oMath>
        <m:r>
          <w:rPr>
            <w:rFonts w:ascii="Cambria Math" w:eastAsia="SimSun"/>
            <w:kern w:val="2"/>
            <w:sz w:val="24"/>
            <w:szCs w:val="24"/>
            <w:lang w:eastAsia="zh-CN"/>
          </w:rPr>
          <m:t>L(θ,</m:t>
        </m:r>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λ</m:t>
            </m:r>
          </m:e>
          <m:sub>
            <m:r>
              <w:rPr>
                <w:rFonts w:ascii="Cambria Math" w:eastAsia="SimSun"/>
                <w:kern w:val="2"/>
                <w:sz w:val="24"/>
                <w:szCs w:val="24"/>
                <w:lang w:eastAsia="zh-CN"/>
              </w:rPr>
              <m:t>1</m:t>
            </m:r>
          </m:sub>
        </m:sSub>
        <m:r>
          <w:rPr>
            <w:rFonts w:ascii="Cambria Math" w:eastAsia="SimSun"/>
            <w:kern w:val="2"/>
            <w:sz w:val="24"/>
            <w:szCs w:val="24"/>
            <w:lang w:eastAsia="zh-CN"/>
          </w:rPr>
          <m:t>,</m:t>
        </m:r>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λ</m:t>
            </m:r>
          </m:e>
          <m:sub>
            <m:r>
              <w:rPr>
                <w:rFonts w:ascii="Cambria Math" w:eastAsia="SimSun"/>
                <w:kern w:val="2"/>
                <w:sz w:val="24"/>
                <w:szCs w:val="24"/>
                <w:lang w:eastAsia="zh-CN"/>
              </w:rPr>
              <m:t>2</m:t>
            </m:r>
          </m:sub>
        </m:sSub>
        <m:r>
          <w:rPr>
            <w:rFonts w:ascii="Cambria Math" w:eastAsia="SimSun"/>
            <w:kern w:val="2"/>
            <w:sz w:val="24"/>
            <w:szCs w:val="24"/>
            <w:lang w:eastAsia="zh-CN"/>
          </w:rPr>
          <m:t>)=</m:t>
        </m:r>
        <m:sSub>
          <m:sSubPr>
            <m:ctrlPr>
              <w:rPr>
                <w:rFonts w:ascii="Cambria Math" w:eastAsia="SimSun" w:hAnsi="Cambria Math"/>
                <w:i/>
                <w:kern w:val="2"/>
                <w:sz w:val="24"/>
                <w:szCs w:val="24"/>
                <w:lang w:eastAsia="zh-CN"/>
              </w:rPr>
            </m:ctrlPr>
          </m:sSubPr>
          <m:e>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K</m:t>
                </m:r>
              </m:e>
              <m:sub>
                <m:r>
                  <w:rPr>
                    <w:rFonts w:ascii="Cambria Math" w:eastAsia="SimSun"/>
                    <w:kern w:val="2"/>
                    <w:sz w:val="24"/>
                    <w:szCs w:val="24"/>
                    <w:lang w:eastAsia="zh-CN"/>
                  </w:rPr>
                  <m:t>1</m:t>
                </m:r>
              </m:sub>
            </m:sSub>
            <m:r>
              <w:rPr>
                <w:rFonts w:ascii="Cambria Math" w:eastAsia="SimSun"/>
                <w:kern w:val="2"/>
                <w:sz w:val="24"/>
                <w:szCs w:val="24"/>
                <w:lang w:eastAsia="zh-CN"/>
              </w:rPr>
              <m:t>(λ</m:t>
            </m:r>
          </m:e>
          <m:sub>
            <m:r>
              <w:rPr>
                <w:rFonts w:ascii="Cambria Math" w:eastAsia="SimSun"/>
                <w:kern w:val="2"/>
                <w:sz w:val="24"/>
                <w:szCs w:val="24"/>
                <w:lang w:eastAsia="zh-CN"/>
              </w:rPr>
              <m:t>1</m:t>
            </m:r>
          </m:sub>
        </m:sSub>
        <m:r>
          <w:rPr>
            <w:rFonts w:ascii="Cambria Math" w:eastAsia="SimSun" w:hAnsi="Cambria Math"/>
            <w:kern w:val="2"/>
            <w:sz w:val="24"/>
            <w:szCs w:val="24"/>
            <w:lang w:eastAsia="zh-CN"/>
          </w:rPr>
          <m:t>)</m:t>
        </m:r>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L</m:t>
            </m:r>
          </m:e>
          <m:sub>
            <m:r>
              <w:rPr>
                <w:rFonts w:ascii="Cambria Math" w:eastAsia="SimSun"/>
                <w:kern w:val="2"/>
                <w:sz w:val="24"/>
                <w:szCs w:val="24"/>
                <w:lang w:eastAsia="zh-CN"/>
              </w:rPr>
              <m:t>main</m:t>
            </m:r>
          </m:sub>
        </m:sSub>
        <m:r>
          <w:rPr>
            <w:rFonts w:ascii="Cambria Math" w:eastAsia="SimSun"/>
            <w:kern w:val="2"/>
            <w:sz w:val="24"/>
            <w:szCs w:val="24"/>
            <w:lang w:eastAsia="zh-CN"/>
          </w:rPr>
          <m:t>(θ)+</m:t>
        </m:r>
        <m:sSub>
          <m:sSubPr>
            <m:ctrlPr>
              <w:rPr>
                <w:rFonts w:ascii="Cambria Math" w:eastAsia="SimSun" w:hAnsi="Cambria Math"/>
                <w:i/>
                <w:kern w:val="2"/>
                <w:sz w:val="24"/>
                <w:szCs w:val="24"/>
                <w:lang w:eastAsia="zh-CN"/>
              </w:rPr>
            </m:ctrlPr>
          </m:sSubPr>
          <m:e>
            <m:sSub>
              <m:sSubPr>
                <m:ctrlPr>
                  <w:rPr>
                    <w:rFonts w:ascii="Cambria Math" w:eastAsia="SimSun" w:hAnsi="Cambria Math"/>
                    <w:i/>
                    <w:kern w:val="2"/>
                    <w:sz w:val="24"/>
                    <w:szCs w:val="24"/>
                    <w:lang w:eastAsia="zh-CN"/>
                  </w:rPr>
                </m:ctrlPr>
              </m:sSubPr>
              <m:e>
                <m:r>
                  <w:rPr>
                    <w:rFonts w:ascii="Cambria Math" w:eastAsia="SimSun" w:hAnsi="Cambria Math"/>
                    <w:kern w:val="2"/>
                    <w:sz w:val="24"/>
                    <w:szCs w:val="24"/>
                    <w:lang w:eastAsia="zh-CN"/>
                  </w:rPr>
                  <m:t>K</m:t>
                </m:r>
              </m:e>
              <m:sub>
                <m:r>
                  <w:rPr>
                    <w:rFonts w:ascii="Cambria Math" w:eastAsia="SimSun"/>
                    <w:kern w:val="2"/>
                    <w:sz w:val="24"/>
                    <w:szCs w:val="24"/>
                    <w:lang w:eastAsia="zh-CN"/>
                  </w:rPr>
                  <m:t>2</m:t>
                </m:r>
              </m:sub>
            </m:sSub>
            <m:r>
              <w:rPr>
                <w:rFonts w:ascii="Cambria Math" w:eastAsia="SimSun"/>
                <w:kern w:val="2"/>
                <w:sz w:val="24"/>
                <w:szCs w:val="24"/>
                <w:lang w:eastAsia="zh-CN"/>
              </w:rPr>
              <m:t>(λ</m:t>
            </m:r>
          </m:e>
          <m:sub>
            <m:r>
              <w:rPr>
                <w:rFonts w:ascii="Cambria Math" w:eastAsia="SimSun"/>
                <w:kern w:val="2"/>
                <w:sz w:val="24"/>
                <w:szCs w:val="24"/>
                <w:lang w:eastAsia="zh-CN"/>
              </w:rPr>
              <m:t>2</m:t>
            </m:r>
          </m:sub>
        </m:sSub>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)L</m:t>
            </m:r>
          </m:e>
          <m:sub>
            <m:r>
              <w:rPr>
                <w:rFonts w:ascii="Cambria Math" w:eastAsia="SimSun"/>
                <w:kern w:val="2"/>
                <w:sz w:val="24"/>
                <w:szCs w:val="24"/>
                <w:lang w:eastAsia="zh-CN"/>
              </w:rPr>
              <m:t>aux</m:t>
            </m:r>
          </m:sub>
        </m:sSub>
        <m:r>
          <w:rPr>
            <w:rFonts w:ascii="Cambria Math" w:eastAsia="SimSun"/>
            <w:kern w:val="2"/>
            <w:sz w:val="24"/>
            <w:szCs w:val="24"/>
            <w:lang w:eastAsia="zh-CN"/>
          </w:rPr>
          <m:t>(θ)</m:t>
        </m:r>
      </m:oMath>
      <w:r w:rsidR="008F0FFD">
        <w:rPr>
          <w:rFonts w:eastAsia="SimSun"/>
          <w:kern w:val="2"/>
          <w:sz w:val="24"/>
          <w:szCs w:val="24"/>
          <w:lang w:eastAsia="zh-CN"/>
        </w:rPr>
        <w:t xml:space="preserve">    </w:t>
      </w:r>
      <w:r w:rsidR="00A41F09">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lang w:eastAsia="zh-CN"/>
        </w:rPr>
        <w:t xml:space="preserve"> (</w:t>
      </w:r>
      <w:r w:rsidR="00324E3C">
        <w:rPr>
          <w:rFonts w:eastAsia="SimSun"/>
          <w:kern w:val="2"/>
          <w:lang w:eastAsia="zh-CN"/>
        </w:rPr>
        <w:t>8</w:t>
      </w:r>
      <w:r w:rsidR="00842B8E" w:rsidRPr="00356567">
        <w:rPr>
          <w:rFonts w:eastAsia="SimSun"/>
          <w:kern w:val="2"/>
          <w:lang w:eastAsia="zh-CN"/>
        </w:rPr>
        <w:t>)</w:t>
      </w:r>
    </w:p>
    <w:p w14:paraId="7E299AA3" w14:textId="4701A747" w:rsidR="00842B8E" w:rsidRDefault="00DC2B15" w:rsidP="009B60DD">
      <w:pPr>
        <w:spacing w:line="240" w:lineRule="auto"/>
        <w:ind w:firstLine="0"/>
        <w:rPr>
          <w:rFonts w:eastAsia="SimSun"/>
          <w:kern w:val="2"/>
          <w:lang w:eastAsia="zh-CN"/>
        </w:rPr>
      </w:pPr>
      <w:r w:rsidRPr="00DC2B15">
        <w:rPr>
          <w:rFonts w:eastAsia="SimSun"/>
          <w:kern w:val="2"/>
          <w:lang w:eastAsia="zh-CN"/>
        </w:rPr>
        <w:t>where</w:t>
      </w:r>
      <w:r w:rsidR="009E4465">
        <w:rPr>
          <w:rFonts w:eastAsia="SimSun"/>
          <w:kern w:val="2"/>
          <w:lang w:eastAsia="zh-CN"/>
        </w:rPr>
        <w:t xml:space="preserve"> </w:t>
      </w:r>
      <m:oMath>
        <m:r>
          <w:rPr>
            <w:rFonts w:ascii="Cambria Math" w:eastAsia="SimSun"/>
            <w:kern w:val="2"/>
            <w:lang w:eastAsia="zh-CN"/>
          </w:rPr>
          <m:t>θ</m:t>
        </m:r>
      </m:oMath>
      <w:r w:rsidR="009E4465" w:rsidRPr="008538AC">
        <w:rPr>
          <w:rFonts w:eastAsia="SimSun"/>
          <w:kern w:val="2"/>
          <w:lang w:eastAsia="zh-CN"/>
        </w:rPr>
        <w:t xml:space="preserve"> is the set of all </w:t>
      </w:r>
      <w:ins w:id="132" w:author="Guanghui Liu" w:date="2021-01-19T12:42:00Z">
        <w:r w:rsidR="006C6B7B">
          <w:rPr>
            <w:rFonts w:eastAsia="SimSun" w:hint="eastAsia"/>
            <w:kern w:val="2"/>
            <w:lang w:eastAsia="zh-CN"/>
          </w:rPr>
          <w:t>train</w:t>
        </w:r>
        <w:r w:rsidR="006C6B7B">
          <w:rPr>
            <w:rFonts w:eastAsia="SimSun"/>
            <w:kern w:val="2"/>
            <w:lang w:eastAsia="zh-CN"/>
          </w:rPr>
          <w:t xml:space="preserve">ing </w:t>
        </w:r>
      </w:ins>
      <w:r w:rsidR="009E4465" w:rsidRPr="008538AC">
        <w:rPr>
          <w:rFonts w:eastAsia="SimSun"/>
          <w:kern w:val="2"/>
          <w:lang w:eastAsia="zh-CN"/>
        </w:rPr>
        <w:t>model parameters</w:t>
      </w:r>
      <w:r w:rsidR="009E4465">
        <w:rPr>
          <w:rFonts w:eastAsia="SimSun"/>
          <w:kern w:val="2"/>
          <w:lang w:eastAsia="zh-CN"/>
        </w:rPr>
        <w:t>,</w:t>
      </w:r>
      <w:r w:rsidR="009E4465" w:rsidRPr="008538AC">
        <w:rPr>
          <w:rFonts w:eastAsia="SimSun"/>
          <w:kern w:val="2"/>
          <w:lang w:eastAsia="zh-CN"/>
        </w:rPr>
        <w:t xml:space="preserve"> </w:t>
      </w:r>
      <m:oMath>
        <m:r>
          <w:rPr>
            <w:rFonts w:ascii="Cambria Math" w:eastAsia="SimSun" w:hAnsi="Cambria Math"/>
            <w:kern w:val="2"/>
            <w:lang w:eastAsia="zh-CN"/>
          </w:rPr>
          <m:t xml:space="preserve">and </m:t>
        </m:r>
        <m:sSub>
          <m:sSubPr>
            <m:ctrlPr>
              <w:rPr>
                <w:rFonts w:ascii="Cambria Math" w:eastAsia="SimSun" w:hAnsi="Cambria Math"/>
                <w:i/>
                <w:kern w:val="2"/>
                <w:lang w:eastAsia="zh-CN"/>
              </w:rPr>
            </m:ctrlPr>
          </m:sSubPr>
          <m:e>
            <m:r>
              <w:rPr>
                <w:rFonts w:ascii="Cambria Math" w:eastAsia="SimSun" w:hAnsi="Cambria Math"/>
                <w:kern w:val="2"/>
                <w:lang w:eastAsia="zh-CN"/>
              </w:rPr>
              <m:t>K</m:t>
            </m:r>
          </m:e>
          <m:sub>
            <m:r>
              <w:rPr>
                <w:rFonts w:ascii="Cambria Math" w:eastAsia="SimSun" w:hAnsi="Cambria Math"/>
                <w:kern w:val="2"/>
                <w:lang w:eastAsia="zh-CN"/>
              </w:rPr>
              <m:t>1</m:t>
            </m:r>
          </m:sub>
        </m:sSub>
        <m:r>
          <w:rPr>
            <w:rFonts w:ascii="Cambria Math" w:eastAsia="SimSun" w:hAnsi="Cambria Math"/>
            <w:kern w:val="2"/>
            <w:lang w:eastAsia="zh-CN"/>
          </w:rPr>
          <m:t>,</m:t>
        </m:r>
        <m:sSub>
          <m:sSubPr>
            <m:ctrlPr>
              <w:rPr>
                <w:rFonts w:ascii="Cambria Math" w:eastAsia="SimSun" w:hAnsi="Cambria Math"/>
                <w:i/>
                <w:kern w:val="2"/>
                <w:lang w:eastAsia="zh-CN"/>
              </w:rPr>
            </m:ctrlPr>
          </m:sSubPr>
          <m:e>
            <m:r>
              <w:rPr>
                <w:rFonts w:ascii="Cambria Math" w:eastAsia="SimSun" w:hAnsi="Cambria Math"/>
                <w:kern w:val="2"/>
                <w:lang w:eastAsia="zh-CN"/>
              </w:rPr>
              <m:t>K</m:t>
            </m:r>
          </m:e>
          <m:sub>
            <m:r>
              <w:rPr>
                <w:rFonts w:ascii="Cambria Math" w:eastAsia="SimSun" w:hAnsi="Cambria Math"/>
                <w:kern w:val="2"/>
                <w:lang w:eastAsia="zh-CN"/>
              </w:rPr>
              <m:t>2</m:t>
            </m:r>
          </m:sub>
        </m:sSub>
      </m:oMath>
      <w:r w:rsidRPr="00DC2B15">
        <w:rPr>
          <w:rFonts w:eastAsia="SimSun"/>
          <w:kern w:val="2"/>
          <w:lang w:eastAsia="zh-CN"/>
        </w:rPr>
        <w:t xml:space="preserve">are the weights for the main task and the auxiliary task </w:t>
      </w:r>
      <w:proofErr w:type="gramStart"/>
      <w:r w:rsidRPr="00DC2B15">
        <w:rPr>
          <w:rFonts w:eastAsia="SimSun"/>
          <w:kern w:val="2"/>
          <w:lang w:eastAsia="zh-CN"/>
        </w:rPr>
        <w:t>respectively</w:t>
      </w:r>
      <w:r w:rsidR="00222968">
        <w:rPr>
          <w:rFonts w:eastAsia="SimSun"/>
          <w:kern w:val="2"/>
          <w:lang w:eastAsia="zh-CN"/>
        </w:rPr>
        <w:t>.</w:t>
      </w:r>
      <w:proofErr w:type="gramEnd"/>
      <w:r w:rsidR="00222968">
        <w:rPr>
          <w:rFonts w:eastAsia="SimSun"/>
          <w:kern w:val="2"/>
          <w:lang w:eastAsia="zh-CN"/>
        </w:rPr>
        <w:t xml:space="preserve"> Let </w:t>
      </w:r>
      <w:bookmarkStart w:id="133" w:name="_Hlk61342817"/>
      <m:oMath>
        <m:sSub>
          <m:sSubPr>
            <m:ctrlPr>
              <w:rPr>
                <w:rFonts w:ascii="Cambria Math" w:eastAsia="SimSun" w:hAnsi="Cambria Math"/>
                <w:i/>
                <w:kern w:val="2"/>
                <w:sz w:val="18"/>
                <w:szCs w:val="18"/>
                <w:lang w:eastAsia="zh-CN"/>
              </w:rPr>
            </m:ctrlPr>
          </m:sSubPr>
          <m:e>
            <m:r>
              <w:rPr>
                <w:rFonts w:ascii="Cambria Math" w:eastAsia="SimSun" w:hAnsi="Cambria Math"/>
                <w:kern w:val="2"/>
                <w:sz w:val="18"/>
                <w:szCs w:val="18"/>
                <w:lang w:eastAsia="zh-CN"/>
              </w:rPr>
              <m:t>K</m:t>
            </m:r>
          </m:e>
          <m:sub>
            <m:r>
              <w:rPr>
                <w:rFonts w:ascii="Cambria Math" w:eastAsia="SimSun" w:hAnsi="Cambria Math"/>
                <w:kern w:val="2"/>
                <w:sz w:val="18"/>
                <w:szCs w:val="18"/>
                <w:lang w:eastAsia="zh-CN"/>
              </w:rPr>
              <m:t>i</m:t>
            </m:r>
          </m:sub>
        </m:sSub>
        <m:r>
          <w:rPr>
            <w:rFonts w:ascii="Cambria Math" w:eastAsia="SimSun" w:hAnsi="Cambria Math"/>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λ</m:t>
            </m:r>
          </m:e>
          <m:sub>
            <m:r>
              <w:rPr>
                <w:rFonts w:ascii="Cambria Math" w:eastAsia="SimSun" w:hAnsi="Cambria Math"/>
                <w:kern w:val="2"/>
                <w:sz w:val="18"/>
                <w:szCs w:val="18"/>
                <w:lang w:eastAsia="zh-CN"/>
              </w:rPr>
              <m:t>i</m:t>
            </m:r>
          </m:sub>
        </m:sSub>
        <m:r>
          <w:rPr>
            <w:rFonts w:ascii="Cambria Math" w:eastAsia="SimSun" w:hAnsi="Cambria Math"/>
            <w:kern w:val="2"/>
            <w:sz w:val="18"/>
            <w:szCs w:val="18"/>
            <w:lang w:eastAsia="zh-CN"/>
          </w:rPr>
          <m:t>)=</m:t>
        </m:r>
        <m:sSup>
          <m:sSupPr>
            <m:ctrlPr>
              <w:rPr>
                <w:rFonts w:ascii="Cambria Math" w:eastAsia="SimSun" w:hAnsi="Cambria Math"/>
                <w:i/>
                <w:kern w:val="2"/>
                <w:sz w:val="18"/>
                <w:szCs w:val="18"/>
                <w:lang w:eastAsia="zh-CN"/>
              </w:rPr>
            </m:ctrlPr>
          </m:sSupPr>
          <m:e>
            <m:r>
              <w:rPr>
                <w:rFonts w:ascii="Cambria Math" w:eastAsia="SimSun" w:hAnsi="Cambria Math"/>
                <w:kern w:val="2"/>
                <w:sz w:val="18"/>
                <w:szCs w:val="18"/>
                <w:lang w:eastAsia="zh-CN"/>
              </w:rPr>
              <m:t>e</m:t>
            </m:r>
          </m:e>
          <m:sup>
            <m:r>
              <w:rPr>
                <w:rFonts w:ascii="Cambria Math" w:eastAsia="SimSun" w:hAnsi="Cambria Math"/>
                <w:kern w:val="2"/>
                <w:sz w:val="18"/>
                <w:szCs w:val="18"/>
                <w:lang w:eastAsia="zh-CN"/>
              </w:rPr>
              <m:t>-</m:t>
            </m:r>
            <w:bookmarkStart w:id="134" w:name="_Hlk61349858"/>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λ</m:t>
                </m:r>
              </m:e>
              <m:sub>
                <m:r>
                  <w:rPr>
                    <w:rFonts w:ascii="Cambria Math" w:eastAsia="SimSun" w:hAnsi="Cambria Math"/>
                    <w:kern w:val="2"/>
                    <w:sz w:val="18"/>
                    <w:szCs w:val="18"/>
                    <w:lang w:eastAsia="zh-CN"/>
                  </w:rPr>
                  <m:t>i</m:t>
                </m:r>
              </m:sub>
            </m:sSub>
            <w:bookmarkEnd w:id="134"/>
          </m:sup>
        </m:sSup>
        <w:bookmarkEnd w:id="133"/>
        <m:r>
          <w:rPr>
            <w:rFonts w:ascii="Cambria Math" w:eastAsia="SimSun" w:hAnsi="Cambria Math"/>
            <w:kern w:val="2"/>
            <w:sz w:val="18"/>
            <w:szCs w:val="18"/>
            <w:lang w:eastAsia="zh-CN"/>
          </w:rPr>
          <m:t xml:space="preserve">  (i</m:t>
        </m:r>
        <m:r>
          <m:rPr>
            <m:sty m:val="p"/>
          </m:rPr>
          <w:rPr>
            <w:rFonts w:ascii="Cambria Math" w:eastAsia="SimSun" w:hAnsi="Cambria Math"/>
            <w:kern w:val="2"/>
            <w:sz w:val="18"/>
            <w:szCs w:val="18"/>
            <w:lang w:eastAsia="zh-CN"/>
          </w:rPr>
          <m:t>=1,2</m:t>
        </m:r>
        <m:r>
          <w:rPr>
            <w:rFonts w:ascii="Cambria Math" w:eastAsia="SimSun" w:hAnsi="Cambria Math"/>
            <w:kern w:val="2"/>
            <w:sz w:val="18"/>
            <w:szCs w:val="18"/>
            <w:lang w:eastAsia="zh-CN"/>
          </w:rPr>
          <m:t>)</m:t>
        </m:r>
      </m:oMath>
      <w:r w:rsidR="00981043">
        <w:rPr>
          <w:rFonts w:eastAsia="SimSun"/>
          <w:kern w:val="2"/>
          <w:lang w:eastAsia="zh-CN"/>
        </w:rPr>
        <w:t xml:space="preserve">, in which </w:t>
      </w:r>
      <m:oMath>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m:t>
            </m:r>
          </m:sub>
        </m:sSub>
      </m:oMath>
      <w:r w:rsidR="00981043">
        <w:rPr>
          <w:rFonts w:eastAsia="SimSun"/>
          <w:kern w:val="2"/>
          <w:lang w:eastAsia="zh-CN"/>
        </w:rPr>
        <w:t>,</w:t>
      </w:r>
      <m:oMath>
        <m:r>
          <w:rPr>
            <w:rFonts w:ascii="Cambria Math" w:eastAsia="SimSun" w:hAnsi="Cambria Math"/>
            <w:kern w:val="2"/>
            <w:lang w:eastAsia="zh-CN"/>
          </w:rPr>
          <m:t xml:space="preserve"> </m:t>
        </m:r>
        <m:sSub>
          <m:sSubPr>
            <m:ctrlPr>
              <w:rPr>
                <w:rFonts w:ascii="Cambria Math" w:eastAsia="SimSun" w:hAnsi="Cambria Math"/>
                <w:i/>
                <w:kern w:val="2"/>
                <w:lang w:eastAsia="zh-CN"/>
              </w:rPr>
            </m:ctrlPr>
          </m:sSubPr>
          <m:e>
            <m:r>
              <w:rPr>
                <w:rFonts w:ascii="Cambria Math" w:eastAsia="SimSun" w:hAnsi="Cambria Math"/>
                <w:kern w:val="2"/>
                <w:lang w:eastAsia="zh-CN"/>
              </w:rPr>
              <m:t>λ</m:t>
            </m:r>
          </m:e>
          <m:sub>
            <m:r>
              <w:rPr>
                <w:rFonts w:ascii="Cambria Math" w:eastAsia="SimSun" w:hAnsi="Cambria Math"/>
                <w:kern w:val="2"/>
                <w:lang w:eastAsia="zh-CN"/>
              </w:rPr>
              <m:t>2</m:t>
            </m:r>
          </m:sub>
        </m:sSub>
        <m:r>
          <w:rPr>
            <w:rFonts w:ascii="Cambria Math" w:eastAsia="SimSun" w:hAnsi="Cambria Math"/>
            <w:kern w:val="2"/>
            <w:lang w:eastAsia="zh-CN"/>
          </w:rPr>
          <m:t xml:space="preserve"> </m:t>
        </m:r>
      </m:oMath>
      <w:r w:rsidR="005A0BC0">
        <w:rPr>
          <w:rFonts w:eastAsia="SimSun"/>
          <w:kern w:val="2"/>
          <w:lang w:eastAsia="zh-CN"/>
        </w:rPr>
        <w:t xml:space="preserve">are the </w:t>
      </w:r>
      <w:r w:rsidR="00981043">
        <w:rPr>
          <w:rFonts w:eastAsia="SimSun"/>
          <w:kern w:val="2"/>
          <w:lang w:eastAsia="zh-CN"/>
        </w:rPr>
        <w:t xml:space="preserve">weight </w:t>
      </w:r>
      <w:r w:rsidR="005A0BC0">
        <w:rPr>
          <w:rFonts w:eastAsia="SimSun"/>
          <w:kern w:val="2"/>
          <w:lang w:eastAsia="zh-CN"/>
        </w:rPr>
        <w:t>v</w:t>
      </w:r>
      <w:r w:rsidR="005A0BC0" w:rsidRPr="005A0BC0">
        <w:rPr>
          <w:rFonts w:eastAsia="SimSun"/>
          <w:kern w:val="2"/>
          <w:lang w:eastAsia="zh-CN"/>
        </w:rPr>
        <w:t>ariable</w:t>
      </w:r>
      <w:r w:rsidR="00BE0BF3">
        <w:rPr>
          <w:rFonts w:eastAsia="SimSun"/>
          <w:kern w:val="2"/>
          <w:lang w:eastAsia="zh-CN"/>
        </w:rPr>
        <w:t>s</w:t>
      </w:r>
      <w:r w:rsidR="005A0BC0" w:rsidRPr="005A0BC0">
        <w:rPr>
          <w:rFonts w:eastAsia="SimSun"/>
          <w:kern w:val="2"/>
          <w:lang w:eastAsia="zh-CN"/>
        </w:rPr>
        <w:t xml:space="preserve"> with </w:t>
      </w:r>
      <w:r w:rsidR="00D77CE9">
        <w:rPr>
          <w:rFonts w:eastAsia="SimSun"/>
          <w:kern w:val="2"/>
          <w:lang w:eastAsia="zh-CN"/>
        </w:rPr>
        <w:t xml:space="preserve">an </w:t>
      </w:r>
      <w:r w:rsidR="005A0BC0" w:rsidRPr="005A0BC0">
        <w:rPr>
          <w:rFonts w:eastAsia="SimSun"/>
          <w:kern w:val="2"/>
          <w:lang w:eastAsia="zh-CN"/>
        </w:rPr>
        <w:t>initial value of 0</w:t>
      </w:r>
      <w:r w:rsidR="00532A7A">
        <w:rPr>
          <w:rFonts w:eastAsia="SimSun"/>
          <w:kern w:val="2"/>
          <w:lang w:eastAsia="zh-CN"/>
        </w:rPr>
        <w:t>.</w:t>
      </w:r>
      <w:r w:rsidR="00092DFD">
        <w:rPr>
          <w:rFonts w:eastAsia="SimSun"/>
          <w:kern w:val="2"/>
          <w:lang w:eastAsia="zh-CN"/>
        </w:rPr>
        <w:t xml:space="preserve"> </w:t>
      </w:r>
      <w:r w:rsidR="00842B8E" w:rsidRPr="008538AC">
        <w:rPr>
          <w:rFonts w:eastAsia="SimSun"/>
          <w:kern w:val="2"/>
          <w:lang w:eastAsia="zh-CN"/>
        </w:rPr>
        <w:t>Under the intuition that modifying</w:t>
      </w:r>
      <m:oMath>
        <m:r>
          <w:rPr>
            <w:rFonts w:ascii="Cambria Math" w:eastAsia="SimSun" w:hAnsi="Cambria Math"/>
            <w:kern w:val="2"/>
            <w:lang w:eastAsia="zh-CN"/>
          </w:rPr>
          <m:t xml:space="preserve"> </m:t>
        </m:r>
        <m:r>
          <w:rPr>
            <w:rFonts w:ascii="Cambria Math" w:eastAsia="SimSun"/>
            <w:kern w:val="2"/>
            <w:lang w:eastAsia="zh-CN"/>
          </w:rPr>
          <m:t>θ,</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m:t>
            </m:r>
          </m:sub>
        </m:sSub>
      </m:oMath>
      <w:r w:rsidR="00842B8E" w:rsidRPr="008538AC">
        <w:rPr>
          <w:rFonts w:eastAsia="SimSun"/>
          <w:kern w:val="2"/>
          <w:lang w:eastAsia="zh-CN"/>
        </w:rPr>
        <w:t>to minimize</w:t>
      </w:r>
      <m:oMath>
        <m:r>
          <w:rPr>
            <w:rFonts w:ascii="Cambria Math" w:eastAsia="SimSun"/>
            <w:kern w:val="2"/>
            <w:lang w:eastAsia="zh-CN"/>
          </w:rPr>
          <m:t>L</m:t>
        </m:r>
      </m:oMath>
      <w:r w:rsidR="00842B8E" w:rsidRPr="008538AC">
        <w:rPr>
          <w:rFonts w:eastAsia="SimSun"/>
          <w:kern w:val="2"/>
          <w:lang w:eastAsia="zh-CN"/>
        </w:rPr>
        <w:t xml:space="preserve">will improve </w:t>
      </w:r>
      <m:oMath>
        <m:sSub>
          <m:sSubPr>
            <m:ctrlPr>
              <w:rPr>
                <w:rFonts w:ascii="Cambria Math" w:eastAsia="SimSun" w:hAnsi="Cambria Math"/>
                <w:i/>
                <w:kern w:val="2"/>
                <w:lang w:eastAsia="zh-CN"/>
              </w:rPr>
            </m:ctrlPr>
          </m:sSubPr>
          <m:e>
            <m:r>
              <w:rPr>
                <w:rFonts w:ascii="Cambria Math" w:eastAsia="SimSun"/>
                <w:kern w:val="2"/>
                <w:lang w:eastAsia="zh-CN"/>
              </w:rPr>
              <m:t>L</m:t>
            </m:r>
          </m:e>
          <m:sub>
            <m:r>
              <w:rPr>
                <w:rFonts w:ascii="Cambria Math" w:eastAsia="SimSun"/>
                <w:kern w:val="2"/>
                <w:lang w:eastAsia="zh-CN"/>
              </w:rPr>
              <m:t>main</m:t>
            </m:r>
          </m:sub>
        </m:sSub>
      </m:oMath>
      <w:r w:rsidR="00203A20">
        <w:rPr>
          <w:rFonts w:eastAsia="SimSun"/>
          <w:kern w:val="2"/>
          <w:lang w:eastAsia="zh-CN"/>
        </w:rPr>
        <w:t xml:space="preserve">and </w:t>
      </w:r>
      <m:oMath>
        <m:sSub>
          <m:sSubPr>
            <m:ctrlPr>
              <w:rPr>
                <w:rFonts w:ascii="Cambria Math" w:eastAsia="SimSun" w:hAnsi="Cambria Math"/>
                <w:i/>
                <w:kern w:val="2"/>
                <w:lang w:eastAsia="zh-CN"/>
              </w:rPr>
            </m:ctrlPr>
          </m:sSubPr>
          <m:e>
            <m:r>
              <w:rPr>
                <w:rFonts w:ascii="Cambria Math" w:eastAsia="SimSun" w:hAnsi="Cambria Math"/>
                <w:kern w:val="2"/>
                <w:lang w:eastAsia="zh-CN"/>
              </w:rPr>
              <m:t>L</m:t>
            </m:r>
          </m:e>
          <m:sub>
            <m:r>
              <w:rPr>
                <w:rFonts w:ascii="Cambria Math" w:eastAsia="SimSun" w:hAnsi="Cambria Math"/>
                <w:kern w:val="2"/>
                <w:lang w:eastAsia="zh-CN"/>
              </w:rPr>
              <m:t>aux</m:t>
            </m:r>
          </m:sub>
        </m:sSub>
      </m:oMath>
      <w:r w:rsidR="00842B8E" w:rsidRPr="008538AC">
        <w:rPr>
          <w:rFonts w:eastAsia="SimSun"/>
          <w:kern w:val="2"/>
          <w:lang w:eastAsia="zh-CN"/>
        </w:rPr>
        <w:t>if the two tasks are sufficiently related. We propose to modulate the weight</w:t>
      </w:r>
      <w:r w:rsidR="0007082B">
        <w:rPr>
          <w:rFonts w:eastAsia="SimSun"/>
          <w:kern w:val="2"/>
          <w:lang w:eastAsia="zh-CN"/>
        </w:rPr>
        <w:t xml:space="preserve"> </w:t>
      </w:r>
      <w:bookmarkStart w:id="135" w:name="_Hlk61343045"/>
      <w:r w:rsidR="0007082B">
        <w:rPr>
          <w:rFonts w:eastAsia="SimSun"/>
          <w:kern w:val="2"/>
          <w:lang w:eastAsia="zh-CN"/>
        </w:rPr>
        <w:t>variable</w:t>
      </w:r>
      <w:bookmarkEnd w:id="135"/>
      <w:r w:rsidR="00842B8E" w:rsidRPr="008538AC">
        <w:rPr>
          <w:rFonts w:eastAsia="SimSun"/>
          <w:kern w:val="2"/>
          <w:lang w:eastAsia="zh-CN"/>
        </w:rPr>
        <w:t xml:space="preserve"> </w:t>
      </w:r>
      <m:oMath>
        <m:sSub>
          <m:sSubPr>
            <m:ctrlPr>
              <w:rPr>
                <w:rFonts w:ascii="Cambria Math" w:eastAsia="SimSun" w:hAnsi="Cambria Math"/>
                <w:i/>
                <w:kern w:val="2"/>
                <w:lang w:eastAsia="zh-CN"/>
              </w:rPr>
            </m:ctrlPr>
          </m:sSubPr>
          <m:e>
            <m:r>
              <w:rPr>
                <w:rFonts w:ascii="Cambria Math" w:eastAsia="SimSun" w:hAnsi="Cambria Math"/>
                <w:kern w:val="2"/>
                <w:lang w:eastAsia="zh-CN"/>
              </w:rPr>
              <m:t>λ</m:t>
            </m:r>
          </m:e>
          <m:sub>
            <m:r>
              <w:rPr>
                <w:rFonts w:ascii="Cambria Math" w:eastAsia="SimSun" w:hAnsi="Cambria Math"/>
                <w:kern w:val="2"/>
                <w:lang w:eastAsia="zh-CN"/>
              </w:rPr>
              <m:t>1</m:t>
            </m:r>
          </m:sub>
        </m:sSub>
        <m:r>
          <w:rPr>
            <w:rFonts w:ascii="Cambria Math" w:eastAsia="SimSun" w:hAnsi="Cambria Math"/>
            <w:kern w:val="2"/>
            <w:lang w:eastAsia="zh-CN"/>
          </w:rPr>
          <m:t>,</m:t>
        </m:r>
        <m:sSub>
          <m:sSubPr>
            <m:ctrlPr>
              <w:rPr>
                <w:rFonts w:ascii="Cambria Math" w:eastAsia="SimSun" w:hAnsi="Cambria Math"/>
                <w:i/>
                <w:kern w:val="2"/>
                <w:lang w:eastAsia="zh-CN"/>
              </w:rPr>
            </m:ctrlPr>
          </m:sSubPr>
          <m:e>
            <m:r>
              <w:rPr>
                <w:rFonts w:ascii="Cambria Math" w:eastAsia="SimSun" w:hAnsi="Cambria Math"/>
                <w:kern w:val="2"/>
                <w:lang w:eastAsia="zh-CN"/>
              </w:rPr>
              <m:t>λ</m:t>
            </m:r>
          </m:e>
          <m:sub>
            <m:r>
              <w:rPr>
                <w:rFonts w:ascii="Cambria Math" w:eastAsia="SimSun" w:hAnsi="Cambria Math"/>
                <w:kern w:val="2"/>
                <w:lang w:eastAsia="zh-CN"/>
              </w:rPr>
              <m:t>2</m:t>
            </m:r>
          </m:sub>
        </m:sSub>
      </m:oMath>
      <w:r w:rsidR="00842B8E" w:rsidRPr="008538AC">
        <w:rPr>
          <w:rFonts w:eastAsia="SimSun"/>
          <w:kern w:val="2"/>
          <w:lang w:eastAsia="zh-CN"/>
        </w:rPr>
        <w:t xml:space="preserve"> at each learning iteration</w:t>
      </w:r>
      <w:r w:rsidR="007217AF">
        <w:rPr>
          <w:rFonts w:eastAsia="SimSun"/>
          <w:kern w:val="2"/>
          <w:lang w:eastAsia="zh-CN"/>
        </w:rPr>
        <w:t xml:space="preserve"> (epoch)</w:t>
      </w:r>
      <w:r w:rsidR="00842B8E" w:rsidRPr="008538AC">
        <w:rPr>
          <w:rFonts w:eastAsia="SimSun"/>
          <w:kern w:val="2"/>
          <w:lang w:eastAsia="zh-CN"/>
        </w:rPr>
        <w:t xml:space="preserve"> </w:t>
      </w:r>
      <m:oMath>
        <m:r>
          <w:rPr>
            <w:rFonts w:ascii="Cambria Math" w:eastAsia="SimSun"/>
            <w:kern w:val="2"/>
            <w:lang w:eastAsia="zh-CN"/>
          </w:rPr>
          <m:t xml:space="preserve">t </m:t>
        </m:r>
      </m:oMath>
      <w:r w:rsidR="00842B8E" w:rsidRPr="008538AC">
        <w:rPr>
          <w:rFonts w:eastAsia="SimSun"/>
          <w:kern w:val="2"/>
          <w:lang w:eastAsia="zh-CN"/>
        </w:rPr>
        <w:t xml:space="preserve">by </w:t>
      </w:r>
      <w:r w:rsidR="0044690D">
        <w:rPr>
          <w:rFonts w:eastAsia="SimSun"/>
          <w:kern w:val="2"/>
          <w:lang w:eastAsia="zh-CN"/>
        </w:rPr>
        <w:t xml:space="preserve">adding a </w:t>
      </w:r>
      <w:r w:rsidR="00953B74">
        <w:rPr>
          <w:rFonts w:eastAsia="SimSun"/>
          <w:kern w:val="2"/>
          <w:lang w:eastAsia="zh-CN"/>
        </w:rPr>
        <w:t>c</w:t>
      </w:r>
      <w:r w:rsidR="00953B74" w:rsidRPr="00953B74">
        <w:rPr>
          <w:rFonts w:eastAsia="SimSun"/>
          <w:kern w:val="2"/>
          <w:lang w:eastAsia="zh-CN"/>
        </w:rPr>
        <w:t>ustom</w:t>
      </w:r>
      <w:r w:rsidR="00953B74">
        <w:rPr>
          <w:rFonts w:eastAsia="SimSun"/>
          <w:kern w:val="2"/>
          <w:lang w:eastAsia="zh-CN"/>
        </w:rPr>
        <w:t>-m</w:t>
      </w:r>
      <w:r w:rsidR="00953B74" w:rsidRPr="00953B74">
        <w:rPr>
          <w:rFonts w:eastAsia="SimSun"/>
          <w:kern w:val="2"/>
          <w:lang w:eastAsia="zh-CN"/>
        </w:rPr>
        <w:t>ulti</w:t>
      </w:r>
      <w:r w:rsidR="00953B74">
        <w:rPr>
          <w:rFonts w:eastAsia="SimSun"/>
          <w:kern w:val="2"/>
          <w:lang w:eastAsia="zh-CN"/>
        </w:rPr>
        <w:t>-l</w:t>
      </w:r>
      <w:r w:rsidR="00953B74" w:rsidRPr="00953B74">
        <w:rPr>
          <w:rFonts w:eastAsia="SimSun"/>
          <w:kern w:val="2"/>
          <w:lang w:eastAsia="zh-CN"/>
        </w:rPr>
        <w:t>oss</w:t>
      </w:r>
      <w:r w:rsidR="00953B74">
        <w:rPr>
          <w:rFonts w:eastAsia="SimSun"/>
          <w:kern w:val="2"/>
          <w:lang w:eastAsia="zh-CN"/>
        </w:rPr>
        <w:t xml:space="preserve"> l</w:t>
      </w:r>
      <w:r w:rsidR="00953B74" w:rsidRPr="00953B74">
        <w:rPr>
          <w:rFonts w:eastAsia="SimSun"/>
          <w:kern w:val="2"/>
          <w:lang w:eastAsia="zh-CN"/>
        </w:rPr>
        <w:t>ayer</w:t>
      </w:r>
      <w:r w:rsidR="00953B74">
        <w:rPr>
          <w:rFonts w:eastAsia="SimSun"/>
          <w:kern w:val="2"/>
          <w:lang w:eastAsia="zh-CN"/>
        </w:rPr>
        <w:t xml:space="preserve"> </w:t>
      </w:r>
      <w:r w:rsidR="0044690D">
        <w:rPr>
          <w:rFonts w:eastAsia="SimSun"/>
          <w:kern w:val="2"/>
          <w:lang w:eastAsia="zh-CN"/>
        </w:rPr>
        <w:t>in the deep network</w:t>
      </w:r>
      <w:r w:rsidR="00842B8E" w:rsidRPr="008538AC">
        <w:rPr>
          <w:rFonts w:eastAsia="SimSun"/>
          <w:kern w:val="2"/>
          <w:lang w:eastAsia="zh-CN"/>
        </w:rPr>
        <w:t>.</w:t>
      </w:r>
      <w:r w:rsidR="00070D8E">
        <w:rPr>
          <w:rFonts w:eastAsia="SimSun"/>
          <w:kern w:val="2"/>
          <w:lang w:eastAsia="zh-CN"/>
        </w:rPr>
        <w:t xml:space="preserve"> Given</w:t>
      </w:r>
      <m:oMath>
        <m:r>
          <w:rPr>
            <w:rFonts w:ascii="Cambria Math" w:eastAsia="SimSun" w:hAnsi="Cambria Math"/>
            <w:kern w:val="2"/>
            <w:lang w:eastAsia="zh-CN"/>
          </w:rPr>
          <m:t xml:space="preserve"> </m:t>
        </m:r>
        <m:sSub>
          <m:sSubPr>
            <m:ctrlPr>
              <w:rPr>
                <w:rFonts w:ascii="Cambria Math" w:eastAsia="SimSun" w:hAnsi="Cambria Math"/>
                <w:i/>
                <w:kern w:val="2"/>
                <w:lang w:eastAsia="zh-CN"/>
              </w:rPr>
            </m:ctrlPr>
          </m:sSubPr>
          <m:e>
            <m:r>
              <w:rPr>
                <w:rFonts w:ascii="Cambria Math" w:eastAsia="SimSun" w:hAnsi="Cambria Math"/>
                <w:kern w:val="2"/>
                <w:lang w:eastAsia="zh-CN"/>
              </w:rPr>
              <m:t>θ</m:t>
            </m:r>
          </m:e>
          <m:sub>
            <m:r>
              <w:rPr>
                <w:rFonts w:ascii="Cambria Math" w:eastAsia="SimSun" w:hAnsi="Cambria Math"/>
                <w:kern w:val="2"/>
                <w:lang w:eastAsia="zh-CN"/>
              </w:rPr>
              <m:t>t</m:t>
            </m:r>
          </m:sub>
        </m:sSub>
      </m:oMath>
      <w:r w:rsidR="00842B8E" w:rsidRPr="008538AC">
        <w:rPr>
          <w:rFonts w:eastAsia="SimSun"/>
          <w:kern w:val="2"/>
          <w:lang w:eastAsia="zh-CN"/>
        </w:rPr>
        <w:t xml:space="preserve"> is the set of all model parameters at training step </w:t>
      </w:r>
      <m:oMath>
        <m:r>
          <w:rPr>
            <w:rFonts w:ascii="Cambria Math" w:eastAsia="SimSun"/>
            <w:kern w:val="2"/>
            <w:lang w:eastAsia="zh-CN"/>
          </w:rPr>
          <m:t>t</m:t>
        </m:r>
      </m:oMath>
      <w:r w:rsidR="001E0175">
        <w:rPr>
          <w:rFonts w:eastAsia="SimSun"/>
          <w:kern w:val="2"/>
          <w:lang w:eastAsia="zh-CN"/>
        </w:rPr>
        <w:t>, and</w:t>
      </w:r>
      <m:oMath>
        <m:sSub>
          <m:sSubPr>
            <m:ctrlPr>
              <w:rPr>
                <w:rFonts w:ascii="Cambria Math" w:eastAsia="SimSun" w:hAnsi="Cambria Math"/>
                <w:i/>
                <w:kern w:val="2"/>
                <w:lang w:eastAsia="zh-CN"/>
              </w:rPr>
            </m:ctrlPr>
          </m:sSubPr>
          <m:e>
            <m:r>
              <w:rPr>
                <w:rFonts w:ascii="Cambria Math" w:eastAsia="SimSun"/>
                <w:kern w:val="2"/>
                <w:lang w:eastAsia="zh-CN"/>
              </w:rPr>
              <m:t xml:space="preserve"> λ</m:t>
            </m:r>
          </m:e>
          <m:sub>
            <m:r>
              <w:rPr>
                <w:rFonts w:ascii="Cambria Math" w:eastAsia="SimSun"/>
                <w:kern w:val="2"/>
                <w:lang w:eastAsia="zh-CN"/>
              </w:rPr>
              <m:t>1t</m:t>
            </m:r>
          </m:sub>
        </m:sSub>
      </m:oMath>
      <w:r w:rsidR="009E552C">
        <w:rPr>
          <w:rFonts w:eastAsia="SimSun"/>
          <w:kern w:val="2"/>
          <w:lang w:eastAsia="zh-CN"/>
        </w:rPr>
        <w:t>,</w:t>
      </w:r>
      <m:oMath>
        <m:sSub>
          <m:sSubPr>
            <m:ctrlPr>
              <w:rPr>
                <w:rFonts w:ascii="Cambria Math" w:eastAsia="SimSun" w:hAnsi="Cambria Math"/>
                <w:i/>
                <w:kern w:val="2"/>
                <w:lang w:eastAsia="zh-CN"/>
              </w:rPr>
            </m:ctrlPr>
          </m:sSubPr>
          <m:e>
            <m:r>
              <w:rPr>
                <w:rFonts w:ascii="Cambria Math" w:eastAsia="SimSun" w:hAnsi="Cambria Math"/>
                <w:kern w:val="2"/>
                <w:lang w:eastAsia="zh-CN"/>
              </w:rPr>
              <m:t>λ</m:t>
            </m:r>
          </m:e>
          <m:sub>
            <m:r>
              <w:rPr>
                <w:rFonts w:ascii="Cambria Math" w:eastAsia="SimSun" w:hAnsi="Cambria Math"/>
                <w:kern w:val="2"/>
                <w:lang w:eastAsia="zh-CN"/>
              </w:rPr>
              <m:t>2t</m:t>
            </m:r>
          </m:sub>
        </m:sSub>
        <m:r>
          <w:rPr>
            <w:rFonts w:ascii="Cambria Math" w:eastAsia="SimSun" w:hAnsi="Cambria Math"/>
            <w:kern w:val="2"/>
            <w:lang w:eastAsia="zh-CN"/>
          </w:rPr>
          <m:t xml:space="preserve"> </m:t>
        </m:r>
      </m:oMath>
      <w:r w:rsidR="001E0175" w:rsidRPr="00DC2B15">
        <w:rPr>
          <w:rFonts w:eastAsia="SimSun"/>
          <w:kern w:val="2"/>
          <w:lang w:eastAsia="zh-CN"/>
        </w:rPr>
        <w:t>are the weight</w:t>
      </w:r>
      <w:r w:rsidR="00842B8E" w:rsidRPr="008538AC">
        <w:rPr>
          <w:rFonts w:eastAsia="SimSun"/>
          <w:kern w:val="2"/>
          <w:lang w:eastAsia="zh-CN"/>
        </w:rPr>
        <w:t xml:space="preserve"> </w:t>
      </w:r>
      <w:r w:rsidR="00981043">
        <w:rPr>
          <w:rFonts w:eastAsia="SimSun"/>
          <w:kern w:val="2"/>
          <w:lang w:eastAsia="zh-CN"/>
        </w:rPr>
        <w:t>variables</w:t>
      </w:r>
      <w:r w:rsidR="00981043" w:rsidRPr="008538AC">
        <w:rPr>
          <w:rFonts w:eastAsia="SimSun"/>
          <w:kern w:val="2"/>
          <w:lang w:eastAsia="zh-CN"/>
        </w:rPr>
        <w:t xml:space="preserve"> </w:t>
      </w:r>
      <w:r w:rsidR="003C2ACC" w:rsidRPr="008538AC">
        <w:rPr>
          <w:rFonts w:eastAsia="SimSun"/>
          <w:kern w:val="2"/>
          <w:lang w:eastAsia="zh-CN"/>
        </w:rPr>
        <w:t xml:space="preserve">at step </w:t>
      </w:r>
      <m:oMath>
        <m:r>
          <w:rPr>
            <w:rFonts w:ascii="Cambria Math" w:eastAsia="SimSun"/>
            <w:kern w:val="2"/>
            <w:lang w:eastAsia="zh-CN"/>
          </w:rPr>
          <m:t>t</m:t>
        </m:r>
      </m:oMath>
      <w:r w:rsidR="003C2ACC">
        <w:rPr>
          <w:rFonts w:eastAsia="SimSun"/>
          <w:kern w:val="2"/>
          <w:lang w:eastAsia="zh-CN"/>
        </w:rPr>
        <w:t xml:space="preserve">. </w:t>
      </w:r>
      <w:r w:rsidR="00842B8E" w:rsidRPr="008538AC">
        <w:rPr>
          <w:rFonts w:eastAsia="SimSun"/>
          <w:kern w:val="2"/>
          <w:lang w:eastAsia="zh-CN"/>
        </w:rPr>
        <w:t>We assume that we update the parameters</w:t>
      </w:r>
      <m:oMath>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oMath>
      <w:r w:rsidR="001E37FF">
        <w:rPr>
          <w:rFonts w:eastAsia="SimSun"/>
          <w:kern w:val="2"/>
          <w:lang w:eastAsia="zh-CN"/>
        </w:rPr>
        <w:t xml:space="preserve">, </w:t>
      </w:r>
      <m:oMath>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oMath>
      <w:r w:rsidR="001E37FF">
        <w:rPr>
          <w:rFonts w:eastAsia="SimSun"/>
          <w:kern w:val="2"/>
          <w:lang w:eastAsia="zh-CN"/>
        </w:rPr>
        <w:t xml:space="preserve">, and </w:t>
      </w:r>
      <m:oMath>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oMath>
      <w:r w:rsidR="00842B8E" w:rsidRPr="008538AC">
        <w:rPr>
          <w:rFonts w:eastAsia="SimSun"/>
          <w:kern w:val="2"/>
          <w:lang w:eastAsia="zh-CN"/>
        </w:rPr>
        <w:t>using gradient descent on this combined objective:</w:t>
      </w:r>
    </w:p>
    <w:p w14:paraId="39D88D3C" w14:textId="521390A4" w:rsidR="003B2569" w:rsidRPr="003B2569" w:rsidRDefault="00DC4EFC" w:rsidP="003B2569">
      <w:pPr>
        <w:spacing w:line="240" w:lineRule="auto"/>
        <w:ind w:firstLine="0"/>
        <w:jc w:val="right"/>
        <w:rPr>
          <w:rFonts w:eastAsia="SimSun"/>
          <w:kern w:val="2"/>
          <w:lang w:eastAsia="zh-CN"/>
        </w:rPr>
      </w:pPr>
      <m:oMathPara>
        <m:oMath>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r>
            <w:rPr>
              <w:rFonts w:ascii="Cambria Math" w:eastAsia="SimSun"/>
              <w:kern w:val="2"/>
              <w:lang w:eastAsia="zh-CN"/>
            </w:rPr>
            <m:t>+α</m:t>
          </m:r>
          <m:sSub>
            <m:sSubPr>
              <m:ctrlPr>
                <w:rPr>
                  <w:rFonts w:ascii="Cambria Math" w:eastAsia="SimSun" w:hAnsi="Cambria Math"/>
                  <w:i/>
                  <w:kern w:val="2"/>
                  <w:lang w:eastAsia="zh-CN"/>
                </w:rPr>
              </m:ctrlPr>
            </m:sSubPr>
            <m:e>
              <m:r>
                <w:rPr>
                  <w:rFonts w:ascii="Cambria Math" w:eastAsia="SimSun" w:hAnsi="Cambria Math" w:cs="Cambria Math"/>
                  <w:kern w:val="2"/>
                  <w:lang w:eastAsia="zh-CN"/>
                </w:rPr>
                <m:t>∇</m:t>
              </m:r>
            </m:e>
            <m:sub>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sub>
          </m:sSub>
          <m:r>
            <w:rPr>
              <w:rFonts w:ascii="Cambria Math" w:eastAsia="SimSun"/>
              <w:kern w:val="2"/>
              <w:lang w:eastAsia="zh-CN"/>
            </w:rPr>
            <m:t>L</m:t>
          </m:r>
          <m:d>
            <m:dPr>
              <m:ctrlPr>
                <w:rPr>
                  <w:rFonts w:ascii="Cambria Math" w:eastAsia="SimSun" w:hAnsi="Cambria Math"/>
                  <w:i/>
                  <w:kern w:val="2"/>
                  <w:lang w:eastAsia="zh-CN"/>
                </w:rPr>
              </m:ctrlPr>
            </m:dPr>
            <m:e>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e>
          </m:d>
        </m:oMath>
      </m:oMathPara>
    </w:p>
    <w:p w14:paraId="1D1E675D" w14:textId="2051788E" w:rsidR="00842B8E" w:rsidRDefault="003B2569" w:rsidP="009B60DD">
      <w:pPr>
        <w:spacing w:line="240" w:lineRule="auto"/>
        <w:jc w:val="right"/>
        <w:rPr>
          <w:rFonts w:eastAsia="SimSun"/>
          <w:kern w:val="2"/>
          <w:lang w:eastAsia="zh-CN"/>
        </w:rPr>
      </w:pPr>
      <m:oMathPara>
        <m:oMath>
          <m:r>
            <w:rPr>
              <w:rFonts w:ascii="Cambria Math" w:eastAsia="SimSun" w:hAnsi="Cambria Math"/>
              <w:kern w:val="2"/>
              <w:lang w:eastAsia="zh-CN"/>
            </w:rPr>
            <m:t xml:space="preserve">      </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r>
            <w:rPr>
              <w:rFonts w:ascii="Cambria Math" w:eastAsia="SimSun"/>
              <w:kern w:val="2"/>
              <w:lang w:eastAsia="zh-CN"/>
            </w:rPr>
            <m:t>+α</m:t>
          </m:r>
          <m:sSub>
            <m:sSubPr>
              <m:ctrlPr>
                <w:rPr>
                  <w:rFonts w:ascii="Cambria Math" w:eastAsia="SimSun" w:hAnsi="Cambria Math"/>
                  <w:i/>
                  <w:kern w:val="2"/>
                  <w:lang w:eastAsia="zh-CN"/>
                </w:rPr>
              </m:ctrlPr>
            </m:sSubPr>
            <m:e>
              <m:r>
                <w:rPr>
                  <w:rFonts w:ascii="Cambria Math" w:eastAsia="SimSun" w:hAnsi="Cambria Math" w:cs="Cambria Math"/>
                  <w:kern w:val="2"/>
                  <w:lang w:eastAsia="zh-CN"/>
                </w:rPr>
                <m:t>∇</m:t>
              </m:r>
            </m:e>
            <m:sub>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sub>
          </m:sSub>
          <m:r>
            <w:rPr>
              <w:rFonts w:ascii="Cambria Math" w:eastAsia="SimSun"/>
              <w:kern w:val="2"/>
              <w:lang w:eastAsia="zh-CN"/>
            </w:rPr>
            <m:t>L(</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r>
            <w:rPr>
              <w:rFonts w:ascii="Cambria Math" w:eastAsia="SimSun"/>
              <w:kern w:val="2"/>
              <w:lang w:eastAsia="zh-CN"/>
            </w:rPr>
            <m:t>)</m:t>
          </m:r>
          <m:r>
            <m:rPr>
              <m:sty m:val="p"/>
            </m:rPr>
            <w:rPr>
              <w:rFonts w:ascii="Cambria Math" w:eastAsia="SimSun"/>
              <w:kern w:val="2"/>
              <w:lang w:eastAsia="zh-CN"/>
            </w:rPr>
            <w:br/>
          </m:r>
        </m:oMath>
      </m:oMathPara>
      <m:oMath>
        <m:sSub>
          <m:sSubPr>
            <m:ctrlPr>
              <w:rPr>
                <w:rFonts w:ascii="Cambria Math" w:eastAsia="SimSun" w:hAnsi="Cambria Math"/>
                <w:i/>
                <w:kern w:val="2"/>
                <w:lang w:eastAsia="zh-CN"/>
              </w:rPr>
            </m:ctrlPr>
          </m:sSubPr>
          <m:e>
            <m:r>
              <w:rPr>
                <w:rFonts w:ascii="Cambria Math" w:eastAsia="SimSun"/>
                <w:kern w:val="2"/>
                <w:lang w:eastAsia="zh-CN"/>
              </w:rPr>
              <m:t xml:space="preserve">   λ</m:t>
            </m:r>
          </m:e>
          <m:sub>
            <m:r>
              <w:rPr>
                <w:rFonts w:ascii="Cambria Math" w:eastAsia="SimSun"/>
                <w:kern w:val="2"/>
                <w:lang w:eastAsia="zh-CN"/>
              </w:rPr>
              <m:t>2(t+1)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r>
          <w:rPr>
            <w:rFonts w:ascii="Cambria Math" w:eastAsia="SimSun"/>
            <w:kern w:val="2"/>
            <w:lang w:eastAsia="zh-CN"/>
          </w:rPr>
          <m:t>+α</m:t>
        </m:r>
        <m:sSub>
          <m:sSubPr>
            <m:ctrlPr>
              <w:rPr>
                <w:rFonts w:ascii="Cambria Math" w:eastAsia="SimSun" w:hAnsi="Cambria Math"/>
                <w:i/>
                <w:kern w:val="2"/>
                <w:lang w:eastAsia="zh-CN"/>
              </w:rPr>
            </m:ctrlPr>
          </m:sSubPr>
          <m:e>
            <m:r>
              <w:rPr>
                <w:rFonts w:ascii="Cambria Math" w:eastAsia="SimSun" w:hAnsi="Cambria Math" w:cs="Cambria Math"/>
                <w:kern w:val="2"/>
                <w:lang w:eastAsia="zh-CN"/>
              </w:rPr>
              <m:t>∇</m:t>
            </m:r>
          </m:e>
          <m:sub>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sub>
        </m:sSub>
        <m:r>
          <w:rPr>
            <w:rFonts w:ascii="Cambria Math" w:eastAsia="SimSun"/>
            <w:kern w:val="2"/>
            <w:lang w:eastAsia="zh-CN"/>
          </w:rPr>
          <m:t>L(</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r>
          <w:rPr>
            <w:rFonts w:ascii="Cambria Math" w:eastAsia="SimSun"/>
            <w:kern w:val="2"/>
            <w:lang w:eastAsia="zh-CN"/>
          </w:rPr>
          <m:t>)</m:t>
        </m:r>
      </m:oMath>
      <w:r w:rsidR="00842B8E">
        <w:rPr>
          <w:rFonts w:eastAsia="SimSun"/>
          <w:kern w:val="2"/>
          <w:sz w:val="18"/>
          <w:szCs w:val="18"/>
          <w:lang w:eastAsia="zh-CN"/>
        </w:rPr>
        <w:t xml:space="preserve">     </w:t>
      </w:r>
      <w:r w:rsidR="009E552C">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sz w:val="18"/>
          <w:szCs w:val="18"/>
          <w:lang w:eastAsia="zh-CN"/>
        </w:rPr>
        <w:t xml:space="preserve"> </w:t>
      </w:r>
      <w:r w:rsidR="00842B8E" w:rsidRPr="00356567">
        <w:rPr>
          <w:rFonts w:eastAsia="SimSun"/>
          <w:kern w:val="2"/>
          <w:lang w:eastAsia="zh-CN"/>
        </w:rPr>
        <w:t>(</w:t>
      </w:r>
      <w:r w:rsidR="00324E3C">
        <w:rPr>
          <w:rFonts w:eastAsia="SimSun"/>
          <w:kern w:val="2"/>
          <w:lang w:eastAsia="zh-CN"/>
        </w:rPr>
        <w:t>9</w:t>
      </w:r>
      <w:r w:rsidR="00842B8E" w:rsidRPr="00356567">
        <w:rPr>
          <w:rFonts w:eastAsia="SimSun"/>
          <w:kern w:val="2"/>
          <w:lang w:eastAsia="zh-CN"/>
        </w:rPr>
        <w:t>)</w:t>
      </w:r>
    </w:p>
    <w:p w14:paraId="32700FE9" w14:textId="6ABD18B2" w:rsidR="001E37FF" w:rsidRPr="001E37FF" w:rsidDel="00C3746D" w:rsidRDefault="00842B8E" w:rsidP="009B60DD">
      <w:pPr>
        <w:spacing w:line="240" w:lineRule="exact"/>
        <w:ind w:firstLine="0"/>
        <w:rPr>
          <w:del w:id="136" w:author="Guanghui Liu" w:date="2021-01-19T13:00:00Z"/>
          <w:rFonts w:eastAsia="SimSun"/>
          <w:kern w:val="2"/>
          <w:lang w:eastAsia="zh-CN"/>
        </w:rPr>
      </w:pPr>
      <w:r w:rsidRPr="00057B6B">
        <w:rPr>
          <w:rFonts w:eastAsia="SimSun"/>
          <w:kern w:val="2"/>
          <w:lang w:eastAsia="zh-CN"/>
        </w:rPr>
        <w:t>Where</w:t>
      </w:r>
      <m:oMath>
        <m:r>
          <w:rPr>
            <w:rFonts w:ascii="Cambria Math" w:eastAsia="SimSun" w:hAnsi="Cambria Math"/>
            <w:kern w:val="2"/>
            <w:lang w:eastAsia="zh-CN"/>
          </w:rPr>
          <m:t xml:space="preserve"> </m:t>
        </m:r>
        <m:r>
          <w:rPr>
            <w:rFonts w:ascii="Cambria Math" w:eastAsia="SimSun"/>
            <w:kern w:val="2"/>
            <w:lang w:eastAsia="zh-CN"/>
          </w:rPr>
          <m:t xml:space="preserve">α </m:t>
        </m:r>
      </m:oMath>
      <w:r w:rsidRPr="00057B6B">
        <w:rPr>
          <w:rFonts w:eastAsia="SimSun"/>
          <w:kern w:val="2"/>
          <w:lang w:eastAsia="zh-CN"/>
        </w:rPr>
        <w:t xml:space="preserve">is the gradient step </w:t>
      </w:r>
      <w:proofErr w:type="gramStart"/>
      <w:r w:rsidRPr="00057B6B">
        <w:rPr>
          <w:rFonts w:eastAsia="SimSun"/>
          <w:kern w:val="2"/>
          <w:lang w:eastAsia="zh-CN"/>
        </w:rPr>
        <w:t>size.</w:t>
      </w:r>
      <w:proofErr w:type="gramEnd"/>
      <w:r w:rsidRPr="00057B6B">
        <w:rPr>
          <w:rFonts w:eastAsia="SimSun"/>
          <w:kern w:val="2"/>
          <w:lang w:eastAsia="zh-CN"/>
        </w:rPr>
        <w:t xml:space="preserve"> At each optimization iteration, we </w:t>
      </w:r>
      <w:r w:rsidR="006F34FF">
        <w:rPr>
          <w:rFonts w:eastAsia="SimSun"/>
          <w:kern w:val="2"/>
          <w:lang w:eastAsia="zh-CN"/>
        </w:rPr>
        <w:t>can</w:t>
      </w:r>
      <w:r w:rsidRPr="00057B6B">
        <w:rPr>
          <w:rFonts w:eastAsia="SimSun"/>
          <w:kern w:val="2"/>
          <w:lang w:eastAsia="zh-CN"/>
        </w:rPr>
        <w:t xml:space="preserve"> efficiently approximate the solution to</w:t>
      </w:r>
      <w:r w:rsidR="006F34FF" w:rsidRPr="006F34FF">
        <w:rPr>
          <w:rFonts w:eastAsia="SimSun"/>
          <w:kern w:val="2"/>
          <w:lang w:eastAsia="zh-CN"/>
        </w:rPr>
        <w:t xml:space="preserve"> </w:t>
      </w:r>
      <m:oMath>
        <m:limLow>
          <m:limLowPr>
            <m:ctrlPr>
              <w:rPr>
                <w:rFonts w:ascii="Cambria Math" w:eastAsia="SimSun" w:hAnsi="Cambria Math"/>
                <w:i/>
                <w:kern w:val="2"/>
                <w:lang w:eastAsia="zh-CN"/>
              </w:rPr>
            </m:ctrlPr>
          </m:limLowPr>
          <m:e>
            <m:r>
              <w:rPr>
                <w:rFonts w:ascii="Cambria Math" w:eastAsia="SimSun"/>
                <w:kern w:val="2"/>
                <w:lang w:eastAsia="zh-CN"/>
              </w:rPr>
              <m:t>argmin(L</m:t>
            </m:r>
          </m:e>
          <m:lim/>
        </m:limLow>
        <m:r>
          <w:rPr>
            <w:rFonts w:ascii="Cambria Math" w:eastAsia="SimSun"/>
            <w:kern w:val="2"/>
            <w:lang w:eastAsia="zh-CN"/>
          </w:rPr>
          <m:t>)</m:t>
        </m:r>
      </m:oMath>
      <w:r w:rsidR="006F34FF">
        <w:rPr>
          <w:rFonts w:eastAsia="SimSun"/>
          <w:kern w:val="2"/>
          <w:lang w:eastAsia="zh-CN"/>
        </w:rPr>
        <w:t>.</w:t>
      </w:r>
      <w:r w:rsidR="001E37FF">
        <w:rPr>
          <w:rFonts w:eastAsia="SimSun"/>
          <w:kern w:val="2"/>
          <w:lang w:eastAsia="zh-CN"/>
        </w:rPr>
        <w:t xml:space="preserve"> </w:t>
      </w:r>
      <w:r w:rsidR="001E37FF" w:rsidRPr="001E37FF">
        <w:rPr>
          <w:rFonts w:eastAsia="SimSun"/>
          <w:kern w:val="2"/>
          <w:lang w:eastAsia="zh-CN"/>
        </w:rPr>
        <w:t xml:space="preserve">The </w:t>
      </w:r>
      <w:r w:rsidR="001E37FF">
        <w:rPr>
          <w:rFonts w:eastAsia="SimSun"/>
          <w:kern w:val="2"/>
          <w:lang w:eastAsia="zh-CN"/>
        </w:rPr>
        <w:t>weights</w:t>
      </w:r>
      <w:r w:rsidR="001E37FF" w:rsidRPr="001E37FF">
        <w:rPr>
          <w:rFonts w:eastAsia="SimSun"/>
          <w:kern w:val="2"/>
          <w:lang w:eastAsia="zh-CN"/>
        </w:rPr>
        <w:t xml:space="preserve"> </w:t>
      </w:r>
      <w:r w:rsidR="00366E98">
        <w:rPr>
          <w:rFonts w:eastAsia="SimSun" w:hint="eastAsia"/>
          <w:kern w:val="2"/>
          <w:lang w:eastAsia="zh-CN"/>
        </w:rPr>
        <w:t>are</w:t>
      </w:r>
      <w:r w:rsidR="001E37FF" w:rsidRPr="001E37FF">
        <w:rPr>
          <w:rFonts w:eastAsia="SimSun"/>
          <w:kern w:val="2"/>
          <w:lang w:eastAsia="zh-CN"/>
        </w:rPr>
        <w:t xml:space="preserve"> discouraged from </w:t>
      </w:r>
      <w:r w:rsidR="002A10E3">
        <w:rPr>
          <w:rFonts w:eastAsia="SimSun"/>
          <w:kern w:val="2"/>
          <w:lang w:eastAsia="zh-CN"/>
        </w:rPr>
        <w:t>de</w:t>
      </w:r>
      <w:r w:rsidR="002A10E3" w:rsidRPr="001E37FF">
        <w:rPr>
          <w:rFonts w:eastAsia="SimSun"/>
          <w:kern w:val="2"/>
          <w:lang w:eastAsia="zh-CN"/>
        </w:rPr>
        <w:t xml:space="preserve">creasing </w:t>
      </w:r>
      <w:r w:rsidR="001E37FF" w:rsidRPr="001E37FF">
        <w:rPr>
          <w:rFonts w:eastAsia="SimSun"/>
          <w:kern w:val="2"/>
          <w:lang w:eastAsia="zh-CN"/>
        </w:rPr>
        <w:t xml:space="preserve">too much </w:t>
      </w:r>
      <w:del w:id="137" w:author="Guanghui Liu" w:date="2021-01-19T12:48:00Z">
        <w:r w:rsidR="001E37FF" w:rsidRPr="001E37FF" w:rsidDel="00A25529">
          <w:rPr>
            <w:rFonts w:eastAsia="SimSun"/>
            <w:kern w:val="2"/>
            <w:lang w:eastAsia="zh-CN"/>
          </w:rPr>
          <w:delText xml:space="preserve">(effectively ignoring the data) </w:delText>
        </w:r>
      </w:del>
      <w:r w:rsidR="001E37FF" w:rsidRPr="001E37FF">
        <w:rPr>
          <w:rFonts w:eastAsia="SimSun"/>
          <w:kern w:val="2"/>
          <w:lang w:eastAsia="zh-CN"/>
        </w:rPr>
        <w:t xml:space="preserve">by the </w:t>
      </w:r>
      <w:r w:rsidR="00D92F1E">
        <w:rPr>
          <w:rFonts w:eastAsia="SimSun" w:hint="eastAsia"/>
          <w:kern w:val="2"/>
          <w:lang w:eastAsia="zh-CN"/>
        </w:rPr>
        <w:t>n</w:t>
      </w:r>
      <w:r w:rsidR="00D92F1E" w:rsidRPr="00D92F1E">
        <w:rPr>
          <w:rFonts w:eastAsia="SimSun"/>
          <w:kern w:val="2"/>
          <w:lang w:eastAsia="zh-CN"/>
        </w:rPr>
        <w:t>egative exponential function</w:t>
      </w:r>
      <w:r w:rsidR="00D92F1E">
        <w:rPr>
          <w:rFonts w:eastAsia="SimSun"/>
          <w:kern w:val="2"/>
          <w:lang w:eastAsia="zh-CN"/>
        </w:rPr>
        <w:t>s</w:t>
      </w:r>
      <w:r w:rsidR="001E37FF" w:rsidRPr="001E37FF">
        <w:rPr>
          <w:rFonts w:eastAsia="SimSun"/>
          <w:kern w:val="2"/>
          <w:lang w:eastAsia="zh-CN"/>
        </w:rPr>
        <w:t xml:space="preserve">. </w:t>
      </w:r>
      <w:bookmarkStart w:id="138" w:name="_Hlk61953465"/>
      <w:ins w:id="139" w:author="Guanghui Liu" w:date="2021-01-19T13:00:00Z">
        <w:r w:rsidR="00C3746D" w:rsidRPr="00C3746D">
          <w:rPr>
            <w:rFonts w:eastAsia="SimSun"/>
            <w:kern w:val="2"/>
            <w:lang w:eastAsia="zh-CN"/>
          </w:rPr>
          <w:t xml:space="preserve">The modelling task-dependent weighting can improve the model’s representation and the performance of each task when compared to separate model trained on each task </w:t>
        </w:r>
        <w:proofErr w:type="spellStart"/>
        <w:r w:rsidR="00C3746D" w:rsidRPr="00C3746D">
          <w:rPr>
            <w:rFonts w:eastAsia="SimSun"/>
            <w:kern w:val="2"/>
            <w:lang w:eastAsia="zh-CN"/>
          </w:rPr>
          <w:t>individually.</w:t>
        </w:r>
      </w:ins>
      <w:del w:id="140" w:author="Guanghui Liu" w:date="2021-01-19T13:00:00Z">
        <w:r w:rsidR="001E37FF" w:rsidRPr="001E37FF" w:rsidDel="00C3746D">
          <w:rPr>
            <w:rFonts w:eastAsia="SimSun"/>
            <w:kern w:val="2"/>
            <w:lang w:eastAsia="zh-CN"/>
          </w:rPr>
          <w:delText>The modelling task-dependent weighting can improve the model’s representation and each task’s performance when compared to separate models trained on each task individually.</w:delText>
        </w:r>
      </w:del>
    </w:p>
    <w:bookmarkEnd w:id="138"/>
    <w:p w14:paraId="101F2F2B" w14:textId="77777777" w:rsidR="00C8728B" w:rsidRPr="00C8728B" w:rsidRDefault="00C8728B" w:rsidP="00C3746D">
      <w:pPr>
        <w:spacing w:line="240" w:lineRule="exact"/>
        <w:ind w:firstLine="0"/>
        <w:rPr>
          <w:szCs w:val="22"/>
        </w:rPr>
      </w:pPr>
      <w:r w:rsidRPr="00C8728B">
        <w:rPr>
          <w:rFonts w:eastAsia="SimSun"/>
          <w:lang w:eastAsia="zh-CN"/>
        </w:rPr>
        <w:t>Flow</w:t>
      </w:r>
      <w:r w:rsidR="002F07E5">
        <w:rPr>
          <w:rFonts w:eastAsia="SimSun"/>
          <w:lang w:eastAsia="zh-CN"/>
        </w:rPr>
        <w:t>c</w:t>
      </w:r>
      <w:r w:rsidRPr="00C8728B">
        <w:rPr>
          <w:rFonts w:eastAsia="SimSun"/>
          <w:lang w:eastAsia="zh-CN"/>
        </w:rPr>
        <w:t>hart</w:t>
      </w:r>
      <w:proofErr w:type="spellEnd"/>
      <w:r w:rsidRPr="00C8728B">
        <w:rPr>
          <w:szCs w:val="22"/>
        </w:rPr>
        <w:t xml:space="preserve"> </w:t>
      </w:r>
      <w:r w:rsidR="002F07E5">
        <w:rPr>
          <w:szCs w:val="22"/>
        </w:rPr>
        <w:t xml:space="preserve">of </w:t>
      </w:r>
      <w:r w:rsidR="002F07E5">
        <w:rPr>
          <w:rFonts w:eastAsia="SimSun"/>
          <w:lang w:eastAsia="zh-CN"/>
        </w:rPr>
        <w:t>s</w:t>
      </w:r>
      <w:r w:rsidR="002F07E5" w:rsidRPr="00C8728B">
        <w:rPr>
          <w:rFonts w:eastAsia="SimSun"/>
          <w:lang w:eastAsia="zh-CN"/>
        </w:rPr>
        <w:t xml:space="preserve">ystem </w:t>
      </w:r>
      <w:r w:rsidR="002F07E5">
        <w:rPr>
          <w:rFonts w:eastAsia="SimSun"/>
          <w:lang w:eastAsia="zh-CN"/>
        </w:rPr>
        <w:t>a</w:t>
      </w:r>
      <w:r w:rsidR="002F07E5" w:rsidRPr="00C8728B">
        <w:rPr>
          <w:rFonts w:eastAsia="SimSun"/>
          <w:lang w:eastAsia="zh-CN"/>
        </w:rPr>
        <w:t>lgorithm</w:t>
      </w:r>
    </w:p>
    <w:p w14:paraId="0B49BF60" w14:textId="2F82EF5A" w:rsidR="00A85D13" w:rsidRPr="00A85D13" w:rsidRDefault="00C2200C" w:rsidP="0041680C">
      <w:pPr>
        <w:pStyle w:val="p1a"/>
      </w:pPr>
      <w:r>
        <w:t>Figure</w:t>
      </w:r>
      <w:r w:rsidR="00C8728B" w:rsidRPr="00C8728B">
        <w:t xml:space="preserve">1 shows the </w:t>
      </w:r>
      <w:r w:rsidR="00C8728B" w:rsidRPr="00C8728B">
        <w:rPr>
          <w:rFonts w:hint="eastAsia"/>
        </w:rPr>
        <w:t>a</w:t>
      </w:r>
      <w:r w:rsidR="00C8728B" w:rsidRPr="00C8728B">
        <w:t xml:space="preserve">lgorithm </w:t>
      </w:r>
      <w:r w:rsidR="00C8728B" w:rsidRPr="00C8728B">
        <w:rPr>
          <w:rFonts w:hint="eastAsia"/>
        </w:rPr>
        <w:t>p</w:t>
      </w:r>
      <w:r w:rsidR="00C8728B" w:rsidRPr="00C8728B">
        <w:t>rocess of our proposed method.</w:t>
      </w:r>
      <w:r w:rsidR="00C8728B" w:rsidRPr="00C8728B">
        <w:rPr>
          <w:rFonts w:hint="eastAsia"/>
        </w:rPr>
        <w:t xml:space="preserve"> </w:t>
      </w:r>
      <w:r w:rsidR="00C8728B" w:rsidRPr="00C8728B">
        <w:t>There are</w:t>
      </w:r>
      <w:r w:rsidR="00C8728B" w:rsidRPr="00C8728B">
        <w:rPr>
          <w:rFonts w:hint="eastAsia"/>
        </w:rPr>
        <w:t xml:space="preserve"> </w:t>
      </w:r>
      <w:r w:rsidR="00C8728B" w:rsidRPr="00C8728B">
        <w:t>several</w:t>
      </w:r>
      <w:r w:rsidR="00C8728B" w:rsidRPr="00C8728B">
        <w:rPr>
          <w:rFonts w:hint="eastAsia"/>
        </w:rPr>
        <w:t xml:space="preserve"> stages</w:t>
      </w:r>
      <w:r w:rsidR="00C8728B" w:rsidRPr="00C8728B">
        <w:t xml:space="preserve"> including the gene co-expression cluster </w:t>
      </w:r>
      <w:r w:rsidR="00C8728B" w:rsidRPr="00C8728B">
        <w:rPr>
          <w:rFonts w:hint="eastAsia"/>
        </w:rPr>
        <w:t>stage</w:t>
      </w:r>
      <w:r w:rsidR="00C8728B" w:rsidRPr="00C8728B">
        <w:t xml:space="preserve">, main/auxiliary </w:t>
      </w:r>
      <w:proofErr w:type="spellStart"/>
      <w:r w:rsidR="00C8728B" w:rsidRPr="00C8728B">
        <w:t>biLSTM</w:t>
      </w:r>
      <w:proofErr w:type="spellEnd"/>
      <w:r w:rsidR="00C8728B" w:rsidRPr="00C8728B">
        <w:t xml:space="preserve"> network </w:t>
      </w:r>
      <w:r w:rsidR="00C8728B" w:rsidRPr="00C8728B">
        <w:rPr>
          <w:rFonts w:hint="eastAsia"/>
        </w:rPr>
        <w:t xml:space="preserve">stage </w:t>
      </w:r>
      <w:r w:rsidR="00C8728B" w:rsidRPr="00C8728B">
        <w:t>and the COX model stage etc</w:t>
      </w:r>
      <w:r w:rsidR="00C8728B" w:rsidRPr="00C8728B">
        <w:rPr>
          <w:rFonts w:hint="eastAsia"/>
        </w:rPr>
        <w:t xml:space="preserve">. </w:t>
      </w:r>
      <w:r w:rsidR="00677B9D" w:rsidRPr="00677B9D">
        <w:t>In the gene co-expression cluster stage, the feature dimensions of the mRNA and methylation data could be reduced.</w:t>
      </w:r>
      <w:r w:rsidR="00C8728B" w:rsidRPr="00C8728B">
        <w:t xml:space="preserve"> </w:t>
      </w:r>
      <w:proofErr w:type="spellStart"/>
      <w:r w:rsidR="00107C34" w:rsidRPr="00842B8E">
        <w:t>lmQCM</w:t>
      </w:r>
      <w:proofErr w:type="spellEnd"/>
      <w:r w:rsidR="00C8728B" w:rsidRPr="00C8728B">
        <w:t xml:space="preserve"> algorithms are used to cluster genes</w:t>
      </w:r>
      <w:r w:rsidR="00AC766D">
        <w:t>, and s</w:t>
      </w:r>
      <w:r w:rsidR="00C8728B" w:rsidRPr="00C8728B">
        <w:t>o</w:t>
      </w:r>
      <w:r w:rsidR="00AC766D">
        <w:t xml:space="preserve"> </w:t>
      </w:r>
      <w:r w:rsidR="00C8728B" w:rsidRPr="00C8728B">
        <w:t xml:space="preserve">mRNA and methylation eigengenes are </w:t>
      </w:r>
      <w:proofErr w:type="gramStart"/>
      <w:r w:rsidR="00C8728B" w:rsidRPr="00C8728B">
        <w:t>obtained</w:t>
      </w:r>
      <w:proofErr w:type="gramEnd"/>
      <w:r w:rsidR="00C8728B" w:rsidRPr="00C8728B">
        <w:t xml:space="preserve"> respectively. The directly concatenated eigengenes of mRNA and methylation will be main </w:t>
      </w:r>
      <w:r w:rsidR="00C8728B" w:rsidRPr="00C8728B">
        <w:lastRenderedPageBreak/>
        <w:t xml:space="preserve">task input features for </w:t>
      </w:r>
      <w:r w:rsidR="00AC766D">
        <w:t xml:space="preserve">the </w:t>
      </w:r>
      <w:r w:rsidR="00C8728B" w:rsidRPr="00C8728B">
        <w:t xml:space="preserve">machine learning network to train </w:t>
      </w:r>
      <w:r w:rsidR="00AC766D">
        <w:t xml:space="preserve">the </w:t>
      </w:r>
      <w:r w:rsidR="00C8728B" w:rsidRPr="00C8728B">
        <w:t xml:space="preserve">model. Meanwhile, we also use the concatenated eigengenes as auxiliary task input. In </w:t>
      </w:r>
      <w:r w:rsidR="00AC766D">
        <w:t xml:space="preserve">the </w:t>
      </w:r>
      <w:r w:rsidR="00C8728B" w:rsidRPr="00C8728B">
        <w:t xml:space="preserve">main task, </w:t>
      </w:r>
      <w:r w:rsidR="00AC766D">
        <w:t>m</w:t>
      </w:r>
      <w:r w:rsidR="00AC766D" w:rsidRPr="00C8728B">
        <w:t xml:space="preserve">ultiple </w:t>
      </w:r>
      <w:proofErr w:type="spellStart"/>
      <w:r w:rsidR="00C8728B" w:rsidRPr="00C8728B">
        <w:t>biLSTM</w:t>
      </w:r>
      <w:proofErr w:type="spellEnd"/>
      <w:r w:rsidR="00C8728B" w:rsidRPr="00C8728B">
        <w:t xml:space="preserve"> layers, </w:t>
      </w:r>
      <w:proofErr w:type="spellStart"/>
      <w:r w:rsidR="00AC766D">
        <w:t>t</w:t>
      </w:r>
      <w:r w:rsidR="00AC766D" w:rsidRPr="00C8728B">
        <w:t>imeDistributed</w:t>
      </w:r>
      <w:proofErr w:type="spellEnd"/>
      <w:r w:rsidR="00AC766D" w:rsidRPr="00C8728B">
        <w:t xml:space="preserve"> </w:t>
      </w:r>
      <w:r w:rsidR="00C8728B" w:rsidRPr="00C8728B">
        <w:t xml:space="preserve">layers, dropout layers, and full </w:t>
      </w:r>
      <w:r w:rsidR="00AC766D">
        <w:t>c</w:t>
      </w:r>
      <w:r w:rsidR="00AC766D" w:rsidRPr="00C8728B">
        <w:t xml:space="preserve">onnected </w:t>
      </w:r>
      <w:r w:rsidR="00C8728B" w:rsidRPr="00C8728B">
        <w:t>layer</w:t>
      </w:r>
      <w:r w:rsidR="00AC766D">
        <w:t>s</w:t>
      </w:r>
      <w:r w:rsidR="00C8728B" w:rsidRPr="00C8728B">
        <w:t xml:space="preserve"> are used to predict patient survival risk with </w:t>
      </w:r>
      <w:r w:rsidR="006A7322">
        <w:t>the</w:t>
      </w:r>
      <w:r w:rsidR="00C8728B" w:rsidRPr="00C8728B">
        <w:t xml:space="preserve"> </w:t>
      </w:r>
      <w:r w:rsidR="006A7322" w:rsidRPr="006A7322">
        <w:t xml:space="preserve">negative partial log-likelihood </w:t>
      </w:r>
      <w:r w:rsidR="00C8728B" w:rsidRPr="00C8728B">
        <w:t xml:space="preserve">function, and then the main loss (i.e., </w:t>
      </w:r>
      <w:proofErr w:type="spellStart"/>
      <w:r w:rsidR="008D6F60" w:rsidRPr="00456E02">
        <w:rPr>
          <w:i/>
        </w:rPr>
        <w:t>L</w:t>
      </w:r>
      <w:r w:rsidR="008D6F60" w:rsidRPr="00456E02">
        <w:rPr>
          <w:i/>
          <w:vertAlign w:val="subscript"/>
        </w:rPr>
        <w:t>main</w:t>
      </w:r>
      <w:proofErr w:type="spellEnd"/>
      <w:r w:rsidR="00C8728B" w:rsidRPr="00C8728B">
        <w:t xml:space="preserve">) is obtained. In </w:t>
      </w:r>
      <w:r w:rsidR="00AC766D">
        <w:t xml:space="preserve">the </w:t>
      </w:r>
      <w:r w:rsidR="00C8728B" w:rsidRPr="00C8728B">
        <w:t xml:space="preserve">auxiliary task, we use one auxiliary </w:t>
      </w:r>
      <w:proofErr w:type="spellStart"/>
      <w:r w:rsidR="00C8728B" w:rsidRPr="00C8728B">
        <w:t>biLSTM</w:t>
      </w:r>
      <w:proofErr w:type="spellEnd"/>
      <w:r w:rsidR="00C8728B" w:rsidRPr="00C8728B">
        <w:t xml:space="preserve"> layer and </w:t>
      </w:r>
      <w:del w:id="141" w:author="Guanghui Liu" w:date="2021-01-19T13:01:00Z">
        <w:r w:rsidR="00C8728B" w:rsidRPr="00C8728B" w:rsidDel="005E6F2A">
          <w:delText xml:space="preserve">a </w:delText>
        </w:r>
      </w:del>
      <w:ins w:id="142" w:author="Guanghui Liu" w:date="2021-01-19T13:01:00Z">
        <w:r w:rsidR="005E6F2A">
          <w:t>one</w:t>
        </w:r>
        <w:r w:rsidR="005E6F2A" w:rsidRPr="00C8728B">
          <w:t xml:space="preserve"> </w:t>
        </w:r>
      </w:ins>
      <w:r w:rsidR="00C8728B" w:rsidRPr="00C8728B">
        <w:t xml:space="preserve">full connected layer to obtain the </w:t>
      </w:r>
      <w:r w:rsidR="006A7322">
        <w:t>ordinal</w:t>
      </w:r>
      <w:r w:rsidR="00C8728B" w:rsidRPr="00C8728B">
        <w:t xml:space="preserve"> loss (i.e., </w:t>
      </w:r>
      <w:r w:rsidR="00AF670A">
        <w:t xml:space="preserve">auxiliary loss </w:t>
      </w:r>
      <w:r w:rsidR="00C8728B" w:rsidRPr="008D6F60">
        <w:rPr>
          <w:i/>
        </w:rPr>
        <w:t>L</w:t>
      </w:r>
      <w:r w:rsidR="00C8728B" w:rsidRPr="008D6F60">
        <w:rPr>
          <w:i/>
          <w:vertAlign w:val="subscript"/>
        </w:rPr>
        <w:t>aux</w:t>
      </w:r>
      <w:r w:rsidR="00C8728B" w:rsidRPr="00C8728B">
        <w:t xml:space="preserve">). We </w:t>
      </w:r>
      <w:r w:rsidR="006A7322">
        <w:t xml:space="preserve">designed a </w:t>
      </w:r>
      <w:r w:rsidR="006A7322" w:rsidRPr="006A7322">
        <w:t>custom</w:t>
      </w:r>
      <w:r w:rsidR="00AC766D">
        <w:t xml:space="preserve"> </w:t>
      </w:r>
      <w:r w:rsidR="006A7322" w:rsidRPr="006A7322">
        <w:t xml:space="preserve">multi-loss layer </w:t>
      </w:r>
      <w:r w:rsidR="006A7322">
        <w:t xml:space="preserve">which </w:t>
      </w:r>
      <w:r w:rsidR="00C8728B" w:rsidRPr="00C8728B">
        <w:t xml:space="preserve">can combine the main loss with the </w:t>
      </w:r>
      <w:r w:rsidR="00AF670A" w:rsidRPr="00C8728B">
        <w:t xml:space="preserve">auxiliary </w:t>
      </w:r>
      <w:r w:rsidR="00C8728B" w:rsidRPr="00C8728B">
        <w:t xml:space="preserve">loss: </w:t>
      </w:r>
      <m:oMath>
        <m:sSub>
          <m:sSubPr>
            <m:ctrlPr>
              <w:rPr>
                <w:rFonts w:ascii="Cambria Math" w:eastAsia="SimSun" w:hAnsi="Cambria Math"/>
                <w:i/>
                <w:kern w:val="2"/>
                <w:sz w:val="18"/>
                <w:szCs w:val="18"/>
                <w:lang w:eastAsia="zh-CN"/>
              </w:rPr>
            </m:ctrlPr>
          </m:sSubPr>
          <m:e>
            <m:sSub>
              <m:sSubPr>
                <m:ctrlPr>
                  <w:rPr>
                    <w:rFonts w:ascii="Cambria Math" w:eastAsia="SimSun" w:hAnsi="Cambria Math"/>
                    <w:i/>
                    <w:kern w:val="2"/>
                    <w:sz w:val="18"/>
                    <w:szCs w:val="18"/>
                    <w:lang w:eastAsia="zh-CN"/>
                  </w:rPr>
                </m:ctrlPr>
              </m:sSubPr>
              <m:e>
                <m:r>
                  <w:rPr>
                    <w:rFonts w:ascii="Cambria Math" w:eastAsia="SimSun" w:hAnsi="Cambria Math"/>
                    <w:kern w:val="2"/>
                    <w:sz w:val="18"/>
                    <w:szCs w:val="18"/>
                    <w:lang w:eastAsia="zh-CN"/>
                  </w:rPr>
                  <m:t>K</m:t>
                </m:r>
              </m:e>
              <m:sub>
                <m:r>
                  <w:rPr>
                    <w:rFonts w:ascii="Cambria Math" w:eastAsia="SimSun" w:hAnsi="Cambria Math"/>
                    <w:kern w:val="2"/>
                    <w:sz w:val="18"/>
                    <w:szCs w:val="18"/>
                    <w:lang w:eastAsia="zh-CN"/>
                  </w:rPr>
                  <m:t>1</m:t>
                </m:r>
              </m:sub>
            </m:sSub>
            <m:r>
              <w:rPr>
                <w:rFonts w:ascii="Cambria Math" w:eastAsia="SimSun" w:hAnsi="Cambria Math"/>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λ</m:t>
                </m:r>
              </m:e>
              <m:sub>
                <m:r>
                  <w:rPr>
                    <w:rFonts w:ascii="Cambria Math" w:eastAsia="SimSun" w:hAnsi="Cambria Math"/>
                    <w:kern w:val="2"/>
                    <w:sz w:val="18"/>
                    <w:szCs w:val="18"/>
                    <w:lang w:eastAsia="zh-CN"/>
                  </w:rPr>
                  <m:t>1t</m:t>
                </m:r>
              </m:sub>
            </m:sSub>
            <m:r>
              <w:rPr>
                <w:rFonts w:ascii="Cambria Math" w:eastAsia="SimSun" w:hAnsi="Cambria Math"/>
                <w:kern w:val="2"/>
                <w:sz w:val="18"/>
                <w:szCs w:val="18"/>
                <w:lang w:eastAsia="zh-CN"/>
              </w:rPr>
              <m:t>)L</m:t>
            </m:r>
          </m:e>
          <m:sub>
            <m:r>
              <w:rPr>
                <w:rFonts w:ascii="Cambria Math" w:eastAsia="SimSun" w:hAnsi="Cambria Math"/>
                <w:kern w:val="2"/>
                <w:sz w:val="18"/>
                <w:szCs w:val="18"/>
                <w:lang w:eastAsia="zh-CN"/>
              </w:rPr>
              <m:t>main</m:t>
            </m:r>
          </m:sub>
        </m:sSub>
        <m:r>
          <w:rPr>
            <w:rFonts w:ascii="Cambria Math" w:eastAsia="SimSun" w:hAnsi="Cambria Math"/>
            <w:kern w:val="2"/>
            <w:sz w:val="18"/>
            <w:szCs w:val="18"/>
            <w:lang w:eastAsia="zh-CN"/>
          </w:rPr>
          <m:t>+</m:t>
        </m:r>
        <m:sSub>
          <m:sSubPr>
            <m:ctrlPr>
              <w:rPr>
                <w:rFonts w:ascii="Cambria Math" w:eastAsia="SimSun" w:hAnsi="Cambria Math"/>
                <w:i/>
                <w:kern w:val="2"/>
                <w:sz w:val="18"/>
                <w:szCs w:val="18"/>
                <w:lang w:eastAsia="zh-CN"/>
              </w:rPr>
            </m:ctrlPr>
          </m:sSubPr>
          <m:e>
            <m:sSub>
              <m:sSubPr>
                <m:ctrlPr>
                  <w:rPr>
                    <w:rFonts w:ascii="Cambria Math" w:eastAsia="SimSun" w:hAnsi="Cambria Math"/>
                    <w:i/>
                    <w:kern w:val="2"/>
                    <w:sz w:val="18"/>
                    <w:szCs w:val="18"/>
                    <w:lang w:eastAsia="zh-CN"/>
                  </w:rPr>
                </m:ctrlPr>
              </m:sSubPr>
              <m:e>
                <m:r>
                  <w:rPr>
                    <w:rFonts w:ascii="Cambria Math" w:eastAsia="SimSun" w:hAnsi="Cambria Math"/>
                    <w:kern w:val="2"/>
                    <w:sz w:val="18"/>
                    <w:szCs w:val="18"/>
                    <w:lang w:eastAsia="zh-CN"/>
                  </w:rPr>
                  <m:t>K</m:t>
                </m:r>
              </m:e>
              <m:sub>
                <m:r>
                  <w:rPr>
                    <w:rFonts w:ascii="Cambria Math" w:eastAsia="SimSun" w:hAnsi="Cambria Math"/>
                    <w:kern w:val="2"/>
                    <w:sz w:val="18"/>
                    <w:szCs w:val="18"/>
                    <w:lang w:eastAsia="zh-CN"/>
                  </w:rPr>
                  <m:t>2</m:t>
                </m:r>
              </m:sub>
            </m:sSub>
            <m:r>
              <w:rPr>
                <w:rFonts w:ascii="Cambria Math" w:eastAsia="SimSun" w:hAnsi="Cambria Math"/>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λ</m:t>
                </m:r>
              </m:e>
              <m:sub>
                <m:r>
                  <w:rPr>
                    <w:rFonts w:ascii="Cambria Math" w:eastAsia="SimSun" w:hAnsi="Cambria Math"/>
                    <w:kern w:val="2"/>
                    <w:sz w:val="18"/>
                    <w:szCs w:val="18"/>
                    <w:lang w:eastAsia="zh-CN"/>
                  </w:rPr>
                  <m:t>2t</m:t>
                </m:r>
              </m:sub>
            </m:sSub>
            <m:r>
              <w:rPr>
                <w:rFonts w:ascii="Cambria Math" w:eastAsia="SimSun" w:hAnsi="Cambria Math"/>
                <w:kern w:val="2"/>
                <w:sz w:val="18"/>
                <w:szCs w:val="18"/>
                <w:lang w:eastAsia="zh-CN"/>
              </w:rPr>
              <m:t>)L</m:t>
            </m:r>
          </m:e>
          <m:sub>
            <m:r>
              <w:rPr>
                <w:rFonts w:ascii="Cambria Math" w:eastAsia="SimSun" w:hAnsi="Cambria Math"/>
                <w:kern w:val="2"/>
                <w:sz w:val="18"/>
                <w:szCs w:val="18"/>
                <w:lang w:eastAsia="zh-CN"/>
              </w:rPr>
              <m:t>aux</m:t>
            </m:r>
          </m:sub>
        </m:sSub>
      </m:oMath>
      <w:r w:rsidR="00225B65" w:rsidRPr="008538AC">
        <w:rPr>
          <w:rFonts w:eastAsia="SimSun"/>
          <w:kern w:val="2"/>
          <w:lang w:eastAsia="zh-CN"/>
        </w:rPr>
        <w:t>at each learning iteration</w:t>
      </w:r>
      <w:r w:rsidR="00225B65" w:rsidRPr="00225B65">
        <w:rPr>
          <w:rFonts w:eastAsia="SimSun"/>
          <w:i/>
          <w:kern w:val="2"/>
          <w:lang w:eastAsia="zh-CN"/>
        </w:rPr>
        <w:t xml:space="preserve"> t</w:t>
      </w:r>
      <w:r w:rsidR="00C8728B" w:rsidRPr="00C8728B">
        <w:t xml:space="preserve">. </w:t>
      </w:r>
      <w:bookmarkStart w:id="143" w:name="_Hlk61456471"/>
      <w:r w:rsidR="00C8728B" w:rsidRPr="00C8728B">
        <w:t>We use a proposed adaptive optimization iteration method to tune the weight</w:t>
      </w:r>
      <w:r w:rsidR="00B602A3">
        <w:t xml:space="preserve"> variable</w:t>
      </w:r>
      <w:r w:rsidR="00225B65">
        <w:t>s</w:t>
      </w:r>
      <w:r w:rsidR="00C8728B" w:rsidRPr="00C8728B">
        <w:t xml:space="preserve"> (</w:t>
      </w:r>
      <w:r w:rsidR="00225B65" w:rsidRPr="00C8728B">
        <w:t>λ</w:t>
      </w:r>
      <w:r w:rsidR="00225B65">
        <w:rPr>
          <w:vertAlign w:val="subscript"/>
        </w:rPr>
        <w:t>1</w:t>
      </w:r>
      <w:r w:rsidR="00225B65" w:rsidRPr="00225B65">
        <w:rPr>
          <w:i/>
          <w:vertAlign w:val="subscript"/>
        </w:rPr>
        <w:t>t</w:t>
      </w:r>
      <w:r w:rsidR="00225B65">
        <w:t xml:space="preserve">, </w:t>
      </w:r>
      <w:r w:rsidR="00225B65" w:rsidRPr="00C8728B">
        <w:t>λ</w:t>
      </w:r>
      <w:r w:rsidR="00225B65">
        <w:rPr>
          <w:vertAlign w:val="subscript"/>
        </w:rPr>
        <w:t>2</w:t>
      </w:r>
      <w:r w:rsidR="00225B65" w:rsidRPr="00225B65">
        <w:rPr>
          <w:i/>
          <w:vertAlign w:val="subscript"/>
        </w:rPr>
        <w:t>t</w:t>
      </w:r>
      <w:r w:rsidR="00C8728B" w:rsidRPr="00C8728B">
        <w:t xml:space="preserve">) of </w:t>
      </w:r>
      <w:r w:rsidR="00AF670A">
        <w:t xml:space="preserve">the </w:t>
      </w:r>
      <w:r w:rsidR="00225B65">
        <w:t xml:space="preserve">main and auxiliary </w:t>
      </w:r>
      <w:r w:rsidR="00C8728B" w:rsidRPr="00C8728B">
        <w:t>loss.</w:t>
      </w:r>
      <w:bookmarkEnd w:id="143"/>
      <w:r w:rsidR="00C8728B" w:rsidRPr="00C8728B">
        <w:t xml:space="preserve"> Finally, through iterative training, the deep cox hazard model is built for survival analysis to ensure that the ordinal relationship among the survival time of different patients can be preserved.</w:t>
      </w:r>
      <w:r w:rsidR="0032333C">
        <w:t xml:space="preserve"> We termed </w:t>
      </w:r>
      <w:proofErr w:type="gramStart"/>
      <w:r w:rsidR="0032333C">
        <w:t xml:space="preserve">this </w:t>
      </w:r>
      <w:r w:rsidR="00134059">
        <w:t>m</w:t>
      </w:r>
      <w:r w:rsidR="00134059" w:rsidRPr="00134059">
        <w:t xml:space="preserve">ultiple </w:t>
      </w:r>
      <w:r w:rsidR="00134059">
        <w:t>losses</w:t>
      </w:r>
      <w:proofErr w:type="gramEnd"/>
      <w:r w:rsidR="00134059">
        <w:t xml:space="preserve"> ordinary COX model</w:t>
      </w:r>
      <w:r w:rsidR="00134059" w:rsidRPr="00134059">
        <w:t xml:space="preserve"> </w:t>
      </w:r>
      <w:r w:rsidR="0032333C">
        <w:t xml:space="preserve">procedure as </w:t>
      </w:r>
      <w:proofErr w:type="spellStart"/>
      <w:r w:rsidR="00134059">
        <w:t>ML_</w:t>
      </w:r>
      <w:r w:rsidR="0032333C" w:rsidRPr="0032333C">
        <w:t>ordCOX</w:t>
      </w:r>
      <w:proofErr w:type="spellEnd"/>
      <w:r w:rsidR="0032333C">
        <w:t>.</w:t>
      </w:r>
    </w:p>
    <w:p w14:paraId="273F6A84" w14:textId="77A55DCE" w:rsidR="00225B65" w:rsidRDefault="00225B65" w:rsidP="00A85D13">
      <w:pPr>
        <w:jc w:val="center"/>
      </w:pPr>
    </w:p>
    <w:p w14:paraId="6854BDDC" w14:textId="5ABBE530" w:rsidR="00E05608" w:rsidRPr="00225B65" w:rsidRDefault="00E05608" w:rsidP="00A85D13">
      <w:pPr>
        <w:jc w:val="center"/>
      </w:pPr>
      <w:r w:rsidRPr="00E05608">
        <w:rPr>
          <w:rFonts w:ascii="Calibri" w:eastAsia="SimSun" w:hAnsi="Calibri"/>
          <w:noProof/>
          <w:sz w:val="22"/>
          <w:szCs w:val="22"/>
          <w:lang w:eastAsia="zh-CN"/>
        </w:rPr>
        <w:drawing>
          <wp:inline distT="0" distB="0" distL="0" distR="0" wp14:anchorId="75543E72" wp14:editId="7DFEAEB3">
            <wp:extent cx="3394710" cy="2651842"/>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40043" cy="2687255"/>
                    </a:xfrm>
                    <a:prstGeom prst="rect">
                      <a:avLst/>
                    </a:prstGeom>
                    <a:noFill/>
                  </pic:spPr>
                </pic:pic>
              </a:graphicData>
            </a:graphic>
          </wp:inline>
        </w:drawing>
      </w:r>
    </w:p>
    <w:p w14:paraId="46E61CF9" w14:textId="4FF74DD1" w:rsidR="00C8728B" w:rsidRDefault="00C2200C" w:rsidP="00C8728B">
      <w:pPr>
        <w:pStyle w:val="figurecaption"/>
      </w:pPr>
      <w:r>
        <w:rPr>
          <w:b/>
        </w:rPr>
        <w:t>Figure</w:t>
      </w:r>
      <w:r w:rsidR="00C8728B">
        <w:rPr>
          <w:b/>
        </w:rPr>
        <w:t xml:space="preserve"> </w:t>
      </w:r>
      <w:r w:rsidR="00C8728B">
        <w:rPr>
          <w:b/>
        </w:rPr>
        <w:fldChar w:fldCharType="begin"/>
      </w:r>
      <w:r w:rsidR="00C8728B">
        <w:rPr>
          <w:b/>
        </w:rPr>
        <w:instrText xml:space="preserve"> SEQ "Figure" \* MERGEFORMAT </w:instrText>
      </w:r>
      <w:r w:rsidR="00C8728B">
        <w:rPr>
          <w:b/>
        </w:rPr>
        <w:fldChar w:fldCharType="separate"/>
      </w:r>
      <w:r w:rsidR="005F2ECB">
        <w:rPr>
          <w:b/>
          <w:noProof/>
        </w:rPr>
        <w:t>1</w:t>
      </w:r>
      <w:r w:rsidR="00C8728B">
        <w:rPr>
          <w:b/>
        </w:rPr>
        <w:fldChar w:fldCharType="end"/>
      </w:r>
      <w:r w:rsidR="00C8728B">
        <w:rPr>
          <w:b/>
        </w:rPr>
        <w:t>.</w:t>
      </w:r>
      <w:r w:rsidR="00C8728B">
        <w:t xml:space="preserve"> </w:t>
      </w:r>
      <w:r w:rsidR="00C8728B" w:rsidRPr="00C8728B">
        <w:t>Illustration of the proposed model and framework</w:t>
      </w:r>
      <w:r w:rsidR="00C8728B">
        <w:t>.</w:t>
      </w:r>
    </w:p>
    <w:p w14:paraId="04F26031" w14:textId="77777777" w:rsidR="007B7737" w:rsidRDefault="007B7737" w:rsidP="007B7737">
      <w:pPr>
        <w:pStyle w:val="heading2"/>
        <w:rPr>
          <w:rFonts w:eastAsia="SimSun"/>
          <w:lang w:eastAsia="zh-CN"/>
        </w:rPr>
      </w:pPr>
      <w:r w:rsidRPr="007B7737">
        <w:rPr>
          <w:rFonts w:eastAsia="SimSun"/>
          <w:lang w:eastAsia="zh-CN"/>
        </w:rPr>
        <w:t>Evaluation indexes</w:t>
      </w:r>
    </w:p>
    <w:p w14:paraId="6160E235" w14:textId="3391199D" w:rsidR="007B7737" w:rsidRDefault="00E60E4F" w:rsidP="007B7737">
      <w:pPr>
        <w:pStyle w:val="p1a"/>
      </w:pPr>
      <w:ins w:id="144" w:author="Guanghui Liu" w:date="2021-01-19T13:18:00Z">
        <w:r w:rsidRPr="00E60E4F">
          <w:t xml:space="preserve">    This study assesses the performance of the developed approach and other comparing method using Concordance index (C-index). C-index quantifies the fraction of all pairs of cases with predicted survival times ordered in a correct manner as:</w:t>
        </w:r>
      </w:ins>
      <w:del w:id="145" w:author="Guanghui Liu" w:date="2021-01-19T13:18:00Z">
        <w:r w:rsidR="007B7737" w:rsidRPr="00456E02" w:rsidDel="00E60E4F">
          <w:delText xml:space="preserve">We evaluate the performance of the proposed method and other comparing method using </w:delText>
        </w:r>
        <w:r w:rsidR="00F353B7" w:rsidDel="00E60E4F">
          <w:delText xml:space="preserve">the </w:delText>
        </w:r>
        <w:r w:rsidR="007B7737" w:rsidRPr="00456E02" w:rsidDel="00E60E4F">
          <w:delText>Concordance index (C-index). C-index quantifies the fraction of all pairs of patients whose predicted survival times are correctly ordered and is calculated as following:</w:delText>
        </w:r>
      </w:del>
    </w:p>
    <w:p w14:paraId="5CD3041D" w14:textId="22C031D7" w:rsidR="007B7737" w:rsidRPr="006D6453" w:rsidRDefault="009B60DD" w:rsidP="009B60DD">
      <w:pPr>
        <w:tabs>
          <w:tab w:val="left" w:pos="200"/>
        </w:tabs>
        <w:wordWrap w:val="0"/>
        <w:overflowPunct/>
        <w:autoSpaceDE/>
        <w:autoSpaceDN/>
        <w:adjustRightInd/>
        <w:spacing w:afterLines="50" w:after="120" w:line="240" w:lineRule="auto"/>
        <w:ind w:right="100" w:firstLine="0"/>
        <w:jc w:val="right"/>
        <w:textAlignment w:val="auto"/>
        <w:rPr>
          <w:rFonts w:eastAsia="SimSun"/>
          <w:kern w:val="2"/>
          <w:lang w:eastAsia="zh-CN"/>
        </w:rPr>
      </w:pPr>
      <m:oMath>
        <m:r>
          <w:rPr>
            <w:rFonts w:ascii="Cambria Math" w:eastAsia="SimSun"/>
            <w:kern w:val="2"/>
            <w:lang w:eastAsia="zh-CN"/>
          </w:rPr>
          <m:t>C</m:t>
        </m:r>
        <m:r>
          <w:rPr>
            <w:rFonts w:ascii="Cambria Math" w:eastAsia="SimSun"/>
            <w:kern w:val="2"/>
            <w:lang w:eastAsia="zh-CN"/>
          </w:rPr>
          <m:t>-</m:t>
        </m:r>
        <m:r>
          <w:rPr>
            <w:rFonts w:ascii="Cambria Math" w:eastAsia="SimSun"/>
            <w:kern w:val="2"/>
            <w:lang w:eastAsia="zh-CN"/>
          </w:rPr>
          <m:t>index=</m:t>
        </m:r>
        <m:f>
          <m:fPr>
            <m:ctrlPr>
              <w:rPr>
                <w:rFonts w:ascii="Cambria Math" w:eastAsia="SimSun" w:hAnsi="Cambria Math"/>
                <w:i/>
                <w:kern w:val="2"/>
                <w:lang w:eastAsia="zh-CN"/>
              </w:rPr>
            </m:ctrlPr>
          </m:fPr>
          <m:num>
            <m:r>
              <w:rPr>
                <w:rFonts w:ascii="Cambria Math" w:eastAsia="SimSun"/>
                <w:kern w:val="2"/>
                <w:lang w:eastAsia="zh-CN"/>
              </w:rPr>
              <m:t>1</m:t>
            </m:r>
          </m:num>
          <m:den>
            <m:d>
              <m:dPr>
                <m:begChr m:val="|"/>
                <m:endChr m:val="|"/>
                <m:ctrlPr>
                  <w:rPr>
                    <w:rFonts w:ascii="Cambria Math" w:eastAsia="SimSun" w:hAnsi="Cambria Math"/>
                    <w:i/>
                    <w:kern w:val="2"/>
                    <w:lang w:eastAsia="zh-CN"/>
                  </w:rPr>
                </m:ctrlPr>
              </m:dPr>
              <m:e>
                <m:r>
                  <w:rPr>
                    <w:rFonts w:ascii="Cambria Math" w:eastAsia="SimSun"/>
                    <w:kern w:val="2"/>
                    <w:lang w:eastAsia="zh-CN"/>
                  </w:rPr>
                  <m:t>k</m:t>
                </m:r>
              </m:e>
            </m:d>
          </m:den>
        </m:f>
        <m:nary>
          <m:naryPr>
            <m:chr m:val="∑"/>
            <m:ctrlPr>
              <w:rPr>
                <w:rFonts w:ascii="Cambria Math" w:eastAsia="SimSun" w:hAnsi="Cambria Math"/>
                <w:i/>
                <w:kern w:val="2"/>
                <w:lang w:eastAsia="zh-CN"/>
              </w:rPr>
            </m:ctrlPr>
          </m:naryPr>
          <m:sub>
            <m:r>
              <w:rPr>
                <w:rFonts w:ascii="Cambria Math" w:eastAsia="SimSun"/>
                <w:kern w:val="2"/>
                <w:lang w:eastAsia="zh-CN"/>
              </w:rPr>
              <m:t>i=1</m:t>
            </m:r>
          </m:sub>
          <m:sup>
            <m:r>
              <w:rPr>
                <w:rFonts w:ascii="Cambria Math" w:eastAsia="SimSun"/>
                <w:kern w:val="2"/>
                <w:lang w:eastAsia="zh-CN"/>
              </w:rPr>
              <m:t>m</m:t>
            </m:r>
          </m:sup>
          <m:e>
            <m:nary>
              <m:naryPr>
                <m:chr m:val="∑"/>
                <m:supHide m:val="1"/>
                <m:ctrlPr>
                  <w:rPr>
                    <w:rFonts w:ascii="Cambria Math" w:eastAsia="SimSun" w:hAnsi="Cambria Math"/>
                    <w:i/>
                    <w:kern w:val="2"/>
                    <w:lang w:eastAsia="zh-CN"/>
                  </w:rPr>
                </m:ctrlPr>
              </m:naryPr>
              <m:sub>
                <m:r>
                  <w:rPr>
                    <w:rFonts w:ascii="Cambria Math" w:eastAsia="SimSun"/>
                    <w:kern w:val="2"/>
                    <w:lang w:eastAsia="zh-CN"/>
                  </w:rPr>
                  <m:t>j:</m:t>
                </m:r>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r>
                  <w:rPr>
                    <w:rFonts w:ascii="Cambria Math" w:eastAsia="SimSun"/>
                    <w:kern w:val="2"/>
                    <w:lang w:eastAsia="zh-CN"/>
                  </w:rPr>
                  <m:t>&lt;</m:t>
                </m:r>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j</m:t>
                    </m:r>
                  </m:sub>
                </m:sSub>
              </m:sub>
              <m:sup/>
              <m:e>
                <m:r>
                  <w:rPr>
                    <w:rFonts w:ascii="Cambria Math" w:eastAsia="SimSun"/>
                    <w:kern w:val="2"/>
                    <w:lang w:eastAsia="zh-CN"/>
                  </w:rPr>
                  <m:t>I(F(</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i</m:t>
                    </m:r>
                  </m:sub>
                </m:sSub>
              </m:e>
            </m:nary>
            <m:r>
              <w:rPr>
                <w:rFonts w:ascii="Cambria Math" w:eastAsia="SimSun"/>
                <w:kern w:val="2"/>
                <w:lang w:eastAsia="zh-CN"/>
              </w:rPr>
              <m:t>)&lt;F(</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j</m:t>
                </m:r>
              </m:sub>
            </m:sSub>
            <m:r>
              <w:rPr>
                <w:rFonts w:ascii="Cambria Math" w:eastAsia="SimSun"/>
                <w:kern w:val="2"/>
                <w:lang w:eastAsia="zh-CN"/>
              </w:rPr>
              <m:t>))</m:t>
            </m:r>
          </m:e>
        </m:nary>
      </m:oMath>
      <w:r w:rsidR="007B7737" w:rsidRPr="006D6453">
        <w:rPr>
          <w:rFonts w:eastAsia="SimSun"/>
          <w:kern w:val="2"/>
          <w:lang w:eastAsia="zh-CN"/>
        </w:rPr>
        <w:t xml:space="preserve">       </w:t>
      </w:r>
      <w:r w:rsidR="007B7737">
        <w:rPr>
          <w:rFonts w:eastAsia="SimSun"/>
          <w:kern w:val="2"/>
          <w:lang w:eastAsia="zh-CN"/>
        </w:rPr>
        <w:t xml:space="preserve">                       </w:t>
      </w:r>
      <w:r w:rsidR="007B7737" w:rsidRPr="006D6453">
        <w:rPr>
          <w:rFonts w:eastAsia="SimSun"/>
          <w:kern w:val="2"/>
          <w:lang w:eastAsia="zh-CN"/>
        </w:rPr>
        <w:t xml:space="preserve">          (1</w:t>
      </w:r>
      <w:r w:rsidR="00324E3C">
        <w:rPr>
          <w:rFonts w:eastAsia="SimSun"/>
          <w:kern w:val="2"/>
          <w:lang w:eastAsia="zh-CN"/>
        </w:rPr>
        <w:t>0</w:t>
      </w:r>
      <w:r w:rsidR="007B7737" w:rsidRPr="006D6453">
        <w:rPr>
          <w:rFonts w:eastAsia="SimSun"/>
          <w:kern w:val="2"/>
          <w:lang w:eastAsia="zh-CN"/>
        </w:rPr>
        <w:t>)</w:t>
      </w:r>
    </w:p>
    <w:p w14:paraId="58607424" w14:textId="53BC948B" w:rsidR="00E60E4F" w:rsidRPr="00E60E4F" w:rsidRDefault="00E60E4F" w:rsidP="00E60E4F">
      <w:pPr>
        <w:tabs>
          <w:tab w:val="left" w:pos="200"/>
        </w:tabs>
        <w:overflowPunct/>
        <w:autoSpaceDE/>
        <w:autoSpaceDN/>
        <w:adjustRightInd/>
        <w:spacing w:line="230" w:lineRule="exact"/>
        <w:ind w:firstLine="0"/>
        <w:textAlignment w:val="auto"/>
        <w:rPr>
          <w:ins w:id="146" w:author="Guanghui Liu" w:date="2021-01-19T13:23:00Z"/>
          <w:rFonts w:eastAsia="SimSun"/>
          <w:kern w:val="2"/>
          <w:lang w:eastAsia="zh-CN"/>
          <w:rPrChange w:id="147" w:author="Guanghui Liu" w:date="2021-01-19T13:24:00Z">
            <w:rPr>
              <w:ins w:id="148" w:author="Guanghui Liu" w:date="2021-01-19T13:23:00Z"/>
              <w:rFonts w:ascii="Palatino Linotype" w:eastAsia="SimSun" w:hAnsi="Palatino Linotype"/>
              <w:kern w:val="2"/>
              <w:sz w:val="19"/>
              <w:szCs w:val="19"/>
              <w:lang w:eastAsia="zh-CN"/>
            </w:rPr>
          </w:rPrChange>
        </w:rPr>
      </w:pPr>
      <w:ins w:id="149" w:author="Guanghui Liu" w:date="2021-01-19T13:23:00Z">
        <w:r w:rsidRPr="00E60E4F">
          <w:rPr>
            <w:rFonts w:eastAsia="SimSun"/>
            <w:kern w:val="2"/>
            <w:lang w:eastAsia="zh-CN"/>
            <w:rPrChange w:id="150" w:author="Guanghui Liu" w:date="2021-01-19T13:24:00Z">
              <w:rPr>
                <w:rFonts w:ascii="Palatino Linotype" w:eastAsia="SimSun" w:hAnsi="Palatino Linotype"/>
                <w:kern w:val="2"/>
                <w:sz w:val="19"/>
                <w:szCs w:val="19"/>
                <w:lang w:eastAsia="zh-CN"/>
              </w:rPr>
            </w:rPrChange>
          </w:rPr>
          <w:lastRenderedPageBreak/>
          <w:t xml:space="preserve">Where </w:t>
        </w:r>
        <w:r w:rsidRPr="00E60E4F">
          <w:rPr>
            <w:rFonts w:eastAsia="SimSun"/>
            <w:i/>
            <w:kern w:val="2"/>
            <w:lang w:eastAsia="zh-CN"/>
            <w:rPrChange w:id="151" w:author="Guanghui Liu" w:date="2021-01-19T13:24:00Z">
              <w:rPr>
                <w:rFonts w:ascii="Palatino Linotype" w:eastAsia="SimSun" w:hAnsi="Palatino Linotype"/>
                <w:i/>
                <w:kern w:val="2"/>
                <w:sz w:val="19"/>
                <w:szCs w:val="19"/>
                <w:lang w:eastAsia="zh-CN"/>
              </w:rPr>
            </w:rPrChange>
          </w:rPr>
          <w:t xml:space="preserve">k </w:t>
        </w:r>
        <w:r w:rsidRPr="00E60E4F">
          <w:rPr>
            <w:rFonts w:eastAsia="SimSun"/>
            <w:kern w:val="2"/>
            <w:lang w:eastAsia="zh-CN"/>
            <w:rPrChange w:id="152" w:author="Guanghui Liu" w:date="2021-01-19T13:24:00Z">
              <w:rPr>
                <w:rFonts w:ascii="Palatino Linotype" w:eastAsia="SimSun" w:hAnsi="Palatino Linotype"/>
                <w:kern w:val="2"/>
                <w:sz w:val="19"/>
                <w:szCs w:val="19"/>
                <w:lang w:eastAsia="zh-CN"/>
              </w:rPr>
            </w:rPrChange>
          </w:rPr>
          <w:t xml:space="preserve">denotes the set of validly orderable pairs when </w:t>
        </w:r>
        <w:proofErr w:type="spellStart"/>
        <w:r w:rsidRPr="00E60E4F">
          <w:rPr>
            <w:rFonts w:eastAsia="SimSun"/>
            <w:i/>
            <w:kern w:val="2"/>
            <w:lang w:eastAsia="zh-CN"/>
            <w:rPrChange w:id="153" w:author="Guanghui Liu" w:date="2021-01-19T13:24:00Z">
              <w:rPr>
                <w:rFonts w:ascii="Palatino Linotype" w:eastAsia="SimSun" w:hAnsi="Palatino Linotype"/>
                <w:i/>
                <w:kern w:val="2"/>
                <w:sz w:val="19"/>
                <w:szCs w:val="19"/>
                <w:lang w:eastAsia="zh-CN"/>
              </w:rPr>
            </w:rPrChange>
          </w:rPr>
          <w:t>t</w:t>
        </w:r>
        <w:r w:rsidRPr="00E60E4F">
          <w:rPr>
            <w:rFonts w:eastAsia="SimSun"/>
            <w:i/>
            <w:kern w:val="2"/>
            <w:vertAlign w:val="subscript"/>
            <w:lang w:eastAsia="zh-CN"/>
            <w:rPrChange w:id="154" w:author="Guanghui Liu" w:date="2021-01-19T13:24:00Z">
              <w:rPr>
                <w:rFonts w:ascii="Palatino Linotype" w:eastAsia="SimSun" w:hAnsi="Palatino Linotype"/>
                <w:i/>
                <w:kern w:val="2"/>
                <w:sz w:val="19"/>
                <w:szCs w:val="19"/>
                <w:vertAlign w:val="subscript"/>
                <w:lang w:eastAsia="zh-CN"/>
              </w:rPr>
            </w:rPrChange>
          </w:rPr>
          <w:t>i</w:t>
        </w:r>
        <w:proofErr w:type="spellEnd"/>
        <w:r w:rsidRPr="00E60E4F">
          <w:rPr>
            <w:rFonts w:eastAsia="SimSun"/>
            <w:kern w:val="2"/>
            <w:lang w:eastAsia="zh-CN"/>
            <w:rPrChange w:id="155" w:author="Guanghui Liu" w:date="2021-01-19T13:24:00Z">
              <w:rPr>
                <w:rFonts w:ascii="Palatino Linotype" w:eastAsia="SimSun" w:hAnsi="Palatino Linotype"/>
                <w:kern w:val="2"/>
                <w:sz w:val="19"/>
                <w:szCs w:val="19"/>
                <w:lang w:eastAsia="zh-CN"/>
              </w:rPr>
            </w:rPrChange>
          </w:rPr>
          <w:t>&lt;</w:t>
        </w:r>
        <w:proofErr w:type="spellStart"/>
        <w:r w:rsidRPr="00E60E4F">
          <w:rPr>
            <w:rFonts w:eastAsia="SimSun"/>
            <w:i/>
            <w:kern w:val="2"/>
            <w:lang w:eastAsia="zh-CN"/>
            <w:rPrChange w:id="156" w:author="Guanghui Liu" w:date="2021-01-19T13:24:00Z">
              <w:rPr>
                <w:rFonts w:ascii="Palatino Linotype" w:eastAsia="SimSun" w:hAnsi="Palatino Linotype"/>
                <w:i/>
                <w:kern w:val="2"/>
                <w:sz w:val="19"/>
                <w:szCs w:val="19"/>
                <w:lang w:eastAsia="zh-CN"/>
              </w:rPr>
            </w:rPrChange>
          </w:rPr>
          <w:t>t</w:t>
        </w:r>
        <w:r w:rsidRPr="00E60E4F">
          <w:rPr>
            <w:rFonts w:eastAsia="SimSun"/>
            <w:i/>
            <w:kern w:val="2"/>
            <w:vertAlign w:val="subscript"/>
            <w:lang w:eastAsia="zh-CN"/>
            <w:rPrChange w:id="157" w:author="Guanghui Liu" w:date="2021-01-19T13:24:00Z">
              <w:rPr>
                <w:rFonts w:ascii="Palatino Linotype" w:eastAsia="SimSun" w:hAnsi="Palatino Linotype"/>
                <w:i/>
                <w:kern w:val="2"/>
                <w:sz w:val="19"/>
                <w:szCs w:val="19"/>
                <w:vertAlign w:val="subscript"/>
                <w:lang w:eastAsia="zh-CN"/>
              </w:rPr>
            </w:rPrChange>
          </w:rPr>
          <w:t>j</w:t>
        </w:r>
        <w:proofErr w:type="spellEnd"/>
        <w:r w:rsidRPr="00E60E4F">
          <w:rPr>
            <w:rFonts w:eastAsia="SimSun"/>
            <w:kern w:val="2"/>
            <w:lang w:eastAsia="zh-CN"/>
            <w:rPrChange w:id="158" w:author="Guanghui Liu" w:date="2021-01-19T13:24:00Z">
              <w:rPr>
                <w:rFonts w:ascii="Palatino Linotype" w:eastAsia="SimSun" w:hAnsi="Palatino Linotype"/>
                <w:kern w:val="2"/>
                <w:sz w:val="19"/>
                <w:szCs w:val="19"/>
                <w:lang w:eastAsia="zh-CN"/>
              </w:rPr>
            </w:rPrChange>
          </w:rPr>
          <w:t xml:space="preserve">; </w:t>
        </w:r>
        <w:r w:rsidR="00B818DE" w:rsidRPr="00B818DE">
          <w:rPr>
            <w:rFonts w:eastAsia="SimSun"/>
            <w:i/>
            <w:iCs/>
            <w:color w:val="FF0000"/>
            <w:kern w:val="2"/>
            <w:position w:val="-12"/>
            <w:lang w:eastAsia="zh-CN"/>
            <w:rPrChange w:id="159" w:author="Guanghui Liu" w:date="2021-01-19T13:25:00Z">
              <w:rPr>
                <w:rFonts w:eastAsia="SimSun"/>
                <w:i/>
                <w:iCs/>
                <w:color w:val="FF0000"/>
                <w:kern w:val="2"/>
                <w:position w:val="-12"/>
                <w:lang w:eastAsia="zh-CN"/>
              </w:rPr>
            </w:rPrChange>
          </w:rPr>
          <w:object w:dxaOrig="240" w:dyaOrig="320" w14:anchorId="46C7DE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5.6pt" o:ole="">
              <v:imagedata r:id="rId11" o:title=""/>
            </v:shape>
            <o:OLEObject Type="Embed" ProgID="Equation.DSMT4" ShapeID="_x0000_i1025" DrawAspect="Content" ObjectID="_1672585351" r:id="rId12"/>
          </w:object>
        </w:r>
        <w:r w:rsidRPr="00E60E4F">
          <w:rPr>
            <w:rFonts w:eastAsia="SimSun"/>
            <w:kern w:val="2"/>
            <w:lang w:eastAsia="zh-CN"/>
            <w:rPrChange w:id="160" w:author="Guanghui Liu" w:date="2021-01-19T13:24:00Z">
              <w:rPr>
                <w:rFonts w:ascii="Palatino Linotype" w:eastAsia="SimSun" w:hAnsi="Palatino Linotype"/>
                <w:kern w:val="2"/>
                <w:sz w:val="19"/>
                <w:szCs w:val="19"/>
                <w:lang w:eastAsia="zh-CN"/>
              </w:rPr>
            </w:rPrChange>
          </w:rPr>
          <w:t xml:space="preserve">represents the number of comparable pairs among them; </w:t>
        </w:r>
        <w:r w:rsidRPr="00E60E4F">
          <w:rPr>
            <w:rFonts w:eastAsia="SimSun"/>
            <w:i/>
            <w:kern w:val="2"/>
            <w:lang w:eastAsia="zh-CN"/>
            <w:rPrChange w:id="161" w:author="Guanghui Liu" w:date="2021-01-19T13:24:00Z">
              <w:rPr>
                <w:rFonts w:ascii="Palatino Linotype" w:eastAsia="SimSun" w:hAnsi="Palatino Linotype"/>
                <w:i/>
                <w:kern w:val="2"/>
                <w:sz w:val="19"/>
                <w:szCs w:val="19"/>
                <w:lang w:eastAsia="zh-CN"/>
              </w:rPr>
            </w:rPrChange>
          </w:rPr>
          <w:t>(</w:t>
        </w:r>
        <w:r w:rsidRPr="00E60E4F">
          <w:rPr>
            <w:rFonts w:ascii="Cambria Math" w:eastAsia="SimSun" w:hAnsi="Cambria Math" w:cs="Cambria Math"/>
            <w:kern w:val="2"/>
            <w:lang w:eastAsia="zh-CN"/>
            <w:rPrChange w:id="162" w:author="Guanghui Liu" w:date="2021-01-19T13:24:00Z">
              <w:rPr>
                <w:rFonts w:ascii="Cambria Math" w:eastAsia="SimSun" w:hAnsi="Cambria Math" w:cs="Cambria Math"/>
                <w:kern w:val="2"/>
                <w:sz w:val="19"/>
                <w:szCs w:val="19"/>
                <w:lang w:eastAsia="zh-CN"/>
              </w:rPr>
            </w:rPrChange>
          </w:rPr>
          <w:t>𝑥</w:t>
        </w:r>
        <w:r w:rsidRPr="00E60E4F">
          <w:rPr>
            <w:rFonts w:eastAsia="SimSun"/>
            <w:kern w:val="2"/>
            <w:lang w:eastAsia="zh-CN"/>
            <w:rPrChange w:id="163" w:author="Guanghui Liu" w:date="2021-01-19T13:24:00Z">
              <w:rPr>
                <w:rFonts w:ascii="Palatino Linotype" w:eastAsia="SimSun" w:hAnsi="Palatino Linotype"/>
                <w:kern w:val="2"/>
                <w:sz w:val="19"/>
                <w:szCs w:val="19"/>
                <w:lang w:eastAsia="zh-CN"/>
              </w:rPr>
            </w:rPrChange>
          </w:rPr>
          <w:t xml:space="preserve">) is the prediction of survival time; </w:t>
        </w:r>
        <w:r w:rsidRPr="00E60E4F">
          <w:rPr>
            <w:rFonts w:ascii="Cambria Math" w:eastAsia="SimSun" w:hAnsi="Cambria Math" w:cs="Cambria Math"/>
            <w:kern w:val="2"/>
            <w:lang w:eastAsia="zh-CN"/>
            <w:rPrChange w:id="164" w:author="Guanghui Liu" w:date="2021-01-19T13:24:00Z">
              <w:rPr>
                <w:rFonts w:ascii="Cambria Math" w:eastAsia="SimSun" w:hAnsi="Cambria Math" w:cs="Cambria Math"/>
                <w:kern w:val="2"/>
                <w:sz w:val="19"/>
                <w:szCs w:val="19"/>
                <w:lang w:eastAsia="zh-CN"/>
              </w:rPr>
            </w:rPrChange>
          </w:rPr>
          <w:t>𝐼</w:t>
        </w:r>
        <w:r w:rsidRPr="00E60E4F">
          <w:rPr>
            <w:rFonts w:eastAsia="SimSun"/>
            <w:kern w:val="2"/>
            <w:lang w:eastAsia="zh-CN"/>
            <w:rPrChange w:id="165" w:author="Guanghui Liu" w:date="2021-01-19T13:24:00Z">
              <w:rPr>
                <w:rFonts w:ascii="Palatino Linotype" w:eastAsia="SimSun" w:hAnsi="Palatino Linotype"/>
                <w:kern w:val="2"/>
                <w:sz w:val="19"/>
                <w:szCs w:val="19"/>
                <w:lang w:eastAsia="zh-CN"/>
              </w:rPr>
            </w:rPrChange>
          </w:rPr>
          <w:t xml:space="preserve"> is the indicator function of whether the condition in parentheses is satisfied or not.</w:t>
        </w:r>
      </w:ins>
      <w:ins w:id="166" w:author="Guanghui Liu" w:date="2021-01-19T13:24:00Z">
        <w:r>
          <w:rPr>
            <w:rFonts w:eastAsia="SimSun"/>
            <w:kern w:val="2"/>
            <w:lang w:eastAsia="zh-CN"/>
          </w:rPr>
          <w:t xml:space="preserve"> </w:t>
        </w:r>
      </w:ins>
      <w:ins w:id="167" w:author="Guanghui Liu" w:date="2021-01-19T13:23:00Z">
        <w:r w:rsidRPr="00E60E4F">
          <w:rPr>
            <w:rFonts w:eastAsia="SimSun"/>
            <w:kern w:val="2"/>
            <w:lang w:eastAsia="zh-CN"/>
            <w:rPrChange w:id="168" w:author="Guanghui Liu" w:date="2021-01-19T13:24:00Z">
              <w:rPr>
                <w:rFonts w:ascii="Palatino Linotype" w:eastAsia="SimSun" w:hAnsi="Palatino Linotype"/>
                <w:kern w:val="2"/>
                <w:sz w:val="19"/>
                <w:szCs w:val="19"/>
                <w:lang w:eastAsia="zh-CN"/>
              </w:rPr>
            </w:rPrChange>
          </w:rPr>
          <w:t xml:space="preserve"> C</w:t>
        </w:r>
      </w:ins>
      <w:ins w:id="169" w:author="Guanghui Liu" w:date="2021-01-19T13:25:00Z">
        <w:r w:rsidR="00B818DE">
          <w:rPr>
            <w:rFonts w:eastAsia="SimSun"/>
            <w:kern w:val="2"/>
            <w:lang w:eastAsia="zh-CN"/>
          </w:rPr>
          <w:t>-</w:t>
        </w:r>
      </w:ins>
      <w:ins w:id="170" w:author="Guanghui Liu" w:date="2021-01-19T13:23:00Z">
        <w:r w:rsidRPr="00E60E4F">
          <w:rPr>
            <w:rFonts w:eastAsia="SimSun"/>
            <w:kern w:val="2"/>
            <w:lang w:eastAsia="zh-CN"/>
            <w:rPrChange w:id="171" w:author="Guanghui Liu" w:date="2021-01-19T13:24:00Z">
              <w:rPr>
                <w:rFonts w:ascii="Palatino Linotype" w:eastAsia="SimSun" w:hAnsi="Palatino Linotype"/>
                <w:kern w:val="2"/>
                <w:sz w:val="19"/>
                <w:szCs w:val="19"/>
                <w:lang w:eastAsia="zh-CN"/>
              </w:rPr>
            </w:rPrChange>
          </w:rPr>
          <w:t>index gives probability. In terms of a random individual</w:t>
        </w:r>
      </w:ins>
      <w:ins w:id="172" w:author="Guanghui Liu" w:date="2021-01-19T13:26:00Z">
        <w:r w:rsidR="00B818DE">
          <w:rPr>
            <w:rFonts w:eastAsia="SimSun"/>
            <w:kern w:val="2"/>
            <w:lang w:eastAsia="zh-CN"/>
          </w:rPr>
          <w:t xml:space="preserve"> </w:t>
        </w:r>
      </w:ins>
      <w:ins w:id="173" w:author="Guanghui Liu" w:date="2021-01-19T13:23:00Z">
        <w:r w:rsidRPr="00E60E4F">
          <w:rPr>
            <w:rFonts w:eastAsia="SimSun"/>
            <w:kern w:val="2"/>
            <w:lang w:eastAsia="zh-CN"/>
            <w:rPrChange w:id="174" w:author="Guanghui Liu" w:date="2021-01-19T13:24:00Z">
              <w:rPr>
                <w:rFonts w:ascii="Palatino Linotype" w:eastAsia="SimSun" w:hAnsi="Palatino Linotype"/>
                <w:kern w:val="2"/>
                <w:sz w:val="19"/>
                <w:szCs w:val="19"/>
                <w:lang w:eastAsia="zh-CN"/>
              </w:rPr>
            </w:rPrChange>
          </w:rPr>
          <w:t>pair, the predicted survival time of the two individuals is in the same order as their actual survival time. Since the C</w:t>
        </w:r>
      </w:ins>
      <w:ins w:id="175" w:author="Guanghui Liu" w:date="2021-01-19T13:25:00Z">
        <w:r w:rsidR="00B818DE">
          <w:rPr>
            <w:rFonts w:eastAsia="SimSun"/>
            <w:kern w:val="2"/>
            <w:lang w:eastAsia="zh-CN"/>
          </w:rPr>
          <w:t>-</w:t>
        </w:r>
      </w:ins>
      <w:ins w:id="176" w:author="Guanghui Liu" w:date="2021-01-19T13:23:00Z">
        <w:r w:rsidRPr="00E60E4F">
          <w:rPr>
            <w:rFonts w:eastAsia="SimSun"/>
            <w:kern w:val="2"/>
            <w:lang w:eastAsia="zh-CN"/>
            <w:rPrChange w:id="177" w:author="Guanghui Liu" w:date="2021-01-19T13:24:00Z">
              <w:rPr>
                <w:rFonts w:ascii="Palatino Linotype" w:eastAsia="SimSun" w:hAnsi="Palatino Linotype"/>
                <w:kern w:val="2"/>
                <w:sz w:val="19"/>
                <w:szCs w:val="19"/>
                <w:lang w:eastAsia="zh-CN"/>
              </w:rPr>
            </w:rPrChange>
          </w:rPr>
          <w:t xml:space="preserve">index is determined only by variations in the predicted results, it is very useful for evaluating proportional hazard models. Because the order of proportional-risk models </w:t>
        </w:r>
        <w:proofErr w:type="gramStart"/>
        <w:r w:rsidRPr="00E60E4F">
          <w:rPr>
            <w:rFonts w:eastAsia="SimSun"/>
            <w:kern w:val="2"/>
            <w:lang w:eastAsia="zh-CN"/>
            <w:rPrChange w:id="178" w:author="Guanghui Liu" w:date="2021-01-19T13:24:00Z">
              <w:rPr>
                <w:rFonts w:ascii="Palatino Linotype" w:eastAsia="SimSun" w:hAnsi="Palatino Linotype"/>
                <w:kern w:val="2"/>
                <w:sz w:val="19"/>
                <w:szCs w:val="19"/>
                <w:lang w:eastAsia="zh-CN"/>
              </w:rPr>
            </w:rPrChange>
          </w:rPr>
          <w:t>doesn't</w:t>
        </w:r>
        <w:proofErr w:type="gramEnd"/>
        <w:r w:rsidRPr="00E60E4F">
          <w:rPr>
            <w:rFonts w:eastAsia="SimSun"/>
            <w:kern w:val="2"/>
            <w:lang w:eastAsia="zh-CN"/>
            <w:rPrChange w:id="179" w:author="Guanghui Liu" w:date="2021-01-19T13:24:00Z">
              <w:rPr>
                <w:rFonts w:ascii="Palatino Linotype" w:eastAsia="SimSun" w:hAnsi="Palatino Linotype"/>
                <w:kern w:val="2"/>
                <w:sz w:val="19"/>
                <w:szCs w:val="19"/>
                <w:lang w:eastAsia="zh-CN"/>
              </w:rPr>
            </w:rPrChange>
          </w:rPr>
          <w:t xml:space="preserve"> change over time. Therefore, we were able to use relative risk functions rather than measures used to predict survival time. </w:t>
        </w:r>
      </w:ins>
    </w:p>
    <w:p w14:paraId="2651A5DA" w14:textId="0275C839" w:rsidR="007B7737" w:rsidRPr="00456E02" w:rsidRDefault="007B7737" w:rsidP="009B60DD">
      <w:pPr>
        <w:pStyle w:val="p1a"/>
        <w:spacing w:line="240" w:lineRule="exact"/>
      </w:pPr>
      <w:del w:id="180" w:author="Guanghui Liu" w:date="2021-01-19T13:23:00Z">
        <w:r w:rsidRPr="00C845EA" w:rsidDel="00E60E4F">
          <w:rPr>
            <w:rFonts w:eastAsia="SimSun"/>
            <w:kern w:val="2"/>
            <w:lang w:eastAsia="zh-CN"/>
          </w:rPr>
          <w:delText xml:space="preserve">Where </w:delText>
        </w:r>
        <w:r w:rsidRPr="00C845EA" w:rsidDel="00E60E4F">
          <w:rPr>
            <w:rFonts w:eastAsia="SimSun"/>
            <w:i/>
            <w:kern w:val="2"/>
            <w:lang w:eastAsia="zh-CN"/>
          </w:rPr>
          <w:delText xml:space="preserve">k </w:delText>
        </w:r>
        <w:r w:rsidRPr="00C845EA" w:rsidDel="00E60E4F">
          <w:rPr>
            <w:rFonts w:eastAsia="SimSun"/>
            <w:kern w:val="2"/>
            <w:lang w:eastAsia="zh-CN"/>
          </w:rPr>
          <w:delText xml:space="preserve">is the set of validly orderable pairs when </w:delText>
        </w:r>
        <w:r w:rsidRPr="00C845EA" w:rsidDel="00E60E4F">
          <w:rPr>
            <w:rFonts w:eastAsia="SimSun"/>
            <w:i/>
            <w:kern w:val="2"/>
            <w:lang w:eastAsia="zh-CN"/>
          </w:rPr>
          <w:delText>t</w:delText>
        </w:r>
        <w:r w:rsidRPr="00C845EA" w:rsidDel="00E60E4F">
          <w:rPr>
            <w:rFonts w:eastAsia="SimSun"/>
            <w:i/>
            <w:kern w:val="2"/>
            <w:vertAlign w:val="subscript"/>
            <w:lang w:eastAsia="zh-CN"/>
          </w:rPr>
          <w:delText>i</w:delText>
        </w:r>
        <w:r w:rsidRPr="00C845EA" w:rsidDel="00E60E4F">
          <w:rPr>
            <w:rFonts w:eastAsia="SimSun"/>
            <w:kern w:val="2"/>
            <w:lang w:eastAsia="zh-CN"/>
          </w:rPr>
          <w:delText>&lt;</w:delText>
        </w:r>
        <w:r w:rsidRPr="00C845EA" w:rsidDel="00E60E4F">
          <w:rPr>
            <w:rFonts w:eastAsia="SimSun"/>
            <w:i/>
            <w:kern w:val="2"/>
            <w:lang w:eastAsia="zh-CN"/>
          </w:rPr>
          <w:delText>t</w:delText>
        </w:r>
        <w:r w:rsidRPr="00C845EA" w:rsidDel="00E60E4F">
          <w:rPr>
            <w:rFonts w:eastAsia="SimSun"/>
            <w:i/>
            <w:kern w:val="2"/>
            <w:vertAlign w:val="subscript"/>
            <w:lang w:eastAsia="zh-CN"/>
          </w:rPr>
          <w:delText>j</w:delText>
        </w:r>
        <w:r w:rsidRPr="00C845EA" w:rsidDel="00E60E4F">
          <w:rPr>
            <w:rFonts w:eastAsia="SimSun"/>
            <w:kern w:val="2"/>
            <w:lang w:eastAsia="zh-CN"/>
          </w:rPr>
          <w:delText xml:space="preserve">; </w:delText>
        </w:r>
      </w:del>
      <m:oMath>
        <m:d>
          <m:dPr>
            <m:begChr m:val="|"/>
            <m:endChr m:val="|"/>
            <m:ctrlPr>
              <w:del w:id="181" w:author="Guanghui Liu" w:date="2021-01-19T13:23:00Z">
                <w:rPr>
                  <w:rFonts w:ascii="Cambria Math" w:eastAsia="SimSun" w:hAnsi="Cambria Math"/>
                  <w:i/>
                  <w:kern w:val="2"/>
                  <w:lang w:eastAsia="zh-CN"/>
                </w:rPr>
              </w:del>
            </m:ctrlPr>
          </m:dPr>
          <m:e>
            <m:r>
              <w:del w:id="182" w:author="Guanghui Liu" w:date="2021-01-19T13:23:00Z">
                <w:rPr>
                  <w:rFonts w:ascii="Cambria Math" w:eastAsia="SimSun"/>
                  <w:kern w:val="2"/>
                  <w:lang w:eastAsia="zh-CN"/>
                </w:rPr>
                <m:t>k</m:t>
              </w:del>
            </m:r>
          </m:e>
        </m:d>
      </m:oMath>
      <w:del w:id="183" w:author="Guanghui Liu" w:date="2021-01-19T13:23:00Z">
        <w:r w:rsidRPr="00C845EA" w:rsidDel="00E60E4F">
          <w:rPr>
            <w:rFonts w:eastAsia="SimSun"/>
            <w:kern w:val="2"/>
            <w:lang w:eastAsia="zh-CN"/>
          </w:rPr>
          <w:delText xml:space="preserve">represents the number of comparable pairs among them; </w:delText>
        </w:r>
        <w:r w:rsidRPr="00C845EA" w:rsidDel="00E60E4F">
          <w:rPr>
            <w:rFonts w:eastAsia="SimSun"/>
            <w:i/>
            <w:kern w:val="2"/>
            <w:lang w:eastAsia="zh-CN"/>
          </w:rPr>
          <w:delText>(</w:delText>
        </w:r>
        <w:r w:rsidRPr="00C845EA" w:rsidDel="00E60E4F">
          <w:rPr>
            <w:rFonts w:ascii="Cambria Math" w:eastAsia="SimSun" w:hAnsi="Cambria Math" w:cs="Cambria Math"/>
            <w:kern w:val="2"/>
            <w:lang w:eastAsia="zh-CN"/>
          </w:rPr>
          <w:delText>𝑥</w:delText>
        </w:r>
        <w:r w:rsidRPr="00C845EA" w:rsidDel="00E60E4F">
          <w:rPr>
            <w:rFonts w:eastAsia="SimSun"/>
            <w:kern w:val="2"/>
            <w:lang w:eastAsia="zh-CN"/>
          </w:rPr>
          <w:delText xml:space="preserve">) is the prediction of survival time; </w:delText>
        </w:r>
        <w:r w:rsidRPr="00C845EA" w:rsidDel="00E60E4F">
          <w:rPr>
            <w:rFonts w:ascii="Cambria Math" w:eastAsia="SimSun" w:hAnsi="Cambria Math" w:cs="Cambria Math"/>
            <w:kern w:val="2"/>
            <w:lang w:eastAsia="zh-CN"/>
          </w:rPr>
          <w:delText>𝐼</w:delText>
        </w:r>
        <w:r w:rsidRPr="00C845EA" w:rsidDel="00E60E4F">
          <w:rPr>
            <w:rFonts w:eastAsia="SimSun"/>
            <w:kern w:val="2"/>
            <w:lang w:eastAsia="zh-CN"/>
          </w:rPr>
          <w:delText xml:space="preserve"> is the indicator function of whether the condition in parentheses is satisfied or not.</w:delText>
        </w:r>
        <w:r w:rsidDel="00E60E4F">
          <w:rPr>
            <w:rFonts w:eastAsia="SimSun"/>
            <w:kern w:val="2"/>
            <w:lang w:eastAsia="zh-CN"/>
          </w:rPr>
          <w:delText xml:space="preserve"> </w:delText>
        </w:r>
        <w:r w:rsidRPr="00C845EA" w:rsidDel="00E60E4F">
          <w:rPr>
            <w:rFonts w:eastAsia="SimSun"/>
            <w:kern w:val="2"/>
            <w:lang w:eastAsia="zh-CN"/>
          </w:rPr>
          <w:delText xml:space="preserve">The C-index estimates the probability that, for a random pair of individuals, the predicted survival times of the two individuals have the same ordering as their true survival times. As the C-index only depends on the ordering of the predictions, it is very useful for evaluating proportional hazards models. This is because the ordering of proportional hazards models does not change over time, which enables us to use the </w:delText>
        </w:r>
        <w:r w:rsidDel="00E60E4F">
          <w:rPr>
            <w:rFonts w:eastAsia="SimSun"/>
            <w:kern w:val="2"/>
            <w:lang w:eastAsia="zh-CN"/>
          </w:rPr>
          <w:delText xml:space="preserve">relative risk function instead of </w:delText>
        </w:r>
        <w:r w:rsidRPr="00C845EA" w:rsidDel="00E60E4F">
          <w:rPr>
            <w:rFonts w:eastAsia="SimSun"/>
            <w:kern w:val="2"/>
            <w:lang w:eastAsia="zh-CN"/>
          </w:rPr>
          <w:delText xml:space="preserve">a metric for predicted survival time. </w:delText>
        </w:r>
      </w:del>
      <w:r w:rsidRPr="00456E02">
        <w:t xml:space="preserve"> </w:t>
      </w:r>
    </w:p>
    <w:p w14:paraId="25546374" w14:textId="77777777" w:rsidR="00456E02" w:rsidRPr="00456E02" w:rsidRDefault="00456E02" w:rsidP="00456E02">
      <w:pPr>
        <w:pStyle w:val="heading1"/>
      </w:pPr>
      <w:r w:rsidRPr="00456E02">
        <w:t>Results and Discussions</w:t>
      </w:r>
    </w:p>
    <w:p w14:paraId="31782904" w14:textId="1FFE11D0" w:rsidR="00456E02" w:rsidRPr="00456E02" w:rsidRDefault="00920D4E" w:rsidP="00BF2B93">
      <w:pPr>
        <w:pStyle w:val="heading2"/>
      </w:pPr>
      <w:proofErr w:type="spellStart"/>
      <w:r>
        <w:t>C</w:t>
      </w:r>
      <w:r w:rsidRPr="00920D4E">
        <w:t>oexpressed</w:t>
      </w:r>
      <w:proofErr w:type="spellEnd"/>
      <w:r w:rsidRPr="00920D4E">
        <w:t xml:space="preserve"> </w:t>
      </w:r>
      <w:r>
        <w:t>g</w:t>
      </w:r>
      <w:r w:rsidRPr="00920D4E">
        <w:t xml:space="preserve">ene </w:t>
      </w:r>
      <w:r>
        <w:t>m</w:t>
      </w:r>
      <w:r w:rsidRPr="00920D4E">
        <w:t>odules</w:t>
      </w:r>
      <w:r w:rsidR="00456E02" w:rsidRPr="00456E02">
        <w:t xml:space="preserve"> </w:t>
      </w:r>
      <w:r>
        <w:t xml:space="preserve">clustering help to improve prediction </w:t>
      </w:r>
      <w:proofErr w:type="gramStart"/>
      <w:r>
        <w:t>accuracy</w:t>
      </w:r>
      <w:proofErr w:type="gramEnd"/>
    </w:p>
    <w:p w14:paraId="69CA4A0E" w14:textId="4A124B3B" w:rsidR="00324E3C" w:rsidRDefault="006D6453" w:rsidP="009B60DD">
      <w:pPr>
        <w:pStyle w:val="p1a"/>
        <w:spacing w:line="240" w:lineRule="exact"/>
        <w:rPr>
          <w:rFonts w:eastAsia="SimSun"/>
          <w:kern w:val="2"/>
          <w:lang w:eastAsia="zh-CN"/>
        </w:rPr>
      </w:pPr>
      <w:r w:rsidRPr="006D6453">
        <w:rPr>
          <w:rFonts w:eastAsia="SimSun"/>
          <w:kern w:val="2"/>
          <w:lang w:eastAsia="zh-CN"/>
        </w:rPr>
        <w:t xml:space="preserve">In this section, we tested three gene feature selection methods: </w:t>
      </w:r>
      <w:r w:rsidR="007A1726" w:rsidRPr="007A1726">
        <w:rPr>
          <w:rFonts w:eastAsia="SimSun"/>
          <w:kern w:val="2"/>
          <w:lang w:eastAsia="zh-CN"/>
        </w:rPr>
        <w:t>Denoising Autoencoder (DA)</w:t>
      </w:r>
      <w:r w:rsidR="007A1726">
        <w:rPr>
          <w:rFonts w:eastAsia="SimSun"/>
          <w:kern w:val="2"/>
          <w:lang w:eastAsia="zh-CN"/>
        </w:rPr>
        <w:t xml:space="preserve"> </w:t>
      </w:r>
      <w:r w:rsidR="00795AD7">
        <w:rPr>
          <w:rFonts w:eastAsia="SimSun"/>
          <w:kern w:val="2"/>
          <w:lang w:eastAsia="zh-CN"/>
        </w:rPr>
        <w:fldChar w:fldCharType="begin"/>
      </w:r>
      <w:r w:rsidR="00795AD7">
        <w:rPr>
          <w:rFonts w:eastAsia="SimSun"/>
          <w:kern w:val="2"/>
          <w:lang w:eastAsia="zh-CN"/>
        </w:rPr>
        <w:instrText xml:space="preserve"> ADDIN EN.CITE &lt;EndNote&gt;&lt;Cite&gt;&lt;Author&gt;Liu&lt;/Author&gt;&lt;Year&gt;2019&lt;/Year&gt;&lt;RecNum&gt;61&lt;/RecNum&gt;&lt;DisplayText&gt;(Liu, et al., 2019)&lt;/DisplayText&gt;&lt;record&gt;&lt;rec-number&gt;61&lt;/rec-number&gt;&lt;foreign-keys&gt;&lt;key app="EN" db-id="wvsws5vr9adxabeftfipdvt4d9s5dw22fv2a"&gt;61&lt;/key&gt;&lt;/foreign-keys&gt;&lt;ref-type name="Journal Article"&gt;17&lt;/ref-type&gt;&lt;contributors&gt;&lt;authors&gt;&lt;author&gt;Liu, G&lt;/author&gt;&lt;author&gt;Zhang, WB&lt;/author&gt;&lt;author&gt;Qian, G&lt;/author&gt;&lt;author&gt;Wang, B&lt;/author&gt;&lt;author&gt;Mao, B&lt;/author&gt;&lt;author&gt;Bichindaritz, I&lt;/author&gt;&lt;/authors&gt;&lt;/contributors&gt;&lt;titles&gt;&lt;title&gt;Bioimage-based Prediction of Protein Subcellular Location in Human Tissue with Ensemble Features and Deep Networks&lt;/title&gt;&lt;secondary-title&gt;IEEE/ACM transactions on computational biology and bioinformatics&lt;/secondary-title&gt;&lt;/titles&gt;&lt;periodical&gt;&lt;full-title&gt;IEEE/ACM transactions on computational biology and bioinformatics&lt;/full-title&gt;&lt;/periodical&gt;&lt;dates&gt;&lt;year&gt;2019&lt;/year&gt;&lt;/dates&gt;&lt;isbn&gt;1557-9964&lt;/isbn&gt;&lt;urls&gt;&lt;/urls&gt;&lt;/record&gt;&lt;/Cite&gt;&lt;/EndNote&gt;</w:instrText>
      </w:r>
      <w:r w:rsidR="00795AD7">
        <w:rPr>
          <w:rFonts w:eastAsia="SimSun"/>
          <w:kern w:val="2"/>
          <w:lang w:eastAsia="zh-CN"/>
        </w:rPr>
        <w:fldChar w:fldCharType="separate"/>
      </w:r>
      <w:r w:rsidR="00795AD7">
        <w:rPr>
          <w:rFonts w:eastAsia="SimSun"/>
          <w:noProof/>
          <w:kern w:val="2"/>
          <w:lang w:eastAsia="zh-CN"/>
        </w:rPr>
        <w:t>(</w:t>
      </w:r>
      <w:hyperlink w:anchor="_ENREF_21" w:tooltip="Liu, 2019 #61" w:history="1">
        <w:r w:rsidR="0041680C">
          <w:rPr>
            <w:rFonts w:eastAsia="SimSun"/>
            <w:noProof/>
            <w:kern w:val="2"/>
            <w:lang w:eastAsia="zh-CN"/>
          </w:rPr>
          <w:t>Liu, et al., 2019</w:t>
        </w:r>
      </w:hyperlink>
      <w:r w:rsidR="00795AD7">
        <w:rPr>
          <w:rFonts w:eastAsia="SimSun"/>
          <w:noProof/>
          <w:kern w:val="2"/>
          <w:lang w:eastAsia="zh-CN"/>
        </w:rPr>
        <w:t>)</w:t>
      </w:r>
      <w:r w:rsidR="00795AD7">
        <w:rPr>
          <w:rFonts w:eastAsia="SimSun"/>
          <w:kern w:val="2"/>
          <w:lang w:eastAsia="zh-CN"/>
        </w:rPr>
        <w:fldChar w:fldCharType="end"/>
      </w:r>
      <w:r w:rsidRPr="006D6453">
        <w:rPr>
          <w:rFonts w:eastAsia="SimSun"/>
          <w:kern w:val="2"/>
          <w:lang w:eastAsia="zh-CN"/>
        </w:rPr>
        <w:t xml:space="preserve">, </w:t>
      </w:r>
      <w:proofErr w:type="spellStart"/>
      <w:r w:rsidRPr="006D6453">
        <w:rPr>
          <w:rFonts w:eastAsia="SimSun"/>
          <w:kern w:val="2"/>
          <w:lang w:eastAsia="zh-CN"/>
        </w:rPr>
        <w:t>lmQCM</w:t>
      </w:r>
      <w:proofErr w:type="spellEnd"/>
      <w:r w:rsidRPr="006D6453">
        <w:rPr>
          <w:rFonts w:eastAsia="SimSun"/>
          <w:kern w:val="2"/>
          <w:lang w:eastAsia="zh-CN"/>
        </w:rPr>
        <w:t>, and WGCNA.</w:t>
      </w:r>
      <w:r w:rsidRPr="006D6453">
        <w:t xml:space="preserve"> </w:t>
      </w:r>
      <w:r w:rsidR="00FD4B3B" w:rsidRPr="00FD4B3B">
        <w:t>DA has proven to be effective in selecting robust features against input noise and extracting more specific cancer-related pathways or genes</w:t>
      </w:r>
      <w:r w:rsidR="00FD4B3B">
        <w:t xml:space="preserve">. </w:t>
      </w:r>
      <w:r w:rsidRPr="006D6453">
        <w:t xml:space="preserve">We set the number of DA encoder layer nodes as 100, and activation function as 'sigmoid'. In </w:t>
      </w:r>
      <w:proofErr w:type="spellStart"/>
      <w:r w:rsidRPr="006D6453">
        <w:rPr>
          <w:rFonts w:eastAsia="SimSun"/>
          <w:kern w:val="2"/>
          <w:lang w:eastAsia="zh-CN"/>
        </w:rPr>
        <w:t>lmQCM</w:t>
      </w:r>
      <w:proofErr w:type="spellEnd"/>
      <w:r w:rsidRPr="006D6453">
        <w:rPr>
          <w:rFonts w:eastAsia="SimSun"/>
          <w:kern w:val="2"/>
          <w:lang w:eastAsia="zh-CN"/>
        </w:rPr>
        <w:t xml:space="preserve">, we set parameters with </w:t>
      </w:r>
      <m:oMath>
        <m:r>
          <w:del w:id="184" w:author="Guanghui Liu" w:date="2021-01-19T13:35:00Z">
            <w:rPr>
              <w:rFonts w:ascii="Cambria Math" w:eastAsia="SimSun" w:hAnsi="Cambria Math"/>
              <w:kern w:val="2"/>
              <w:lang w:eastAsia="zh-CN"/>
            </w:rPr>
            <m:t>γ=0.30,</m:t>
          </w:del>
        </m:r>
        <m:r>
          <w:rPr>
            <w:rFonts w:ascii="Cambria Math" w:eastAsia="SimSun" w:hAnsi="Cambria Math"/>
            <w:kern w:val="2"/>
            <w:lang w:eastAsia="zh-CN"/>
          </w:rPr>
          <m:t>t=1,α=1,</m:t>
        </m:r>
      </m:oMath>
      <w:r w:rsidR="009B60DD" w:rsidRPr="006D6453">
        <w:rPr>
          <w:rFonts w:eastAsia="SimSun"/>
          <w:kern w:val="2"/>
          <w:lang w:eastAsia="zh-CN"/>
        </w:rPr>
        <w:t xml:space="preserve"> </w:t>
      </w:r>
      <w:del w:id="185" w:author="Guanghui Liu" w:date="2021-01-19T13:35:00Z">
        <w:r w:rsidRPr="006D6453" w:rsidDel="00344A96">
          <w:rPr>
            <w:rFonts w:eastAsia="SimSun"/>
            <w:kern w:val="2"/>
            <w:lang w:eastAsia="zh-CN"/>
          </w:rPr>
          <w:delText>and</w:delText>
        </w:r>
      </w:del>
      <m:oMath>
        <m:r>
          <w:rPr>
            <w:rFonts w:ascii="Cambria Math" w:eastAsia="SimSun"/>
            <w:kern w:val="2"/>
            <w:lang w:eastAsia="zh-CN"/>
          </w:rPr>
          <m:t>β=0.4</m:t>
        </m:r>
        <m:r>
          <w:ins w:id="186" w:author="Guanghui Liu" w:date="2021-01-19T13:36:00Z">
            <w:rPr>
              <w:rFonts w:ascii="Cambria Math" w:eastAsia="SimSun"/>
              <w:kern w:val="2"/>
              <w:lang w:eastAsia="zh-CN"/>
            </w:rPr>
            <m:t xml:space="preserve">,  </m:t>
          </w:ins>
        </m:r>
        <m:r>
          <w:ins w:id="187" w:author="Guanghui Liu" w:date="2021-01-19T13:36:00Z">
            <w:rPr>
              <w:rFonts w:ascii="Cambria Math" w:eastAsia="SimSun"/>
              <w:kern w:val="2"/>
              <w:lang w:eastAsia="zh-CN"/>
            </w:rPr>
            <m:t xml:space="preserve">and </m:t>
          </w:ins>
        </m:r>
        <m:r>
          <w:ins w:id="188" w:author="Guanghui Liu" w:date="2021-01-19T13:36:00Z">
            <w:rPr>
              <w:rFonts w:ascii="Cambria Math" w:eastAsia="SimSun" w:hAnsi="Cambria Math"/>
              <w:kern w:val="2"/>
              <w:lang w:eastAsia="zh-CN"/>
            </w:rPr>
            <m:t>γ=0.30</m:t>
          </w:ins>
        </m:r>
        <m:r>
          <w:rPr>
            <w:rFonts w:ascii="Cambria Math" w:eastAsia="SimSun"/>
            <w:kern w:val="2"/>
            <w:lang w:eastAsia="zh-CN"/>
          </w:rPr>
          <m:t>.</m:t>
        </m:r>
      </m:oMath>
      <w:r w:rsidR="009B60DD" w:rsidRPr="006D6453">
        <w:rPr>
          <w:rFonts w:eastAsia="SimSun"/>
          <w:kern w:val="2"/>
          <w:lang w:eastAsia="zh-CN"/>
        </w:rPr>
        <w:t xml:space="preserve"> </w:t>
      </w:r>
      <w:r w:rsidRPr="006D6453">
        <w:rPr>
          <w:rFonts w:eastAsia="SimSun"/>
          <w:kern w:val="2"/>
          <w:lang w:eastAsia="zh-CN"/>
        </w:rPr>
        <w:t xml:space="preserve">To WGCNA, we set </w:t>
      </w:r>
      <w:proofErr w:type="spellStart"/>
      <w:r w:rsidRPr="006D6453">
        <w:rPr>
          <w:rFonts w:eastAsia="SimSun"/>
          <w:kern w:val="2"/>
          <w:lang w:eastAsia="zh-CN"/>
        </w:rPr>
        <w:t>minModuleSize</w:t>
      </w:r>
      <w:proofErr w:type="spellEnd"/>
      <w:r w:rsidRPr="006D6453">
        <w:rPr>
          <w:rFonts w:eastAsia="SimSun"/>
          <w:kern w:val="2"/>
          <w:lang w:eastAsia="zh-CN"/>
        </w:rPr>
        <w:t>=</w:t>
      </w:r>
      <w:r w:rsidRPr="006D6453">
        <w:rPr>
          <w:rFonts w:eastAsia="SimSun"/>
          <w:i/>
          <w:kern w:val="2"/>
          <w:lang w:eastAsia="zh-CN"/>
        </w:rPr>
        <w:t>30</w:t>
      </w:r>
      <w:r w:rsidRPr="006D6453">
        <w:rPr>
          <w:rFonts w:eastAsia="SimSun"/>
          <w:kern w:val="2"/>
          <w:lang w:eastAsia="zh-CN"/>
        </w:rPr>
        <w:t xml:space="preserve">. </w:t>
      </w:r>
      <w:r w:rsidRPr="006D6453">
        <w:t xml:space="preserve">Through these three different methods, methylation and mRNA features after dimensionality reduction can be obtained. We use DA algorithm to obtain 100 methylation features and 100 mRNA </w:t>
      </w:r>
      <w:proofErr w:type="gramStart"/>
      <w:r w:rsidRPr="006D6453">
        <w:t>features</w:t>
      </w:r>
      <w:proofErr w:type="gramEnd"/>
      <w:r w:rsidRPr="006D6453">
        <w:t xml:space="preserve"> respectively. We use </w:t>
      </w:r>
      <w:proofErr w:type="spellStart"/>
      <w:r w:rsidRPr="006D6453">
        <w:t>lmQCM</w:t>
      </w:r>
      <w:proofErr w:type="spellEnd"/>
      <w:r w:rsidRPr="006D6453">
        <w:t xml:space="preserve"> algorithm to obtain </w:t>
      </w:r>
      <w:r w:rsidR="00FD4B3B">
        <w:t>17</w:t>
      </w:r>
      <w:r w:rsidRPr="006D6453">
        <w:t xml:space="preserve"> methylation features and </w:t>
      </w:r>
      <w:r w:rsidR="00FD4B3B">
        <w:t>1</w:t>
      </w:r>
      <w:r w:rsidR="007F231D">
        <w:t>16</w:t>
      </w:r>
      <w:r w:rsidRPr="006D6453">
        <w:t xml:space="preserve"> mRNA </w:t>
      </w:r>
      <w:proofErr w:type="gramStart"/>
      <w:r w:rsidRPr="006D6453">
        <w:t>features</w:t>
      </w:r>
      <w:proofErr w:type="gramEnd"/>
      <w:r w:rsidRPr="006D6453">
        <w:t xml:space="preserve"> respectively. Similarly, we use WGCNA algorithm to obtain 12 methylation features and 26 mRNA </w:t>
      </w:r>
      <w:proofErr w:type="gramStart"/>
      <w:r w:rsidRPr="006D6453">
        <w:t>features</w:t>
      </w:r>
      <w:proofErr w:type="gramEnd"/>
      <w:r w:rsidRPr="006D6453">
        <w:t xml:space="preserve"> respectively. We combine methylation and mRNA features in series and obtain 200, </w:t>
      </w:r>
      <w:r w:rsidR="00FD4B3B">
        <w:t>1</w:t>
      </w:r>
      <w:r w:rsidR="007F231D">
        <w:t>33</w:t>
      </w:r>
      <w:r w:rsidRPr="006D6453">
        <w:t xml:space="preserve">, and 38-dimensional features in three different methods. We test each integrated feature and compare performance between different methods with C-index value. Table 2 </w:t>
      </w:r>
      <w:del w:id="189" w:author="Guanghui Liu" w:date="2021-01-19T14:27:00Z">
        <w:r w:rsidRPr="006D6453" w:rsidDel="004528C2">
          <w:delText xml:space="preserve">summarizes </w:delText>
        </w:r>
      </w:del>
      <w:ins w:id="190" w:author="Guanghui Liu" w:date="2021-01-19T14:27:00Z">
        <w:r w:rsidR="004528C2">
          <w:t>lists</w:t>
        </w:r>
        <w:r w:rsidR="004528C2" w:rsidRPr="006D6453">
          <w:t xml:space="preserve"> </w:t>
        </w:r>
      </w:ins>
      <w:r w:rsidRPr="006D6453">
        <w:t xml:space="preserve">the performance comparison of three methods. </w:t>
      </w:r>
      <w:r w:rsidRPr="006D6453">
        <w:rPr>
          <w:rFonts w:eastAsia="SimSun"/>
          <w:kern w:val="2"/>
          <w:lang w:eastAsia="zh-CN"/>
        </w:rPr>
        <w:t>For the sake of fairness</w:t>
      </w:r>
      <w:r w:rsidRPr="006D6453">
        <w:t xml:space="preserve"> </w:t>
      </w:r>
      <w:r w:rsidRPr="006D6453">
        <w:rPr>
          <w:rFonts w:eastAsia="SimSun"/>
          <w:kern w:val="2"/>
          <w:lang w:eastAsia="zh-CN"/>
        </w:rPr>
        <w:t xml:space="preserve">and convenience, we only carry out the same </w:t>
      </w:r>
      <w:r w:rsidR="00B42E7F">
        <w:rPr>
          <w:rFonts w:eastAsia="SimSun"/>
          <w:kern w:val="2"/>
          <w:lang w:eastAsia="zh-CN"/>
        </w:rPr>
        <w:t xml:space="preserve">single task </w:t>
      </w:r>
      <w:r w:rsidRPr="006D6453">
        <w:rPr>
          <w:rFonts w:eastAsia="SimSun"/>
          <w:kern w:val="2"/>
          <w:lang w:eastAsia="zh-CN"/>
        </w:rPr>
        <w:t xml:space="preserve">loss function, </w:t>
      </w:r>
      <w:proofErr w:type="gramStart"/>
      <w:r w:rsidRPr="006D6453">
        <w:rPr>
          <w:rFonts w:eastAsia="SimSun"/>
          <w:kern w:val="2"/>
          <w:lang w:eastAsia="zh-CN"/>
        </w:rPr>
        <w:t>i.e.</w:t>
      </w:r>
      <w:proofErr w:type="gramEnd"/>
      <w:r w:rsidRPr="006D6453">
        <w:rPr>
          <w:rFonts w:eastAsia="SimSun"/>
          <w:kern w:val="2"/>
          <w:lang w:eastAsia="zh-CN"/>
        </w:rPr>
        <w:t xml:space="preserve"> main loss (</w:t>
      </w:r>
      <w:proofErr w:type="spellStart"/>
      <w:r w:rsidRPr="006D6453">
        <w:rPr>
          <w:rFonts w:eastAsia="SimSun"/>
          <w:i/>
          <w:kern w:val="2"/>
          <w:lang w:eastAsia="zh-CN"/>
        </w:rPr>
        <w:t>L</w:t>
      </w:r>
      <w:r w:rsidRPr="006D6453">
        <w:rPr>
          <w:rFonts w:eastAsia="SimSun"/>
          <w:i/>
          <w:kern w:val="2"/>
          <w:vertAlign w:val="subscript"/>
          <w:lang w:eastAsia="zh-CN"/>
        </w:rPr>
        <w:t>main</w:t>
      </w:r>
      <w:proofErr w:type="spellEnd"/>
      <w:r w:rsidRPr="006D6453">
        <w:rPr>
          <w:rFonts w:eastAsia="SimSun"/>
          <w:kern w:val="2"/>
          <w:lang w:eastAsia="zh-CN"/>
        </w:rPr>
        <w:t xml:space="preserve">), and the same </w:t>
      </w:r>
      <w:proofErr w:type="spellStart"/>
      <w:r w:rsidRPr="006D6453">
        <w:rPr>
          <w:rFonts w:eastAsia="SimSun"/>
          <w:kern w:val="2"/>
          <w:lang w:eastAsia="zh-CN"/>
        </w:rPr>
        <w:t>biLSTM</w:t>
      </w:r>
      <w:proofErr w:type="spellEnd"/>
      <w:r w:rsidRPr="006D6453">
        <w:rPr>
          <w:rFonts w:eastAsia="SimSun"/>
          <w:kern w:val="2"/>
          <w:lang w:eastAsia="zh-CN"/>
        </w:rPr>
        <w:t xml:space="preserve"> structure.</w:t>
      </w:r>
    </w:p>
    <w:p w14:paraId="1087DF7E" w14:textId="568D1302" w:rsidR="00324E3C" w:rsidRPr="00456E02" w:rsidRDefault="00324E3C" w:rsidP="00984CC9">
      <w:pPr>
        <w:pStyle w:val="p1a"/>
        <w:spacing w:line="240" w:lineRule="exact"/>
        <w:ind w:firstLineChars="150" w:firstLine="300"/>
      </w:pPr>
      <w:r w:rsidRPr="00456E02">
        <w:t xml:space="preserve">As shown in Table 2, it can be found that </w:t>
      </w:r>
      <w:proofErr w:type="spellStart"/>
      <w:r w:rsidRPr="00456E02">
        <w:t>lmQCM</w:t>
      </w:r>
      <w:proofErr w:type="spellEnd"/>
      <w:r w:rsidRPr="00456E02">
        <w:t xml:space="preserve"> and WGCNA methods have better performance than DA. In the cross validation on the standard data set, </w:t>
      </w:r>
      <w:proofErr w:type="spellStart"/>
      <w:r w:rsidRPr="00456E02">
        <w:t>lmQCM</w:t>
      </w:r>
      <w:proofErr w:type="spellEnd"/>
      <w:r w:rsidRPr="00456E02">
        <w:t xml:space="preserve"> is superior to</w:t>
      </w:r>
      <w:r w:rsidRPr="00FD4B3B">
        <w:t xml:space="preserve"> </w:t>
      </w:r>
      <w:r w:rsidRPr="00456E02">
        <w:t xml:space="preserve">WGCNA. Compared with the DA and WGCNA methods, the C-index of </w:t>
      </w:r>
      <w:proofErr w:type="spellStart"/>
      <w:r w:rsidRPr="00456E02">
        <w:t>lmQCM</w:t>
      </w:r>
      <w:proofErr w:type="spellEnd"/>
      <w:r w:rsidRPr="00456E02">
        <w:t xml:space="preserve"> is improved by </w:t>
      </w:r>
      <w:r>
        <w:t>11</w:t>
      </w:r>
      <w:r w:rsidRPr="00456E02">
        <w:t>.</w:t>
      </w:r>
      <w:r>
        <w:t>08</w:t>
      </w:r>
      <w:r w:rsidRPr="00456E02">
        <w:t xml:space="preserve">% and </w:t>
      </w:r>
      <w:r>
        <w:t>1</w:t>
      </w:r>
      <w:r w:rsidRPr="00456E02">
        <w:t>.</w:t>
      </w:r>
      <w:r>
        <w:t>19</w:t>
      </w:r>
      <w:r w:rsidRPr="00456E02">
        <w:t xml:space="preserve">%. Considering the similar computational </w:t>
      </w:r>
      <w:r w:rsidRPr="00456E02">
        <w:lastRenderedPageBreak/>
        <w:t xml:space="preserve">complexity of </w:t>
      </w:r>
      <w:proofErr w:type="spellStart"/>
      <w:r w:rsidRPr="00456E02">
        <w:t>lmQCM</w:t>
      </w:r>
      <w:proofErr w:type="spellEnd"/>
      <w:r w:rsidRPr="00456E02">
        <w:t xml:space="preserve"> and</w:t>
      </w:r>
      <w:r w:rsidRPr="00FD4B3B">
        <w:t xml:space="preserve"> </w:t>
      </w:r>
      <w:r w:rsidRPr="00456E02">
        <w:t xml:space="preserve">WGCNA, we decided to adopt </w:t>
      </w:r>
      <w:proofErr w:type="spellStart"/>
      <w:r w:rsidRPr="00456E02">
        <w:t>lmQCM</w:t>
      </w:r>
      <w:proofErr w:type="spellEnd"/>
      <w:r w:rsidRPr="00456E02">
        <w:t xml:space="preserve"> method to extract gene features.</w:t>
      </w:r>
    </w:p>
    <w:p w14:paraId="4795A789" w14:textId="5EC69C59" w:rsidR="00456E02" w:rsidRPr="006D6453" w:rsidRDefault="006D6453" w:rsidP="006D6453">
      <w:pPr>
        <w:pStyle w:val="p1a"/>
        <w:spacing w:before="240" w:after="120" w:line="220" w:lineRule="atLeast"/>
        <w:rPr>
          <w:sz w:val="18"/>
        </w:rPr>
      </w:pPr>
      <w:r w:rsidRPr="00157427">
        <w:rPr>
          <w:b/>
          <w:sz w:val="18"/>
          <w:szCs w:val="18"/>
        </w:rPr>
        <w:t xml:space="preserve">Table </w:t>
      </w:r>
      <w:r w:rsidRPr="00157427">
        <w:rPr>
          <w:b/>
          <w:sz w:val="18"/>
          <w:szCs w:val="18"/>
        </w:rPr>
        <w:fldChar w:fldCharType="begin"/>
      </w:r>
      <w:r w:rsidRPr="00157427">
        <w:rPr>
          <w:b/>
          <w:sz w:val="18"/>
          <w:szCs w:val="18"/>
        </w:rPr>
        <w:instrText xml:space="preserve"> SEQ "Table" \* MERGEFORMAT </w:instrText>
      </w:r>
      <w:r w:rsidRPr="00157427">
        <w:rPr>
          <w:b/>
          <w:sz w:val="18"/>
          <w:szCs w:val="18"/>
        </w:rPr>
        <w:fldChar w:fldCharType="separate"/>
      </w:r>
      <w:r w:rsidR="005F2ECB">
        <w:rPr>
          <w:b/>
          <w:noProof/>
          <w:sz w:val="18"/>
          <w:szCs w:val="18"/>
        </w:rPr>
        <w:t>2</w:t>
      </w:r>
      <w:r w:rsidRPr="00157427">
        <w:rPr>
          <w:b/>
          <w:sz w:val="18"/>
          <w:szCs w:val="18"/>
        </w:rPr>
        <w:fldChar w:fldCharType="end"/>
      </w:r>
      <w:r w:rsidRPr="00157427">
        <w:rPr>
          <w:b/>
          <w:sz w:val="18"/>
          <w:szCs w:val="18"/>
        </w:rPr>
        <w:t>.</w:t>
      </w:r>
      <w:r w:rsidRPr="00157427">
        <w:rPr>
          <w:sz w:val="18"/>
          <w:szCs w:val="18"/>
        </w:rPr>
        <w:t xml:space="preserve"> </w:t>
      </w:r>
      <w:r w:rsidRPr="006D6453">
        <w:rPr>
          <w:sz w:val="18"/>
        </w:rPr>
        <w:t>Comparison of performance of three gene feature selection methods with C-index.</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770"/>
        <w:gridCol w:w="1020"/>
      </w:tblGrid>
      <w:tr w:rsidR="00456E02" w:rsidRPr="00456E02" w14:paraId="389B1E37" w14:textId="77777777" w:rsidTr="00086F84">
        <w:trPr>
          <w:trHeight w:hRule="exact" w:val="486"/>
          <w:jc w:val="center"/>
        </w:trPr>
        <w:tc>
          <w:tcPr>
            <w:tcW w:w="2770" w:type="dxa"/>
            <w:tcBorders>
              <w:top w:val="single" w:sz="12" w:space="0" w:color="000000"/>
              <w:bottom w:val="single" w:sz="4" w:space="0" w:color="auto"/>
            </w:tcBorders>
            <w:vAlign w:val="center"/>
          </w:tcPr>
          <w:p w14:paraId="5349068A" w14:textId="77777777" w:rsidR="00456E02" w:rsidRPr="00456E02" w:rsidRDefault="00456E02" w:rsidP="00456E02">
            <w:pPr>
              <w:pStyle w:val="p1a"/>
              <w:rPr>
                <w:b/>
                <w:sz w:val="18"/>
                <w:szCs w:val="18"/>
              </w:rPr>
            </w:pPr>
            <w:r w:rsidRPr="00456E02">
              <w:rPr>
                <w:b/>
                <w:sz w:val="18"/>
                <w:szCs w:val="18"/>
              </w:rPr>
              <w:t>Gene Selection Methods</w:t>
            </w:r>
          </w:p>
        </w:tc>
        <w:tc>
          <w:tcPr>
            <w:tcW w:w="1020" w:type="dxa"/>
            <w:tcBorders>
              <w:top w:val="single" w:sz="12" w:space="0" w:color="000000"/>
              <w:bottom w:val="single" w:sz="4" w:space="0" w:color="auto"/>
            </w:tcBorders>
            <w:vAlign w:val="center"/>
          </w:tcPr>
          <w:p w14:paraId="338CB8D2" w14:textId="77777777" w:rsidR="00456E02" w:rsidRPr="00456E02" w:rsidRDefault="00456E02" w:rsidP="00456E02">
            <w:pPr>
              <w:pStyle w:val="p1a"/>
              <w:rPr>
                <w:b/>
                <w:sz w:val="18"/>
                <w:szCs w:val="18"/>
              </w:rPr>
            </w:pPr>
            <w:r w:rsidRPr="00456E02">
              <w:rPr>
                <w:b/>
                <w:sz w:val="18"/>
                <w:szCs w:val="18"/>
              </w:rPr>
              <w:t>C-index</w:t>
            </w:r>
          </w:p>
        </w:tc>
      </w:tr>
      <w:tr w:rsidR="00456E02" w:rsidRPr="00456E02" w14:paraId="62EC0601" w14:textId="77777777" w:rsidTr="00086F84">
        <w:trPr>
          <w:trHeight w:hRule="exact" w:val="317"/>
          <w:jc w:val="center"/>
        </w:trPr>
        <w:tc>
          <w:tcPr>
            <w:tcW w:w="2770" w:type="dxa"/>
            <w:shd w:val="clear" w:color="auto" w:fill="F3F3F3"/>
            <w:vAlign w:val="center"/>
          </w:tcPr>
          <w:p w14:paraId="31E2FA39" w14:textId="77777777" w:rsidR="00456E02" w:rsidRPr="00456E02" w:rsidRDefault="00456E02" w:rsidP="00456E02">
            <w:pPr>
              <w:pStyle w:val="p1a"/>
              <w:rPr>
                <w:sz w:val="18"/>
                <w:szCs w:val="18"/>
              </w:rPr>
            </w:pPr>
            <w:r w:rsidRPr="00456E02">
              <w:rPr>
                <w:sz w:val="18"/>
                <w:szCs w:val="18"/>
              </w:rPr>
              <w:t>DA</w:t>
            </w:r>
          </w:p>
        </w:tc>
        <w:tc>
          <w:tcPr>
            <w:tcW w:w="1020" w:type="dxa"/>
            <w:shd w:val="clear" w:color="auto" w:fill="F3F3F3"/>
            <w:vAlign w:val="center"/>
          </w:tcPr>
          <w:p w14:paraId="6BA6392B" w14:textId="77777777" w:rsidR="00456E02" w:rsidRPr="00456E02" w:rsidRDefault="00456E02" w:rsidP="00FD4B3B">
            <w:pPr>
              <w:pStyle w:val="p1a"/>
              <w:rPr>
                <w:sz w:val="18"/>
                <w:szCs w:val="18"/>
              </w:rPr>
            </w:pPr>
            <w:r w:rsidRPr="00456E02">
              <w:rPr>
                <w:sz w:val="18"/>
                <w:szCs w:val="18"/>
              </w:rPr>
              <w:t>0.5</w:t>
            </w:r>
            <w:r w:rsidR="00FD4B3B">
              <w:rPr>
                <w:sz w:val="18"/>
                <w:szCs w:val="18"/>
              </w:rPr>
              <w:t>348</w:t>
            </w:r>
          </w:p>
        </w:tc>
      </w:tr>
      <w:tr w:rsidR="00456E02" w:rsidRPr="00456E02" w14:paraId="70BD06CC" w14:textId="77777777" w:rsidTr="00086F84">
        <w:trPr>
          <w:trHeight w:hRule="exact" w:val="326"/>
          <w:jc w:val="center"/>
        </w:trPr>
        <w:tc>
          <w:tcPr>
            <w:tcW w:w="2770" w:type="dxa"/>
            <w:shd w:val="clear" w:color="auto" w:fill="auto"/>
            <w:vAlign w:val="center"/>
          </w:tcPr>
          <w:p w14:paraId="13AF370C" w14:textId="7D1F20AB" w:rsidR="00456E02" w:rsidRPr="00456E02" w:rsidRDefault="0000465A" w:rsidP="00456E02">
            <w:pPr>
              <w:pStyle w:val="p1a"/>
              <w:rPr>
                <w:sz w:val="18"/>
                <w:szCs w:val="18"/>
              </w:rPr>
            </w:pPr>
            <w:r w:rsidRPr="00456E02">
              <w:rPr>
                <w:sz w:val="18"/>
                <w:szCs w:val="18"/>
              </w:rPr>
              <w:t xml:space="preserve">WGCNA </w:t>
            </w:r>
          </w:p>
        </w:tc>
        <w:tc>
          <w:tcPr>
            <w:tcW w:w="1020" w:type="dxa"/>
            <w:shd w:val="clear" w:color="auto" w:fill="auto"/>
            <w:vAlign w:val="center"/>
          </w:tcPr>
          <w:p w14:paraId="43DF834D" w14:textId="4C8CBAEA" w:rsidR="00456E02" w:rsidRPr="009163E0" w:rsidRDefault="0000465A" w:rsidP="00FD4B3B">
            <w:pPr>
              <w:pStyle w:val="p1a"/>
              <w:rPr>
                <w:sz w:val="18"/>
                <w:szCs w:val="18"/>
              </w:rPr>
            </w:pPr>
            <w:r>
              <w:rPr>
                <w:sz w:val="18"/>
                <w:szCs w:val="18"/>
              </w:rPr>
              <w:t>0.6337</w:t>
            </w:r>
          </w:p>
        </w:tc>
      </w:tr>
      <w:tr w:rsidR="00456E02" w:rsidRPr="00456E02" w14:paraId="36F881D9" w14:textId="77777777" w:rsidTr="00086F84">
        <w:trPr>
          <w:trHeight w:hRule="exact" w:val="332"/>
          <w:jc w:val="center"/>
        </w:trPr>
        <w:tc>
          <w:tcPr>
            <w:tcW w:w="2770" w:type="dxa"/>
            <w:shd w:val="pct5" w:color="auto" w:fill="auto"/>
            <w:vAlign w:val="center"/>
          </w:tcPr>
          <w:p w14:paraId="1EBABA8B" w14:textId="4DEB8B02" w:rsidR="00456E02" w:rsidRPr="00456E02" w:rsidRDefault="0000465A" w:rsidP="00456E02">
            <w:pPr>
              <w:pStyle w:val="p1a"/>
              <w:rPr>
                <w:sz w:val="18"/>
                <w:szCs w:val="18"/>
              </w:rPr>
            </w:pPr>
            <w:proofErr w:type="spellStart"/>
            <w:r w:rsidRPr="00456E02">
              <w:rPr>
                <w:sz w:val="18"/>
                <w:szCs w:val="18"/>
              </w:rPr>
              <w:t>lmQCM</w:t>
            </w:r>
            <w:proofErr w:type="spellEnd"/>
            <w:r w:rsidRPr="00456E02" w:rsidDel="0000465A">
              <w:rPr>
                <w:sz w:val="18"/>
                <w:szCs w:val="18"/>
              </w:rPr>
              <w:t xml:space="preserve"> </w:t>
            </w:r>
          </w:p>
        </w:tc>
        <w:tc>
          <w:tcPr>
            <w:tcW w:w="1020" w:type="dxa"/>
            <w:shd w:val="pct5" w:color="auto" w:fill="auto"/>
            <w:vAlign w:val="center"/>
          </w:tcPr>
          <w:p w14:paraId="7C9338D7" w14:textId="2BC8F597" w:rsidR="00456E02" w:rsidRPr="00456E02" w:rsidRDefault="0000465A" w:rsidP="00FD4B3B">
            <w:pPr>
              <w:pStyle w:val="p1a"/>
              <w:rPr>
                <w:sz w:val="18"/>
                <w:szCs w:val="18"/>
              </w:rPr>
            </w:pPr>
            <w:r w:rsidRPr="009163E0">
              <w:rPr>
                <w:sz w:val="18"/>
                <w:szCs w:val="18"/>
              </w:rPr>
              <w:t>0.6456</w:t>
            </w:r>
          </w:p>
        </w:tc>
      </w:tr>
    </w:tbl>
    <w:p w14:paraId="769A317A" w14:textId="77777777" w:rsidR="00456E02" w:rsidRPr="00456E02" w:rsidRDefault="00F83FB8" w:rsidP="00F83FB8">
      <w:pPr>
        <w:pStyle w:val="heading2"/>
      </w:pPr>
      <w:r w:rsidRPr="00F83FB8">
        <w:t>Multi-feature fusion is superior to</w:t>
      </w:r>
      <w:r w:rsidR="00456E02" w:rsidRPr="00456E02">
        <w:t xml:space="preserve"> </w:t>
      </w:r>
      <w:r>
        <w:t>s</w:t>
      </w:r>
      <w:r w:rsidR="00456E02" w:rsidRPr="00456E02">
        <w:t xml:space="preserve">ingle </w:t>
      </w:r>
      <w:r>
        <w:t>f</w:t>
      </w:r>
      <w:r w:rsidR="00456E02" w:rsidRPr="00456E02">
        <w:t xml:space="preserve">eature </w:t>
      </w:r>
      <w:proofErr w:type="gramStart"/>
      <w:r>
        <w:t>s</w:t>
      </w:r>
      <w:r w:rsidR="00456E02" w:rsidRPr="00456E02">
        <w:t>et</w:t>
      </w:r>
      <w:proofErr w:type="gramEnd"/>
    </w:p>
    <w:p w14:paraId="146918BF" w14:textId="6BA08058" w:rsidR="00456E02" w:rsidRDefault="00456E02" w:rsidP="006D6453">
      <w:pPr>
        <w:pStyle w:val="p1a"/>
      </w:pPr>
      <w:r w:rsidRPr="00456E02">
        <w:t xml:space="preserve">In this section, </w:t>
      </w:r>
      <w:ins w:id="191" w:author="Guanghui Liu" w:date="2021-01-19T13:48:00Z">
        <w:r w:rsidR="00911D95" w:rsidRPr="00911D95">
          <w:t xml:space="preserve">this study assesses the performance concerning the </w:t>
        </w:r>
        <w:proofErr w:type="spellStart"/>
        <w:r w:rsidR="00911D95" w:rsidRPr="00911D95">
          <w:t>inte</w:t>
        </w:r>
        <w:proofErr w:type="spellEnd"/>
        <w:r w:rsidR="00911D95" w:rsidRPr="00911D95">
          <w:t>-grated feature set with different single feature set.</w:t>
        </w:r>
      </w:ins>
      <w:del w:id="192" w:author="Guanghui Liu" w:date="2021-01-19T13:48:00Z">
        <w:r w:rsidRPr="00456E02" w:rsidDel="00911D95">
          <w:delText xml:space="preserve">we evaluate the performance concerning the integrated feature set with </w:delText>
        </w:r>
        <w:r w:rsidR="00F60EC4" w:rsidDel="00911D95">
          <w:delText xml:space="preserve">a </w:delText>
        </w:r>
        <w:r w:rsidRPr="00456E02" w:rsidDel="00911D95">
          <w:delText>different single feature set.</w:delText>
        </w:r>
      </w:del>
      <w:r w:rsidRPr="00456E02">
        <w:t xml:space="preserve"> After obtaining </w:t>
      </w:r>
      <w:r w:rsidR="00001D78">
        <w:t>1</w:t>
      </w:r>
      <w:r w:rsidR="005B008D">
        <w:t>16</w:t>
      </w:r>
      <w:r w:rsidRPr="00456E02">
        <w:t xml:space="preserve"> mRNA eigengenes and 1</w:t>
      </w:r>
      <w:r w:rsidR="00001D78">
        <w:t>7</w:t>
      </w:r>
      <w:r w:rsidRPr="00456E02">
        <w:t xml:space="preserve"> methylation eigengenes from </w:t>
      </w:r>
      <w:proofErr w:type="spellStart"/>
      <w:r w:rsidR="00001D78" w:rsidRPr="00456E02">
        <w:t>lmQCM</w:t>
      </w:r>
      <w:proofErr w:type="spellEnd"/>
      <w:r w:rsidRPr="00456E02">
        <w:t xml:space="preserve"> algorithm respectively, we take the two eigengenes as two different single gene feature (named </w:t>
      </w:r>
      <w:proofErr w:type="spellStart"/>
      <w:r w:rsidRPr="00456E02">
        <w:rPr>
          <w:i/>
        </w:rPr>
        <w:t>G</w:t>
      </w:r>
      <w:r w:rsidRPr="00456E02">
        <w:rPr>
          <w:i/>
          <w:vertAlign w:val="subscript"/>
        </w:rPr>
        <w:t>mRNA</w:t>
      </w:r>
      <w:proofErr w:type="spellEnd"/>
      <w:r w:rsidRPr="00456E02">
        <w:t xml:space="preserve"> and </w:t>
      </w:r>
      <w:proofErr w:type="spellStart"/>
      <w:r w:rsidRPr="00456E02">
        <w:rPr>
          <w:i/>
        </w:rPr>
        <w:t>G</w:t>
      </w:r>
      <w:r w:rsidRPr="00456E02">
        <w:rPr>
          <w:i/>
          <w:vertAlign w:val="subscript"/>
        </w:rPr>
        <w:t>meth</w:t>
      </w:r>
      <w:proofErr w:type="spellEnd"/>
      <w:r w:rsidRPr="00456E02">
        <w:t xml:space="preserve">) inputs. We combine mRNA and methylation features in sequence and obtain a </w:t>
      </w:r>
      <w:r w:rsidR="00001D78">
        <w:t>1</w:t>
      </w:r>
      <w:r w:rsidR="005B008D">
        <w:t>33</w:t>
      </w:r>
      <w:r w:rsidRPr="00456E02">
        <w:t xml:space="preserve">-dimensional feature vector which will be viewed as integrated gene feature (Named </w:t>
      </w:r>
      <w:proofErr w:type="spellStart"/>
      <w:r w:rsidRPr="00456E02">
        <w:rPr>
          <w:i/>
        </w:rPr>
        <w:t>G</w:t>
      </w:r>
      <w:r w:rsidRPr="00456E02">
        <w:rPr>
          <w:i/>
          <w:vertAlign w:val="subscript"/>
        </w:rPr>
        <w:t>mRNA</w:t>
      </w:r>
      <w:r w:rsidR="007C031C">
        <w:rPr>
          <w:rFonts w:asciiTheme="minorEastAsia" w:eastAsiaTheme="minorEastAsia" w:hAnsiTheme="minorEastAsia" w:hint="eastAsia"/>
          <w:i/>
          <w:vertAlign w:val="subscript"/>
          <w:lang w:eastAsia="zh-CN"/>
        </w:rPr>
        <w:t>+</w:t>
      </w:r>
      <w:r w:rsidRPr="00456E02">
        <w:rPr>
          <w:i/>
          <w:vertAlign w:val="subscript"/>
        </w:rPr>
        <w:t>meth</w:t>
      </w:r>
      <w:proofErr w:type="spellEnd"/>
      <w:r w:rsidRPr="00456E02">
        <w:t xml:space="preserve">) input. </w:t>
      </w:r>
      <w:ins w:id="193" w:author="Guanghui Liu" w:date="2021-01-19T13:54:00Z">
        <w:r w:rsidR="00767FC2" w:rsidRPr="00767FC2">
          <w:t>Moreover, for the sake of fairness, this study carries out</w:t>
        </w:r>
      </w:ins>
      <w:del w:id="194" w:author="Guanghui Liu" w:date="2021-01-19T13:54:00Z">
        <w:r w:rsidR="00804D29" w:rsidRPr="00A31681" w:rsidDel="00767FC2">
          <w:delText>Like above section experiments,</w:delText>
        </w:r>
        <w:r w:rsidR="00804D29" w:rsidRPr="00456E02" w:rsidDel="00767FC2">
          <w:delText xml:space="preserve"> </w:delText>
        </w:r>
        <w:r w:rsidR="008018CF" w:rsidDel="00767FC2">
          <w:delText>f</w:delText>
        </w:r>
        <w:r w:rsidR="008018CF" w:rsidRPr="008018CF" w:rsidDel="00767FC2">
          <w:delText>or the sake of fairness,</w:delText>
        </w:r>
        <w:r w:rsidR="008018CF" w:rsidDel="00767FC2">
          <w:delText xml:space="preserve"> </w:delText>
        </w:r>
        <w:r w:rsidR="00804D29" w:rsidRPr="00456E02" w:rsidDel="00767FC2">
          <w:delText>we carry out</w:delText>
        </w:r>
      </w:del>
      <w:r w:rsidR="00804D29" w:rsidRPr="00456E02">
        <w:t xml:space="preserve"> the same </w:t>
      </w:r>
      <w:r w:rsidR="009163E0" w:rsidRPr="009163E0">
        <w:t xml:space="preserve">multiple losses ordinary COX model procedure </w:t>
      </w:r>
      <w:r w:rsidR="008018CF">
        <w:t>(</w:t>
      </w:r>
      <w:r w:rsidR="008018CF" w:rsidRPr="008018CF">
        <w:t xml:space="preserve">i.e. </w:t>
      </w:r>
      <w:r w:rsidR="009163E0" w:rsidRPr="009163E0">
        <w:t xml:space="preserve"> </w:t>
      </w:r>
      <w:proofErr w:type="spellStart"/>
      <w:r w:rsidR="009163E0" w:rsidRPr="009163E0">
        <w:t>ML_ordCOX</w:t>
      </w:r>
      <w:proofErr w:type="spellEnd"/>
      <w:r w:rsidR="008018CF">
        <w:t xml:space="preserve">). </w:t>
      </w:r>
      <w:bookmarkStart w:id="195" w:name="_Hlk61957194"/>
      <w:ins w:id="196" w:author="Guanghui Liu" w:date="2021-01-19T14:01:00Z">
        <w:r w:rsidR="00BA484D" w:rsidRPr="00BA484D">
          <w:t>The experiments compare the performance of three feature sets over ten-fold cross validation and run 1000 iterations.</w:t>
        </w:r>
      </w:ins>
      <w:del w:id="197" w:author="Guanghui Liu" w:date="2021-01-19T14:01:00Z">
        <w:r w:rsidR="00804D29" w:rsidRPr="00456E02" w:rsidDel="00BA484D">
          <w:delText xml:space="preserve">The experiments compare the performance of the ten-fold cross validation between three feature sets and run </w:delText>
        </w:r>
        <w:r w:rsidR="00BC3D41" w:rsidDel="00BA484D">
          <w:delText>10</w:delText>
        </w:r>
        <w:r w:rsidR="00804D29" w:rsidRPr="00456E02" w:rsidDel="00BA484D">
          <w:delText>00 iterations.</w:delText>
        </w:r>
      </w:del>
      <w:bookmarkEnd w:id="195"/>
      <w:r w:rsidR="00804D29">
        <w:t xml:space="preserve"> </w:t>
      </w:r>
      <w:r w:rsidR="00346DE7" w:rsidRPr="00346DE7">
        <w:t>It should be noted</w:t>
      </w:r>
      <w:r w:rsidR="00346DE7">
        <w:t xml:space="preserve"> </w:t>
      </w:r>
      <w:r w:rsidR="00346DE7" w:rsidRPr="0041680C">
        <w:rPr>
          <w:rFonts w:eastAsiaTheme="minorEastAsia"/>
          <w:lang w:eastAsia="zh-CN"/>
        </w:rPr>
        <w:t>that</w:t>
      </w:r>
      <w:r w:rsidR="00346DE7">
        <w:t xml:space="preserve"> </w:t>
      </w:r>
      <w:r w:rsidR="00727099">
        <w:t xml:space="preserve">the learning rate </w:t>
      </w:r>
      <w:r w:rsidR="00B42E7F">
        <w:t>will be</w:t>
      </w:r>
      <w:r w:rsidR="00727099">
        <w:t xml:space="preserve"> </w:t>
      </w:r>
      <w:r w:rsidR="007C0F8B" w:rsidRPr="007C0F8B">
        <w:t xml:space="preserve">set with </w:t>
      </w:r>
      <w:r w:rsidR="007C0F8B">
        <w:t xml:space="preserve">an </w:t>
      </w:r>
      <w:r w:rsidR="007C0F8B" w:rsidRPr="007C0F8B">
        <w:t xml:space="preserve">initial value of </w:t>
      </w:r>
      <w:r w:rsidR="007C0F8B">
        <w:t>0.001</w:t>
      </w:r>
      <w:r w:rsidR="00591926">
        <w:t>,</w:t>
      </w:r>
      <w:r w:rsidR="007C0F8B">
        <w:t xml:space="preserve"> and </w:t>
      </w:r>
      <w:r w:rsidR="00591926">
        <w:t xml:space="preserve">will </w:t>
      </w:r>
      <w:r w:rsidR="007C0F8B">
        <w:t xml:space="preserve">be </w:t>
      </w:r>
      <w:r w:rsidR="00B42E7F">
        <w:t>reduce</w:t>
      </w:r>
      <w:r w:rsidR="00727099">
        <w:t xml:space="preserve">d </w:t>
      </w:r>
      <w:r w:rsidR="00B42E7F">
        <w:t xml:space="preserve">by half </w:t>
      </w:r>
      <w:r w:rsidR="00727099">
        <w:t xml:space="preserve">every 100 </w:t>
      </w:r>
      <w:r w:rsidR="007C0F8B">
        <w:t>epochs</w:t>
      </w:r>
      <w:r w:rsidR="00B42E7F">
        <w:t xml:space="preserve"> </w:t>
      </w:r>
      <w:r w:rsidR="00B42E7F" w:rsidRPr="00B42E7F">
        <w:t>during training phase</w:t>
      </w:r>
      <w:r w:rsidR="00B42E7F">
        <w:t xml:space="preserve"> in order to improve </w:t>
      </w:r>
      <w:r w:rsidR="008E1DBC">
        <w:t xml:space="preserve">model </w:t>
      </w:r>
      <w:r w:rsidR="00B42E7F">
        <w:t>performance</w:t>
      </w:r>
      <w:r w:rsidR="00727099">
        <w:t xml:space="preserve">. </w:t>
      </w:r>
      <w:r w:rsidRPr="00456E02">
        <w:t xml:space="preserve">Table 3 summarizes the performance comparison of the three feature sets with the values of the C-index. </w:t>
      </w:r>
    </w:p>
    <w:p w14:paraId="23051DDD" w14:textId="253EF658" w:rsidR="00972E70" w:rsidRDefault="00972E70" w:rsidP="00972E70">
      <w:pPr>
        <w:pStyle w:val="p1a"/>
        <w:spacing w:before="240" w:after="120" w:line="220" w:lineRule="atLeast"/>
        <w:rPr>
          <w:sz w:val="18"/>
          <w:szCs w:val="18"/>
        </w:rPr>
      </w:pPr>
      <w:r w:rsidRPr="00157427">
        <w:rPr>
          <w:b/>
          <w:sz w:val="18"/>
          <w:szCs w:val="18"/>
        </w:rPr>
        <w:t xml:space="preserve">Table </w:t>
      </w:r>
      <w:r>
        <w:rPr>
          <w:b/>
          <w:sz w:val="18"/>
          <w:szCs w:val="18"/>
        </w:rPr>
        <w:t>3</w:t>
      </w:r>
      <w:r w:rsidRPr="00157427">
        <w:rPr>
          <w:b/>
          <w:sz w:val="18"/>
          <w:szCs w:val="18"/>
        </w:rPr>
        <w:t>.</w:t>
      </w:r>
      <w:r w:rsidRPr="00157427">
        <w:rPr>
          <w:sz w:val="18"/>
          <w:szCs w:val="18"/>
        </w:rPr>
        <w:t xml:space="preserve"> </w:t>
      </w:r>
      <w:r w:rsidRPr="00456E02">
        <w:rPr>
          <w:sz w:val="18"/>
          <w:szCs w:val="18"/>
        </w:rPr>
        <w:t>Performance comparison among integrated feature set and single feature sets with C-index.</w:t>
      </w:r>
    </w:p>
    <w:tbl>
      <w:tblPr>
        <w:tblpPr w:leftFromText="180" w:rightFromText="180" w:vertAnchor="text" w:horzAnchor="margin" w:tblpXSpec="center" w:tblpY="1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1049"/>
      </w:tblGrid>
      <w:tr w:rsidR="0085105F" w:rsidRPr="00456E02" w14:paraId="124E609F" w14:textId="77777777" w:rsidTr="00E80D81">
        <w:trPr>
          <w:trHeight w:hRule="exact" w:val="339"/>
        </w:trPr>
        <w:tc>
          <w:tcPr>
            <w:tcW w:w="2249" w:type="dxa"/>
            <w:tcBorders>
              <w:top w:val="single" w:sz="12" w:space="0" w:color="auto"/>
              <w:left w:val="nil"/>
              <w:bottom w:val="single" w:sz="4" w:space="0" w:color="auto"/>
              <w:right w:val="nil"/>
            </w:tcBorders>
            <w:shd w:val="clear" w:color="auto" w:fill="auto"/>
          </w:tcPr>
          <w:p w14:paraId="70875A7C" w14:textId="0D624D5B" w:rsidR="0085105F" w:rsidRPr="00D74ED3" w:rsidRDefault="00570B22" w:rsidP="00E80D81">
            <w:pPr>
              <w:pStyle w:val="p1a"/>
              <w:rPr>
                <w:b/>
                <w:sz w:val="18"/>
                <w:szCs w:val="18"/>
              </w:rPr>
            </w:pPr>
            <w:r w:rsidRPr="00D74ED3">
              <w:rPr>
                <w:b/>
                <w:sz w:val="18"/>
                <w:szCs w:val="18"/>
              </w:rPr>
              <w:t>Feature Set</w:t>
            </w:r>
            <w:r w:rsidRPr="0041680C">
              <w:rPr>
                <w:rFonts w:eastAsiaTheme="minorEastAsia"/>
                <w:b/>
                <w:sz w:val="18"/>
                <w:szCs w:val="18"/>
                <w:lang w:eastAsia="zh-CN"/>
              </w:rPr>
              <w:t>s</w:t>
            </w:r>
          </w:p>
        </w:tc>
        <w:tc>
          <w:tcPr>
            <w:tcW w:w="1049" w:type="dxa"/>
            <w:tcBorders>
              <w:top w:val="single" w:sz="12" w:space="0" w:color="auto"/>
              <w:left w:val="nil"/>
              <w:bottom w:val="single" w:sz="4" w:space="0" w:color="auto"/>
              <w:right w:val="nil"/>
            </w:tcBorders>
            <w:shd w:val="clear" w:color="auto" w:fill="auto"/>
          </w:tcPr>
          <w:p w14:paraId="13A73FFC" w14:textId="77777777" w:rsidR="0085105F" w:rsidRPr="00456E02" w:rsidRDefault="0085105F" w:rsidP="00E80D81">
            <w:pPr>
              <w:pStyle w:val="p1a"/>
              <w:rPr>
                <w:b/>
                <w:sz w:val="18"/>
                <w:szCs w:val="18"/>
              </w:rPr>
            </w:pPr>
            <w:r w:rsidRPr="00456E02">
              <w:rPr>
                <w:b/>
                <w:sz w:val="18"/>
                <w:szCs w:val="18"/>
              </w:rPr>
              <w:t>C-index</w:t>
            </w:r>
          </w:p>
        </w:tc>
      </w:tr>
      <w:tr w:rsidR="0085105F" w:rsidRPr="00456E02" w14:paraId="05373F91" w14:textId="77777777" w:rsidTr="00E80D81">
        <w:trPr>
          <w:trHeight w:hRule="exact" w:val="320"/>
        </w:trPr>
        <w:tc>
          <w:tcPr>
            <w:tcW w:w="2249" w:type="dxa"/>
            <w:tcBorders>
              <w:top w:val="single" w:sz="4" w:space="0" w:color="auto"/>
              <w:left w:val="nil"/>
              <w:bottom w:val="nil"/>
              <w:right w:val="nil"/>
            </w:tcBorders>
            <w:shd w:val="pct5" w:color="auto" w:fill="auto"/>
          </w:tcPr>
          <w:p w14:paraId="63DD5E78" w14:textId="653DDB7A" w:rsidR="0085105F" w:rsidRPr="00456E02" w:rsidRDefault="000B794E" w:rsidP="00E80D81">
            <w:pPr>
              <w:pStyle w:val="p1a"/>
              <w:rPr>
                <w:i/>
                <w:sz w:val="18"/>
                <w:szCs w:val="18"/>
              </w:rPr>
            </w:pPr>
            <w:proofErr w:type="spellStart"/>
            <w:r w:rsidRPr="000B794E">
              <w:rPr>
                <w:i/>
                <w:sz w:val="18"/>
                <w:szCs w:val="18"/>
              </w:rPr>
              <w:t>G</w:t>
            </w:r>
            <w:r w:rsidRPr="0041680C">
              <w:rPr>
                <w:i/>
                <w:sz w:val="18"/>
                <w:szCs w:val="18"/>
                <w:vertAlign w:val="subscript"/>
              </w:rPr>
              <w:t>mRNA</w:t>
            </w:r>
            <w:r w:rsidR="007C031C">
              <w:rPr>
                <w:rFonts w:asciiTheme="minorEastAsia" w:eastAsiaTheme="minorEastAsia" w:hAnsiTheme="minorEastAsia" w:hint="eastAsia"/>
                <w:i/>
                <w:sz w:val="18"/>
                <w:szCs w:val="18"/>
                <w:vertAlign w:val="subscript"/>
                <w:lang w:eastAsia="zh-CN"/>
              </w:rPr>
              <w:t>+</w:t>
            </w:r>
            <w:r w:rsidRPr="0041680C">
              <w:rPr>
                <w:i/>
                <w:sz w:val="18"/>
                <w:szCs w:val="18"/>
                <w:vertAlign w:val="subscript"/>
              </w:rPr>
              <w:t>meth</w:t>
            </w:r>
            <w:proofErr w:type="spellEnd"/>
          </w:p>
        </w:tc>
        <w:tc>
          <w:tcPr>
            <w:tcW w:w="1049" w:type="dxa"/>
            <w:tcBorders>
              <w:top w:val="single" w:sz="4" w:space="0" w:color="auto"/>
              <w:left w:val="nil"/>
              <w:bottom w:val="nil"/>
              <w:right w:val="nil"/>
            </w:tcBorders>
            <w:shd w:val="pct5" w:color="auto" w:fill="auto"/>
          </w:tcPr>
          <w:p w14:paraId="3E7E0FF7" w14:textId="10AA0A7A" w:rsidR="0085105F" w:rsidRPr="00456E02" w:rsidRDefault="0085105F" w:rsidP="00E80D81">
            <w:pPr>
              <w:pStyle w:val="p1a"/>
              <w:rPr>
                <w:sz w:val="18"/>
                <w:szCs w:val="18"/>
              </w:rPr>
            </w:pPr>
            <w:r w:rsidRPr="00456E02">
              <w:rPr>
                <w:sz w:val="18"/>
                <w:szCs w:val="18"/>
              </w:rPr>
              <w:t>0.</w:t>
            </w:r>
            <w:r w:rsidR="009A2293">
              <w:rPr>
                <w:sz w:val="18"/>
                <w:szCs w:val="18"/>
              </w:rPr>
              <w:t>6945</w:t>
            </w:r>
          </w:p>
        </w:tc>
      </w:tr>
      <w:tr w:rsidR="0085105F" w:rsidRPr="00456E02" w14:paraId="7ADEC06C" w14:textId="77777777" w:rsidTr="00E80D81">
        <w:trPr>
          <w:trHeight w:hRule="exact" w:val="329"/>
        </w:trPr>
        <w:tc>
          <w:tcPr>
            <w:tcW w:w="2249" w:type="dxa"/>
            <w:tcBorders>
              <w:top w:val="nil"/>
              <w:left w:val="nil"/>
              <w:bottom w:val="nil"/>
              <w:right w:val="nil"/>
            </w:tcBorders>
            <w:shd w:val="clear" w:color="auto" w:fill="auto"/>
          </w:tcPr>
          <w:p w14:paraId="338E4012" w14:textId="757CE2B8" w:rsidR="0085105F" w:rsidRPr="00456E02" w:rsidRDefault="0085105F" w:rsidP="00E80D81">
            <w:pPr>
              <w:pStyle w:val="p1a"/>
              <w:rPr>
                <w:i/>
                <w:sz w:val="18"/>
                <w:szCs w:val="18"/>
              </w:rPr>
            </w:pPr>
            <w:proofErr w:type="spellStart"/>
            <w:r w:rsidRPr="00456E02">
              <w:rPr>
                <w:i/>
                <w:sz w:val="18"/>
                <w:szCs w:val="18"/>
              </w:rPr>
              <w:t>G</w:t>
            </w:r>
            <w:r w:rsidRPr="00456E02">
              <w:rPr>
                <w:i/>
                <w:sz w:val="18"/>
                <w:szCs w:val="18"/>
                <w:vertAlign w:val="subscript"/>
              </w:rPr>
              <w:t>mRNA</w:t>
            </w:r>
            <w:proofErr w:type="spellEnd"/>
          </w:p>
        </w:tc>
        <w:tc>
          <w:tcPr>
            <w:tcW w:w="1049" w:type="dxa"/>
            <w:tcBorders>
              <w:top w:val="nil"/>
              <w:left w:val="nil"/>
              <w:bottom w:val="nil"/>
              <w:right w:val="nil"/>
            </w:tcBorders>
            <w:shd w:val="clear" w:color="auto" w:fill="auto"/>
          </w:tcPr>
          <w:p w14:paraId="733CB453" w14:textId="267C6C8C" w:rsidR="0085105F" w:rsidRPr="00456E02" w:rsidRDefault="0085105F" w:rsidP="00E80D81">
            <w:pPr>
              <w:pStyle w:val="p1a"/>
              <w:rPr>
                <w:sz w:val="18"/>
                <w:szCs w:val="18"/>
              </w:rPr>
            </w:pPr>
            <w:r w:rsidRPr="00456E02">
              <w:rPr>
                <w:rFonts w:hint="eastAsia"/>
                <w:sz w:val="18"/>
                <w:szCs w:val="18"/>
              </w:rPr>
              <w:t>0.</w:t>
            </w:r>
            <w:r>
              <w:rPr>
                <w:sz w:val="18"/>
                <w:szCs w:val="18"/>
              </w:rPr>
              <w:t>6</w:t>
            </w:r>
            <w:r w:rsidR="000B794E">
              <w:rPr>
                <w:sz w:val="18"/>
                <w:szCs w:val="18"/>
              </w:rPr>
              <w:t>7</w:t>
            </w:r>
            <w:r>
              <w:rPr>
                <w:sz w:val="18"/>
                <w:szCs w:val="18"/>
              </w:rPr>
              <w:t>0</w:t>
            </w:r>
            <w:r w:rsidR="009A2293">
              <w:rPr>
                <w:sz w:val="18"/>
                <w:szCs w:val="18"/>
              </w:rPr>
              <w:t>7</w:t>
            </w:r>
          </w:p>
        </w:tc>
      </w:tr>
      <w:tr w:rsidR="0085105F" w:rsidRPr="00456E02" w14:paraId="1E6D6D35" w14:textId="77777777" w:rsidTr="00E80D81">
        <w:trPr>
          <w:trHeight w:hRule="exact" w:val="277"/>
        </w:trPr>
        <w:tc>
          <w:tcPr>
            <w:tcW w:w="2249" w:type="dxa"/>
            <w:tcBorders>
              <w:top w:val="nil"/>
              <w:left w:val="nil"/>
              <w:bottom w:val="single" w:sz="12" w:space="0" w:color="auto"/>
              <w:right w:val="nil"/>
            </w:tcBorders>
            <w:shd w:val="pct5" w:color="auto" w:fill="auto"/>
          </w:tcPr>
          <w:p w14:paraId="4E88DB35" w14:textId="394F2BDA" w:rsidR="0085105F" w:rsidRPr="00456E02" w:rsidRDefault="0085105F" w:rsidP="00E80D81">
            <w:pPr>
              <w:pStyle w:val="p1a"/>
              <w:rPr>
                <w:i/>
                <w:sz w:val="18"/>
                <w:szCs w:val="18"/>
              </w:rPr>
            </w:pPr>
            <w:proofErr w:type="spellStart"/>
            <w:r w:rsidRPr="00456E02">
              <w:rPr>
                <w:i/>
                <w:sz w:val="18"/>
                <w:szCs w:val="18"/>
              </w:rPr>
              <w:t>G</w:t>
            </w:r>
            <w:r w:rsidRPr="00456E02">
              <w:rPr>
                <w:i/>
                <w:sz w:val="18"/>
                <w:szCs w:val="18"/>
                <w:vertAlign w:val="subscript"/>
              </w:rPr>
              <w:t>meth</w:t>
            </w:r>
            <w:proofErr w:type="spellEnd"/>
          </w:p>
        </w:tc>
        <w:tc>
          <w:tcPr>
            <w:tcW w:w="1049" w:type="dxa"/>
            <w:tcBorders>
              <w:top w:val="nil"/>
              <w:left w:val="nil"/>
              <w:bottom w:val="single" w:sz="12" w:space="0" w:color="auto"/>
              <w:right w:val="nil"/>
            </w:tcBorders>
            <w:shd w:val="pct5" w:color="auto" w:fill="auto"/>
          </w:tcPr>
          <w:p w14:paraId="734E5059" w14:textId="69A6CA7D" w:rsidR="0085105F" w:rsidRPr="00456E02" w:rsidRDefault="0085105F" w:rsidP="00E80D81">
            <w:pPr>
              <w:pStyle w:val="p1a"/>
              <w:rPr>
                <w:sz w:val="18"/>
                <w:szCs w:val="18"/>
              </w:rPr>
            </w:pPr>
            <w:r w:rsidRPr="00456E02">
              <w:rPr>
                <w:rFonts w:hint="eastAsia"/>
                <w:sz w:val="18"/>
                <w:szCs w:val="18"/>
              </w:rPr>
              <w:t>0.5</w:t>
            </w:r>
            <w:r>
              <w:rPr>
                <w:sz w:val="18"/>
                <w:szCs w:val="18"/>
              </w:rPr>
              <w:t>573</w:t>
            </w:r>
          </w:p>
        </w:tc>
      </w:tr>
    </w:tbl>
    <w:p w14:paraId="49193841" w14:textId="67033BEE" w:rsidR="0085105F" w:rsidRDefault="0085105F" w:rsidP="00157427">
      <w:pPr>
        <w:pStyle w:val="p1a"/>
        <w:ind w:firstLineChars="150" w:firstLine="300"/>
      </w:pPr>
    </w:p>
    <w:p w14:paraId="021F03B7" w14:textId="7ADE2652" w:rsidR="0085105F" w:rsidRDefault="0085105F" w:rsidP="0085105F"/>
    <w:p w14:paraId="37710364" w14:textId="059BD797" w:rsidR="0085105F" w:rsidRDefault="0085105F" w:rsidP="0085105F"/>
    <w:p w14:paraId="46AA818A" w14:textId="16386221" w:rsidR="0085105F" w:rsidRDefault="0085105F" w:rsidP="0085105F"/>
    <w:p w14:paraId="0C193B0C" w14:textId="3EFAF188" w:rsidR="0085105F" w:rsidRDefault="0085105F" w:rsidP="0085105F"/>
    <w:p w14:paraId="3C10D4C2" w14:textId="77777777" w:rsidR="0085105F" w:rsidRPr="0085105F" w:rsidRDefault="0085105F" w:rsidP="0041680C"/>
    <w:p w14:paraId="1929B812" w14:textId="77777777" w:rsidR="0085105F" w:rsidRDefault="0085105F" w:rsidP="00157427">
      <w:pPr>
        <w:pStyle w:val="p1a"/>
        <w:ind w:firstLineChars="150" w:firstLine="300"/>
      </w:pPr>
    </w:p>
    <w:p w14:paraId="1EE721F1" w14:textId="51634497" w:rsidR="00456E02" w:rsidRPr="00456E02" w:rsidRDefault="00456E02" w:rsidP="00157427">
      <w:pPr>
        <w:pStyle w:val="p1a"/>
        <w:ind w:firstLineChars="150" w:firstLine="300"/>
      </w:pPr>
      <w:r w:rsidRPr="00456E02">
        <w:t xml:space="preserve">As demonstrated in Table 3, in the </w:t>
      </w:r>
      <w:r w:rsidR="001B2CCF" w:rsidRPr="001B2CCF">
        <w:t xml:space="preserve">10-fold </w:t>
      </w:r>
      <w:r w:rsidRPr="00456E02">
        <w:t xml:space="preserve">cross validation on standard data sets, the </w:t>
      </w:r>
      <w:proofErr w:type="spellStart"/>
      <w:r w:rsidRPr="00456E02">
        <w:rPr>
          <w:i/>
        </w:rPr>
        <w:t>G</w:t>
      </w:r>
      <w:r w:rsidRPr="00456E02">
        <w:rPr>
          <w:i/>
          <w:vertAlign w:val="subscript"/>
        </w:rPr>
        <w:t>mRNA</w:t>
      </w:r>
      <w:r w:rsidR="007C031C">
        <w:rPr>
          <w:rFonts w:asciiTheme="minorEastAsia" w:eastAsiaTheme="minorEastAsia" w:hAnsiTheme="minorEastAsia" w:hint="eastAsia"/>
          <w:i/>
          <w:vertAlign w:val="subscript"/>
          <w:lang w:eastAsia="zh-CN"/>
        </w:rPr>
        <w:t>+</w:t>
      </w:r>
      <w:r w:rsidRPr="00456E02">
        <w:rPr>
          <w:i/>
          <w:vertAlign w:val="subscript"/>
        </w:rPr>
        <w:t>meth</w:t>
      </w:r>
      <w:proofErr w:type="spellEnd"/>
      <w:r w:rsidRPr="00456E02">
        <w:t xml:space="preserve"> </w:t>
      </w:r>
      <w:ins w:id="198" w:author="Guanghui Liu" w:date="2021-01-19T14:08:00Z">
        <w:r w:rsidR="00BA484D" w:rsidRPr="00BA484D">
          <w:t>outclasses</w:t>
        </w:r>
      </w:ins>
      <w:del w:id="199" w:author="Guanghui Liu" w:date="2021-01-19T14:08:00Z">
        <w:r w:rsidRPr="00456E02" w:rsidDel="00BA484D">
          <w:delText>is superior to</w:delText>
        </w:r>
      </w:del>
      <w:r w:rsidRPr="00456E02">
        <w:t xml:space="preserve"> the two single feature sets. </w:t>
      </w:r>
      <w:bookmarkStart w:id="200" w:name="_Hlk61374310"/>
      <w:r w:rsidRPr="00456E02">
        <w:t xml:space="preserve">Compared with them, </w:t>
      </w:r>
      <w:proofErr w:type="spellStart"/>
      <w:r w:rsidRPr="00456E02">
        <w:rPr>
          <w:i/>
        </w:rPr>
        <w:t>G</w:t>
      </w:r>
      <w:r w:rsidRPr="00456E02">
        <w:rPr>
          <w:i/>
          <w:vertAlign w:val="subscript"/>
        </w:rPr>
        <w:t>meth</w:t>
      </w:r>
      <w:proofErr w:type="spellEnd"/>
      <w:r w:rsidRPr="00456E02">
        <w:t xml:space="preserve"> and </w:t>
      </w:r>
      <w:proofErr w:type="spellStart"/>
      <w:r w:rsidRPr="00456E02">
        <w:rPr>
          <w:i/>
        </w:rPr>
        <w:t>G</w:t>
      </w:r>
      <w:r w:rsidRPr="00456E02">
        <w:rPr>
          <w:i/>
          <w:vertAlign w:val="subscript"/>
        </w:rPr>
        <w:t>mRNA</w:t>
      </w:r>
      <w:proofErr w:type="spellEnd"/>
      <w:r w:rsidRPr="00456E02">
        <w:t xml:space="preserve">, the C-index of the </w:t>
      </w:r>
      <w:proofErr w:type="spellStart"/>
      <w:r w:rsidRPr="00456E02">
        <w:rPr>
          <w:i/>
        </w:rPr>
        <w:t>G</w:t>
      </w:r>
      <w:r w:rsidRPr="00456E02">
        <w:rPr>
          <w:i/>
          <w:vertAlign w:val="subscript"/>
        </w:rPr>
        <w:t>mRNA</w:t>
      </w:r>
      <w:r w:rsidR="007C031C">
        <w:rPr>
          <w:rFonts w:asciiTheme="minorEastAsia" w:eastAsiaTheme="minorEastAsia" w:hAnsiTheme="minorEastAsia" w:hint="eastAsia"/>
          <w:i/>
          <w:vertAlign w:val="subscript"/>
          <w:lang w:eastAsia="zh-CN"/>
        </w:rPr>
        <w:t>+</w:t>
      </w:r>
      <w:r w:rsidRPr="00456E02">
        <w:rPr>
          <w:i/>
          <w:vertAlign w:val="subscript"/>
        </w:rPr>
        <w:t>meth</w:t>
      </w:r>
      <w:proofErr w:type="spellEnd"/>
      <w:r w:rsidRPr="00456E02">
        <w:t xml:space="preserve"> is improved by </w:t>
      </w:r>
      <w:r w:rsidR="000B794E">
        <w:t>2</w:t>
      </w:r>
      <w:r w:rsidRPr="00456E02">
        <w:t>.</w:t>
      </w:r>
      <w:r w:rsidR="000B794E">
        <w:t>38</w:t>
      </w:r>
      <w:r w:rsidRPr="00456E02">
        <w:t xml:space="preserve">% and </w:t>
      </w:r>
      <w:r w:rsidR="000B794E">
        <w:t>13</w:t>
      </w:r>
      <w:r w:rsidRPr="00456E02">
        <w:t>.</w:t>
      </w:r>
      <w:r w:rsidR="000B794E">
        <w:t>72</w:t>
      </w:r>
      <w:r w:rsidRPr="00456E02">
        <w:t xml:space="preserve">%. </w:t>
      </w:r>
      <w:bookmarkEnd w:id="200"/>
      <w:r w:rsidRPr="00456E02">
        <w:t>The integrated feature, by leveraging the combination of the single feature, can effectively improve the performance.</w:t>
      </w:r>
    </w:p>
    <w:p w14:paraId="7587FE99" w14:textId="69579DE8" w:rsidR="0085105F" w:rsidRPr="00D164BB" w:rsidRDefault="00FE025E" w:rsidP="00972E70">
      <w:pPr>
        <w:jc w:val="center"/>
        <w:rPr>
          <w:color w:val="C00000"/>
        </w:rPr>
      </w:pPr>
      <w:r>
        <w:rPr>
          <w:noProof/>
          <w:color w:val="C00000"/>
        </w:rPr>
        <w:lastRenderedPageBreak/>
        <w:drawing>
          <wp:inline distT="0" distB="0" distL="0" distR="0" wp14:anchorId="49026C44" wp14:editId="06DF92D1">
            <wp:extent cx="2343150" cy="1649730"/>
            <wp:effectExtent l="0" t="0" r="0" b="7620"/>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43150" cy="1649730"/>
                    </a:xfrm>
                    <a:prstGeom prst="rect">
                      <a:avLst/>
                    </a:prstGeom>
                  </pic:spPr>
                </pic:pic>
              </a:graphicData>
            </a:graphic>
          </wp:inline>
        </w:drawing>
      </w:r>
    </w:p>
    <w:p w14:paraId="6FF6E97A" w14:textId="3F1DAD87" w:rsidR="00AA5905" w:rsidRDefault="00C2200C" w:rsidP="00AA5905">
      <w:pPr>
        <w:pStyle w:val="p1a"/>
        <w:spacing w:before="120" w:after="240" w:line="220" w:lineRule="atLeast"/>
        <w:jc w:val="center"/>
        <w:rPr>
          <w:sz w:val="18"/>
          <w:szCs w:val="18"/>
        </w:rPr>
      </w:pPr>
      <w:r w:rsidRPr="0041680C">
        <w:rPr>
          <w:b/>
          <w:sz w:val="18"/>
          <w:szCs w:val="18"/>
        </w:rPr>
        <w:t>Figure</w:t>
      </w:r>
      <w:r w:rsidR="00AA5905" w:rsidRPr="0041680C">
        <w:rPr>
          <w:b/>
          <w:sz w:val="18"/>
          <w:szCs w:val="18"/>
        </w:rPr>
        <w:t xml:space="preserve"> 2.</w:t>
      </w:r>
      <w:r w:rsidR="00AA5905" w:rsidRPr="0041680C">
        <w:rPr>
          <w:sz w:val="18"/>
          <w:szCs w:val="18"/>
        </w:rPr>
        <w:t xml:space="preserve"> The training loss curves </w:t>
      </w:r>
      <w:bookmarkStart w:id="201" w:name="_Hlk47476998"/>
      <w:r w:rsidR="00AA5905" w:rsidRPr="0041680C">
        <w:rPr>
          <w:sz w:val="18"/>
          <w:szCs w:val="18"/>
        </w:rPr>
        <w:t>by applying different feature sets.</w:t>
      </w:r>
      <w:bookmarkEnd w:id="201"/>
    </w:p>
    <w:p w14:paraId="693F2820" w14:textId="77777777" w:rsidR="00357095" w:rsidRDefault="00357095" w:rsidP="00357095">
      <w:pPr>
        <w:pStyle w:val="p1a"/>
        <w:spacing w:line="240" w:lineRule="exact"/>
        <w:ind w:firstLineChars="150" w:firstLine="300"/>
        <w:rPr>
          <w:color w:val="C00000"/>
        </w:rPr>
      </w:pPr>
      <w:r>
        <w:t>Figure 2 reflects the l</w:t>
      </w:r>
      <w:r w:rsidRPr="00B87A6B">
        <w:t xml:space="preserve">oss </w:t>
      </w:r>
      <w:r>
        <w:t>decrease</w:t>
      </w:r>
      <w:r w:rsidRPr="00B87A6B">
        <w:t xml:space="preserve"> during training</w:t>
      </w:r>
      <w:r>
        <w:t xml:space="preserve"> phase </w:t>
      </w:r>
      <w:r w:rsidRPr="00B87A6B">
        <w:t>by applying different feature sets.</w:t>
      </w:r>
      <w:r>
        <w:t xml:space="preserve"> </w:t>
      </w:r>
      <w:r w:rsidRPr="00B87A6B">
        <w:t>From th</w:t>
      </w:r>
      <w:r>
        <w:t>e</w:t>
      </w:r>
      <w:r w:rsidRPr="00B87A6B">
        <w:t xml:space="preserve"> </w:t>
      </w:r>
      <w:r>
        <w:t>figure</w:t>
      </w:r>
      <w:r w:rsidRPr="00B87A6B">
        <w:t xml:space="preserve">, we found that </w:t>
      </w:r>
      <w:r>
        <w:t>a</w:t>
      </w:r>
      <w:r w:rsidRPr="00D563E7">
        <w:t>s the number of iterations increases</w:t>
      </w:r>
      <w:r>
        <w:t>,</w:t>
      </w:r>
      <w:r w:rsidRPr="00D563E7">
        <w:t xml:space="preserve"> </w:t>
      </w:r>
      <w:r w:rsidRPr="004D6739">
        <w:t xml:space="preserve">the training loss of </w:t>
      </w:r>
      <w:r w:rsidRPr="00B87A6B">
        <w:t xml:space="preserve">the </w:t>
      </w:r>
      <w:r>
        <w:t>m</w:t>
      </w:r>
      <w:r w:rsidRPr="00415FDA">
        <w:t xml:space="preserve">ulti-feature fusion </w:t>
      </w:r>
      <w:r>
        <w:t>methods (</w:t>
      </w:r>
      <w:proofErr w:type="spellStart"/>
      <w:r w:rsidRPr="00456E02">
        <w:rPr>
          <w:i/>
        </w:rPr>
        <w:t>G</w:t>
      </w:r>
      <w:r w:rsidRPr="00456E02">
        <w:rPr>
          <w:i/>
          <w:vertAlign w:val="subscript"/>
        </w:rPr>
        <w:t>mRNA</w:t>
      </w:r>
      <w:r>
        <w:rPr>
          <w:rFonts w:asciiTheme="minorEastAsia" w:eastAsiaTheme="minorEastAsia" w:hAnsiTheme="minorEastAsia" w:hint="eastAsia"/>
          <w:i/>
          <w:vertAlign w:val="subscript"/>
          <w:lang w:eastAsia="zh-CN"/>
        </w:rPr>
        <w:t>+</w:t>
      </w:r>
      <w:r w:rsidRPr="00456E02">
        <w:rPr>
          <w:i/>
          <w:vertAlign w:val="subscript"/>
        </w:rPr>
        <w:t>meth</w:t>
      </w:r>
      <w:proofErr w:type="spellEnd"/>
      <w:r>
        <w:rPr>
          <w:iCs/>
        </w:rPr>
        <w:t>)</w:t>
      </w:r>
      <w:r w:rsidRPr="00B87A6B">
        <w:t xml:space="preserve"> </w:t>
      </w:r>
      <w:r w:rsidRPr="00D563E7">
        <w:t xml:space="preserve">decreases </w:t>
      </w:r>
      <w:r w:rsidRPr="00B87A6B">
        <w:t xml:space="preserve">obviously </w:t>
      </w:r>
      <w:r w:rsidRPr="00D563E7">
        <w:t>faster</w:t>
      </w:r>
      <w:r>
        <w:t xml:space="preserve"> </w:t>
      </w:r>
      <w:r w:rsidRPr="00B87A6B">
        <w:t xml:space="preserve">than that of </w:t>
      </w:r>
      <w:r>
        <w:t xml:space="preserve">the other </w:t>
      </w:r>
      <w:r w:rsidRPr="00086F84">
        <w:rPr>
          <w:rFonts w:hint="eastAsia"/>
        </w:rPr>
        <w:t>two</w:t>
      </w:r>
      <w:r w:rsidRPr="005C22B3">
        <w:t xml:space="preserve"> </w:t>
      </w:r>
      <w:r>
        <w:t xml:space="preserve">single </w:t>
      </w:r>
      <w:r w:rsidRPr="005C22B3">
        <w:t>feature set met</w:t>
      </w:r>
      <w:r>
        <w:t>h</w:t>
      </w:r>
      <w:r w:rsidRPr="005C22B3">
        <w:t>ods</w:t>
      </w:r>
      <w:r>
        <w:t xml:space="preserve"> </w:t>
      </w:r>
      <w:r w:rsidRPr="00415FDA">
        <w:t xml:space="preserve">(i.e., </w:t>
      </w:r>
      <w:proofErr w:type="spellStart"/>
      <w:r w:rsidRPr="00456E02">
        <w:rPr>
          <w:i/>
        </w:rPr>
        <w:t>G</w:t>
      </w:r>
      <w:r w:rsidRPr="00456E02">
        <w:rPr>
          <w:i/>
          <w:vertAlign w:val="subscript"/>
        </w:rPr>
        <w:t>meth</w:t>
      </w:r>
      <w:proofErr w:type="spellEnd"/>
      <w:r w:rsidRPr="00456E02">
        <w:t xml:space="preserve"> and </w:t>
      </w:r>
      <w:proofErr w:type="spellStart"/>
      <w:r w:rsidRPr="00456E02">
        <w:rPr>
          <w:i/>
        </w:rPr>
        <w:t>G</w:t>
      </w:r>
      <w:r w:rsidRPr="00456E02">
        <w:rPr>
          <w:i/>
          <w:vertAlign w:val="subscript"/>
        </w:rPr>
        <w:t>mRNA</w:t>
      </w:r>
      <w:proofErr w:type="spellEnd"/>
      <w:r w:rsidRPr="00415FDA">
        <w:t>)</w:t>
      </w:r>
      <w:r w:rsidRPr="00B87A6B">
        <w:t>.</w:t>
      </w:r>
      <w:r>
        <w:t xml:space="preserve"> The f</w:t>
      </w:r>
      <w:r w:rsidRPr="008E5034">
        <w:t xml:space="preserve">aster gradient descent helps the training </w:t>
      </w:r>
      <w:r>
        <w:t>loss</w:t>
      </w:r>
      <w:r w:rsidRPr="008E5034">
        <w:t xml:space="preserve"> converge to the optimal solution</w:t>
      </w:r>
      <w:r>
        <w:t>.</w:t>
      </w:r>
      <w:r w:rsidRPr="008E5034">
        <w:t xml:space="preserve"> </w:t>
      </w:r>
      <w:r>
        <w:t xml:space="preserve">It </w:t>
      </w:r>
      <w:r w:rsidRPr="00A26706">
        <w:t>demonstrates the advantage of the integrated patterns of sequential mRNA data and methylation data.</w:t>
      </w:r>
      <w:r w:rsidRPr="00B034EF">
        <w:t xml:space="preserve"> </w:t>
      </w:r>
      <w:r w:rsidRPr="000F274F">
        <w:t>It is worth noting that</w:t>
      </w:r>
      <w:r>
        <w:t xml:space="preserve"> t</w:t>
      </w:r>
      <w:r w:rsidRPr="00B034EF">
        <w:t xml:space="preserve">he continuous decay of the learning rate makes the </w:t>
      </w:r>
      <w:r>
        <w:t>training loss</w:t>
      </w:r>
      <w:r w:rsidRPr="00B034EF">
        <w:t xml:space="preserve"> curve finally converge</w:t>
      </w:r>
      <w:r>
        <w:t>.</w:t>
      </w:r>
    </w:p>
    <w:p w14:paraId="6C85F867" w14:textId="667762C0" w:rsidR="00CC7073" w:rsidRPr="00CC7073" w:rsidRDefault="006F3CB8" w:rsidP="00CC7073">
      <w:pPr>
        <w:pStyle w:val="heading2"/>
      </w:pPr>
      <w:r>
        <w:t>M</w:t>
      </w:r>
      <w:r w:rsidR="00CC7073" w:rsidRPr="00CC7073">
        <w:t xml:space="preserve">ulti-task losses </w:t>
      </w:r>
      <w:r>
        <w:t xml:space="preserve">method </w:t>
      </w:r>
      <w:r w:rsidR="00C116CF" w:rsidRPr="00C116CF">
        <w:t>perform</w:t>
      </w:r>
      <w:r w:rsidR="00C116CF">
        <w:t>s</w:t>
      </w:r>
      <w:r w:rsidR="00C116CF" w:rsidRPr="00C116CF">
        <w:t xml:space="preserve"> better than</w:t>
      </w:r>
      <w:r w:rsidR="00CC7073" w:rsidRPr="00CC7073">
        <w:t xml:space="preserve"> </w:t>
      </w:r>
      <w:bookmarkStart w:id="202" w:name="_Hlk61017138"/>
      <w:r w:rsidR="00CC7073" w:rsidRPr="00CC7073">
        <w:t xml:space="preserve">only </w:t>
      </w:r>
      <w:r w:rsidR="00C52C0B">
        <w:t>single</w:t>
      </w:r>
      <w:r w:rsidR="00C52C0B" w:rsidRPr="00CC7073">
        <w:t xml:space="preserve"> </w:t>
      </w:r>
      <w:r w:rsidR="00CC7073" w:rsidRPr="00CC7073">
        <w:t xml:space="preserve">task </w:t>
      </w:r>
      <w:proofErr w:type="gramStart"/>
      <w:r w:rsidR="00CC7073" w:rsidRPr="00CC7073">
        <w:t>loss</w:t>
      </w:r>
      <w:bookmarkEnd w:id="202"/>
      <w:proofErr w:type="gramEnd"/>
    </w:p>
    <w:p w14:paraId="17E1D72F" w14:textId="066DA6A6" w:rsidR="00A305FE" w:rsidRDefault="00781BA3" w:rsidP="00781BA3">
      <w:pPr>
        <w:ind w:firstLine="0"/>
      </w:pPr>
      <w:r>
        <w:t>W</w:t>
      </w:r>
      <w:r w:rsidR="00804D29" w:rsidRPr="007F4B1D">
        <w:t xml:space="preserve">e compare the proposed </w:t>
      </w:r>
      <w:bookmarkStart w:id="203" w:name="_Hlk61430480"/>
      <w:r w:rsidR="00E766BA">
        <w:t>m</w:t>
      </w:r>
      <w:r w:rsidR="00E766BA" w:rsidRPr="00E766BA">
        <w:t>ulti-task losses method</w:t>
      </w:r>
      <w:r w:rsidR="00E766BA">
        <w:t xml:space="preserve"> (</w:t>
      </w:r>
      <w:proofErr w:type="gramStart"/>
      <w:r w:rsidR="00E766BA">
        <w:t>i.e.</w:t>
      </w:r>
      <w:proofErr w:type="gramEnd"/>
      <w:r w:rsidR="00E766BA" w:rsidRPr="00E766BA">
        <w:t xml:space="preserve"> </w:t>
      </w:r>
      <w:proofErr w:type="spellStart"/>
      <w:r w:rsidR="00804D29">
        <w:t>ML_</w:t>
      </w:r>
      <w:r w:rsidR="00804D29" w:rsidRPr="0032333C">
        <w:t>ordCOX</w:t>
      </w:r>
      <w:proofErr w:type="spellEnd"/>
      <w:r w:rsidR="00E766BA">
        <w:t>)</w:t>
      </w:r>
      <w:r w:rsidR="00804D29" w:rsidRPr="007F4B1D">
        <w:t xml:space="preserve">, which combines </w:t>
      </w:r>
      <w:bookmarkEnd w:id="203"/>
      <w:r w:rsidR="00804D29" w:rsidRPr="007F4B1D">
        <w:t>the main loss (</w:t>
      </w:r>
      <w:proofErr w:type="spellStart"/>
      <w:r w:rsidR="00804D29" w:rsidRPr="00456E02">
        <w:rPr>
          <w:i/>
        </w:rPr>
        <w:t>L</w:t>
      </w:r>
      <w:r w:rsidR="00804D29" w:rsidRPr="00456E02">
        <w:rPr>
          <w:i/>
          <w:vertAlign w:val="subscript"/>
        </w:rPr>
        <w:t>main</w:t>
      </w:r>
      <w:proofErr w:type="spellEnd"/>
      <w:r w:rsidR="00804D29" w:rsidRPr="007F4B1D">
        <w:t>) with the auxiliary loss (</w:t>
      </w:r>
      <w:r w:rsidR="00804D29" w:rsidRPr="007F4B1D">
        <w:rPr>
          <w:i/>
        </w:rPr>
        <w:t>L</w:t>
      </w:r>
      <w:r w:rsidR="00804D29" w:rsidRPr="007F4B1D">
        <w:rPr>
          <w:i/>
          <w:vertAlign w:val="subscript"/>
        </w:rPr>
        <w:t>aux</w:t>
      </w:r>
      <w:r w:rsidR="00804D29" w:rsidRPr="007F4B1D">
        <w:t xml:space="preserve">) from the auxiliary task, with </w:t>
      </w:r>
      <w:r w:rsidR="00054D11">
        <w:t xml:space="preserve">two </w:t>
      </w:r>
      <w:r w:rsidR="00804D29" w:rsidRPr="007F4B1D">
        <w:t xml:space="preserve">only </w:t>
      </w:r>
      <w:r w:rsidR="00054D11">
        <w:t>single</w:t>
      </w:r>
      <w:r w:rsidR="00054D11" w:rsidRPr="007F4B1D">
        <w:t xml:space="preserve"> </w:t>
      </w:r>
      <w:r w:rsidR="006D5DBA">
        <w:t xml:space="preserve">task </w:t>
      </w:r>
      <w:r w:rsidR="00804D29" w:rsidRPr="007F4B1D">
        <w:t>loss</w:t>
      </w:r>
      <w:r w:rsidR="006D5DBA">
        <w:t xml:space="preserve"> method</w:t>
      </w:r>
      <w:r w:rsidR="00054D11">
        <w:t>s (i.e. only main task loss and only auxiliary task loss)</w:t>
      </w:r>
      <w:r w:rsidR="00804D29" w:rsidRPr="007F4B1D">
        <w:t>.</w:t>
      </w:r>
      <w:r w:rsidR="00804D29">
        <w:t xml:space="preserve"> </w:t>
      </w:r>
      <w:r w:rsidR="00C116CF">
        <w:t>In 3.2</w:t>
      </w:r>
      <w:r w:rsidR="00C116CF" w:rsidRPr="00804D29">
        <w:t xml:space="preserve"> section experiments</w:t>
      </w:r>
      <w:r w:rsidR="00C116CF">
        <w:t xml:space="preserve">, </w:t>
      </w:r>
      <w:bookmarkStart w:id="204" w:name="_Hlk47967777"/>
      <w:proofErr w:type="spellStart"/>
      <w:r w:rsidR="00C116CF" w:rsidRPr="00456E02">
        <w:rPr>
          <w:i/>
        </w:rPr>
        <w:t>G</w:t>
      </w:r>
      <w:r w:rsidR="00C116CF" w:rsidRPr="00456E02">
        <w:rPr>
          <w:i/>
          <w:vertAlign w:val="subscript"/>
        </w:rPr>
        <w:t>mRNA</w:t>
      </w:r>
      <w:r w:rsidR="004E01A1">
        <w:rPr>
          <w:rFonts w:asciiTheme="minorEastAsia" w:eastAsiaTheme="minorEastAsia" w:hAnsiTheme="minorEastAsia" w:hint="eastAsia"/>
          <w:i/>
          <w:vertAlign w:val="subscript"/>
          <w:lang w:eastAsia="zh-CN"/>
        </w:rPr>
        <w:t>+</w:t>
      </w:r>
      <w:r w:rsidR="00C116CF" w:rsidRPr="00456E02">
        <w:rPr>
          <w:i/>
          <w:vertAlign w:val="subscript"/>
        </w:rPr>
        <w:t>meth</w:t>
      </w:r>
      <w:proofErr w:type="spellEnd"/>
      <w:r w:rsidR="00C116CF">
        <w:rPr>
          <w:i/>
          <w:vertAlign w:val="subscript"/>
        </w:rPr>
        <w:t xml:space="preserve"> </w:t>
      </w:r>
      <w:bookmarkEnd w:id="204"/>
      <w:r w:rsidR="00C116CF">
        <w:rPr>
          <w:iCs/>
        </w:rPr>
        <w:t xml:space="preserve">is </w:t>
      </w:r>
      <w:r w:rsidR="00C116CF">
        <w:t>the best</w:t>
      </w:r>
      <w:r w:rsidR="00C116CF" w:rsidRPr="00456E02">
        <w:t xml:space="preserve"> feature</w:t>
      </w:r>
      <w:r>
        <w:t xml:space="preserve">. So, </w:t>
      </w:r>
      <w:r w:rsidRPr="00781BA3">
        <w:t xml:space="preserve">we </w:t>
      </w:r>
      <w:r>
        <w:t xml:space="preserve">use </w:t>
      </w:r>
      <w:proofErr w:type="spellStart"/>
      <w:r w:rsidRPr="00456E02">
        <w:rPr>
          <w:i/>
        </w:rPr>
        <w:t>G</w:t>
      </w:r>
      <w:r w:rsidRPr="00456E02">
        <w:rPr>
          <w:i/>
          <w:vertAlign w:val="subscript"/>
        </w:rPr>
        <w:t>mRNA</w:t>
      </w:r>
      <w:r w:rsidR="007C031C">
        <w:rPr>
          <w:rFonts w:asciiTheme="minorEastAsia" w:eastAsiaTheme="minorEastAsia" w:hAnsiTheme="minorEastAsia" w:hint="eastAsia"/>
          <w:i/>
          <w:vertAlign w:val="subscript"/>
          <w:lang w:eastAsia="zh-CN"/>
        </w:rPr>
        <w:t>+</w:t>
      </w:r>
      <w:r w:rsidRPr="00456E02">
        <w:rPr>
          <w:i/>
          <w:vertAlign w:val="subscript"/>
        </w:rPr>
        <w:t>meth</w:t>
      </w:r>
      <w:proofErr w:type="spellEnd"/>
      <w:r>
        <w:rPr>
          <w:i/>
          <w:vertAlign w:val="subscript"/>
        </w:rPr>
        <w:t xml:space="preserve"> </w:t>
      </w:r>
      <w:r w:rsidR="00E766BA">
        <w:rPr>
          <w:iCs/>
        </w:rPr>
        <w:t>as</w:t>
      </w:r>
      <w:r w:rsidR="00054D11">
        <w:rPr>
          <w:iCs/>
        </w:rPr>
        <w:t xml:space="preserve"> input</w:t>
      </w:r>
      <w:r w:rsidR="00E766BA">
        <w:rPr>
          <w:iCs/>
        </w:rPr>
        <w:t xml:space="preserve"> feature set </w:t>
      </w:r>
      <w:r>
        <w:rPr>
          <w:iCs/>
        </w:rPr>
        <w:t xml:space="preserve">to </w:t>
      </w:r>
      <w:del w:id="205" w:author="Guanghui Liu" w:date="2021-01-19T14:16:00Z">
        <w:r w:rsidRPr="00781BA3" w:rsidDel="0026342E">
          <w:delText xml:space="preserve">evaluate </w:delText>
        </w:r>
      </w:del>
      <w:ins w:id="206" w:author="Guanghui Liu" w:date="2021-01-19T14:16:00Z">
        <w:r w:rsidR="0026342E">
          <w:t>assess</w:t>
        </w:r>
        <w:r w:rsidR="0026342E" w:rsidRPr="00781BA3">
          <w:t xml:space="preserve"> </w:t>
        </w:r>
      </w:ins>
      <w:r w:rsidRPr="00781BA3">
        <w:t xml:space="preserve">the performance concerning the proposed </w:t>
      </w:r>
      <w:del w:id="207" w:author="Guanghui Liu" w:date="2021-01-19T14:16:00Z">
        <w:r w:rsidRPr="00781BA3" w:rsidDel="0026342E">
          <w:delText>method</w:delText>
        </w:r>
      </w:del>
      <w:ins w:id="208" w:author="Guanghui Liu" w:date="2021-01-19T14:16:00Z">
        <w:r w:rsidR="0026342E">
          <w:t>appro</w:t>
        </w:r>
      </w:ins>
      <w:ins w:id="209" w:author="Guanghui Liu" w:date="2021-01-19T14:17:00Z">
        <w:r w:rsidR="0026342E">
          <w:t>ach</w:t>
        </w:r>
      </w:ins>
      <w:r>
        <w:t xml:space="preserve">. </w:t>
      </w:r>
      <w:r w:rsidR="00804D29" w:rsidRPr="00456E02">
        <w:t xml:space="preserve">Table </w:t>
      </w:r>
      <w:r>
        <w:t>4</w:t>
      </w:r>
      <w:r w:rsidR="00804D29" w:rsidRPr="00456E02">
        <w:t xml:space="preserve"> </w:t>
      </w:r>
      <w:r w:rsidR="00424013">
        <w:t>present</w:t>
      </w:r>
      <w:r w:rsidR="00804D29" w:rsidRPr="00456E02">
        <w:t xml:space="preserve">s the performance comparison of the </w:t>
      </w:r>
      <w:proofErr w:type="spellStart"/>
      <w:r w:rsidR="00804D29">
        <w:t>ML_</w:t>
      </w:r>
      <w:r w:rsidR="00804D29" w:rsidRPr="0032333C">
        <w:t>ordCOX</w:t>
      </w:r>
      <w:proofErr w:type="spellEnd"/>
      <w:r w:rsidR="00804D29" w:rsidRPr="007F4B1D">
        <w:t xml:space="preserve"> </w:t>
      </w:r>
      <w:r w:rsidR="00804D29">
        <w:t xml:space="preserve">and </w:t>
      </w:r>
      <w:r w:rsidR="00E766BA">
        <w:t xml:space="preserve">the </w:t>
      </w:r>
      <w:r w:rsidR="00220A1A">
        <w:t xml:space="preserve">two </w:t>
      </w:r>
      <w:r w:rsidR="007667C0">
        <w:t>single</w:t>
      </w:r>
      <w:r w:rsidR="00E766BA" w:rsidRPr="00E766BA">
        <w:t xml:space="preserve"> task loss</w:t>
      </w:r>
      <w:r w:rsidR="00E766BA">
        <w:t xml:space="preserve"> method</w:t>
      </w:r>
      <w:r w:rsidR="00220A1A">
        <w:t>s</w:t>
      </w:r>
      <w:r w:rsidR="00E766BA" w:rsidRPr="00E766BA">
        <w:t xml:space="preserve"> </w:t>
      </w:r>
      <w:r w:rsidR="00804D29" w:rsidRPr="00456E02">
        <w:t>with the values of the C-index.</w:t>
      </w:r>
      <w:r w:rsidR="00424013">
        <w:t xml:space="preserve"> </w:t>
      </w:r>
      <w:r w:rsidR="00C2200C">
        <w:t>Figure</w:t>
      </w:r>
      <w:r w:rsidR="00424013">
        <w:t xml:space="preserve"> 3 shows the </w:t>
      </w:r>
      <w:r w:rsidR="00424013" w:rsidRPr="00424013">
        <w:t xml:space="preserve">training loss curves </w:t>
      </w:r>
      <w:r w:rsidR="001A23CD">
        <w:t>of</w:t>
      </w:r>
      <w:r w:rsidR="001A23CD" w:rsidRPr="00424013">
        <w:t xml:space="preserve"> </w:t>
      </w:r>
      <w:r w:rsidR="00220A1A">
        <w:t>three</w:t>
      </w:r>
      <w:r w:rsidR="00220A1A" w:rsidRPr="00424013">
        <w:t xml:space="preserve"> </w:t>
      </w:r>
      <w:r w:rsidR="00424013" w:rsidRPr="00424013">
        <w:t>different loss methods</w:t>
      </w:r>
      <w:r w:rsidR="00424013" w:rsidRPr="00B87A6B">
        <w:t>.</w:t>
      </w:r>
    </w:p>
    <w:p w14:paraId="4C2EE14B" w14:textId="610C8720" w:rsidR="00F56D39" w:rsidRPr="00456E02" w:rsidRDefault="00F56D39" w:rsidP="00F56D39">
      <w:pPr>
        <w:pStyle w:val="p1a"/>
        <w:spacing w:before="240" w:after="120" w:line="220" w:lineRule="atLeast"/>
        <w:rPr>
          <w:sz w:val="18"/>
          <w:szCs w:val="18"/>
        </w:rPr>
      </w:pPr>
      <w:r w:rsidRPr="00456E02">
        <w:rPr>
          <w:rFonts w:hint="eastAsia"/>
          <w:b/>
          <w:sz w:val="18"/>
          <w:szCs w:val="18"/>
        </w:rPr>
        <w:t xml:space="preserve">Table </w:t>
      </w:r>
      <w:r w:rsidRPr="00456E02">
        <w:rPr>
          <w:b/>
          <w:sz w:val="18"/>
          <w:szCs w:val="18"/>
        </w:rPr>
        <w:t>4</w:t>
      </w:r>
      <w:r w:rsidRPr="009F17C0">
        <w:rPr>
          <w:b/>
          <w:sz w:val="18"/>
          <w:szCs w:val="18"/>
        </w:rPr>
        <w:t>.</w:t>
      </w:r>
      <w:r w:rsidRPr="00456E02">
        <w:rPr>
          <w:rFonts w:hint="eastAsia"/>
          <w:sz w:val="18"/>
          <w:szCs w:val="18"/>
        </w:rPr>
        <w:t xml:space="preserve"> </w:t>
      </w:r>
      <w:r w:rsidRPr="00456E02">
        <w:rPr>
          <w:sz w:val="18"/>
          <w:szCs w:val="18"/>
        </w:rPr>
        <w:t xml:space="preserve">Performance comparison </w:t>
      </w:r>
      <w:bookmarkStart w:id="210" w:name="_Hlk47968462"/>
      <w:r w:rsidRPr="00456E02">
        <w:rPr>
          <w:sz w:val="18"/>
          <w:szCs w:val="18"/>
        </w:rPr>
        <w:t xml:space="preserve">between two different loss methods </w:t>
      </w:r>
      <w:bookmarkEnd w:id="210"/>
      <w:r w:rsidRPr="00456E02">
        <w:rPr>
          <w:sz w:val="18"/>
          <w:szCs w:val="18"/>
        </w:rPr>
        <w:t>with C-index</w:t>
      </w:r>
      <w:r>
        <w:rPr>
          <w:sz w:val="18"/>
          <w:szCs w:val="18"/>
        </w:rPr>
        <w:t>.</w:t>
      </w:r>
      <w:r w:rsidRPr="00456E02">
        <w:rPr>
          <w:sz w:val="18"/>
          <w:szCs w:val="18"/>
        </w:rPr>
        <w:t xml:space="preserve"> </w:t>
      </w:r>
    </w:p>
    <w:p w14:paraId="59A4B75F" w14:textId="423FB923" w:rsidR="00A305FE" w:rsidRDefault="00A305FE" w:rsidP="00A305F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1170"/>
      </w:tblGrid>
      <w:tr w:rsidR="0085105F" w:rsidRPr="00456E02" w14:paraId="30454305" w14:textId="77777777" w:rsidTr="0041680C">
        <w:trPr>
          <w:trHeight w:hRule="exact" w:val="278"/>
          <w:jc w:val="center"/>
        </w:trPr>
        <w:tc>
          <w:tcPr>
            <w:tcW w:w="2610" w:type="dxa"/>
            <w:tcBorders>
              <w:top w:val="single" w:sz="12" w:space="0" w:color="auto"/>
              <w:left w:val="nil"/>
              <w:bottom w:val="single" w:sz="4" w:space="0" w:color="auto"/>
              <w:right w:val="nil"/>
            </w:tcBorders>
            <w:shd w:val="clear" w:color="auto" w:fill="auto"/>
          </w:tcPr>
          <w:p w14:paraId="03AA968C" w14:textId="77777777" w:rsidR="0085105F" w:rsidRPr="00456E02" w:rsidRDefault="0085105F" w:rsidP="00E80D81">
            <w:pPr>
              <w:pStyle w:val="p1a"/>
              <w:rPr>
                <w:b/>
                <w:sz w:val="18"/>
                <w:szCs w:val="18"/>
              </w:rPr>
            </w:pPr>
            <w:r w:rsidRPr="00456E02">
              <w:rPr>
                <w:b/>
                <w:sz w:val="18"/>
                <w:szCs w:val="18"/>
              </w:rPr>
              <w:t>Methods</w:t>
            </w:r>
          </w:p>
        </w:tc>
        <w:tc>
          <w:tcPr>
            <w:tcW w:w="1170" w:type="dxa"/>
            <w:tcBorders>
              <w:top w:val="single" w:sz="12" w:space="0" w:color="auto"/>
              <w:left w:val="nil"/>
              <w:bottom w:val="single" w:sz="4" w:space="0" w:color="auto"/>
              <w:right w:val="nil"/>
            </w:tcBorders>
            <w:shd w:val="clear" w:color="auto" w:fill="auto"/>
          </w:tcPr>
          <w:p w14:paraId="425E21D8" w14:textId="77777777" w:rsidR="0085105F" w:rsidRPr="00456E02" w:rsidRDefault="0085105F" w:rsidP="00E80D81">
            <w:pPr>
              <w:pStyle w:val="p1a"/>
              <w:rPr>
                <w:b/>
                <w:sz w:val="18"/>
                <w:szCs w:val="18"/>
              </w:rPr>
            </w:pPr>
            <w:r w:rsidRPr="00456E02">
              <w:rPr>
                <w:b/>
                <w:sz w:val="18"/>
                <w:szCs w:val="18"/>
              </w:rPr>
              <w:t>C-index</w:t>
            </w:r>
          </w:p>
        </w:tc>
      </w:tr>
      <w:tr w:rsidR="0085105F" w:rsidRPr="00456E02" w14:paraId="58D75340" w14:textId="77777777" w:rsidTr="0041680C">
        <w:trPr>
          <w:trHeight w:hRule="exact" w:val="262"/>
          <w:jc w:val="center"/>
        </w:trPr>
        <w:tc>
          <w:tcPr>
            <w:tcW w:w="2610" w:type="dxa"/>
            <w:tcBorders>
              <w:top w:val="single" w:sz="4" w:space="0" w:color="auto"/>
              <w:left w:val="nil"/>
              <w:bottom w:val="single" w:sz="4" w:space="0" w:color="auto"/>
              <w:right w:val="nil"/>
            </w:tcBorders>
            <w:shd w:val="pct5" w:color="auto" w:fill="auto"/>
          </w:tcPr>
          <w:p w14:paraId="6C28F1B4" w14:textId="1347786A" w:rsidR="0085105F" w:rsidRPr="00462F96" w:rsidRDefault="007C7894" w:rsidP="0041680C">
            <w:pPr>
              <w:pStyle w:val="p1a"/>
              <w:jc w:val="left"/>
              <w:rPr>
                <w:i/>
                <w:sz w:val="18"/>
                <w:szCs w:val="18"/>
              </w:rPr>
            </w:pPr>
            <w:r>
              <w:rPr>
                <w:i/>
                <w:iCs/>
                <w:sz w:val="18"/>
                <w:szCs w:val="18"/>
              </w:rPr>
              <w:t>M</w:t>
            </w:r>
            <w:r w:rsidRPr="0041680C">
              <w:rPr>
                <w:i/>
                <w:iCs/>
                <w:sz w:val="18"/>
                <w:szCs w:val="18"/>
              </w:rPr>
              <w:t>ulti-task losses</w:t>
            </w:r>
            <w:r w:rsidRPr="007C7894">
              <w:rPr>
                <w:sz w:val="18"/>
                <w:szCs w:val="18"/>
              </w:rPr>
              <w:t xml:space="preserve"> </w:t>
            </w:r>
            <w:r w:rsidRPr="0041680C">
              <w:rPr>
                <w:i/>
                <w:iCs/>
                <w:sz w:val="18"/>
                <w:szCs w:val="18"/>
              </w:rPr>
              <w:t>(</w:t>
            </w:r>
            <w:proofErr w:type="spellStart"/>
            <w:r w:rsidR="0085105F" w:rsidRPr="0041680C">
              <w:rPr>
                <w:i/>
                <w:iCs/>
                <w:sz w:val="18"/>
                <w:szCs w:val="18"/>
              </w:rPr>
              <w:t>ML_ordCOX</w:t>
            </w:r>
            <w:proofErr w:type="spellEnd"/>
            <w:r w:rsidRPr="0041680C">
              <w:rPr>
                <w:i/>
                <w:iCs/>
                <w:sz w:val="18"/>
                <w:szCs w:val="18"/>
              </w:rPr>
              <w:t>)</w:t>
            </w:r>
          </w:p>
        </w:tc>
        <w:tc>
          <w:tcPr>
            <w:tcW w:w="1170" w:type="dxa"/>
            <w:tcBorders>
              <w:top w:val="single" w:sz="4" w:space="0" w:color="auto"/>
              <w:left w:val="nil"/>
              <w:bottom w:val="single" w:sz="4" w:space="0" w:color="auto"/>
              <w:right w:val="nil"/>
            </w:tcBorders>
            <w:shd w:val="pct5" w:color="auto" w:fill="auto"/>
          </w:tcPr>
          <w:p w14:paraId="79CD6CE4" w14:textId="37E33CAC" w:rsidR="0085105F" w:rsidRPr="00456E02" w:rsidRDefault="0085105F" w:rsidP="00E80D81">
            <w:pPr>
              <w:pStyle w:val="p1a"/>
              <w:rPr>
                <w:sz w:val="18"/>
                <w:szCs w:val="18"/>
              </w:rPr>
            </w:pPr>
            <w:r w:rsidRPr="00456E02">
              <w:rPr>
                <w:sz w:val="18"/>
                <w:szCs w:val="18"/>
              </w:rPr>
              <w:t>0.</w:t>
            </w:r>
            <w:r w:rsidR="007C7894">
              <w:rPr>
                <w:sz w:val="18"/>
                <w:szCs w:val="18"/>
              </w:rPr>
              <w:t>6</w:t>
            </w:r>
            <w:r w:rsidR="00E766BA">
              <w:rPr>
                <w:sz w:val="18"/>
                <w:szCs w:val="18"/>
              </w:rPr>
              <w:t>945</w:t>
            </w:r>
          </w:p>
        </w:tc>
      </w:tr>
      <w:tr w:rsidR="00023102" w:rsidRPr="00456E02" w14:paraId="23C89B4A" w14:textId="77777777" w:rsidTr="0041680C">
        <w:trPr>
          <w:trHeight w:hRule="exact" w:val="262"/>
          <w:jc w:val="center"/>
        </w:trPr>
        <w:tc>
          <w:tcPr>
            <w:tcW w:w="2610" w:type="dxa"/>
            <w:tcBorders>
              <w:top w:val="single" w:sz="4" w:space="0" w:color="auto"/>
              <w:left w:val="nil"/>
              <w:bottom w:val="nil"/>
              <w:right w:val="nil"/>
            </w:tcBorders>
            <w:shd w:val="clear" w:color="auto" w:fill="auto"/>
          </w:tcPr>
          <w:p w14:paraId="2A307053" w14:textId="53AB8495" w:rsidR="00023102" w:rsidRDefault="00023102">
            <w:pPr>
              <w:pStyle w:val="p1a"/>
              <w:jc w:val="left"/>
              <w:rPr>
                <w:i/>
                <w:iCs/>
                <w:sz w:val="18"/>
                <w:szCs w:val="18"/>
              </w:rPr>
            </w:pPr>
            <w:r>
              <w:rPr>
                <w:i/>
                <w:sz w:val="18"/>
                <w:szCs w:val="18"/>
              </w:rPr>
              <w:t>O</w:t>
            </w:r>
            <w:r w:rsidRPr="00E766BA">
              <w:rPr>
                <w:i/>
                <w:sz w:val="18"/>
                <w:szCs w:val="18"/>
              </w:rPr>
              <w:t>nly main task loss</w:t>
            </w:r>
          </w:p>
        </w:tc>
        <w:tc>
          <w:tcPr>
            <w:tcW w:w="1170" w:type="dxa"/>
            <w:tcBorders>
              <w:top w:val="single" w:sz="4" w:space="0" w:color="auto"/>
              <w:left w:val="nil"/>
              <w:bottom w:val="nil"/>
              <w:right w:val="nil"/>
            </w:tcBorders>
            <w:shd w:val="clear" w:color="auto" w:fill="auto"/>
          </w:tcPr>
          <w:p w14:paraId="1F51E4F0" w14:textId="192E7182" w:rsidR="00023102" w:rsidRPr="00456E02" w:rsidRDefault="00023102" w:rsidP="00E80D81">
            <w:pPr>
              <w:pStyle w:val="p1a"/>
              <w:rPr>
                <w:sz w:val="18"/>
                <w:szCs w:val="18"/>
              </w:rPr>
            </w:pPr>
            <w:r>
              <w:rPr>
                <w:sz w:val="18"/>
                <w:szCs w:val="18"/>
              </w:rPr>
              <w:t>0.6456</w:t>
            </w:r>
          </w:p>
        </w:tc>
      </w:tr>
      <w:tr w:rsidR="0085105F" w:rsidRPr="00456E02" w14:paraId="2E0C331E" w14:textId="77777777" w:rsidTr="0041680C">
        <w:trPr>
          <w:trHeight w:hRule="exact" w:val="227"/>
          <w:jc w:val="center"/>
        </w:trPr>
        <w:tc>
          <w:tcPr>
            <w:tcW w:w="2610" w:type="dxa"/>
            <w:tcBorders>
              <w:top w:val="nil"/>
              <w:left w:val="nil"/>
              <w:bottom w:val="single" w:sz="12" w:space="0" w:color="auto"/>
              <w:right w:val="nil"/>
            </w:tcBorders>
            <w:shd w:val="pct5" w:color="auto" w:fill="auto"/>
          </w:tcPr>
          <w:p w14:paraId="57A191CB" w14:textId="6700CFB2" w:rsidR="0085105F" w:rsidRPr="00456E02" w:rsidRDefault="00E766BA" w:rsidP="00E80D81">
            <w:pPr>
              <w:pStyle w:val="p1a"/>
              <w:rPr>
                <w:i/>
                <w:sz w:val="18"/>
                <w:szCs w:val="18"/>
              </w:rPr>
            </w:pPr>
            <w:r>
              <w:rPr>
                <w:i/>
                <w:sz w:val="18"/>
                <w:szCs w:val="18"/>
              </w:rPr>
              <w:t>O</w:t>
            </w:r>
            <w:r w:rsidRPr="00E766BA">
              <w:rPr>
                <w:i/>
                <w:sz w:val="18"/>
                <w:szCs w:val="18"/>
              </w:rPr>
              <w:t xml:space="preserve">nly </w:t>
            </w:r>
            <w:r w:rsidR="00220A1A">
              <w:rPr>
                <w:i/>
                <w:sz w:val="18"/>
                <w:szCs w:val="18"/>
              </w:rPr>
              <w:t>auxiliary</w:t>
            </w:r>
            <w:r w:rsidRPr="00E766BA">
              <w:rPr>
                <w:i/>
                <w:sz w:val="18"/>
                <w:szCs w:val="18"/>
              </w:rPr>
              <w:t xml:space="preserve"> task loss</w:t>
            </w:r>
            <w:r>
              <w:rPr>
                <w:i/>
                <w:sz w:val="18"/>
                <w:szCs w:val="18"/>
              </w:rPr>
              <w:t xml:space="preserve"> </w:t>
            </w:r>
          </w:p>
        </w:tc>
        <w:tc>
          <w:tcPr>
            <w:tcW w:w="1170" w:type="dxa"/>
            <w:tcBorders>
              <w:top w:val="nil"/>
              <w:left w:val="nil"/>
              <w:bottom w:val="single" w:sz="12" w:space="0" w:color="auto"/>
              <w:right w:val="nil"/>
            </w:tcBorders>
            <w:shd w:val="pct5" w:color="auto" w:fill="auto"/>
          </w:tcPr>
          <w:p w14:paraId="6C6306E3" w14:textId="74A5E3BD" w:rsidR="0085105F" w:rsidRPr="00456E02" w:rsidRDefault="0085105F" w:rsidP="00E80D81">
            <w:pPr>
              <w:pStyle w:val="p1a"/>
              <w:rPr>
                <w:sz w:val="18"/>
                <w:szCs w:val="18"/>
              </w:rPr>
            </w:pPr>
            <w:r w:rsidRPr="00456E02">
              <w:rPr>
                <w:sz w:val="18"/>
                <w:szCs w:val="18"/>
              </w:rPr>
              <w:t>0.</w:t>
            </w:r>
            <w:r w:rsidR="00CC2FA6">
              <w:rPr>
                <w:sz w:val="18"/>
                <w:szCs w:val="18"/>
              </w:rPr>
              <w:t>5056</w:t>
            </w:r>
          </w:p>
        </w:tc>
      </w:tr>
    </w:tbl>
    <w:p w14:paraId="0C3FC659" w14:textId="77777777" w:rsidR="00357095" w:rsidRDefault="00357095" w:rsidP="00357095">
      <w:pPr>
        <w:ind w:firstLine="0"/>
      </w:pPr>
    </w:p>
    <w:p w14:paraId="7A0C53E9" w14:textId="77777777" w:rsidR="00832312" w:rsidRDefault="00832312" w:rsidP="00832312">
      <w:pPr>
        <w:ind w:firstLine="0"/>
      </w:pPr>
      <w:r>
        <w:t>From Table 4, we can find that the multi</w:t>
      </w:r>
      <w:r>
        <w:rPr>
          <w:rFonts w:asciiTheme="minorEastAsia" w:eastAsiaTheme="minorEastAsia" w:hAnsiTheme="minorEastAsia" w:hint="eastAsia"/>
          <w:lang w:eastAsia="zh-CN"/>
        </w:rPr>
        <w:t>-</w:t>
      </w:r>
      <w:r>
        <w:t xml:space="preserve">task </w:t>
      </w:r>
      <w:proofErr w:type="spellStart"/>
      <w:r w:rsidRPr="00882515">
        <w:t>ML_ordCOX</w:t>
      </w:r>
      <w:proofErr w:type="spellEnd"/>
      <w:r>
        <w:t xml:space="preserve"> method has the best </w:t>
      </w:r>
      <w:r w:rsidRPr="00882515">
        <w:t>performance</w:t>
      </w:r>
      <w:r>
        <w:t xml:space="preserve"> than the other two single task methods.</w:t>
      </w:r>
      <w:r w:rsidRPr="00456E02" w:rsidDel="001A23CD">
        <w:rPr>
          <w:i/>
          <w:vertAlign w:val="subscript"/>
        </w:rPr>
        <w:t xml:space="preserve"> </w:t>
      </w:r>
      <w:r>
        <w:t xml:space="preserve"> </w:t>
      </w:r>
      <w:r w:rsidRPr="001A23CD">
        <w:t xml:space="preserve">Compared with only main task loss and only auxiliary task loss, the C-index of the </w:t>
      </w:r>
      <w:proofErr w:type="spellStart"/>
      <w:r w:rsidRPr="00882515">
        <w:t>ML_ordCOX</w:t>
      </w:r>
      <w:proofErr w:type="spellEnd"/>
      <w:r>
        <w:t xml:space="preserve"> </w:t>
      </w:r>
      <w:r w:rsidRPr="001A23CD">
        <w:t xml:space="preserve">is improved by </w:t>
      </w:r>
      <w:r>
        <w:t>4.89 percent</w:t>
      </w:r>
      <w:r w:rsidRPr="001A23CD">
        <w:t xml:space="preserve"> and </w:t>
      </w:r>
      <w:r>
        <w:t>18.89 percent</w:t>
      </w:r>
      <w:r w:rsidRPr="001A23CD">
        <w:t xml:space="preserve">. </w:t>
      </w:r>
      <w:r w:rsidRPr="0042609B">
        <w:t xml:space="preserve">It means that </w:t>
      </w:r>
      <w:r>
        <w:t>t</w:t>
      </w:r>
      <w:r w:rsidRPr="0042609B">
        <w:t xml:space="preserve">he proposed multi-task </w:t>
      </w:r>
      <w:r>
        <w:t>method</w:t>
      </w:r>
      <w:r w:rsidRPr="0042609B">
        <w:t xml:space="preserve"> can dynamically </w:t>
      </w:r>
      <w:r w:rsidRPr="0042609B">
        <w:lastRenderedPageBreak/>
        <w:t xml:space="preserve">adapt the weights for the </w:t>
      </w:r>
      <w:r>
        <w:t>multiply</w:t>
      </w:r>
      <w:r w:rsidRPr="0042609B">
        <w:t xml:space="preserve"> task</w:t>
      </w:r>
      <w:r>
        <w:t>s</w:t>
      </w:r>
      <w:r w:rsidRPr="0042609B">
        <w:t xml:space="preserve"> to </w:t>
      </w:r>
      <w:r w:rsidRPr="005C22B3">
        <w:rPr>
          <w:rFonts w:eastAsia="SimSun"/>
          <w:kern w:val="2"/>
          <w:lang w:eastAsia="zh-CN"/>
        </w:rPr>
        <w:t xml:space="preserve">perform better than or as well as the best </w:t>
      </w:r>
      <w:r>
        <w:rPr>
          <w:rFonts w:eastAsia="SimSun"/>
          <w:kern w:val="2"/>
          <w:lang w:eastAsia="zh-CN"/>
        </w:rPr>
        <w:t>single</w:t>
      </w:r>
      <w:r w:rsidRPr="005C22B3">
        <w:rPr>
          <w:rFonts w:eastAsia="SimSun"/>
          <w:kern w:val="2"/>
          <w:lang w:eastAsia="zh-CN"/>
        </w:rPr>
        <w:t xml:space="preserve"> task.</w:t>
      </w:r>
      <w:r>
        <w:rPr>
          <w:rFonts w:eastAsia="SimSun"/>
          <w:kern w:val="2"/>
          <w:lang w:eastAsia="zh-CN"/>
        </w:rPr>
        <w:t xml:space="preserve"> </w:t>
      </w:r>
      <w:r w:rsidRPr="00E94E5B">
        <w:t xml:space="preserve">As can be seen from </w:t>
      </w:r>
      <w:r>
        <w:t>this F</w:t>
      </w:r>
      <w:r w:rsidRPr="00E94E5B">
        <w:t>igure</w:t>
      </w:r>
      <w:r>
        <w:t xml:space="preserve"> 3</w:t>
      </w:r>
      <w:r w:rsidRPr="007A12E1">
        <w:t xml:space="preserve">, </w:t>
      </w:r>
      <w:r>
        <w:t xml:space="preserve">the curve of the </w:t>
      </w:r>
      <w:r w:rsidRPr="001A23CD">
        <w:t>only auxiliary task loss</w:t>
      </w:r>
      <w:r>
        <w:t xml:space="preserve"> method </w:t>
      </w:r>
      <w:r w:rsidRPr="00E172A5">
        <w:t>converges fastest</w:t>
      </w:r>
      <w:r>
        <w:t xml:space="preserve">, and </w:t>
      </w:r>
      <w:r w:rsidRPr="00936A54">
        <w:t xml:space="preserve">the curve of </w:t>
      </w:r>
      <w:r>
        <w:t xml:space="preserve">the </w:t>
      </w:r>
      <w:r w:rsidRPr="0048407E">
        <w:t xml:space="preserve">multi-task method </w:t>
      </w:r>
      <w:proofErr w:type="spellStart"/>
      <w:r w:rsidRPr="00936A54">
        <w:t>ML_ordCOX</w:t>
      </w:r>
      <w:proofErr w:type="spellEnd"/>
      <w:r w:rsidRPr="00936A54">
        <w:t>, which combines the two single tasks, decreases faster than that of the only main task.</w:t>
      </w:r>
      <w:r>
        <w:t xml:space="preserve"> </w:t>
      </w:r>
      <w:r w:rsidRPr="00443D30">
        <w:t xml:space="preserve">It indicates that the auxiliary task will help </w:t>
      </w:r>
      <w:r w:rsidRPr="00E94E5B">
        <w:t xml:space="preserve">multi-task </w:t>
      </w:r>
      <w:r w:rsidRPr="00443D30">
        <w:t xml:space="preserve">to converge to the optimal solution if we add an auxiliary loss term to the </w:t>
      </w:r>
      <w:r>
        <w:t>total</w:t>
      </w:r>
      <w:r w:rsidRPr="00443D30">
        <w:t xml:space="preserve"> loss function.</w:t>
      </w:r>
      <w:r w:rsidRPr="004D6739">
        <w:t xml:space="preserve"> </w:t>
      </w:r>
    </w:p>
    <w:p w14:paraId="5DD61C66" w14:textId="6C5461A9" w:rsidR="00832312" w:rsidRDefault="00832312">
      <w:pPr>
        <w:jc w:val="center"/>
        <w:rPr>
          <w:color w:val="0070C0"/>
        </w:rPr>
      </w:pPr>
    </w:p>
    <w:p w14:paraId="535D4C65" w14:textId="3296CA28" w:rsidR="0085105F" w:rsidRPr="0041680C" w:rsidRDefault="008C386E" w:rsidP="0041680C">
      <w:pPr>
        <w:jc w:val="center"/>
        <w:rPr>
          <w:rFonts w:eastAsiaTheme="minorEastAsia"/>
          <w:color w:val="C00000"/>
          <w:lang w:eastAsia="zh-CN"/>
        </w:rPr>
      </w:pPr>
      <w:r>
        <w:rPr>
          <w:rFonts w:eastAsiaTheme="minorEastAsia"/>
          <w:noProof/>
          <w:color w:val="C00000"/>
          <w:lang w:eastAsia="zh-CN"/>
        </w:rPr>
        <w:drawing>
          <wp:inline distT="0" distB="0" distL="0" distR="0" wp14:anchorId="34DC3AFD" wp14:editId="3B3F0A9E">
            <wp:extent cx="2903220" cy="187452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03220" cy="1874520"/>
                    </a:xfrm>
                    <a:prstGeom prst="rect">
                      <a:avLst/>
                    </a:prstGeom>
                  </pic:spPr>
                </pic:pic>
              </a:graphicData>
            </a:graphic>
          </wp:inline>
        </w:drawing>
      </w:r>
    </w:p>
    <w:p w14:paraId="6F08C198" w14:textId="30FE2CDD" w:rsidR="00357095" w:rsidRDefault="00C2200C" w:rsidP="00357095">
      <w:pPr>
        <w:pStyle w:val="p1a"/>
        <w:spacing w:before="120" w:after="240" w:line="220" w:lineRule="atLeast"/>
        <w:jc w:val="center"/>
        <w:rPr>
          <w:sz w:val="18"/>
          <w:szCs w:val="18"/>
        </w:rPr>
      </w:pPr>
      <w:r w:rsidRPr="0041680C">
        <w:rPr>
          <w:b/>
          <w:sz w:val="18"/>
          <w:szCs w:val="18"/>
        </w:rPr>
        <w:t>Figure</w:t>
      </w:r>
      <w:r w:rsidR="00E32F50" w:rsidRPr="0041680C">
        <w:rPr>
          <w:b/>
          <w:sz w:val="18"/>
          <w:szCs w:val="18"/>
        </w:rPr>
        <w:t xml:space="preserve"> 3.</w:t>
      </w:r>
      <w:r w:rsidR="00E32F50" w:rsidRPr="0041680C">
        <w:rPr>
          <w:sz w:val="18"/>
          <w:szCs w:val="18"/>
        </w:rPr>
        <w:t xml:space="preserve"> The </w:t>
      </w:r>
      <w:bookmarkStart w:id="211" w:name="_Hlk61426174"/>
      <w:r w:rsidR="00E32F50" w:rsidRPr="0041680C">
        <w:rPr>
          <w:sz w:val="18"/>
          <w:szCs w:val="18"/>
        </w:rPr>
        <w:t xml:space="preserve">training loss curves </w:t>
      </w:r>
      <w:r w:rsidR="008006C5" w:rsidRPr="0041680C">
        <w:rPr>
          <w:sz w:val="18"/>
          <w:szCs w:val="18"/>
        </w:rPr>
        <w:t xml:space="preserve">of </w:t>
      </w:r>
      <w:r w:rsidR="00E91923" w:rsidRPr="0041680C">
        <w:rPr>
          <w:sz w:val="18"/>
          <w:szCs w:val="18"/>
        </w:rPr>
        <w:t xml:space="preserve">three </w:t>
      </w:r>
      <w:r w:rsidR="00E32F50" w:rsidRPr="0041680C">
        <w:rPr>
          <w:sz w:val="18"/>
          <w:szCs w:val="18"/>
        </w:rPr>
        <w:t xml:space="preserve">different </w:t>
      </w:r>
      <w:r w:rsidR="008A66E2" w:rsidRPr="0041680C">
        <w:rPr>
          <w:sz w:val="18"/>
          <w:szCs w:val="18"/>
        </w:rPr>
        <w:t xml:space="preserve">task </w:t>
      </w:r>
      <w:r w:rsidR="00E32F50" w:rsidRPr="0041680C">
        <w:rPr>
          <w:sz w:val="18"/>
          <w:szCs w:val="18"/>
        </w:rPr>
        <w:t xml:space="preserve">loss </w:t>
      </w:r>
      <w:proofErr w:type="gramStart"/>
      <w:r w:rsidR="00E32F50" w:rsidRPr="0041680C">
        <w:rPr>
          <w:sz w:val="18"/>
          <w:szCs w:val="18"/>
        </w:rPr>
        <w:t>methods</w:t>
      </w:r>
      <w:bookmarkEnd w:id="211"/>
      <w:proofErr w:type="gramEnd"/>
    </w:p>
    <w:p w14:paraId="64F28732" w14:textId="56ACE7C6" w:rsidR="00832312" w:rsidRDefault="00832312" w:rsidP="00832312">
      <w:pPr>
        <w:rPr>
          <w:rFonts w:eastAsiaTheme="minorEastAsia"/>
          <w:lang w:eastAsia="zh-CN"/>
        </w:rPr>
      </w:pPr>
      <w:r w:rsidRPr="00C8728B">
        <w:t xml:space="preserve">We </w:t>
      </w:r>
      <w:r>
        <w:t>develop</w:t>
      </w:r>
      <w:r w:rsidRPr="00C8728B">
        <w:t xml:space="preserve">ed </w:t>
      </w:r>
      <w:r>
        <w:t xml:space="preserve">an </w:t>
      </w:r>
      <w:r w:rsidRPr="00C8728B">
        <w:t>adaptive optimization iteration method to tune the weight</w:t>
      </w:r>
      <w:r>
        <w:t xml:space="preserve"> variables</w:t>
      </w:r>
      <w:r w:rsidRPr="00C8728B">
        <w:t xml:space="preserve"> (λ</w:t>
      </w:r>
      <w:r>
        <w:rPr>
          <w:vertAlign w:val="subscript"/>
        </w:rPr>
        <w:t>1</w:t>
      </w:r>
      <w:r>
        <w:t xml:space="preserve">, </w:t>
      </w:r>
      <w:r w:rsidRPr="00C8728B">
        <w:t>λ</w:t>
      </w:r>
      <w:r>
        <w:rPr>
          <w:vertAlign w:val="subscript"/>
        </w:rPr>
        <w:t>2</w:t>
      </w:r>
      <w:r w:rsidRPr="00C8728B">
        <w:t xml:space="preserve">) of </w:t>
      </w:r>
      <w:r>
        <w:t xml:space="preserve">the main and auxiliary </w:t>
      </w:r>
      <w:r w:rsidRPr="00C8728B">
        <w:t>loss.</w:t>
      </w:r>
      <w:r>
        <w:t xml:space="preserve"> In the experiments, </w:t>
      </w:r>
      <w:r w:rsidRPr="00CF1660">
        <w:t xml:space="preserve">we also </w:t>
      </w:r>
      <w:r>
        <w:t xml:space="preserve">tracked the </w:t>
      </w:r>
      <w:r w:rsidRPr="00CF1660">
        <w:t xml:space="preserve">weight variables </w:t>
      </w:r>
      <w:r>
        <w:t xml:space="preserve">and </w:t>
      </w:r>
      <w:r w:rsidRPr="00CF1660">
        <w:t xml:space="preserve">got the curve </w:t>
      </w:r>
      <w:r>
        <w:t xml:space="preserve">of </w:t>
      </w:r>
      <w:r w:rsidRPr="00CF1660">
        <w:t>weight</w:t>
      </w:r>
      <w:r>
        <w:t xml:space="preserve"> change. </w:t>
      </w:r>
      <w:bookmarkStart w:id="212" w:name="_Hlk61465864"/>
      <w:r w:rsidRPr="00A13C67">
        <w:t xml:space="preserve">Figure </w:t>
      </w:r>
      <w:r>
        <w:t>4</w:t>
      </w:r>
      <w:bookmarkEnd w:id="212"/>
      <w:r w:rsidRPr="00A13C67">
        <w:t xml:space="preserve"> show</w:t>
      </w:r>
      <w:r w:rsidR="00D12C32">
        <w:t>s</w:t>
      </w:r>
      <w:r w:rsidRPr="00A13C67">
        <w:t xml:space="preserve"> </w:t>
      </w:r>
      <w:bookmarkStart w:id="213" w:name="_Hlk61471511"/>
      <w:r w:rsidRPr="00A13C67">
        <w:t xml:space="preserve">the </w:t>
      </w:r>
      <w:r w:rsidRPr="006B7E70">
        <w:t>curve</w:t>
      </w:r>
      <w:r>
        <w:t>s</w:t>
      </w:r>
      <w:r w:rsidRPr="006B7E70">
        <w:t xml:space="preserve"> </w:t>
      </w:r>
      <w:r>
        <w:t xml:space="preserve">of </w:t>
      </w:r>
      <w:bookmarkStart w:id="214" w:name="_Hlk61472271"/>
      <w:r w:rsidRPr="00AE6739">
        <w:t>weight variables</w:t>
      </w:r>
      <w:bookmarkEnd w:id="213"/>
      <w:r>
        <w:t xml:space="preserve"> </w:t>
      </w:r>
      <w:bookmarkEnd w:id="214"/>
      <m:oMath>
        <m:r>
          <w:rPr>
            <w:rFonts w:ascii="Cambria Math" w:hAnsi="Cambria Math"/>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m:t>
            </m:r>
          </m:sub>
        </m:sSub>
      </m:oMath>
      <w:r>
        <w:rPr>
          <w:rFonts w:eastAsia="SimSun"/>
          <w:kern w:val="2"/>
          <w:lang w:eastAsia="zh-CN"/>
        </w:rPr>
        <w:t>,</w:t>
      </w:r>
      <m:oMath>
        <m:r>
          <w:rPr>
            <w:rFonts w:ascii="Cambria Math" w:eastAsia="SimSun" w:hAnsi="Cambria Math"/>
            <w:kern w:val="2"/>
            <w:lang w:eastAsia="zh-CN"/>
          </w:rPr>
          <m:t xml:space="preserve"> </m:t>
        </m:r>
        <m:sSub>
          <m:sSubPr>
            <m:ctrlPr>
              <w:rPr>
                <w:rFonts w:ascii="Cambria Math" w:eastAsia="SimSun" w:hAnsi="Cambria Math"/>
                <w:i/>
                <w:kern w:val="2"/>
                <w:lang w:eastAsia="zh-CN"/>
              </w:rPr>
            </m:ctrlPr>
          </m:sSubPr>
          <m:e>
            <m:r>
              <w:rPr>
                <w:rFonts w:ascii="Cambria Math" w:eastAsia="SimSun" w:hAnsi="Cambria Math"/>
                <w:kern w:val="2"/>
                <w:lang w:eastAsia="zh-CN"/>
              </w:rPr>
              <m:t>λ</m:t>
            </m:r>
          </m:e>
          <m:sub>
            <m:r>
              <w:rPr>
                <w:rFonts w:ascii="Cambria Math" w:eastAsia="SimSun" w:hAnsi="Cambria Math"/>
                <w:kern w:val="2"/>
                <w:lang w:eastAsia="zh-CN"/>
              </w:rPr>
              <m:t>2</m:t>
            </m:r>
          </m:sub>
        </m:sSub>
        <m:r>
          <w:rPr>
            <w:rFonts w:ascii="Cambria Math" w:eastAsia="SimSun" w:hAnsi="Cambria Math"/>
            <w:kern w:val="2"/>
            <w:lang w:eastAsia="zh-CN"/>
          </w:rPr>
          <m:t>)</m:t>
        </m:r>
      </m:oMath>
      <w:r>
        <w:t xml:space="preserve">, </w:t>
      </w:r>
      <w:r>
        <w:rPr>
          <w:rFonts w:eastAsia="SimSun"/>
          <w:kern w:val="2"/>
          <w:lang w:eastAsia="zh-CN"/>
        </w:rPr>
        <w:t>(</w:t>
      </w:r>
      <w:proofErr w:type="gramStart"/>
      <w:r>
        <w:rPr>
          <w:rFonts w:eastAsia="SimSun"/>
          <w:kern w:val="2"/>
          <w:lang w:eastAsia="zh-CN"/>
        </w:rPr>
        <w:t>i.e.</w:t>
      </w:r>
      <w:proofErr w:type="gramEnd"/>
      <w:r>
        <w:rPr>
          <w:rFonts w:eastAsia="SimSun"/>
          <w:kern w:val="2"/>
          <w:lang w:eastAsia="zh-CN"/>
        </w:rPr>
        <w:t xml:space="preserve"> </w:t>
      </w:r>
      <w:bookmarkStart w:id="215" w:name="_Hlk61859785"/>
      <w:r>
        <w:rPr>
          <w:rFonts w:eastAsia="SimSun"/>
          <w:kern w:val="2"/>
          <w:lang w:eastAsia="zh-CN"/>
        </w:rPr>
        <w:t>lambda1, lambda2</w:t>
      </w:r>
      <w:bookmarkEnd w:id="215"/>
      <w:r>
        <w:rPr>
          <w:rFonts w:eastAsia="SimSun"/>
          <w:kern w:val="2"/>
          <w:lang w:eastAsia="zh-CN"/>
        </w:rPr>
        <w:t xml:space="preserve">), </w:t>
      </w:r>
      <w:r w:rsidRPr="00A13C67">
        <w:t>and</w:t>
      </w:r>
      <w:r>
        <w:t xml:space="preserve"> </w:t>
      </w:r>
      <w:bookmarkStart w:id="216" w:name="_Hlk61468093"/>
      <w:r w:rsidRPr="00AE6739">
        <w:t>weight</w:t>
      </w:r>
      <w:r>
        <w:t>s</w:t>
      </w:r>
      <w:bookmarkEnd w:id="216"/>
      <w:r w:rsidRPr="00AE6739">
        <w:t xml:space="preserve"> </w:t>
      </w:r>
      <m:oMath>
        <m:r>
          <w:rPr>
            <w:rFonts w:ascii="Cambria Math" w:hAnsi="Cambria Math"/>
          </w:rPr>
          <m:t>(</m:t>
        </m:r>
        <m:sSub>
          <m:sSubPr>
            <m:ctrlPr>
              <w:rPr>
                <w:rFonts w:ascii="Cambria Math" w:eastAsia="SimSun" w:hAnsi="Cambria Math"/>
                <w:i/>
                <w:kern w:val="2"/>
                <w:lang w:eastAsia="zh-CN"/>
              </w:rPr>
            </m:ctrlPr>
          </m:sSubPr>
          <m:e>
            <m:r>
              <w:rPr>
                <w:rFonts w:ascii="Cambria Math" w:eastAsia="SimSun" w:hAnsi="Cambria Math"/>
                <w:kern w:val="2"/>
                <w:lang w:eastAsia="zh-CN"/>
              </w:rPr>
              <m:t>K</m:t>
            </m:r>
          </m:e>
          <m:sub>
            <m:r>
              <w:rPr>
                <w:rFonts w:ascii="Cambria Math" w:eastAsia="SimSun" w:hAnsi="Cambria Math"/>
                <w:kern w:val="2"/>
                <w:lang w:eastAsia="zh-CN"/>
              </w:rPr>
              <m:t>1</m:t>
            </m:r>
          </m:sub>
        </m:sSub>
        <m:r>
          <w:rPr>
            <w:rFonts w:ascii="Cambria Math" w:eastAsia="SimSun" w:hAnsi="Cambria Math"/>
            <w:kern w:val="2"/>
            <w:lang w:eastAsia="zh-CN"/>
          </w:rPr>
          <m:t>,</m:t>
        </m:r>
        <m:sSub>
          <m:sSubPr>
            <m:ctrlPr>
              <w:rPr>
                <w:rFonts w:ascii="Cambria Math" w:eastAsia="SimSun" w:hAnsi="Cambria Math"/>
                <w:i/>
                <w:kern w:val="2"/>
                <w:lang w:eastAsia="zh-CN"/>
              </w:rPr>
            </m:ctrlPr>
          </m:sSubPr>
          <m:e>
            <m:r>
              <w:rPr>
                <w:rFonts w:ascii="Cambria Math" w:eastAsia="SimSun" w:hAnsi="Cambria Math"/>
                <w:kern w:val="2"/>
                <w:lang w:eastAsia="zh-CN"/>
              </w:rPr>
              <m:t>K</m:t>
            </m:r>
          </m:e>
          <m:sub>
            <m:r>
              <w:rPr>
                <w:rFonts w:ascii="Cambria Math" w:eastAsia="SimSun" w:hAnsi="Cambria Math"/>
                <w:kern w:val="2"/>
                <w:lang w:eastAsia="zh-CN"/>
              </w:rPr>
              <m:t>2</m:t>
            </m:r>
          </m:sub>
        </m:sSub>
        <m:r>
          <w:rPr>
            <w:rFonts w:ascii="Cambria Math" w:eastAsia="SimSun" w:hAnsi="Cambria Math"/>
            <w:kern w:val="2"/>
            <w:lang w:eastAsia="zh-CN"/>
          </w:rPr>
          <m:t>)</m:t>
        </m:r>
      </m:oMath>
      <w:r w:rsidR="00D12C32">
        <w:t xml:space="preserve"> for the main task </w:t>
      </w:r>
      <w:r w:rsidR="006C6F15">
        <w:t xml:space="preserve">loss </w:t>
      </w:r>
      <w:r w:rsidR="00D12C32">
        <w:t>and the auxiliary task</w:t>
      </w:r>
      <w:r w:rsidR="006C6F15">
        <w:t xml:space="preserve"> loss</w:t>
      </w:r>
      <w:r w:rsidR="00D12C32">
        <w:t xml:space="preserve">. </w:t>
      </w:r>
      <w:r w:rsidR="00A46783">
        <w:t xml:space="preserve">Here, </w:t>
      </w:r>
      <m:oMath>
        <m:sSub>
          <m:sSubPr>
            <m:ctrlPr>
              <w:rPr>
                <w:rFonts w:ascii="Cambria Math" w:eastAsia="SimSun" w:hAnsi="Cambria Math"/>
                <w:i/>
                <w:kern w:val="2"/>
                <w:sz w:val="18"/>
                <w:szCs w:val="18"/>
                <w:lang w:eastAsia="zh-CN"/>
              </w:rPr>
            </m:ctrlPr>
          </m:sSubPr>
          <m:e>
            <m:r>
              <w:rPr>
                <w:rFonts w:ascii="Cambria Math" w:eastAsia="SimSun" w:hAnsi="Cambria Math"/>
                <w:kern w:val="2"/>
                <w:sz w:val="18"/>
                <w:szCs w:val="18"/>
                <w:lang w:eastAsia="zh-CN"/>
              </w:rPr>
              <m:t>K</m:t>
            </m:r>
          </m:e>
          <m:sub>
            <m:r>
              <w:rPr>
                <w:rFonts w:ascii="Cambria Math" w:eastAsia="SimSun" w:hAnsi="Cambria Math"/>
                <w:kern w:val="2"/>
                <w:sz w:val="18"/>
                <w:szCs w:val="18"/>
                <w:lang w:eastAsia="zh-CN"/>
              </w:rPr>
              <m:t>i</m:t>
            </m:r>
          </m:sub>
        </m:sSub>
        <m:d>
          <m:dPr>
            <m:ctrlPr>
              <w:rPr>
                <w:rFonts w:ascii="Cambria Math" w:eastAsia="SimSun" w:hAnsi="Cambria Math"/>
                <w:i/>
                <w:kern w:val="2"/>
                <w:sz w:val="18"/>
                <w:szCs w:val="18"/>
                <w:lang w:eastAsia="zh-CN"/>
              </w:rPr>
            </m:ctrlPr>
          </m:dPr>
          <m:e>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λ</m:t>
                </m:r>
              </m:e>
              <m:sub>
                <m:r>
                  <w:rPr>
                    <w:rFonts w:ascii="Cambria Math" w:eastAsia="SimSun" w:hAnsi="Cambria Math"/>
                    <w:kern w:val="2"/>
                    <w:sz w:val="18"/>
                    <w:szCs w:val="18"/>
                    <w:lang w:eastAsia="zh-CN"/>
                  </w:rPr>
                  <m:t>i</m:t>
                </m:r>
              </m:sub>
            </m:sSub>
          </m:e>
        </m:d>
        <m:r>
          <w:rPr>
            <w:rFonts w:ascii="Cambria Math" w:eastAsia="SimSun" w:hAnsi="Cambria Math"/>
            <w:kern w:val="2"/>
            <w:sz w:val="18"/>
            <w:szCs w:val="18"/>
            <w:lang w:eastAsia="zh-CN"/>
          </w:rPr>
          <m:t>=</m:t>
        </m:r>
        <m:sSup>
          <m:sSupPr>
            <m:ctrlPr>
              <w:rPr>
                <w:rFonts w:ascii="Cambria Math" w:eastAsia="SimSun" w:hAnsi="Cambria Math"/>
                <w:i/>
                <w:kern w:val="2"/>
                <w:sz w:val="18"/>
                <w:szCs w:val="18"/>
                <w:lang w:eastAsia="zh-CN"/>
              </w:rPr>
            </m:ctrlPr>
          </m:sSupPr>
          <m:e>
            <m:r>
              <w:rPr>
                <w:rFonts w:ascii="Cambria Math" w:eastAsia="SimSun" w:hAnsi="Cambria Math"/>
                <w:kern w:val="2"/>
                <w:sz w:val="18"/>
                <w:szCs w:val="18"/>
                <w:lang w:eastAsia="zh-CN"/>
              </w:rPr>
              <m:t>e</m:t>
            </m:r>
          </m:e>
          <m:sup>
            <m:r>
              <w:rPr>
                <w:rFonts w:ascii="Cambria Math" w:eastAsia="SimSun" w:hAnsi="Cambria Math"/>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λ</m:t>
                </m:r>
              </m:e>
              <m:sub>
                <m:r>
                  <w:rPr>
                    <w:rFonts w:ascii="Cambria Math" w:eastAsia="SimSun" w:hAnsi="Cambria Math"/>
                    <w:kern w:val="2"/>
                    <w:sz w:val="18"/>
                    <w:szCs w:val="18"/>
                    <w:lang w:eastAsia="zh-CN"/>
                  </w:rPr>
                  <m:t>i</m:t>
                </m:r>
              </m:sub>
            </m:sSub>
          </m:sup>
        </m:sSup>
        <m:r>
          <w:rPr>
            <w:rFonts w:ascii="Cambria Math" w:eastAsia="SimSun" w:hAnsi="Cambria Math"/>
            <w:kern w:val="2"/>
            <w:sz w:val="18"/>
            <w:szCs w:val="18"/>
            <w:lang w:eastAsia="zh-CN"/>
          </w:rPr>
          <m:t>,(i</m:t>
        </m:r>
        <m:r>
          <m:rPr>
            <m:sty m:val="p"/>
          </m:rPr>
          <w:rPr>
            <w:rFonts w:ascii="Cambria Math" w:eastAsia="SimSun" w:hAnsi="Cambria Math"/>
            <w:kern w:val="2"/>
            <w:sz w:val="18"/>
            <w:szCs w:val="18"/>
            <w:lang w:eastAsia="zh-CN"/>
          </w:rPr>
          <m:t>=1,2</m:t>
        </m:r>
        <m:r>
          <w:rPr>
            <w:rFonts w:ascii="Cambria Math" w:eastAsia="SimSun" w:hAnsi="Cambria Math"/>
            <w:kern w:val="2"/>
            <w:sz w:val="18"/>
            <w:szCs w:val="18"/>
            <w:lang w:eastAsia="zh-CN"/>
          </w:rPr>
          <m:t>)</m:t>
        </m:r>
      </m:oMath>
      <w:r w:rsidR="00D12C32">
        <w:t>.</w:t>
      </w:r>
      <w:r w:rsidR="00A46783">
        <w:t xml:space="preserve"> </w:t>
      </w:r>
      <w:r>
        <w:t>In Figure 4</w:t>
      </w:r>
      <w:r w:rsidR="00D12C32">
        <w:t xml:space="preserve"> (a)</w:t>
      </w:r>
      <w:r>
        <w:t>,</w:t>
      </w:r>
      <w:r w:rsidRPr="00E9463D">
        <w:t xml:space="preserve"> </w:t>
      </w:r>
      <w:r w:rsidRPr="00CF1660">
        <w:t>weight variables</w:t>
      </w:r>
      <w:r>
        <w:t xml:space="preserve"> </w:t>
      </w:r>
      <w:bookmarkStart w:id="217" w:name="_Hlk61467851"/>
      <m:oMath>
        <m:r>
          <w:rPr>
            <w:rFonts w:ascii="Cambria Math" w:hAnsi="Cambria Math"/>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m:t>
            </m:r>
          </m:sub>
        </m:sSub>
      </m:oMath>
      <w:r>
        <w:rPr>
          <w:rFonts w:eastAsia="SimSun"/>
          <w:kern w:val="2"/>
          <w:lang w:eastAsia="zh-CN"/>
        </w:rPr>
        <w:t>,</w:t>
      </w:r>
      <m:oMath>
        <m:r>
          <w:rPr>
            <w:rFonts w:ascii="Cambria Math" w:eastAsia="SimSun" w:hAnsi="Cambria Math"/>
            <w:kern w:val="2"/>
            <w:lang w:eastAsia="zh-CN"/>
          </w:rPr>
          <m:t xml:space="preserve"> </m:t>
        </m:r>
        <m:sSub>
          <m:sSubPr>
            <m:ctrlPr>
              <w:rPr>
                <w:rFonts w:ascii="Cambria Math" w:eastAsia="SimSun" w:hAnsi="Cambria Math"/>
                <w:i/>
                <w:kern w:val="2"/>
                <w:lang w:eastAsia="zh-CN"/>
              </w:rPr>
            </m:ctrlPr>
          </m:sSubPr>
          <m:e>
            <m:r>
              <w:rPr>
                <w:rFonts w:ascii="Cambria Math" w:eastAsia="SimSun" w:hAnsi="Cambria Math"/>
                <w:kern w:val="2"/>
                <w:lang w:eastAsia="zh-CN"/>
              </w:rPr>
              <m:t>λ</m:t>
            </m:r>
          </m:e>
          <m:sub>
            <m:r>
              <w:rPr>
                <w:rFonts w:ascii="Cambria Math" w:eastAsia="SimSun" w:hAnsi="Cambria Math"/>
                <w:kern w:val="2"/>
                <w:lang w:eastAsia="zh-CN"/>
              </w:rPr>
              <m:t>2</m:t>
            </m:r>
          </m:sub>
        </m:sSub>
        <m:r>
          <w:rPr>
            <w:rFonts w:ascii="Cambria Math" w:eastAsia="SimSun" w:hAnsi="Cambria Math"/>
            <w:kern w:val="2"/>
            <w:lang w:eastAsia="zh-CN"/>
          </w:rPr>
          <m:t xml:space="preserve">) </m:t>
        </m:r>
      </m:oMath>
      <w:bookmarkEnd w:id="217"/>
      <w:r>
        <w:rPr>
          <w:rFonts w:eastAsia="SimSun"/>
          <w:kern w:val="2"/>
          <w:lang w:eastAsia="zh-CN"/>
        </w:rPr>
        <w:t xml:space="preserve">are </w:t>
      </w:r>
      <w:r>
        <w:rPr>
          <w:rFonts w:eastAsia="SimSun" w:hint="eastAsia"/>
          <w:kern w:val="2"/>
          <w:lang w:eastAsia="zh-CN"/>
        </w:rPr>
        <w:t>set</w:t>
      </w:r>
      <w:r>
        <w:rPr>
          <w:rFonts w:eastAsia="SimSun"/>
          <w:kern w:val="2"/>
          <w:lang w:eastAsia="zh-CN"/>
        </w:rPr>
        <w:t xml:space="preserve"> </w:t>
      </w:r>
      <w:r w:rsidRPr="005A0BC0">
        <w:rPr>
          <w:rFonts w:eastAsia="SimSun"/>
          <w:kern w:val="2"/>
          <w:lang w:eastAsia="zh-CN"/>
        </w:rPr>
        <w:t xml:space="preserve">with initial value of </w:t>
      </w:r>
      <w:r>
        <w:rPr>
          <w:rFonts w:eastAsia="SimSun"/>
          <w:kern w:val="2"/>
          <w:lang w:eastAsia="zh-CN"/>
        </w:rPr>
        <w:t>(</w:t>
      </w:r>
      <w:r w:rsidRPr="005A0BC0">
        <w:rPr>
          <w:rFonts w:eastAsia="SimSun"/>
          <w:kern w:val="2"/>
          <w:lang w:eastAsia="zh-CN"/>
        </w:rPr>
        <w:t>0</w:t>
      </w:r>
      <w:r>
        <w:rPr>
          <w:rFonts w:eastAsia="SimSun"/>
          <w:kern w:val="2"/>
          <w:lang w:eastAsia="zh-CN"/>
        </w:rPr>
        <w:t xml:space="preserve">,0), and </w:t>
      </w:r>
      <w:r w:rsidRPr="00F203E7">
        <w:rPr>
          <w:rFonts w:eastAsia="SimSun"/>
          <w:kern w:val="2"/>
          <w:lang w:eastAsia="zh-CN"/>
        </w:rPr>
        <w:t>the value</w:t>
      </w:r>
      <w:r>
        <w:rPr>
          <w:rFonts w:eastAsia="SimSun"/>
          <w:kern w:val="2"/>
          <w:lang w:eastAsia="zh-CN"/>
        </w:rPr>
        <w:t>s</w:t>
      </w:r>
      <w:r w:rsidRPr="00F203E7">
        <w:rPr>
          <w:rFonts w:eastAsia="SimSun"/>
          <w:kern w:val="2"/>
          <w:lang w:eastAsia="zh-CN"/>
        </w:rPr>
        <w:t xml:space="preserve"> </w:t>
      </w:r>
      <w:r>
        <w:rPr>
          <w:rFonts w:eastAsia="SimSun"/>
          <w:kern w:val="2"/>
          <w:lang w:eastAsia="zh-CN"/>
        </w:rPr>
        <w:t>are</w:t>
      </w:r>
      <w:r w:rsidRPr="00F203E7">
        <w:rPr>
          <w:rFonts w:eastAsia="SimSun"/>
          <w:kern w:val="2"/>
          <w:lang w:eastAsia="zh-CN"/>
        </w:rPr>
        <w:t xml:space="preserve"> almost unchanged </w:t>
      </w:r>
      <w:r>
        <w:rPr>
          <w:rFonts w:eastAsia="SimSun"/>
          <w:kern w:val="2"/>
          <w:lang w:eastAsia="zh-CN"/>
        </w:rPr>
        <w:t>w</w:t>
      </w:r>
      <w:r w:rsidRPr="00F203E7">
        <w:rPr>
          <w:rFonts w:eastAsia="SimSun"/>
          <w:kern w:val="2"/>
          <w:lang w:eastAsia="zh-CN"/>
        </w:rPr>
        <w:t>hen the model converges</w:t>
      </w:r>
      <w:r>
        <w:rPr>
          <w:rFonts w:eastAsia="SimSun"/>
          <w:kern w:val="2"/>
          <w:lang w:eastAsia="zh-CN"/>
        </w:rPr>
        <w:t xml:space="preserve">. </w:t>
      </w:r>
      <w:r w:rsidRPr="00C72550">
        <w:rPr>
          <w:rFonts w:eastAsia="SimSun"/>
          <w:kern w:val="2"/>
          <w:lang w:eastAsia="zh-CN"/>
        </w:rPr>
        <w:t xml:space="preserve">As </w:t>
      </w:r>
      <w:r>
        <w:rPr>
          <w:rFonts w:eastAsia="SimSun"/>
          <w:kern w:val="2"/>
          <w:lang w:eastAsia="zh-CN"/>
        </w:rPr>
        <w:t xml:space="preserve">also </w:t>
      </w:r>
      <w:r w:rsidRPr="00C72550">
        <w:rPr>
          <w:rFonts w:eastAsia="SimSun"/>
          <w:kern w:val="2"/>
          <w:lang w:eastAsia="zh-CN"/>
        </w:rPr>
        <w:t xml:space="preserve">can be seen from Figure </w:t>
      </w:r>
      <w:r w:rsidR="00D12C32">
        <w:rPr>
          <w:rFonts w:eastAsia="SimSun"/>
          <w:kern w:val="2"/>
          <w:lang w:eastAsia="zh-CN"/>
        </w:rPr>
        <w:t>4 (b)</w:t>
      </w:r>
      <w:r>
        <w:rPr>
          <w:rFonts w:eastAsia="SimSun"/>
          <w:kern w:val="2"/>
          <w:lang w:eastAsia="zh-CN"/>
        </w:rPr>
        <w:t xml:space="preserve">, weights </w:t>
      </w:r>
      <m:oMath>
        <m:r>
          <w:rPr>
            <w:rFonts w:ascii="Cambria Math" w:hAnsi="Cambria Math"/>
          </w:rPr>
          <m:t>(</m:t>
        </m:r>
        <m:sSub>
          <m:sSubPr>
            <m:ctrlPr>
              <w:rPr>
                <w:rFonts w:ascii="Cambria Math" w:eastAsia="SimSun" w:hAnsi="Cambria Math"/>
                <w:i/>
                <w:kern w:val="2"/>
                <w:lang w:eastAsia="zh-CN"/>
              </w:rPr>
            </m:ctrlPr>
          </m:sSubPr>
          <m:e>
            <m:r>
              <w:rPr>
                <w:rFonts w:ascii="Cambria Math" w:eastAsia="SimSun" w:hAnsi="Cambria Math"/>
                <w:kern w:val="2"/>
                <w:lang w:eastAsia="zh-CN"/>
              </w:rPr>
              <m:t>K</m:t>
            </m:r>
          </m:e>
          <m:sub>
            <m:r>
              <w:rPr>
                <w:rFonts w:ascii="Cambria Math" w:eastAsia="SimSun" w:hAnsi="Cambria Math"/>
                <w:kern w:val="2"/>
                <w:lang w:eastAsia="zh-CN"/>
              </w:rPr>
              <m:t>1</m:t>
            </m:r>
          </m:sub>
        </m:sSub>
        <m:r>
          <w:rPr>
            <w:rFonts w:ascii="Cambria Math" w:eastAsia="SimSun" w:hAnsi="Cambria Math"/>
            <w:kern w:val="2"/>
            <w:lang w:eastAsia="zh-CN"/>
          </w:rPr>
          <m:t>,</m:t>
        </m:r>
        <m:sSub>
          <m:sSubPr>
            <m:ctrlPr>
              <w:rPr>
                <w:rFonts w:ascii="Cambria Math" w:eastAsia="SimSun" w:hAnsi="Cambria Math"/>
                <w:i/>
                <w:kern w:val="2"/>
                <w:lang w:eastAsia="zh-CN"/>
              </w:rPr>
            </m:ctrlPr>
          </m:sSubPr>
          <m:e>
            <m:r>
              <w:rPr>
                <w:rFonts w:ascii="Cambria Math" w:eastAsia="SimSun" w:hAnsi="Cambria Math"/>
                <w:kern w:val="2"/>
                <w:lang w:eastAsia="zh-CN"/>
              </w:rPr>
              <m:t>K</m:t>
            </m:r>
          </m:e>
          <m:sub>
            <m:r>
              <w:rPr>
                <w:rFonts w:ascii="Cambria Math" w:eastAsia="SimSun" w:hAnsi="Cambria Math"/>
                <w:kern w:val="2"/>
                <w:lang w:eastAsia="zh-CN"/>
              </w:rPr>
              <m:t>2</m:t>
            </m:r>
          </m:sub>
        </m:sSub>
        <m:r>
          <w:rPr>
            <w:rFonts w:ascii="Cambria Math" w:eastAsia="SimSun" w:hAnsi="Cambria Math"/>
            <w:kern w:val="2"/>
            <w:lang w:eastAsia="zh-CN"/>
          </w:rPr>
          <m:t>)</m:t>
        </m:r>
      </m:oMath>
      <w:r>
        <w:t xml:space="preserve"> </w:t>
      </w:r>
      <w:r>
        <w:rPr>
          <w:rFonts w:eastAsia="SimSun"/>
          <w:kern w:val="2"/>
          <w:lang w:eastAsia="zh-CN"/>
        </w:rPr>
        <w:t xml:space="preserve">are </w:t>
      </w:r>
      <w:r>
        <w:rPr>
          <w:rFonts w:eastAsia="SimSun" w:hint="eastAsia"/>
          <w:kern w:val="2"/>
          <w:lang w:eastAsia="zh-CN"/>
        </w:rPr>
        <w:t>set</w:t>
      </w:r>
      <w:r>
        <w:rPr>
          <w:rFonts w:eastAsia="SimSun"/>
          <w:kern w:val="2"/>
          <w:lang w:eastAsia="zh-CN"/>
        </w:rPr>
        <w:t xml:space="preserve"> </w:t>
      </w:r>
      <w:r w:rsidRPr="005A0BC0">
        <w:rPr>
          <w:rFonts w:eastAsia="SimSun"/>
          <w:kern w:val="2"/>
          <w:lang w:eastAsia="zh-CN"/>
        </w:rPr>
        <w:t xml:space="preserve">with initial value of </w:t>
      </w:r>
      <w:r>
        <w:rPr>
          <w:rFonts w:eastAsia="SimSun"/>
          <w:kern w:val="2"/>
          <w:lang w:eastAsia="zh-CN"/>
        </w:rPr>
        <w:t xml:space="preserve">(1,1) and </w:t>
      </w:r>
      <w:r w:rsidRPr="00F203E7">
        <w:rPr>
          <w:rFonts w:eastAsia="SimSun"/>
          <w:kern w:val="2"/>
          <w:lang w:eastAsia="zh-CN"/>
        </w:rPr>
        <w:t>converge</w:t>
      </w:r>
      <w:r>
        <w:rPr>
          <w:rFonts w:eastAsia="SimSun"/>
          <w:kern w:val="2"/>
          <w:lang w:eastAsia="zh-CN"/>
        </w:rPr>
        <w:t xml:space="preserve"> to (0.8617, 0.9871)</w:t>
      </w:r>
      <w:r w:rsidRPr="00F203E7">
        <w:rPr>
          <w:rFonts w:eastAsia="SimSun"/>
          <w:kern w:val="2"/>
          <w:lang w:eastAsia="zh-CN"/>
        </w:rPr>
        <w:t xml:space="preserve"> </w:t>
      </w:r>
      <w:r>
        <w:rPr>
          <w:rFonts w:eastAsia="SimSun"/>
          <w:kern w:val="2"/>
          <w:lang w:eastAsia="zh-CN"/>
        </w:rPr>
        <w:t>w</w:t>
      </w:r>
      <w:r w:rsidRPr="00F203E7">
        <w:rPr>
          <w:rFonts w:eastAsia="SimSun"/>
          <w:kern w:val="2"/>
          <w:lang w:eastAsia="zh-CN"/>
        </w:rPr>
        <w:t xml:space="preserve">hen </w:t>
      </w:r>
      <w:r w:rsidRPr="00C72550">
        <w:rPr>
          <w:rFonts w:eastAsia="SimSun"/>
          <w:kern w:val="2"/>
          <w:lang w:eastAsia="zh-CN"/>
        </w:rPr>
        <w:t xml:space="preserve">1000 </w:t>
      </w:r>
      <w:r>
        <w:rPr>
          <w:rFonts w:eastAsia="SimSun"/>
          <w:kern w:val="2"/>
          <w:lang w:eastAsia="zh-CN"/>
        </w:rPr>
        <w:t>epoch</w:t>
      </w:r>
      <w:r w:rsidRPr="00C72550">
        <w:rPr>
          <w:rFonts w:eastAsia="SimSun"/>
          <w:kern w:val="2"/>
          <w:lang w:eastAsia="zh-CN"/>
        </w:rPr>
        <w:t>s are completed</w:t>
      </w:r>
      <w:r>
        <w:rPr>
          <w:rFonts w:eastAsia="SimSun"/>
          <w:kern w:val="2"/>
          <w:lang w:eastAsia="zh-CN"/>
        </w:rPr>
        <w:t xml:space="preserve">. As </w:t>
      </w:r>
      <w:r w:rsidRPr="006068DB">
        <w:rPr>
          <w:rFonts w:eastAsia="SimSun"/>
          <w:kern w:val="2"/>
          <w:lang w:eastAsia="zh-CN"/>
        </w:rPr>
        <w:t>demonstrated</w:t>
      </w:r>
      <w:r>
        <w:rPr>
          <w:rFonts w:eastAsia="SimSun"/>
          <w:kern w:val="2"/>
          <w:lang w:eastAsia="zh-CN"/>
        </w:rPr>
        <w:t xml:space="preserve"> in figures, Firstly, we could use </w:t>
      </w:r>
      <w:r>
        <w:t xml:space="preserve">the </w:t>
      </w:r>
      <w:r>
        <w:rPr>
          <w:rFonts w:eastAsia="SimSun" w:hint="eastAsia"/>
          <w:kern w:val="2"/>
          <w:lang w:eastAsia="zh-CN"/>
        </w:rPr>
        <w:t>n</w:t>
      </w:r>
      <w:r w:rsidRPr="00D92F1E">
        <w:rPr>
          <w:rFonts w:eastAsia="SimSun"/>
          <w:kern w:val="2"/>
          <w:lang w:eastAsia="zh-CN"/>
        </w:rPr>
        <w:t>egative exponential function</w:t>
      </w:r>
      <w:r>
        <w:rPr>
          <w:rFonts w:eastAsia="SimSun"/>
          <w:kern w:val="2"/>
          <w:lang w:eastAsia="zh-CN"/>
        </w:rPr>
        <w:t xml:space="preserve">s of </w:t>
      </w:r>
      <w:r w:rsidRPr="00AE6739">
        <w:t>weight variables</w:t>
      </w:r>
      <w:r>
        <w:t xml:space="preserve"> </w:t>
      </w:r>
      <w:r>
        <w:rPr>
          <w:rFonts w:eastAsia="SimSun"/>
          <w:kern w:val="2"/>
          <w:lang w:eastAsia="zh-CN"/>
        </w:rPr>
        <w:t>to e</w:t>
      </w:r>
      <w:r w:rsidRPr="00386329">
        <w:rPr>
          <w:rFonts w:eastAsia="SimSun"/>
          <w:kern w:val="2"/>
          <w:lang w:eastAsia="zh-CN"/>
        </w:rPr>
        <w:t>ffectively</w:t>
      </w:r>
      <w:r>
        <w:rPr>
          <w:rFonts w:eastAsia="SimSun"/>
          <w:kern w:val="2"/>
          <w:lang w:eastAsia="zh-CN"/>
        </w:rPr>
        <w:t xml:space="preserve"> </w:t>
      </w:r>
      <w:r w:rsidRPr="00386329">
        <w:rPr>
          <w:rFonts w:eastAsia="SimSun"/>
          <w:kern w:val="2"/>
          <w:lang w:eastAsia="zh-CN"/>
        </w:rPr>
        <w:t>discourage</w:t>
      </w:r>
      <w:r>
        <w:rPr>
          <w:rFonts w:eastAsia="SimSun"/>
          <w:kern w:val="2"/>
          <w:lang w:eastAsia="zh-CN"/>
        </w:rPr>
        <w:t xml:space="preserve"> the weights</w:t>
      </w:r>
      <w:r w:rsidRPr="00386329">
        <w:rPr>
          <w:rFonts w:eastAsia="SimSun"/>
          <w:kern w:val="2"/>
          <w:lang w:eastAsia="zh-CN"/>
        </w:rPr>
        <w:t xml:space="preserve"> from decreasing too much</w:t>
      </w:r>
      <w:r>
        <w:rPr>
          <w:rFonts w:eastAsia="SimSun"/>
          <w:kern w:val="2"/>
          <w:lang w:eastAsia="zh-CN"/>
        </w:rPr>
        <w:t xml:space="preserve">. </w:t>
      </w:r>
      <w:r w:rsidRPr="00456E02">
        <w:t>Secondly</w:t>
      </w:r>
      <w:r>
        <w:t xml:space="preserve">, compared with auxiliary task, the weight of main task </w:t>
      </w:r>
      <w:r w:rsidRPr="00571259">
        <w:t xml:space="preserve">plays a major </w:t>
      </w:r>
      <w:r>
        <w:t xml:space="preserve">tuning </w:t>
      </w:r>
      <w:r w:rsidRPr="00571259">
        <w:t xml:space="preserve">role in </w:t>
      </w:r>
      <w:r w:rsidRPr="00DE01BC">
        <w:rPr>
          <w:rFonts w:eastAsiaTheme="minorEastAsia"/>
          <w:lang w:eastAsia="zh-CN"/>
        </w:rPr>
        <w:t>tra</w:t>
      </w:r>
      <w:r>
        <w:rPr>
          <w:rFonts w:eastAsiaTheme="minorEastAsia"/>
          <w:lang w:eastAsia="zh-CN"/>
        </w:rPr>
        <w:t>i</w:t>
      </w:r>
      <w:r w:rsidRPr="00DE01BC">
        <w:rPr>
          <w:rFonts w:eastAsiaTheme="minorEastAsia"/>
          <w:lang w:eastAsia="zh-CN"/>
        </w:rPr>
        <w:t>n</w:t>
      </w:r>
      <w:r>
        <w:rPr>
          <w:rFonts w:eastAsiaTheme="minorEastAsia"/>
          <w:lang w:eastAsia="zh-CN"/>
        </w:rPr>
        <w:t>ing multi-task model.</w:t>
      </w:r>
    </w:p>
    <w:p w14:paraId="6339AF46" w14:textId="370606AB" w:rsidR="00832312" w:rsidRDefault="00832312" w:rsidP="00357095">
      <w:pPr>
        <w:ind w:firstLine="0"/>
      </w:pPr>
    </w:p>
    <w:p w14:paraId="49D88811" w14:textId="59AFF440" w:rsidR="0072532A" w:rsidRPr="0041680C" w:rsidRDefault="00B5747F" w:rsidP="0041680C">
      <w:pPr>
        <w:rPr>
          <w:rFonts w:eastAsiaTheme="minorEastAsia"/>
          <w:lang w:eastAsia="zh-CN"/>
        </w:rPr>
      </w:pPr>
      <w:r>
        <w:rPr>
          <w:rFonts w:eastAsiaTheme="minorEastAsia"/>
          <w:noProof/>
          <w:lang w:eastAsia="zh-CN"/>
        </w:rPr>
        <w:lastRenderedPageBreak/>
        <w:drawing>
          <wp:inline distT="0" distB="0" distL="0" distR="0" wp14:anchorId="25A91425" wp14:editId="1D545029">
            <wp:extent cx="2019300" cy="1899920"/>
            <wp:effectExtent l="0" t="0" r="0" b="5080"/>
            <wp:docPr id="16" name="Picture 1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19300" cy="1899920"/>
                    </a:xfrm>
                    <a:prstGeom prst="rect">
                      <a:avLst/>
                    </a:prstGeom>
                  </pic:spPr>
                </pic:pic>
              </a:graphicData>
            </a:graphic>
          </wp:inline>
        </w:drawing>
      </w:r>
      <w:r w:rsidR="0072532A">
        <w:rPr>
          <w:rFonts w:eastAsiaTheme="minorEastAsia" w:hint="eastAsia"/>
          <w:noProof/>
          <w:lang w:eastAsia="zh-CN"/>
        </w:rPr>
        <w:drawing>
          <wp:inline distT="0" distB="0" distL="0" distR="0" wp14:anchorId="40033470" wp14:editId="66B1A12C">
            <wp:extent cx="2091690" cy="1903730"/>
            <wp:effectExtent l="0" t="0" r="3810" b="1270"/>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91690" cy="1903730"/>
                    </a:xfrm>
                    <a:prstGeom prst="rect">
                      <a:avLst/>
                    </a:prstGeom>
                  </pic:spPr>
                </pic:pic>
              </a:graphicData>
            </a:graphic>
          </wp:inline>
        </w:drawing>
      </w:r>
    </w:p>
    <w:p w14:paraId="67FEF26A" w14:textId="315028AA" w:rsidR="00336BD1" w:rsidRPr="0041680C" w:rsidRDefault="00336BD1" w:rsidP="0041680C">
      <w:pPr>
        <w:pStyle w:val="p1a"/>
        <w:numPr>
          <w:ilvl w:val="0"/>
          <w:numId w:val="17"/>
        </w:numPr>
        <w:spacing w:line="240" w:lineRule="exact"/>
        <w:rPr>
          <w:bCs/>
          <w:sz w:val="18"/>
          <w:szCs w:val="18"/>
        </w:rPr>
      </w:pPr>
      <w:bookmarkStart w:id="218" w:name="_Hlk61471529"/>
      <w:r>
        <w:rPr>
          <w:bCs/>
          <w:sz w:val="18"/>
          <w:szCs w:val="18"/>
        </w:rPr>
        <w:t xml:space="preserve">                                                                    (b)</w:t>
      </w:r>
    </w:p>
    <w:p w14:paraId="141362BD" w14:textId="1DC483FB" w:rsidR="00201758" w:rsidRPr="0041680C" w:rsidRDefault="00991CEB" w:rsidP="0041680C">
      <w:pPr>
        <w:pStyle w:val="p1a"/>
        <w:spacing w:line="240" w:lineRule="exact"/>
        <w:rPr>
          <w:sz w:val="18"/>
          <w:szCs w:val="18"/>
        </w:rPr>
      </w:pPr>
      <w:r w:rsidRPr="0041680C">
        <w:rPr>
          <w:b/>
          <w:sz w:val="18"/>
          <w:szCs w:val="18"/>
        </w:rPr>
        <w:t>Figure 4.</w:t>
      </w:r>
      <w:r w:rsidRPr="0041680C">
        <w:rPr>
          <w:sz w:val="18"/>
          <w:szCs w:val="18"/>
        </w:rPr>
        <w:t xml:space="preserve"> </w:t>
      </w:r>
      <w:bookmarkStart w:id="219" w:name="_Hlk61860301"/>
      <w:r w:rsidRPr="0041680C">
        <w:rPr>
          <w:sz w:val="18"/>
          <w:szCs w:val="18"/>
        </w:rPr>
        <w:t>T</w:t>
      </w:r>
      <w:r w:rsidRPr="00444852">
        <w:rPr>
          <w:rFonts w:eastAsiaTheme="minorEastAsia"/>
          <w:sz w:val="18"/>
          <w:szCs w:val="18"/>
          <w:lang w:eastAsia="zh-CN"/>
        </w:rPr>
        <w:t xml:space="preserve">he </w:t>
      </w:r>
      <w:bookmarkStart w:id="220" w:name="_Hlk61859752"/>
      <w:r w:rsidR="003446A3" w:rsidRPr="00444852">
        <w:rPr>
          <w:rFonts w:eastAsiaTheme="minorEastAsia"/>
          <w:sz w:val="18"/>
          <w:szCs w:val="18"/>
          <w:lang w:eastAsia="zh-CN"/>
        </w:rPr>
        <w:t xml:space="preserve">weight variable </w:t>
      </w:r>
      <w:bookmarkEnd w:id="220"/>
      <w:r w:rsidR="00336BD1">
        <w:rPr>
          <w:rFonts w:eastAsiaTheme="minorEastAsia"/>
          <w:sz w:val="18"/>
          <w:szCs w:val="18"/>
          <w:lang w:eastAsia="zh-CN"/>
        </w:rPr>
        <w:t xml:space="preserve">and weight </w:t>
      </w:r>
      <w:r w:rsidRPr="00444852">
        <w:rPr>
          <w:rFonts w:eastAsiaTheme="minorEastAsia"/>
          <w:sz w:val="18"/>
          <w:szCs w:val="18"/>
          <w:lang w:eastAsia="zh-CN"/>
        </w:rPr>
        <w:t xml:space="preserve">curves of </w:t>
      </w:r>
      <w:r w:rsidR="002F13E7">
        <w:rPr>
          <w:rFonts w:eastAsiaTheme="minorEastAsia" w:hint="eastAsia"/>
          <w:sz w:val="18"/>
          <w:szCs w:val="18"/>
          <w:lang w:eastAsia="zh-CN"/>
        </w:rPr>
        <w:t>main</w:t>
      </w:r>
      <w:r w:rsidR="002F13E7">
        <w:rPr>
          <w:rFonts w:eastAsiaTheme="minorEastAsia"/>
          <w:sz w:val="18"/>
          <w:szCs w:val="18"/>
          <w:lang w:eastAsia="zh-CN"/>
        </w:rPr>
        <w:t xml:space="preserve"> </w:t>
      </w:r>
      <w:r w:rsidR="003446A3">
        <w:rPr>
          <w:rFonts w:eastAsiaTheme="minorEastAsia"/>
          <w:sz w:val="18"/>
          <w:szCs w:val="18"/>
          <w:lang w:eastAsia="zh-CN"/>
        </w:rPr>
        <w:t>task</w:t>
      </w:r>
      <w:bookmarkEnd w:id="219"/>
      <w:r w:rsidR="002F13E7">
        <w:rPr>
          <w:rFonts w:eastAsiaTheme="minorEastAsia"/>
          <w:sz w:val="18"/>
          <w:szCs w:val="18"/>
          <w:lang w:eastAsia="zh-CN"/>
        </w:rPr>
        <w:t xml:space="preserve"> </w:t>
      </w:r>
      <w:r w:rsidR="006C6F15">
        <w:rPr>
          <w:rFonts w:eastAsiaTheme="minorEastAsia"/>
          <w:sz w:val="18"/>
          <w:szCs w:val="18"/>
          <w:lang w:eastAsia="zh-CN"/>
        </w:rPr>
        <w:t xml:space="preserve">loss </w:t>
      </w:r>
      <w:r w:rsidR="002F13E7">
        <w:rPr>
          <w:rFonts w:eastAsiaTheme="minorEastAsia"/>
          <w:sz w:val="18"/>
          <w:szCs w:val="18"/>
          <w:lang w:eastAsia="zh-CN"/>
        </w:rPr>
        <w:t xml:space="preserve">and </w:t>
      </w:r>
      <w:r w:rsidR="00D12C32">
        <w:rPr>
          <w:rFonts w:eastAsiaTheme="minorEastAsia"/>
          <w:sz w:val="18"/>
          <w:szCs w:val="18"/>
          <w:lang w:eastAsia="zh-CN"/>
        </w:rPr>
        <w:t>auxiliary task</w:t>
      </w:r>
      <w:r w:rsidR="006C6F15">
        <w:rPr>
          <w:rFonts w:eastAsiaTheme="minorEastAsia"/>
          <w:sz w:val="18"/>
          <w:szCs w:val="18"/>
          <w:lang w:eastAsia="zh-CN"/>
        </w:rPr>
        <w:t xml:space="preserve"> loss</w:t>
      </w:r>
      <w:r w:rsidR="007E3860">
        <w:rPr>
          <w:rFonts w:eastAsiaTheme="minorEastAsia"/>
          <w:sz w:val="18"/>
          <w:szCs w:val="18"/>
          <w:lang w:eastAsia="zh-CN"/>
        </w:rPr>
        <w:t>.</w:t>
      </w:r>
      <w:r w:rsidR="00FC1E9D">
        <w:rPr>
          <w:rFonts w:eastAsiaTheme="minorEastAsia"/>
          <w:sz w:val="18"/>
          <w:szCs w:val="18"/>
          <w:lang w:eastAsia="zh-CN"/>
        </w:rPr>
        <w:t xml:space="preserve"> </w:t>
      </w:r>
      <w:bookmarkStart w:id="221" w:name="_Hlk61860265"/>
      <w:bookmarkStart w:id="222" w:name="_Hlk61859819"/>
      <w:r w:rsidR="00336BD1">
        <w:rPr>
          <w:rFonts w:eastAsiaTheme="minorEastAsia"/>
          <w:sz w:val="18"/>
          <w:szCs w:val="18"/>
          <w:lang w:eastAsia="zh-CN"/>
        </w:rPr>
        <w:t xml:space="preserve">(a) </w:t>
      </w:r>
      <w:bookmarkEnd w:id="218"/>
      <w:bookmarkEnd w:id="221"/>
      <w:r w:rsidR="00D12C32">
        <w:rPr>
          <w:sz w:val="18"/>
          <w:szCs w:val="18"/>
        </w:rPr>
        <w:t>t</w:t>
      </w:r>
      <w:r w:rsidR="00D12C32" w:rsidRPr="00444852">
        <w:rPr>
          <w:rFonts w:eastAsiaTheme="minorEastAsia"/>
          <w:sz w:val="18"/>
          <w:szCs w:val="18"/>
          <w:lang w:eastAsia="zh-CN"/>
        </w:rPr>
        <w:t>he curves</w:t>
      </w:r>
      <w:r w:rsidR="00D12C32">
        <w:rPr>
          <w:rFonts w:eastAsiaTheme="minorEastAsia"/>
          <w:sz w:val="18"/>
          <w:szCs w:val="18"/>
          <w:lang w:eastAsia="zh-CN"/>
        </w:rPr>
        <w:t xml:space="preserve"> </w:t>
      </w:r>
      <w:r w:rsidR="00D12C32">
        <w:rPr>
          <w:rFonts w:eastAsiaTheme="minorEastAsia" w:hint="eastAsia"/>
          <w:sz w:val="18"/>
          <w:szCs w:val="18"/>
          <w:lang w:eastAsia="zh-CN"/>
        </w:rPr>
        <w:t>of</w:t>
      </w:r>
      <w:r w:rsidR="00D12C32" w:rsidRPr="00444852">
        <w:rPr>
          <w:rFonts w:eastAsiaTheme="minorEastAsia"/>
          <w:sz w:val="18"/>
          <w:szCs w:val="18"/>
          <w:lang w:eastAsia="zh-CN"/>
        </w:rPr>
        <w:t xml:space="preserve"> weight variable</w:t>
      </w:r>
      <w:r w:rsidR="00D12C32">
        <w:rPr>
          <w:rFonts w:eastAsiaTheme="minorEastAsia"/>
          <w:sz w:val="18"/>
          <w:szCs w:val="18"/>
          <w:lang w:eastAsia="zh-CN"/>
        </w:rPr>
        <w:t>s</w:t>
      </w:r>
      <w:r w:rsidR="00D12C32" w:rsidRPr="00444852">
        <w:rPr>
          <w:rFonts w:eastAsiaTheme="minorEastAsia"/>
          <w:sz w:val="18"/>
          <w:szCs w:val="18"/>
          <w:lang w:eastAsia="zh-CN"/>
        </w:rPr>
        <w:t xml:space="preserve"> </w:t>
      </w:r>
      <m:oMath>
        <m:r>
          <w:rPr>
            <w:rFonts w:ascii="Cambria Math" w:hAnsi="Cambria Math"/>
            <w:sz w:val="18"/>
            <w:szCs w:val="18"/>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λ</m:t>
            </m:r>
          </m:e>
          <m:sub>
            <m:r>
              <w:rPr>
                <w:rFonts w:ascii="Cambria Math" w:eastAsia="SimSun"/>
                <w:kern w:val="2"/>
                <w:sz w:val="18"/>
                <w:szCs w:val="18"/>
                <w:lang w:eastAsia="zh-CN"/>
              </w:rPr>
              <m:t>1</m:t>
            </m:r>
          </m:sub>
        </m:sSub>
      </m:oMath>
      <w:r w:rsidR="00D12C32" w:rsidRPr="008F0F18">
        <w:rPr>
          <w:rFonts w:eastAsia="SimSun"/>
          <w:kern w:val="2"/>
          <w:sz w:val="18"/>
          <w:szCs w:val="18"/>
          <w:lang w:eastAsia="zh-CN"/>
        </w:rPr>
        <w:t>,</w:t>
      </w:r>
      <m:oMath>
        <m:r>
          <w:rPr>
            <w:rFonts w:ascii="Cambria Math" w:eastAsia="SimSun" w:hAnsi="Cambria Math"/>
            <w:kern w:val="2"/>
            <w:sz w:val="18"/>
            <w:szCs w:val="18"/>
            <w:lang w:eastAsia="zh-CN"/>
          </w:rPr>
          <m:t xml:space="preserve"> </m:t>
        </m:r>
        <m:sSub>
          <m:sSubPr>
            <m:ctrlPr>
              <w:rPr>
                <w:rFonts w:ascii="Cambria Math" w:eastAsia="SimSun" w:hAnsi="Cambria Math"/>
                <w:i/>
                <w:kern w:val="2"/>
                <w:sz w:val="18"/>
                <w:szCs w:val="18"/>
                <w:lang w:eastAsia="zh-CN"/>
              </w:rPr>
            </m:ctrlPr>
          </m:sSubPr>
          <m:e>
            <m:r>
              <w:rPr>
                <w:rFonts w:ascii="Cambria Math" w:eastAsia="SimSun" w:hAnsi="Cambria Math"/>
                <w:kern w:val="2"/>
                <w:sz w:val="18"/>
                <w:szCs w:val="18"/>
                <w:lang w:eastAsia="zh-CN"/>
              </w:rPr>
              <m:t>λ</m:t>
            </m:r>
          </m:e>
          <m:sub>
            <m:r>
              <w:rPr>
                <w:rFonts w:ascii="Cambria Math" w:eastAsia="SimSun" w:hAnsi="Cambria Math"/>
                <w:kern w:val="2"/>
                <w:sz w:val="18"/>
                <w:szCs w:val="18"/>
                <w:lang w:eastAsia="zh-CN"/>
              </w:rPr>
              <m:t>2</m:t>
            </m:r>
          </m:sub>
        </m:sSub>
        <m:r>
          <w:rPr>
            <w:rFonts w:ascii="Cambria Math" w:eastAsia="SimSun" w:hAnsi="Cambria Math"/>
            <w:kern w:val="2"/>
            <w:sz w:val="18"/>
            <w:szCs w:val="18"/>
            <w:lang w:eastAsia="zh-CN"/>
          </w:rPr>
          <m:t>)</m:t>
        </m:r>
      </m:oMath>
      <w:r w:rsidR="00D12C32">
        <w:rPr>
          <w:rFonts w:eastAsiaTheme="minorEastAsia"/>
          <w:sz w:val="18"/>
          <w:szCs w:val="18"/>
          <w:lang w:eastAsia="zh-CN"/>
        </w:rPr>
        <w:t xml:space="preserve"> for</w:t>
      </w:r>
      <w:r w:rsidR="00D12C32" w:rsidRPr="00444852">
        <w:rPr>
          <w:rFonts w:eastAsiaTheme="minorEastAsia"/>
          <w:sz w:val="18"/>
          <w:szCs w:val="18"/>
          <w:lang w:eastAsia="zh-CN"/>
        </w:rPr>
        <w:t xml:space="preserve"> </w:t>
      </w:r>
      <w:r w:rsidR="00D12C32">
        <w:rPr>
          <w:rFonts w:eastAsiaTheme="minorEastAsia"/>
          <w:sz w:val="18"/>
          <w:szCs w:val="18"/>
          <w:lang w:eastAsia="zh-CN"/>
        </w:rPr>
        <w:t xml:space="preserve">the </w:t>
      </w:r>
      <w:r w:rsidR="00D12C32" w:rsidRPr="00D12C32">
        <w:rPr>
          <w:rFonts w:eastAsiaTheme="minorEastAsia"/>
          <w:sz w:val="18"/>
          <w:szCs w:val="18"/>
          <w:lang w:eastAsia="zh-CN"/>
        </w:rPr>
        <w:t>main task</w:t>
      </w:r>
      <w:r w:rsidR="006C6F15">
        <w:rPr>
          <w:rFonts w:eastAsiaTheme="minorEastAsia"/>
          <w:sz w:val="18"/>
          <w:szCs w:val="18"/>
          <w:lang w:eastAsia="zh-CN"/>
        </w:rPr>
        <w:t xml:space="preserve"> loss</w:t>
      </w:r>
      <w:r w:rsidR="00E47900" w:rsidRPr="00041B56">
        <w:rPr>
          <w:rFonts w:eastAsiaTheme="minorEastAsia"/>
          <w:sz w:val="18"/>
          <w:szCs w:val="18"/>
          <w:lang w:eastAsia="zh-CN"/>
        </w:rPr>
        <w:t>;</w:t>
      </w:r>
      <w:r w:rsidR="00E47900">
        <w:rPr>
          <w:rFonts w:eastAsiaTheme="minorEastAsia"/>
          <w:sz w:val="18"/>
          <w:szCs w:val="18"/>
          <w:lang w:eastAsia="zh-CN"/>
        </w:rPr>
        <w:t xml:space="preserve"> </w:t>
      </w:r>
      <w:r w:rsidR="00E47900" w:rsidRPr="00E47900">
        <w:rPr>
          <w:rFonts w:eastAsiaTheme="minorEastAsia"/>
          <w:sz w:val="18"/>
          <w:szCs w:val="18"/>
          <w:lang w:eastAsia="zh-CN"/>
        </w:rPr>
        <w:t>(</w:t>
      </w:r>
      <w:r w:rsidR="00E47900">
        <w:rPr>
          <w:rFonts w:eastAsiaTheme="minorEastAsia"/>
          <w:sz w:val="18"/>
          <w:szCs w:val="18"/>
          <w:lang w:eastAsia="zh-CN"/>
        </w:rPr>
        <w:t>b</w:t>
      </w:r>
      <w:r w:rsidR="00E47900" w:rsidRPr="00E47900">
        <w:rPr>
          <w:rFonts w:eastAsiaTheme="minorEastAsia"/>
          <w:sz w:val="18"/>
          <w:szCs w:val="18"/>
          <w:lang w:eastAsia="zh-CN"/>
        </w:rPr>
        <w:t>) the curve of weight</w:t>
      </w:r>
      <w:r w:rsidR="00E47900">
        <w:rPr>
          <w:rFonts w:eastAsiaTheme="minorEastAsia"/>
          <w:sz w:val="18"/>
          <w:szCs w:val="18"/>
          <w:lang w:eastAsia="zh-CN"/>
        </w:rPr>
        <w:t>s</w:t>
      </w:r>
      <w:r w:rsidR="00E47900" w:rsidRPr="00AE6739">
        <w:t xml:space="preserve"> </w:t>
      </w:r>
      <m:oMath>
        <m:r>
          <w:rPr>
            <w:rFonts w:ascii="Cambria Math" w:hAnsi="Cambria Math"/>
            <w:sz w:val="18"/>
            <w:szCs w:val="18"/>
          </w:rPr>
          <m:t>(</m:t>
        </m:r>
        <m:sSub>
          <m:sSubPr>
            <m:ctrlPr>
              <w:rPr>
                <w:rFonts w:ascii="Cambria Math" w:eastAsia="SimSun" w:hAnsi="Cambria Math"/>
                <w:i/>
                <w:kern w:val="2"/>
                <w:sz w:val="18"/>
                <w:szCs w:val="18"/>
                <w:lang w:eastAsia="zh-CN"/>
              </w:rPr>
            </m:ctrlPr>
          </m:sSubPr>
          <m:e>
            <m:r>
              <w:rPr>
                <w:rFonts w:ascii="Cambria Math" w:eastAsia="SimSun" w:hAnsi="Cambria Math"/>
                <w:kern w:val="2"/>
                <w:sz w:val="18"/>
                <w:szCs w:val="18"/>
                <w:lang w:eastAsia="zh-CN"/>
              </w:rPr>
              <m:t>K</m:t>
            </m:r>
          </m:e>
          <m:sub>
            <m:r>
              <w:rPr>
                <w:rFonts w:ascii="Cambria Math" w:eastAsia="SimSun" w:hAnsi="Cambria Math"/>
                <w:kern w:val="2"/>
                <w:sz w:val="18"/>
                <w:szCs w:val="18"/>
                <w:lang w:eastAsia="zh-CN"/>
              </w:rPr>
              <m:t>1</m:t>
            </m:r>
          </m:sub>
        </m:sSub>
        <m:r>
          <w:rPr>
            <w:rFonts w:ascii="Cambria Math" w:eastAsia="SimSun" w:hAnsi="Cambria Math"/>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hAnsi="Cambria Math"/>
                <w:kern w:val="2"/>
                <w:sz w:val="18"/>
                <w:szCs w:val="18"/>
                <w:lang w:eastAsia="zh-CN"/>
              </w:rPr>
              <m:t>K</m:t>
            </m:r>
          </m:e>
          <m:sub>
            <m:r>
              <w:rPr>
                <w:rFonts w:ascii="Cambria Math" w:eastAsia="SimSun" w:hAnsi="Cambria Math"/>
                <w:kern w:val="2"/>
                <w:sz w:val="18"/>
                <w:szCs w:val="18"/>
                <w:lang w:eastAsia="zh-CN"/>
              </w:rPr>
              <m:t>2</m:t>
            </m:r>
          </m:sub>
        </m:sSub>
        <m:r>
          <w:rPr>
            <w:rFonts w:ascii="Cambria Math" w:eastAsia="SimSun" w:hAnsi="Cambria Math"/>
            <w:kern w:val="2"/>
            <w:sz w:val="18"/>
            <w:szCs w:val="18"/>
            <w:lang w:eastAsia="zh-CN"/>
          </w:rPr>
          <m:t>)</m:t>
        </m:r>
      </m:oMath>
      <w:r w:rsidR="00D12C32">
        <w:rPr>
          <w:kern w:val="2"/>
          <w:sz w:val="18"/>
          <w:szCs w:val="18"/>
          <w:lang w:eastAsia="zh-CN"/>
        </w:rPr>
        <w:t xml:space="preserve"> for the auxiliary task</w:t>
      </w:r>
      <w:r w:rsidR="006C6F15">
        <w:rPr>
          <w:kern w:val="2"/>
          <w:sz w:val="18"/>
          <w:szCs w:val="18"/>
          <w:lang w:eastAsia="zh-CN"/>
        </w:rPr>
        <w:t xml:space="preserve"> loss</w:t>
      </w:r>
      <w:r w:rsidR="00D12C32">
        <w:rPr>
          <w:kern w:val="2"/>
          <w:sz w:val="18"/>
          <w:szCs w:val="18"/>
          <w:lang w:eastAsia="zh-CN"/>
        </w:rPr>
        <w:t>.</w:t>
      </w:r>
      <w:bookmarkEnd w:id="222"/>
      <w:r w:rsidRPr="00444852">
        <w:rPr>
          <w:sz w:val="18"/>
          <w:szCs w:val="18"/>
        </w:rPr>
        <w:t xml:space="preserve"> </w:t>
      </w:r>
    </w:p>
    <w:p w14:paraId="3251FFD3" w14:textId="77777777" w:rsidR="00201758" w:rsidRPr="00201758" w:rsidRDefault="00201758" w:rsidP="0041680C"/>
    <w:p w14:paraId="72AEE8D0" w14:textId="77777777" w:rsidR="00456E02" w:rsidRPr="00456E02" w:rsidRDefault="00456E02" w:rsidP="009045E3">
      <w:pPr>
        <w:pStyle w:val="heading2"/>
      </w:pPr>
      <w:r w:rsidRPr="00456E02">
        <w:t xml:space="preserve">Comparison with </w:t>
      </w:r>
      <w:r w:rsidR="001B2CCF">
        <w:t>existing</w:t>
      </w:r>
      <w:r w:rsidRPr="00456E02">
        <w:t xml:space="preserve"> </w:t>
      </w:r>
      <w:r w:rsidR="001B2CCF">
        <w:t>s</w:t>
      </w:r>
      <w:r w:rsidRPr="00456E02">
        <w:t xml:space="preserve">urvival </w:t>
      </w:r>
      <w:r w:rsidR="001B2CCF">
        <w:t>p</w:t>
      </w:r>
      <w:r w:rsidRPr="00456E02">
        <w:t xml:space="preserve">rediction </w:t>
      </w:r>
      <w:r w:rsidR="001B2CCF">
        <w:t>m</w:t>
      </w:r>
      <w:r w:rsidRPr="00456E02">
        <w:t xml:space="preserve">ethods over </w:t>
      </w:r>
      <w:r w:rsidR="001B2CCF">
        <w:t>c</w:t>
      </w:r>
      <w:r w:rsidRPr="00456E02">
        <w:t xml:space="preserve">ross-validation </w:t>
      </w:r>
      <w:r w:rsidR="001B2CCF">
        <w:t>t</w:t>
      </w:r>
      <w:r w:rsidRPr="00456E02">
        <w:t>est</w:t>
      </w:r>
    </w:p>
    <w:p w14:paraId="3B265C76" w14:textId="03178B25" w:rsidR="00456E02" w:rsidRDefault="004528C2" w:rsidP="00456E02">
      <w:pPr>
        <w:pStyle w:val="p1a"/>
      </w:pPr>
      <w:bookmarkStart w:id="223" w:name="_Hlk61958432"/>
      <w:ins w:id="224" w:author="Guanghui Liu" w:date="2021-01-19T14:22:00Z">
        <w:r w:rsidRPr="004528C2">
          <w:t xml:space="preserve">We compare the prediction effects of the developed </w:t>
        </w:r>
        <w:proofErr w:type="spellStart"/>
        <w:r w:rsidRPr="004528C2">
          <w:t>ML_ordCOX</w:t>
        </w:r>
        <w:proofErr w:type="spellEnd"/>
        <w:r w:rsidRPr="004528C2">
          <w:t xml:space="preserve"> method with five machine learning approaches:</w:t>
        </w:r>
      </w:ins>
      <w:del w:id="225" w:author="Guanghui Liu" w:date="2021-01-19T14:22:00Z">
        <w:r w:rsidR="00456E02" w:rsidRPr="00456E02" w:rsidDel="004528C2">
          <w:delText xml:space="preserve">We compare the prediction effects of our proposed </w:delText>
        </w:r>
        <w:r w:rsidR="00134059" w:rsidDel="004528C2">
          <w:delText>ML_</w:delText>
        </w:r>
        <w:r w:rsidR="00D34F21" w:rsidRPr="0032333C" w:rsidDel="004528C2">
          <w:delText>ordCOX</w:delText>
        </w:r>
        <w:r w:rsidR="00456E02" w:rsidRPr="00456E02" w:rsidDel="004528C2">
          <w:delText xml:space="preserve"> method with five machine learning methods:</w:delText>
        </w:r>
      </w:del>
      <w:r w:rsidR="00456E02" w:rsidRPr="00456E02">
        <w:t xml:space="preserve"> </w:t>
      </w:r>
      <w:bookmarkEnd w:id="223"/>
      <w:r w:rsidR="00456E02" w:rsidRPr="00456E02">
        <w:t xml:space="preserve">RSF </w:t>
      </w:r>
      <w:r w:rsidR="00456E02" w:rsidRPr="00456E02">
        <w:fldChar w:fldCharType="begin"/>
      </w:r>
      <w:r w:rsidR="001D15D6">
        <w:instrText xml:space="preserve"> ADDIN EN.CITE &lt;EndNote&gt;&lt;Cite&gt;&lt;Author&gt;Ishwaran&lt;/Author&gt;&lt;Year&gt;2008&lt;/Year&gt;&lt;RecNum&gt;24&lt;/RecNum&gt;&lt;DisplayText&gt;(Ishwaran, et al., 2008)&lt;/DisplayText&gt;&lt;record&gt;&lt;rec-number&gt;24&lt;/rec-number&gt;&lt;foreign-keys&gt;&lt;key app="EN" db-id="wvsws5vr9adxabeftfipdvt4d9s5dw22fv2a"&gt;24&lt;/key&gt;&lt;/foreign-keys&gt;&lt;ref-type name="Journal Article"&gt;17&lt;/ref-type&gt;&lt;contributors&gt;&lt;authors&gt;&lt;author&gt;Ishwaran, Hemant&lt;/author&gt;&lt;author&gt;Kogalur, Udaya B&lt;/author&gt;&lt;author&gt;Blackstone, Eugene H&lt;/author&gt;&lt;author&gt;Lauer, Michael S&lt;/author&gt;&lt;/authors&gt;&lt;/contributors&gt;&lt;titles&gt;&lt;title&gt;Random survival forests&lt;/title&gt;&lt;secondary-title&gt;The annals of applied statistics&lt;/secondary-title&gt;&lt;/titles&gt;&lt;periodical&gt;&lt;full-title&gt;The annals of applied statistics&lt;/full-title&gt;&lt;/periodical&gt;&lt;pages&gt;841-860&lt;/pages&gt;&lt;volume&gt;2&lt;/volume&gt;&lt;number&gt;3&lt;/number&gt;&lt;dates&gt;&lt;year&gt;2008&lt;/year&gt;&lt;/dates&gt;&lt;isbn&gt;1932-6157&lt;/isbn&gt;&lt;urls&gt;&lt;/urls&gt;&lt;/record&gt;&lt;/Cite&gt;&lt;/EndNote&gt;</w:instrText>
      </w:r>
      <w:r w:rsidR="00456E02" w:rsidRPr="00456E02">
        <w:fldChar w:fldCharType="separate"/>
      </w:r>
      <w:r w:rsidR="001D15D6">
        <w:rPr>
          <w:noProof/>
        </w:rPr>
        <w:t>(</w:t>
      </w:r>
      <w:hyperlink w:anchor="_ENREF_8" w:tooltip="Ishwaran, 2008 #24" w:history="1">
        <w:r w:rsidR="0041680C">
          <w:rPr>
            <w:noProof/>
          </w:rPr>
          <w:t>Ishwaran, et al., 2008</w:t>
        </w:r>
      </w:hyperlink>
      <w:r w:rsidR="001D15D6">
        <w:rPr>
          <w:noProof/>
        </w:rPr>
        <w:t>)</w:t>
      </w:r>
      <w:r w:rsidR="00456E02" w:rsidRPr="00456E02">
        <w:fldChar w:fldCharType="end"/>
      </w:r>
      <w:r w:rsidR="00456E02" w:rsidRPr="00456E02">
        <w:t xml:space="preserve">, LASSO </w:t>
      </w:r>
      <w:r w:rsidR="00456E02" w:rsidRPr="00456E02">
        <w:fldChar w:fldCharType="begin"/>
      </w:r>
      <w:r w:rsidR="001D15D6">
        <w:instrText xml:space="preserve"> ADDIN EN.CITE &lt;EndNote&gt;&lt;Cite&gt;&lt;Author&gt;Tibshirani&lt;/Author&gt;&lt;Year&gt;1997&lt;/Year&gt;&lt;RecNum&gt;17&lt;/RecNum&gt;&lt;DisplayText&gt;(Tibshirani, 1997)&lt;/DisplayText&gt;&lt;record&gt;&lt;rec-number&gt;17&lt;/rec-number&gt;&lt;foreign-keys&gt;&lt;key app="EN" db-id="wvsws5vr9adxabeftfipdvt4d9s5dw22fv2a"&gt;17&lt;/key&gt;&lt;/foreign-keys&gt;&lt;ref-type name="Journal Article"&gt;17&lt;/ref-type&gt;&lt;contributors&gt;&lt;authors&gt;&lt;author&gt;Tibshirani, Robert&lt;/author&gt;&lt;/authors&gt;&lt;/contributors&gt;&lt;titles&gt;&lt;title&gt;The lasso method for variable selection in the Cox model&lt;/title&gt;&lt;secondary-title&gt;Statistics in medicine&lt;/secondary-title&gt;&lt;/titles&gt;&lt;periodical&gt;&lt;full-title&gt;Statistics in medicine&lt;/full-title&gt;&lt;/periodical&gt;&lt;pages&gt;385-395&lt;/pages&gt;&lt;volume&gt;16&lt;/volume&gt;&lt;number&gt;4&lt;/number&gt;&lt;dates&gt;&lt;year&gt;1997&lt;/year&gt;&lt;/dates&gt;&lt;isbn&gt;0277-6715&lt;/isbn&gt;&lt;urls&gt;&lt;/urls&gt;&lt;/record&gt;&lt;/Cite&gt;&lt;/EndNote&gt;</w:instrText>
      </w:r>
      <w:r w:rsidR="00456E02" w:rsidRPr="00456E02">
        <w:fldChar w:fldCharType="separate"/>
      </w:r>
      <w:r w:rsidR="001D15D6">
        <w:rPr>
          <w:noProof/>
        </w:rPr>
        <w:t>(</w:t>
      </w:r>
      <w:hyperlink w:anchor="_ENREF_28" w:tooltip="Tibshirani, 1997 #17" w:history="1">
        <w:r w:rsidR="0041680C">
          <w:rPr>
            <w:noProof/>
          </w:rPr>
          <w:t>Tibshirani, 1997</w:t>
        </w:r>
      </w:hyperlink>
      <w:r w:rsidR="001D15D6">
        <w:rPr>
          <w:noProof/>
        </w:rPr>
        <w:t>)</w:t>
      </w:r>
      <w:r w:rsidR="00456E02" w:rsidRPr="00456E02">
        <w:fldChar w:fldCharType="end"/>
      </w:r>
      <w:r w:rsidR="00456E02" w:rsidRPr="00456E02">
        <w:t xml:space="preserve">, MLP </w:t>
      </w:r>
      <w:r w:rsidR="00456E02" w:rsidRPr="00456E02">
        <w:fldChar w:fldCharType="begin"/>
      </w:r>
      <w:r w:rsidR="001D15D6">
        <w:instrText xml:space="preserve"> ADDIN EN.CITE &lt;EndNote&gt;&lt;Cite&gt;&lt;Author&gt;Amiri&lt;/Author&gt;&lt;Year&gt;2008&lt;/Year&gt;&lt;RecNum&gt;18&lt;/RecNum&gt;&lt;DisplayText&gt;(Amiri, et al., 2008)&lt;/DisplayText&gt;&lt;record&gt;&lt;rec-number&gt;18&lt;/rec-number&gt;&lt;foreign-keys&gt;&lt;key app="EN" db-id="wvsws5vr9adxabeftfipdvt4d9s5dw22fv2a"&gt;18&lt;/key&gt;&lt;/foreign-keys&gt;&lt;ref-type name="Journal Article"&gt;17&lt;/ref-type&gt;&lt;contributors&gt;&lt;authors&gt;&lt;author&gt;Amiri, Zohreh&lt;/author&gt;&lt;author&gt;Mohammad, Kazem&lt;/author&gt;&lt;author&gt;Mahmoudi, Mahmoud&lt;/author&gt;&lt;author&gt;Zeraati, Hojjat&lt;/author&gt;&lt;author&gt;Fotouhi, Akbar&lt;/author&gt;&lt;/authors&gt;&lt;/contributors&gt;&lt;titles&gt;&lt;title&gt;Assessment of gastric cancer survival: using an artificial hierarchical neural network&lt;/title&gt;&lt;secondary-title&gt;Pak J Biol Sci&lt;/secondary-title&gt;&lt;/titles&gt;&lt;periodical&gt;&lt;full-title&gt;Pak J Biol Sci&lt;/full-title&gt;&lt;/periodical&gt;&lt;pages&gt;1076-84&lt;/pages&gt;&lt;volume&gt;11&lt;/volume&gt;&lt;number&gt;8&lt;/number&gt;&lt;dates&gt;&lt;year&gt;2008&lt;/year&gt;&lt;/dates&gt;&lt;urls&gt;&lt;/urls&gt;&lt;/record&gt;&lt;/Cite&gt;&lt;/EndNote&gt;</w:instrText>
      </w:r>
      <w:r w:rsidR="00456E02" w:rsidRPr="00456E02">
        <w:fldChar w:fldCharType="separate"/>
      </w:r>
      <w:r w:rsidR="001D15D6">
        <w:rPr>
          <w:noProof/>
        </w:rPr>
        <w:t>(</w:t>
      </w:r>
      <w:hyperlink w:anchor="_ENREF_1" w:tooltip="Amiri, 2008 #18" w:history="1">
        <w:r w:rsidR="0041680C">
          <w:rPr>
            <w:noProof/>
          </w:rPr>
          <w:t>Amiri, et al., 2008</w:t>
        </w:r>
      </w:hyperlink>
      <w:r w:rsidR="001D15D6">
        <w:rPr>
          <w:noProof/>
        </w:rPr>
        <w:t>)</w:t>
      </w:r>
      <w:r w:rsidR="00456E02" w:rsidRPr="00456E02">
        <w:fldChar w:fldCharType="end"/>
      </w:r>
      <w:r w:rsidR="00456E02" w:rsidRPr="00456E02">
        <w:t xml:space="preserve">, </w:t>
      </w:r>
      <w:proofErr w:type="spellStart"/>
      <w:r w:rsidR="00456E02" w:rsidRPr="00456E02">
        <w:t>DeepSurv</w:t>
      </w:r>
      <w:proofErr w:type="spellEnd"/>
      <w:r w:rsidR="00456E02" w:rsidRPr="00456E02">
        <w:t xml:space="preserve"> </w:t>
      </w:r>
      <w:r w:rsidR="00456E02" w:rsidRPr="00456E02">
        <w:fldChar w:fldCharType="begin"/>
      </w:r>
      <w:r w:rsidR="001D15D6">
        <w:instrText xml:space="preserve"> ADDIN EN.CITE &lt;EndNote&gt;&lt;Cite&gt;&lt;Author&gt;Katzman&lt;/Author&gt;&lt;Year&gt;2016&lt;/Year&gt;&lt;RecNum&gt;19&lt;/RecNum&gt;&lt;DisplayText&gt;(Katzman, et al., 2016)&lt;/DisplayText&gt;&lt;record&gt;&lt;rec-number&gt;19&lt;/rec-number&gt;&lt;foreign-keys&gt;&lt;key app="EN" db-id="wvsws5vr9adxabeftfipdvt4d9s5dw22fv2a"&gt;19&lt;/key&gt;&lt;/foreign-keys&gt;&lt;ref-type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 survival: A deep cox proportional hazards network&lt;/title&gt;&lt;secondary-title&gt;stat&lt;/secondary-title&gt;&lt;/titles&gt;&lt;periodical&gt;&lt;full-title&gt;stat&lt;/full-title&gt;&lt;/periodical&gt;&lt;pages&gt;2&lt;/pages&gt;&lt;volume&gt;1050&lt;/volume&gt;&lt;dates&gt;&lt;year&gt;2016&lt;/year&gt;&lt;/dates&gt;&lt;urls&gt;&lt;/urls&gt;&lt;/record&gt;&lt;/Cite&gt;&lt;/EndNote&gt;</w:instrText>
      </w:r>
      <w:r w:rsidR="00456E02" w:rsidRPr="00456E02">
        <w:fldChar w:fldCharType="separate"/>
      </w:r>
      <w:r w:rsidR="001D15D6">
        <w:rPr>
          <w:noProof/>
        </w:rPr>
        <w:t>(</w:t>
      </w:r>
      <w:hyperlink w:anchor="_ENREF_11" w:tooltip="Katzman, 2016 #19" w:history="1">
        <w:r w:rsidR="0041680C">
          <w:rPr>
            <w:noProof/>
          </w:rPr>
          <w:t>Katzman, et al., 2016</w:t>
        </w:r>
      </w:hyperlink>
      <w:r w:rsidR="001D15D6">
        <w:rPr>
          <w:noProof/>
        </w:rPr>
        <w:t>)</w:t>
      </w:r>
      <w:r w:rsidR="00456E02" w:rsidRPr="00456E02">
        <w:fldChar w:fldCharType="end"/>
      </w:r>
      <w:r w:rsidR="00456E02" w:rsidRPr="00456E02">
        <w:t xml:space="preserve">, and MTLSA </w:t>
      </w:r>
      <w:r w:rsidR="00456E02" w:rsidRPr="00456E02">
        <w:fldChar w:fldCharType="begin"/>
      </w:r>
      <w:r w:rsidR="001D15D6">
        <w:instrText xml:space="preserve"> ADDIN EN.CITE &lt;EndNote&gt;&lt;Cite&gt;&lt;Author&gt;Li&lt;/Author&gt;&lt;Year&gt;2016&lt;/Year&gt;&lt;RecNum&gt;54&lt;/RecNum&gt;&lt;DisplayText&gt;(Li, et al., 2016)&lt;/DisplayText&gt;&lt;record&gt;&lt;rec-number&gt;54&lt;/rec-number&gt;&lt;foreign-keys&gt;&lt;key app="EN" db-id="wvsws5vr9adxabeftfipdvt4d9s5dw22fv2a"&gt;54&lt;/key&gt;&lt;/foreign-keys&gt;&lt;ref-type name="Conference Proceedings"&gt;10&lt;/ref-type&gt;&lt;contributors&gt;&lt;authors&gt;&lt;author&gt;Li, Yan&lt;/author&gt;&lt;author&gt;Wang, Jie&lt;/author&gt;&lt;author&gt;Ye, Jieping&lt;/author&gt;&lt;author&gt;Reddy, Chandan K&lt;/author&gt;&lt;/authors&gt;&lt;/contributors&gt;&lt;titles&gt;&lt;title&gt;A multi-task learning formulation for survival analysis&lt;/title&gt;&lt;secondary-title&gt;Proceedings of the 22nd ACM SIGKDD International Conference on Knowledge Discovery and Data Mining&lt;/secondary-title&gt;&lt;/titles&gt;&lt;pages&gt;1715-1724&lt;/pages&gt;&lt;dates&gt;&lt;year&gt;2016&lt;/year&gt;&lt;/dates&gt;&lt;urls&gt;&lt;/urls&gt;&lt;/record&gt;&lt;/Cite&gt;&lt;/EndNote&gt;</w:instrText>
      </w:r>
      <w:r w:rsidR="00456E02" w:rsidRPr="00456E02">
        <w:fldChar w:fldCharType="separate"/>
      </w:r>
      <w:r w:rsidR="001D15D6">
        <w:rPr>
          <w:noProof/>
        </w:rPr>
        <w:t>(</w:t>
      </w:r>
      <w:hyperlink w:anchor="_ENREF_19" w:tooltip="Li, 2016 #54" w:history="1">
        <w:r w:rsidR="0041680C">
          <w:rPr>
            <w:noProof/>
          </w:rPr>
          <w:t>Li, et al., 2016</w:t>
        </w:r>
      </w:hyperlink>
      <w:r w:rsidR="001D15D6">
        <w:rPr>
          <w:noProof/>
        </w:rPr>
        <w:t>)</w:t>
      </w:r>
      <w:r w:rsidR="00456E02" w:rsidRPr="00456E02">
        <w:fldChar w:fldCharType="end"/>
      </w:r>
      <w:r w:rsidR="00456E02" w:rsidRPr="00456E02">
        <w:t>. The C-index</w:t>
      </w:r>
      <w:r w:rsidR="00456E02" w:rsidRPr="00456E02" w:rsidDel="00631ABB">
        <w:t xml:space="preserve"> </w:t>
      </w:r>
      <w:r w:rsidR="00456E02" w:rsidRPr="00456E02">
        <w:t xml:space="preserve">is used to evaluate the prediction performance. </w:t>
      </w:r>
      <w:ins w:id="226" w:author="Guanghui Liu" w:date="2021-01-19T14:23:00Z">
        <w:r w:rsidRPr="004528C2">
          <w:t>To ensure fairness, this study runs the identical feature set in all cross-validation tests</w:t>
        </w:r>
      </w:ins>
      <w:ins w:id="227" w:author="Guanghui Liu" w:date="2021-01-19T14:24:00Z">
        <w:r>
          <w:t>.</w:t>
        </w:r>
      </w:ins>
      <w:del w:id="228" w:author="Guanghui Liu" w:date="2021-01-19T14:23:00Z">
        <w:r w:rsidR="00456E02" w:rsidRPr="00456E02" w:rsidDel="004528C2">
          <w:delText>For the sake of fairness, we carry out the same feature set in all cross</w:delText>
        </w:r>
        <w:r w:rsidR="00C2200C" w:rsidDel="004528C2">
          <w:delText>-</w:delText>
        </w:r>
        <w:r w:rsidR="00456E02" w:rsidRPr="00456E02" w:rsidDel="004528C2">
          <w:delText>validation tests.</w:delText>
        </w:r>
      </w:del>
      <w:r w:rsidR="00456E02" w:rsidRPr="00456E02">
        <w:t xml:space="preserve"> </w:t>
      </w:r>
    </w:p>
    <w:p w14:paraId="49B60018" w14:textId="4F8A192F" w:rsidR="003A371E" w:rsidRDefault="003A296A" w:rsidP="003A371E">
      <w:pPr>
        <w:pStyle w:val="p1a"/>
      </w:pPr>
      <w:r>
        <w:t xml:space="preserve">      </w:t>
      </w:r>
      <w:r w:rsidR="003A371E" w:rsidRPr="00456E02">
        <w:t xml:space="preserve">Table </w:t>
      </w:r>
      <w:r w:rsidR="00C2200C">
        <w:t>5</w:t>
      </w:r>
      <w:r w:rsidR="003A371E" w:rsidRPr="00456E02">
        <w:t xml:space="preserve"> </w:t>
      </w:r>
      <w:del w:id="229" w:author="Guanghui Liu" w:date="2021-01-19T14:28:00Z">
        <w:r w:rsidR="003A371E" w:rsidRPr="00456E02" w:rsidDel="00B75DA0">
          <w:delText xml:space="preserve">summarizes </w:delText>
        </w:r>
      </w:del>
      <w:ins w:id="230" w:author="Guanghui Liu" w:date="2021-01-19T14:28:00Z">
        <w:r w:rsidR="00B75DA0">
          <w:t>lists</w:t>
        </w:r>
        <w:r w:rsidR="00B75DA0" w:rsidRPr="00456E02">
          <w:t xml:space="preserve"> </w:t>
        </w:r>
      </w:ins>
      <w:r w:rsidR="003A371E" w:rsidRPr="00456E02">
        <w:t xml:space="preserve">the performance comparisons between the proposed method, MTLSA, </w:t>
      </w:r>
      <w:proofErr w:type="spellStart"/>
      <w:r w:rsidR="003A371E" w:rsidRPr="00456E02">
        <w:t>DeepSurv</w:t>
      </w:r>
      <w:proofErr w:type="spellEnd"/>
      <w:r w:rsidR="003A371E" w:rsidRPr="00456E02">
        <w:t xml:space="preserve">, MLP, Lasso, and RSF by the measurements of C-index. From Table </w:t>
      </w:r>
      <w:r w:rsidR="006A1368">
        <w:t>5</w:t>
      </w:r>
      <w:r w:rsidR="003A371E" w:rsidRPr="00456E02">
        <w:t xml:space="preserve">, we find that the cross validation of the proposed method on the standard training set is better than the other five methods. Compared with the methods: RSF, LASSO, MLP, </w:t>
      </w:r>
      <w:proofErr w:type="spellStart"/>
      <w:r w:rsidR="003A371E" w:rsidRPr="00456E02">
        <w:t>DeepSurv</w:t>
      </w:r>
      <w:proofErr w:type="spellEnd"/>
      <w:r w:rsidR="003A371E" w:rsidRPr="00456E02">
        <w:t>, and MTLSA, the C-index</w:t>
      </w:r>
      <w:r w:rsidR="003A371E" w:rsidRPr="00456E02" w:rsidDel="000942BB">
        <w:t xml:space="preserve"> </w:t>
      </w:r>
      <w:r w:rsidR="003A371E" w:rsidRPr="00456E02">
        <w:t xml:space="preserve">of the </w:t>
      </w:r>
      <w:del w:id="231" w:author="Guanghui Liu" w:date="2021-01-19T14:31:00Z">
        <w:r w:rsidR="003A371E" w:rsidRPr="00456E02" w:rsidDel="00B75DA0">
          <w:delText xml:space="preserve">proposed </w:delText>
        </w:r>
      </w:del>
      <w:ins w:id="232" w:author="Guanghui Liu" w:date="2021-01-19T14:31:00Z">
        <w:r w:rsidR="00B75DA0">
          <w:t>developed</w:t>
        </w:r>
        <w:r w:rsidR="00B75DA0" w:rsidRPr="00456E02">
          <w:t xml:space="preserve"> </w:t>
        </w:r>
      </w:ins>
      <w:r w:rsidR="003A371E" w:rsidRPr="00456E02">
        <w:t xml:space="preserve">method is improved by </w:t>
      </w:r>
      <w:r w:rsidR="009B2791">
        <w:t>12</w:t>
      </w:r>
      <w:r w:rsidR="003A371E" w:rsidRPr="00456E02">
        <w:t>.</w:t>
      </w:r>
      <w:r w:rsidR="009B2791">
        <w:t>1</w:t>
      </w:r>
      <w:r w:rsidR="003A371E" w:rsidRPr="00456E02">
        <w:t xml:space="preserve">6%, </w:t>
      </w:r>
      <w:r w:rsidR="009B2791">
        <w:t>9</w:t>
      </w:r>
      <w:r w:rsidR="003A371E" w:rsidRPr="00456E02">
        <w:t>.</w:t>
      </w:r>
      <w:r w:rsidR="009B2791">
        <w:t>0</w:t>
      </w:r>
      <w:r w:rsidR="003A371E" w:rsidRPr="00456E02">
        <w:t xml:space="preserve">1%, </w:t>
      </w:r>
      <w:r w:rsidR="009B2791">
        <w:t>4</w:t>
      </w:r>
      <w:r w:rsidR="003A371E" w:rsidRPr="00456E02">
        <w:t>.</w:t>
      </w:r>
      <w:r w:rsidR="009B2791">
        <w:t>5</w:t>
      </w:r>
      <w:r w:rsidR="003A371E" w:rsidRPr="00456E02">
        <w:t xml:space="preserve">6%, </w:t>
      </w:r>
      <w:r w:rsidR="009B2791">
        <w:t>4</w:t>
      </w:r>
      <w:r w:rsidR="003A371E" w:rsidRPr="00456E02">
        <w:t>.</w:t>
      </w:r>
      <w:r w:rsidR="009B2791">
        <w:t>2</w:t>
      </w:r>
      <w:r w:rsidR="003A371E" w:rsidRPr="00456E02">
        <w:t xml:space="preserve">2% and </w:t>
      </w:r>
      <w:r w:rsidR="009B2791">
        <w:t>4</w:t>
      </w:r>
      <w:r w:rsidR="003A371E" w:rsidRPr="00456E02">
        <w:t>.</w:t>
      </w:r>
      <w:r w:rsidR="009B2791">
        <w:t>9</w:t>
      </w:r>
      <w:r w:rsidR="003A371E" w:rsidRPr="00456E02">
        <w:t xml:space="preserve">7%. As can be seen from Table </w:t>
      </w:r>
      <w:r w:rsidR="00C2200C">
        <w:t>5</w:t>
      </w:r>
      <w:r w:rsidR="003A371E" w:rsidRPr="00456E02">
        <w:t xml:space="preserve">, firstly, the prognosis power of the regularized Cox models (i.e., RSF and LASSO) is inferior to the other </w:t>
      </w:r>
      <w:r w:rsidR="00C2200C" w:rsidRPr="00456E02">
        <w:t xml:space="preserve">based </w:t>
      </w:r>
      <w:r w:rsidR="003A371E" w:rsidRPr="00456E02">
        <w:t xml:space="preserve">deep model methods (i.e., MLP and </w:t>
      </w:r>
      <w:proofErr w:type="spellStart"/>
      <w:r w:rsidR="003A371E" w:rsidRPr="00456E02">
        <w:t>DeepSurv</w:t>
      </w:r>
      <w:proofErr w:type="spellEnd"/>
      <w:r w:rsidR="003A371E" w:rsidRPr="00456E02">
        <w:t xml:space="preserve">). This is because the deep model can better represent gene features than the hand-crafted low-level features. Secondly, the proposed </w:t>
      </w:r>
      <w:proofErr w:type="spellStart"/>
      <w:r w:rsidR="003A371E" w:rsidRPr="00456E02">
        <w:t>biLSTM</w:t>
      </w:r>
      <w:proofErr w:type="spellEnd"/>
      <w:r w:rsidR="003A371E" w:rsidRPr="00456E02">
        <w:t xml:space="preserve"> method can achieve higher C-index values than the comparing methods, which demonstrates the advantage of LSTM that can represent the integrated patterns of sequential mRNA data and methylation data. The experiment also demonstrate</w:t>
      </w:r>
      <w:r w:rsidR="002929B7">
        <w:t>s</w:t>
      </w:r>
      <w:r w:rsidR="003A371E" w:rsidRPr="00456E02">
        <w:t xml:space="preserve"> the efficacy of the proposed method. </w:t>
      </w:r>
    </w:p>
    <w:p w14:paraId="662E81C4" w14:textId="40B5970B" w:rsidR="005F58F8" w:rsidRPr="00456E02" w:rsidRDefault="005F58F8" w:rsidP="005F58F8">
      <w:pPr>
        <w:pStyle w:val="p1a"/>
        <w:spacing w:before="240" w:after="120" w:line="220" w:lineRule="atLeast"/>
        <w:rPr>
          <w:sz w:val="18"/>
          <w:szCs w:val="18"/>
        </w:rPr>
      </w:pPr>
      <w:r w:rsidRPr="00456E02">
        <w:rPr>
          <w:rFonts w:hint="eastAsia"/>
          <w:b/>
          <w:sz w:val="18"/>
          <w:szCs w:val="18"/>
        </w:rPr>
        <w:t xml:space="preserve">Table </w:t>
      </w:r>
      <w:r w:rsidR="006A1368">
        <w:rPr>
          <w:b/>
          <w:sz w:val="18"/>
          <w:szCs w:val="18"/>
        </w:rPr>
        <w:t>5</w:t>
      </w:r>
      <w:r w:rsidRPr="009045E3">
        <w:rPr>
          <w:b/>
          <w:sz w:val="18"/>
          <w:szCs w:val="18"/>
        </w:rPr>
        <w:t>.</w:t>
      </w:r>
      <w:r w:rsidRPr="00456E02">
        <w:rPr>
          <w:rFonts w:hint="eastAsia"/>
          <w:b/>
          <w:sz w:val="18"/>
          <w:szCs w:val="18"/>
        </w:rPr>
        <w:t xml:space="preserve"> </w:t>
      </w:r>
      <w:r w:rsidRPr="00456E02">
        <w:rPr>
          <w:sz w:val="18"/>
          <w:szCs w:val="18"/>
        </w:rPr>
        <w:t xml:space="preserve">Performance comparison among different survival prediction methods </w:t>
      </w:r>
      <w:bookmarkStart w:id="233" w:name="_Hlk57930027"/>
      <w:r w:rsidRPr="00456E02">
        <w:rPr>
          <w:sz w:val="18"/>
          <w:szCs w:val="18"/>
        </w:rPr>
        <w:t xml:space="preserve">by the measurements of </w:t>
      </w:r>
      <w:r>
        <w:rPr>
          <w:sz w:val="18"/>
          <w:szCs w:val="18"/>
        </w:rPr>
        <w:t xml:space="preserve">C-index </w:t>
      </w:r>
      <w:r w:rsidRPr="00536E23">
        <w:rPr>
          <w:sz w:val="18"/>
          <w:szCs w:val="18"/>
        </w:rPr>
        <w:t>(along with their standard deviations)</w:t>
      </w:r>
      <w:r>
        <w:rPr>
          <w:sz w:val="18"/>
          <w:szCs w:val="18"/>
        </w:rPr>
        <w:t>.</w:t>
      </w:r>
      <w:r w:rsidRPr="00A134B5">
        <w:t xml:space="preserve"> </w:t>
      </w:r>
      <w:bookmarkEnd w:id="233"/>
    </w:p>
    <w:tbl>
      <w:tblPr>
        <w:tblW w:w="0" w:type="auto"/>
        <w:jc w:val="center"/>
        <w:tblBorders>
          <w:top w:val="single" w:sz="12" w:space="0" w:color="000000"/>
          <w:bottom w:val="single" w:sz="12" w:space="0" w:color="000000"/>
        </w:tblBorders>
        <w:tblLook w:val="04A0" w:firstRow="1" w:lastRow="0" w:firstColumn="1" w:lastColumn="0" w:noHBand="0" w:noVBand="1"/>
      </w:tblPr>
      <w:tblGrid>
        <w:gridCol w:w="3022"/>
        <w:gridCol w:w="1664"/>
      </w:tblGrid>
      <w:tr w:rsidR="005F58F8" w:rsidRPr="00456E02" w14:paraId="5BF5C98E" w14:textId="77777777" w:rsidTr="00134059">
        <w:trPr>
          <w:trHeight w:hRule="exact" w:val="315"/>
          <w:jc w:val="center"/>
        </w:trPr>
        <w:tc>
          <w:tcPr>
            <w:tcW w:w="3022" w:type="dxa"/>
            <w:tcBorders>
              <w:top w:val="single" w:sz="12" w:space="0" w:color="000000"/>
              <w:bottom w:val="single" w:sz="4" w:space="0" w:color="auto"/>
            </w:tcBorders>
            <w:vAlign w:val="center"/>
          </w:tcPr>
          <w:p w14:paraId="21352F5F" w14:textId="77777777" w:rsidR="005F58F8" w:rsidRPr="00456E02" w:rsidRDefault="005F58F8" w:rsidP="00BF2B93">
            <w:pPr>
              <w:pStyle w:val="p1a"/>
              <w:rPr>
                <w:b/>
                <w:sz w:val="18"/>
                <w:szCs w:val="18"/>
              </w:rPr>
            </w:pPr>
            <w:bookmarkStart w:id="234" w:name="_Hlk57930164"/>
            <w:r w:rsidRPr="00456E02">
              <w:rPr>
                <w:b/>
                <w:sz w:val="18"/>
                <w:szCs w:val="18"/>
              </w:rPr>
              <w:lastRenderedPageBreak/>
              <w:t>Methods</w:t>
            </w:r>
          </w:p>
        </w:tc>
        <w:tc>
          <w:tcPr>
            <w:tcW w:w="1664" w:type="dxa"/>
            <w:tcBorders>
              <w:top w:val="single" w:sz="12" w:space="0" w:color="000000"/>
              <w:bottom w:val="single" w:sz="4" w:space="0" w:color="auto"/>
            </w:tcBorders>
            <w:vAlign w:val="center"/>
          </w:tcPr>
          <w:p w14:paraId="106709F6" w14:textId="77777777" w:rsidR="005F58F8" w:rsidRPr="00456E02" w:rsidRDefault="005F58F8" w:rsidP="00BF2B93">
            <w:pPr>
              <w:pStyle w:val="p1a"/>
              <w:rPr>
                <w:b/>
                <w:sz w:val="18"/>
                <w:szCs w:val="18"/>
              </w:rPr>
            </w:pPr>
            <w:r w:rsidRPr="00456E02">
              <w:rPr>
                <w:b/>
                <w:sz w:val="18"/>
                <w:szCs w:val="18"/>
              </w:rPr>
              <w:t>C-index</w:t>
            </w:r>
          </w:p>
        </w:tc>
      </w:tr>
      <w:tr w:rsidR="005F58F8" w:rsidRPr="00456E02" w14:paraId="752FC7A3" w14:textId="77777777" w:rsidTr="00134059">
        <w:trPr>
          <w:trHeight w:hRule="exact" w:val="272"/>
          <w:jc w:val="center"/>
        </w:trPr>
        <w:tc>
          <w:tcPr>
            <w:tcW w:w="3022" w:type="dxa"/>
            <w:shd w:val="clear" w:color="auto" w:fill="F3F3F3"/>
            <w:vAlign w:val="center"/>
          </w:tcPr>
          <w:p w14:paraId="7F422659" w14:textId="21CD6FF8" w:rsidR="005F58F8" w:rsidRPr="00456E02" w:rsidRDefault="005F58F8" w:rsidP="00BF2B93">
            <w:pPr>
              <w:pStyle w:val="p1a"/>
              <w:rPr>
                <w:sz w:val="18"/>
                <w:szCs w:val="18"/>
              </w:rPr>
            </w:pPr>
            <w:r w:rsidRPr="00456E02">
              <w:rPr>
                <w:sz w:val="18"/>
                <w:szCs w:val="18"/>
              </w:rPr>
              <w:t>The proposed method</w:t>
            </w:r>
            <w:r w:rsidR="00134059">
              <w:rPr>
                <w:sz w:val="18"/>
                <w:szCs w:val="18"/>
              </w:rPr>
              <w:t xml:space="preserve"> </w:t>
            </w:r>
            <w:r w:rsidR="00134059" w:rsidRPr="00134059">
              <w:rPr>
                <w:sz w:val="18"/>
                <w:szCs w:val="18"/>
              </w:rPr>
              <w:t>(</w:t>
            </w:r>
            <w:proofErr w:type="spellStart"/>
            <w:r w:rsidR="00134059" w:rsidRPr="00134059">
              <w:rPr>
                <w:sz w:val="18"/>
                <w:szCs w:val="18"/>
              </w:rPr>
              <w:t>ML_ordCOX</w:t>
            </w:r>
            <w:proofErr w:type="spellEnd"/>
            <w:r w:rsidR="00134059" w:rsidRPr="00134059">
              <w:rPr>
                <w:sz w:val="18"/>
                <w:szCs w:val="18"/>
              </w:rPr>
              <w:t>)</w:t>
            </w:r>
          </w:p>
        </w:tc>
        <w:tc>
          <w:tcPr>
            <w:tcW w:w="1664" w:type="dxa"/>
            <w:shd w:val="clear" w:color="auto" w:fill="F3F3F3"/>
            <w:vAlign w:val="center"/>
          </w:tcPr>
          <w:p w14:paraId="27C61567" w14:textId="77777777" w:rsidR="005F58F8" w:rsidRPr="00456E02" w:rsidRDefault="005F58F8" w:rsidP="00327658">
            <w:pPr>
              <w:pStyle w:val="p1a"/>
              <w:rPr>
                <w:sz w:val="18"/>
                <w:szCs w:val="18"/>
              </w:rPr>
            </w:pPr>
            <w:r w:rsidRPr="00456E02">
              <w:rPr>
                <w:sz w:val="18"/>
                <w:szCs w:val="18"/>
              </w:rPr>
              <w:t>0.6</w:t>
            </w:r>
            <w:r>
              <w:rPr>
                <w:sz w:val="18"/>
                <w:szCs w:val="18"/>
              </w:rPr>
              <w:t>94</w:t>
            </w:r>
            <w:r w:rsidRPr="00456E02">
              <w:rPr>
                <w:sz w:val="18"/>
                <w:szCs w:val="18"/>
              </w:rPr>
              <w:t>5</w:t>
            </w:r>
            <w:r>
              <w:rPr>
                <w:sz w:val="18"/>
                <w:szCs w:val="18"/>
              </w:rPr>
              <w:t xml:space="preserve"> </w:t>
            </w:r>
            <w:r w:rsidRPr="00A134B5">
              <w:rPr>
                <w:sz w:val="18"/>
                <w:szCs w:val="18"/>
              </w:rPr>
              <w:t>(0.0</w:t>
            </w:r>
            <w:r>
              <w:rPr>
                <w:sz w:val="18"/>
                <w:szCs w:val="18"/>
              </w:rPr>
              <w:t>1</w:t>
            </w:r>
            <w:r w:rsidR="00327658">
              <w:rPr>
                <w:sz w:val="18"/>
                <w:szCs w:val="18"/>
              </w:rPr>
              <w:t>03</w:t>
            </w:r>
            <w:r w:rsidRPr="00A134B5">
              <w:rPr>
                <w:sz w:val="18"/>
                <w:szCs w:val="18"/>
              </w:rPr>
              <w:t>)</w:t>
            </w:r>
          </w:p>
        </w:tc>
      </w:tr>
      <w:tr w:rsidR="005F58F8" w:rsidRPr="00456E02" w14:paraId="47CDA136" w14:textId="77777777" w:rsidTr="00134059">
        <w:trPr>
          <w:trHeight w:hRule="exact" w:val="265"/>
          <w:jc w:val="center"/>
        </w:trPr>
        <w:tc>
          <w:tcPr>
            <w:tcW w:w="3022" w:type="dxa"/>
            <w:tcBorders>
              <w:bottom w:val="nil"/>
            </w:tcBorders>
            <w:shd w:val="clear" w:color="auto" w:fill="auto"/>
            <w:vAlign w:val="center"/>
          </w:tcPr>
          <w:p w14:paraId="450AB366" w14:textId="77777777" w:rsidR="005F58F8" w:rsidRPr="00456E02" w:rsidRDefault="005F58F8" w:rsidP="00BF2B93">
            <w:pPr>
              <w:pStyle w:val="p1a"/>
              <w:rPr>
                <w:sz w:val="18"/>
                <w:szCs w:val="18"/>
              </w:rPr>
            </w:pPr>
            <w:r w:rsidRPr="00456E02">
              <w:rPr>
                <w:sz w:val="18"/>
                <w:szCs w:val="18"/>
              </w:rPr>
              <w:t>MTLSA</w:t>
            </w:r>
            <w:r w:rsidRPr="00456E02" w:rsidDel="005A1319">
              <w:rPr>
                <w:sz w:val="18"/>
                <w:szCs w:val="18"/>
              </w:rPr>
              <w:t xml:space="preserve"> </w:t>
            </w:r>
          </w:p>
        </w:tc>
        <w:tc>
          <w:tcPr>
            <w:tcW w:w="1664" w:type="dxa"/>
            <w:tcBorders>
              <w:bottom w:val="nil"/>
            </w:tcBorders>
            <w:shd w:val="clear" w:color="auto" w:fill="auto"/>
            <w:vAlign w:val="center"/>
          </w:tcPr>
          <w:p w14:paraId="46911B35" w14:textId="77777777" w:rsidR="005F58F8" w:rsidRPr="00456E02" w:rsidRDefault="005F58F8" w:rsidP="00327658">
            <w:pPr>
              <w:pStyle w:val="p1a"/>
              <w:rPr>
                <w:sz w:val="18"/>
                <w:szCs w:val="18"/>
              </w:rPr>
            </w:pPr>
            <w:r w:rsidRPr="00456E02">
              <w:rPr>
                <w:sz w:val="18"/>
                <w:szCs w:val="18"/>
              </w:rPr>
              <w:t>0.6</w:t>
            </w:r>
            <w:r w:rsidR="00327658">
              <w:rPr>
                <w:sz w:val="18"/>
                <w:szCs w:val="18"/>
              </w:rPr>
              <w:t>4</w:t>
            </w:r>
            <w:r w:rsidRPr="00456E02">
              <w:rPr>
                <w:sz w:val="18"/>
                <w:szCs w:val="18"/>
              </w:rPr>
              <w:t>48</w:t>
            </w:r>
            <w:r>
              <w:rPr>
                <w:sz w:val="18"/>
                <w:szCs w:val="18"/>
              </w:rPr>
              <w:t xml:space="preserve"> </w:t>
            </w:r>
            <w:r w:rsidRPr="00A134B5">
              <w:rPr>
                <w:sz w:val="18"/>
                <w:szCs w:val="18"/>
              </w:rPr>
              <w:t>(0.0</w:t>
            </w:r>
            <w:r w:rsidR="00327658">
              <w:rPr>
                <w:sz w:val="18"/>
                <w:szCs w:val="18"/>
              </w:rPr>
              <w:t>2</w:t>
            </w:r>
            <w:r w:rsidRPr="00A134B5">
              <w:rPr>
                <w:sz w:val="18"/>
                <w:szCs w:val="18"/>
              </w:rPr>
              <w:t>32)</w:t>
            </w:r>
          </w:p>
        </w:tc>
      </w:tr>
      <w:tr w:rsidR="005F58F8" w:rsidRPr="00456E02" w14:paraId="38ADC155" w14:textId="77777777" w:rsidTr="00134059">
        <w:trPr>
          <w:trHeight w:hRule="exact" w:val="284"/>
          <w:jc w:val="center"/>
        </w:trPr>
        <w:tc>
          <w:tcPr>
            <w:tcW w:w="3022" w:type="dxa"/>
            <w:tcBorders>
              <w:top w:val="nil"/>
              <w:bottom w:val="nil"/>
            </w:tcBorders>
            <w:shd w:val="pct5" w:color="auto" w:fill="auto"/>
            <w:vAlign w:val="center"/>
          </w:tcPr>
          <w:p w14:paraId="36AE701B" w14:textId="77777777" w:rsidR="005F58F8" w:rsidRPr="00456E02" w:rsidRDefault="005F58F8" w:rsidP="00BF2B93">
            <w:pPr>
              <w:pStyle w:val="p1a"/>
              <w:rPr>
                <w:sz w:val="18"/>
                <w:szCs w:val="18"/>
              </w:rPr>
            </w:pPr>
            <w:proofErr w:type="spellStart"/>
            <w:r w:rsidRPr="00456E02">
              <w:rPr>
                <w:sz w:val="18"/>
                <w:szCs w:val="18"/>
              </w:rPr>
              <w:t>DeepSurv</w:t>
            </w:r>
            <w:proofErr w:type="spellEnd"/>
            <w:r w:rsidRPr="00456E02">
              <w:rPr>
                <w:sz w:val="18"/>
                <w:szCs w:val="18"/>
              </w:rPr>
              <w:t xml:space="preserve"> </w:t>
            </w:r>
          </w:p>
        </w:tc>
        <w:tc>
          <w:tcPr>
            <w:tcW w:w="1664" w:type="dxa"/>
            <w:tcBorders>
              <w:top w:val="nil"/>
              <w:bottom w:val="nil"/>
            </w:tcBorders>
            <w:shd w:val="pct5" w:color="auto" w:fill="auto"/>
            <w:vAlign w:val="center"/>
          </w:tcPr>
          <w:p w14:paraId="5D0F8D54" w14:textId="77777777" w:rsidR="005F58F8" w:rsidRPr="00456E02" w:rsidRDefault="005F58F8" w:rsidP="00327658">
            <w:pPr>
              <w:pStyle w:val="p1a"/>
              <w:rPr>
                <w:sz w:val="18"/>
                <w:szCs w:val="18"/>
              </w:rPr>
            </w:pPr>
            <w:r w:rsidRPr="00456E02">
              <w:rPr>
                <w:sz w:val="18"/>
                <w:szCs w:val="18"/>
              </w:rPr>
              <w:t>0.6</w:t>
            </w:r>
            <w:r w:rsidR="00327658">
              <w:rPr>
                <w:sz w:val="18"/>
                <w:szCs w:val="18"/>
              </w:rPr>
              <w:t>5</w:t>
            </w:r>
            <w:r w:rsidRPr="00456E02">
              <w:rPr>
                <w:sz w:val="18"/>
                <w:szCs w:val="18"/>
              </w:rPr>
              <w:t>23</w:t>
            </w:r>
            <w:r>
              <w:rPr>
                <w:sz w:val="18"/>
                <w:szCs w:val="18"/>
              </w:rPr>
              <w:t xml:space="preserve"> </w:t>
            </w:r>
            <w:r w:rsidRPr="00A134B5">
              <w:rPr>
                <w:sz w:val="18"/>
                <w:szCs w:val="18"/>
              </w:rPr>
              <w:t>(0.0</w:t>
            </w:r>
            <w:r w:rsidR="00327658">
              <w:rPr>
                <w:sz w:val="18"/>
                <w:szCs w:val="18"/>
              </w:rPr>
              <w:t>271</w:t>
            </w:r>
            <w:r w:rsidRPr="00A134B5">
              <w:rPr>
                <w:sz w:val="18"/>
                <w:szCs w:val="18"/>
              </w:rPr>
              <w:t>)</w:t>
            </w:r>
          </w:p>
        </w:tc>
      </w:tr>
      <w:tr w:rsidR="005F58F8" w:rsidRPr="00456E02" w14:paraId="1745E357" w14:textId="77777777" w:rsidTr="00134059">
        <w:trPr>
          <w:trHeight w:hRule="exact" w:val="273"/>
          <w:jc w:val="center"/>
        </w:trPr>
        <w:tc>
          <w:tcPr>
            <w:tcW w:w="3022" w:type="dxa"/>
            <w:tcBorders>
              <w:top w:val="nil"/>
              <w:bottom w:val="nil"/>
            </w:tcBorders>
            <w:shd w:val="clear" w:color="auto" w:fill="FFFFFF"/>
            <w:vAlign w:val="center"/>
          </w:tcPr>
          <w:p w14:paraId="7CDEB058" w14:textId="77777777" w:rsidR="005F58F8" w:rsidRPr="00456E02" w:rsidRDefault="005F58F8" w:rsidP="00BF2B93">
            <w:pPr>
              <w:pStyle w:val="p1a"/>
              <w:rPr>
                <w:sz w:val="18"/>
                <w:szCs w:val="18"/>
              </w:rPr>
            </w:pPr>
            <w:r w:rsidRPr="00456E02">
              <w:rPr>
                <w:rFonts w:hint="eastAsia"/>
                <w:sz w:val="18"/>
                <w:szCs w:val="18"/>
              </w:rPr>
              <w:t>MLP</w:t>
            </w:r>
          </w:p>
        </w:tc>
        <w:tc>
          <w:tcPr>
            <w:tcW w:w="1664" w:type="dxa"/>
            <w:tcBorders>
              <w:top w:val="nil"/>
              <w:bottom w:val="nil"/>
            </w:tcBorders>
            <w:shd w:val="clear" w:color="auto" w:fill="FFFFFF"/>
            <w:vAlign w:val="center"/>
          </w:tcPr>
          <w:p w14:paraId="06201157" w14:textId="77777777" w:rsidR="005F58F8" w:rsidRPr="00456E02" w:rsidRDefault="005F58F8" w:rsidP="00327658">
            <w:pPr>
              <w:pStyle w:val="p1a"/>
              <w:rPr>
                <w:sz w:val="18"/>
                <w:szCs w:val="18"/>
              </w:rPr>
            </w:pPr>
            <w:r w:rsidRPr="00456E02">
              <w:rPr>
                <w:sz w:val="18"/>
                <w:szCs w:val="18"/>
              </w:rPr>
              <w:t>0.6</w:t>
            </w:r>
            <w:r w:rsidR="00327658">
              <w:rPr>
                <w:sz w:val="18"/>
                <w:szCs w:val="18"/>
              </w:rPr>
              <w:t>4</w:t>
            </w:r>
            <w:r w:rsidRPr="00456E02">
              <w:rPr>
                <w:sz w:val="18"/>
                <w:szCs w:val="18"/>
              </w:rPr>
              <w:t>89</w:t>
            </w:r>
            <w:r>
              <w:rPr>
                <w:sz w:val="18"/>
                <w:szCs w:val="18"/>
              </w:rPr>
              <w:t xml:space="preserve"> </w:t>
            </w:r>
            <w:r w:rsidRPr="00A134B5">
              <w:rPr>
                <w:sz w:val="18"/>
                <w:szCs w:val="18"/>
              </w:rPr>
              <w:t>(0.0</w:t>
            </w:r>
            <w:r>
              <w:rPr>
                <w:sz w:val="18"/>
                <w:szCs w:val="18"/>
              </w:rPr>
              <w:t>663</w:t>
            </w:r>
            <w:r w:rsidRPr="00A134B5">
              <w:rPr>
                <w:sz w:val="18"/>
                <w:szCs w:val="18"/>
              </w:rPr>
              <w:t>)</w:t>
            </w:r>
          </w:p>
        </w:tc>
      </w:tr>
      <w:tr w:rsidR="005F58F8" w:rsidRPr="00456E02" w14:paraId="2BE603D6" w14:textId="77777777" w:rsidTr="00134059">
        <w:trPr>
          <w:trHeight w:hRule="exact" w:val="273"/>
          <w:jc w:val="center"/>
        </w:trPr>
        <w:tc>
          <w:tcPr>
            <w:tcW w:w="3022" w:type="dxa"/>
            <w:tcBorders>
              <w:top w:val="nil"/>
              <w:bottom w:val="nil"/>
            </w:tcBorders>
            <w:shd w:val="pct5" w:color="auto" w:fill="FFFFFF"/>
            <w:vAlign w:val="center"/>
          </w:tcPr>
          <w:p w14:paraId="6F2F44F0" w14:textId="77777777" w:rsidR="005F58F8" w:rsidRPr="00456E02" w:rsidRDefault="005F58F8" w:rsidP="00BF2B93">
            <w:pPr>
              <w:pStyle w:val="p1a"/>
              <w:rPr>
                <w:sz w:val="18"/>
                <w:szCs w:val="18"/>
              </w:rPr>
            </w:pPr>
            <w:r w:rsidRPr="00A134B5">
              <w:rPr>
                <w:sz w:val="18"/>
                <w:szCs w:val="18"/>
              </w:rPr>
              <w:t>LASSO</w:t>
            </w:r>
          </w:p>
        </w:tc>
        <w:tc>
          <w:tcPr>
            <w:tcW w:w="1664" w:type="dxa"/>
            <w:tcBorders>
              <w:top w:val="nil"/>
              <w:bottom w:val="nil"/>
            </w:tcBorders>
            <w:shd w:val="pct5" w:color="auto" w:fill="FFFFFF"/>
            <w:vAlign w:val="center"/>
          </w:tcPr>
          <w:p w14:paraId="03749E35" w14:textId="77777777" w:rsidR="005F58F8" w:rsidRPr="00456E02" w:rsidRDefault="005F58F8" w:rsidP="00327658">
            <w:pPr>
              <w:pStyle w:val="p1a"/>
              <w:rPr>
                <w:sz w:val="18"/>
                <w:szCs w:val="18"/>
              </w:rPr>
            </w:pPr>
            <w:r w:rsidRPr="00A134B5">
              <w:rPr>
                <w:sz w:val="18"/>
                <w:szCs w:val="18"/>
              </w:rPr>
              <w:t>0.</w:t>
            </w:r>
            <w:r w:rsidR="00327658">
              <w:rPr>
                <w:sz w:val="18"/>
                <w:szCs w:val="18"/>
              </w:rPr>
              <w:t>60</w:t>
            </w:r>
            <w:r w:rsidRPr="00A134B5">
              <w:rPr>
                <w:sz w:val="18"/>
                <w:szCs w:val="18"/>
              </w:rPr>
              <w:t>44</w:t>
            </w:r>
            <w:r>
              <w:rPr>
                <w:sz w:val="18"/>
                <w:szCs w:val="18"/>
              </w:rPr>
              <w:t xml:space="preserve"> (</w:t>
            </w:r>
            <w:r w:rsidRPr="00A134B5">
              <w:rPr>
                <w:sz w:val="18"/>
                <w:szCs w:val="18"/>
              </w:rPr>
              <w:t>0.00</w:t>
            </w:r>
            <w:r>
              <w:rPr>
                <w:sz w:val="18"/>
                <w:szCs w:val="18"/>
              </w:rPr>
              <w:t>9</w:t>
            </w:r>
            <w:r w:rsidRPr="00A134B5">
              <w:rPr>
                <w:sz w:val="18"/>
                <w:szCs w:val="18"/>
              </w:rPr>
              <w:t>7)</w:t>
            </w:r>
          </w:p>
        </w:tc>
      </w:tr>
      <w:tr w:rsidR="005F58F8" w:rsidRPr="00456E02" w14:paraId="56C1B699" w14:textId="77777777" w:rsidTr="00134059">
        <w:trPr>
          <w:trHeight w:hRule="exact" w:val="225"/>
          <w:jc w:val="center"/>
        </w:trPr>
        <w:tc>
          <w:tcPr>
            <w:tcW w:w="3022" w:type="dxa"/>
            <w:tcBorders>
              <w:top w:val="nil"/>
              <w:bottom w:val="single" w:sz="12" w:space="0" w:color="000000"/>
            </w:tcBorders>
            <w:shd w:val="clear" w:color="auto" w:fill="auto"/>
            <w:vAlign w:val="center"/>
          </w:tcPr>
          <w:p w14:paraId="322E0581" w14:textId="77777777" w:rsidR="005F58F8" w:rsidRPr="00456E02" w:rsidRDefault="005F58F8" w:rsidP="00BF2B93">
            <w:pPr>
              <w:pStyle w:val="p1a"/>
              <w:rPr>
                <w:sz w:val="18"/>
                <w:szCs w:val="18"/>
              </w:rPr>
            </w:pPr>
            <w:r w:rsidRPr="00456E02">
              <w:rPr>
                <w:sz w:val="18"/>
                <w:szCs w:val="18"/>
              </w:rPr>
              <w:t>RSF</w:t>
            </w:r>
          </w:p>
        </w:tc>
        <w:tc>
          <w:tcPr>
            <w:tcW w:w="1664" w:type="dxa"/>
            <w:tcBorders>
              <w:top w:val="nil"/>
              <w:bottom w:val="single" w:sz="12" w:space="0" w:color="000000"/>
            </w:tcBorders>
            <w:shd w:val="clear" w:color="auto" w:fill="auto"/>
          </w:tcPr>
          <w:p w14:paraId="2A95FAC2" w14:textId="77777777" w:rsidR="005F58F8" w:rsidRPr="00456E02" w:rsidRDefault="005F58F8" w:rsidP="00327658">
            <w:pPr>
              <w:pStyle w:val="p1a"/>
              <w:rPr>
                <w:sz w:val="18"/>
                <w:szCs w:val="18"/>
              </w:rPr>
            </w:pPr>
            <w:r w:rsidRPr="00456E02">
              <w:rPr>
                <w:sz w:val="18"/>
                <w:szCs w:val="18"/>
              </w:rPr>
              <w:t>0.5</w:t>
            </w:r>
            <w:r w:rsidR="00327658">
              <w:rPr>
                <w:sz w:val="18"/>
                <w:szCs w:val="18"/>
              </w:rPr>
              <w:t>7</w:t>
            </w:r>
            <w:r w:rsidRPr="00456E02">
              <w:rPr>
                <w:sz w:val="18"/>
                <w:szCs w:val="18"/>
              </w:rPr>
              <w:t>29</w:t>
            </w:r>
            <w:r>
              <w:rPr>
                <w:sz w:val="18"/>
                <w:szCs w:val="18"/>
              </w:rPr>
              <w:t xml:space="preserve"> </w:t>
            </w:r>
            <w:r w:rsidRPr="00A134B5">
              <w:rPr>
                <w:sz w:val="18"/>
                <w:szCs w:val="18"/>
              </w:rPr>
              <w:t>(0.0178)</w:t>
            </w:r>
          </w:p>
        </w:tc>
      </w:tr>
    </w:tbl>
    <w:p w14:paraId="6086E86B" w14:textId="77777777" w:rsidR="00456E02" w:rsidRPr="00456E02" w:rsidRDefault="00456E02" w:rsidP="00844810">
      <w:pPr>
        <w:pStyle w:val="heading2"/>
      </w:pPr>
      <w:bookmarkStart w:id="235" w:name="_Hlk57933066"/>
      <w:bookmarkEnd w:id="234"/>
      <w:r w:rsidRPr="00456E02">
        <w:t xml:space="preserve">Survival </w:t>
      </w:r>
      <w:r w:rsidR="008972E3">
        <w:t>s</w:t>
      </w:r>
      <w:r w:rsidRPr="00456E02">
        <w:t xml:space="preserve">tratification </w:t>
      </w:r>
      <w:r w:rsidR="008972E3">
        <w:t>p</w:t>
      </w:r>
      <w:r w:rsidRPr="00456E02">
        <w:t>rediction</w:t>
      </w:r>
    </w:p>
    <w:p w14:paraId="328F2CBC" w14:textId="107B1FB0" w:rsidR="00456E02" w:rsidRDefault="00456E02" w:rsidP="00456E02">
      <w:pPr>
        <w:pStyle w:val="p1a"/>
      </w:pPr>
      <w:bookmarkStart w:id="236" w:name="_Hlk57933215"/>
      <w:bookmarkEnd w:id="235"/>
      <w:r w:rsidRPr="00037553">
        <w:t>Another</w:t>
      </w:r>
      <w:bookmarkEnd w:id="236"/>
      <w:r w:rsidRPr="00037553">
        <w:t xml:space="preserve"> important task in survival analysis is to stratify cancer patients into subgroups with different predicted outcomes, by which we can develop personalized treatment plans during cancer disease progression. The median risk score method is used in the training set as a threshold to stratify patients in the test set into low-risk and high-risk groups, and then test if these two groups have significantly different survival time using the log-rank test. Better prognosis prediction performance comes with smaller p-value from the log-rank test. We show the stratification performance of different prediction methods in </w:t>
      </w:r>
      <w:r w:rsidR="00C2200C">
        <w:t>Figure</w:t>
      </w:r>
      <w:r w:rsidR="00BB2C79" w:rsidRPr="00037553">
        <w:t xml:space="preserve"> </w:t>
      </w:r>
      <w:r w:rsidR="00E92569">
        <w:t>5</w:t>
      </w:r>
      <w:r w:rsidRPr="00037553">
        <w:t>.</w:t>
      </w:r>
    </w:p>
    <w:p w14:paraId="47FC9ED2" w14:textId="18DD5B82" w:rsidR="00364ADB" w:rsidRDefault="003A296A" w:rsidP="0041680C">
      <w:pPr>
        <w:ind w:firstLine="270"/>
      </w:pPr>
      <w:r>
        <w:t xml:space="preserve"> </w:t>
      </w:r>
      <w:r w:rsidR="00364ADB">
        <w:rPr>
          <w:noProof/>
          <w:lang w:eastAsia="zh-CN"/>
        </w:rPr>
        <w:drawing>
          <wp:inline distT="0" distB="0" distL="0" distR="0" wp14:anchorId="7BD6A64E" wp14:editId="74B70B93">
            <wp:extent cx="1381125" cy="1426464"/>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SF_Survival_leave_one_out20200722_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04308" cy="1450408"/>
                    </a:xfrm>
                    <a:prstGeom prst="rect">
                      <a:avLst/>
                    </a:prstGeom>
                  </pic:spPr>
                </pic:pic>
              </a:graphicData>
            </a:graphic>
          </wp:inline>
        </w:drawing>
      </w:r>
      <w:r w:rsidR="00364ADB">
        <w:rPr>
          <w:noProof/>
          <w:lang w:eastAsia="zh-CN"/>
        </w:rPr>
        <w:drawing>
          <wp:inline distT="0" distB="0" distL="0" distR="0" wp14:anchorId="2D43EF61" wp14:editId="22432226">
            <wp:extent cx="1330132" cy="1455725"/>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sso_72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41044" cy="1467667"/>
                    </a:xfrm>
                    <a:prstGeom prst="rect">
                      <a:avLst/>
                    </a:prstGeom>
                  </pic:spPr>
                </pic:pic>
              </a:graphicData>
            </a:graphic>
          </wp:inline>
        </w:drawing>
      </w:r>
      <w:r w:rsidR="00364ADB">
        <w:rPr>
          <w:noProof/>
          <w:lang w:eastAsia="zh-CN"/>
        </w:rPr>
        <w:drawing>
          <wp:inline distT="0" distB="0" distL="0" distR="0" wp14:anchorId="0481D158" wp14:editId="0348BFAA">
            <wp:extent cx="1315220" cy="1426464"/>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0722_imQCM3_mlp.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28893" cy="1441294"/>
                    </a:xfrm>
                    <a:prstGeom prst="rect">
                      <a:avLst/>
                    </a:prstGeom>
                  </pic:spPr>
                </pic:pic>
              </a:graphicData>
            </a:graphic>
          </wp:inline>
        </w:drawing>
      </w:r>
    </w:p>
    <w:p w14:paraId="4165B6A1" w14:textId="77777777" w:rsidR="00364ADB" w:rsidRDefault="00364ADB" w:rsidP="00364ADB">
      <w:r>
        <w:rPr>
          <w:noProof/>
          <w:lang w:eastAsia="zh-CN"/>
        </w:rPr>
        <w:drawing>
          <wp:inline distT="0" distB="0" distL="0" distR="0" wp14:anchorId="18ED940F" wp14:editId="6D55B8DF">
            <wp:extent cx="1386699" cy="1484986"/>
            <wp:effectExtent l="0" t="0" r="4445"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0722_imQCM3_deep.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10448" cy="1510419"/>
                    </a:xfrm>
                    <a:prstGeom prst="rect">
                      <a:avLst/>
                    </a:prstGeom>
                  </pic:spPr>
                </pic:pic>
              </a:graphicData>
            </a:graphic>
          </wp:inline>
        </w:drawing>
      </w:r>
      <w:r>
        <w:rPr>
          <w:noProof/>
          <w:lang w:eastAsia="zh-CN"/>
        </w:rPr>
        <w:drawing>
          <wp:inline distT="0" distB="0" distL="0" distR="0" wp14:anchorId="0CA2476A" wp14:editId="489A5F7C">
            <wp:extent cx="1373918" cy="1484985"/>
            <wp:effectExtent l="0" t="0" r="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urvival_10fold_MTLSA_onlyforpaper_2020072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02311" cy="1515673"/>
                    </a:xfrm>
                    <a:prstGeom prst="rect">
                      <a:avLst/>
                    </a:prstGeom>
                  </pic:spPr>
                </pic:pic>
              </a:graphicData>
            </a:graphic>
          </wp:inline>
        </w:drawing>
      </w:r>
      <w:r>
        <w:rPr>
          <w:noProof/>
          <w:lang w:eastAsia="zh-CN"/>
        </w:rPr>
        <w:drawing>
          <wp:inline distT="0" distB="0" distL="0" distR="0" wp14:anchorId="654DF7CE" wp14:editId="7B2878EB">
            <wp:extent cx="1323125" cy="14557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urvival_10folds_2020722ordCOX-multiLOS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44905" cy="1479688"/>
                    </a:xfrm>
                    <a:prstGeom prst="rect">
                      <a:avLst/>
                    </a:prstGeom>
                  </pic:spPr>
                </pic:pic>
              </a:graphicData>
            </a:graphic>
          </wp:inline>
        </w:drawing>
      </w:r>
    </w:p>
    <w:p w14:paraId="761C1E3E" w14:textId="7F0C5A65" w:rsidR="00456E02" w:rsidRDefault="00C2200C" w:rsidP="009045E3">
      <w:pPr>
        <w:pStyle w:val="p1a"/>
        <w:spacing w:before="120" w:after="240" w:line="220" w:lineRule="atLeast"/>
        <w:jc w:val="center"/>
        <w:rPr>
          <w:sz w:val="18"/>
          <w:szCs w:val="18"/>
        </w:rPr>
      </w:pPr>
      <w:r>
        <w:rPr>
          <w:b/>
          <w:sz w:val="18"/>
          <w:szCs w:val="18"/>
        </w:rPr>
        <w:t>Figure</w:t>
      </w:r>
      <w:r w:rsidR="009045E3" w:rsidRPr="009045E3">
        <w:rPr>
          <w:b/>
          <w:sz w:val="18"/>
          <w:szCs w:val="18"/>
        </w:rPr>
        <w:t xml:space="preserve"> </w:t>
      </w:r>
      <w:r w:rsidR="00D12C32">
        <w:rPr>
          <w:b/>
          <w:sz w:val="18"/>
          <w:szCs w:val="18"/>
        </w:rPr>
        <w:t>5</w:t>
      </w:r>
      <w:r w:rsidR="009045E3" w:rsidRPr="009045E3">
        <w:rPr>
          <w:b/>
          <w:sz w:val="18"/>
          <w:szCs w:val="18"/>
        </w:rPr>
        <w:t>.</w:t>
      </w:r>
      <w:r w:rsidR="009045E3" w:rsidRPr="009045E3">
        <w:rPr>
          <w:sz w:val="18"/>
          <w:szCs w:val="18"/>
        </w:rPr>
        <w:t xml:space="preserve"> </w:t>
      </w:r>
      <w:r w:rsidR="00456E02" w:rsidRPr="00456E02">
        <w:rPr>
          <w:sz w:val="18"/>
          <w:szCs w:val="18"/>
        </w:rPr>
        <w:t>The survival curves by applying different methods.</w:t>
      </w:r>
    </w:p>
    <w:p w14:paraId="6CC0651A" w14:textId="02A55047" w:rsidR="00357095" w:rsidRPr="00984CC9" w:rsidRDefault="00357095" w:rsidP="00357095">
      <w:pPr>
        <w:ind w:firstLine="270"/>
      </w:pPr>
      <w:r w:rsidRPr="00456E02">
        <w:t xml:space="preserve">As shown in </w:t>
      </w:r>
      <w:r>
        <w:t xml:space="preserve">Figure </w:t>
      </w:r>
      <w:r w:rsidR="00E92569">
        <w:t>5</w:t>
      </w:r>
      <w:r w:rsidRPr="00456E02">
        <w:t>, the proposed prediction method (</w:t>
      </w:r>
      <w:proofErr w:type="spellStart"/>
      <w:r>
        <w:t>ML_</w:t>
      </w:r>
      <w:r w:rsidRPr="0032333C">
        <w:t>ordCOX</w:t>
      </w:r>
      <w:proofErr w:type="spellEnd"/>
      <w:r w:rsidRPr="00456E02">
        <w:t>) achieves significantly superior stratification performance (log-rank test P =</w:t>
      </w:r>
      <w:r>
        <w:t>4.56e-06</w:t>
      </w:r>
      <w:r w:rsidRPr="00456E02">
        <w:t>) when compared with the other methods (log-rank test P =0.7</w:t>
      </w:r>
      <w:r>
        <w:t>0</w:t>
      </w:r>
      <w:r w:rsidRPr="00456E02">
        <w:t>2, 0.</w:t>
      </w:r>
      <w:r>
        <w:t>834</w:t>
      </w:r>
      <w:r w:rsidRPr="00456E02">
        <w:t>, 0.</w:t>
      </w:r>
      <w:r>
        <w:t>06</w:t>
      </w:r>
      <w:r w:rsidRPr="00456E02">
        <w:t>3, 0.0</w:t>
      </w:r>
      <w:r>
        <w:t>257,</w:t>
      </w:r>
      <w:r w:rsidRPr="00456E02">
        <w:t xml:space="preserve"> </w:t>
      </w:r>
      <w:r>
        <w:t xml:space="preserve">and 0.0514 </w:t>
      </w:r>
      <w:r w:rsidRPr="00456E02">
        <w:lastRenderedPageBreak/>
        <w:t xml:space="preserve">for RSF, LASSO, MLP, </w:t>
      </w:r>
      <w:proofErr w:type="spellStart"/>
      <w:r w:rsidRPr="00456E02">
        <w:t>DeepSurv</w:t>
      </w:r>
      <w:proofErr w:type="spellEnd"/>
      <w:r w:rsidRPr="00456E02">
        <w:t xml:space="preserve"> and MTLSA, respectively) on mRNA and methylation datasets, which shows the advantage of using auxiliary loss.  In addition, it is worth noting that the proposed method could provide better prognostic prediction than the comparing methods, this is because our proposed model considers both the ordinal characteristics and the integrative patterns in survival analysis. Thus</w:t>
      </w:r>
      <w:r>
        <w:t>,</w:t>
      </w:r>
      <w:r w:rsidRPr="00456E02">
        <w:t xml:space="preserve"> its prognostic power is effectively improved.</w:t>
      </w:r>
    </w:p>
    <w:p w14:paraId="5103DAB6" w14:textId="2E8ACED9" w:rsidR="004F7414" w:rsidRPr="0041680C" w:rsidRDefault="00AF3A02" w:rsidP="004F7414">
      <w:pPr>
        <w:pStyle w:val="heading2"/>
      </w:pPr>
      <w:ins w:id="237" w:author="Guanghui Liu" w:date="2021-01-19T15:07:00Z">
        <w:r>
          <w:t>G</w:t>
        </w:r>
      </w:ins>
      <w:ins w:id="238" w:author="Guanghui Liu" w:date="2021-01-19T15:06:00Z">
        <w:r w:rsidRPr="00AF3A02">
          <w:t xml:space="preserve">eneralization performance </w:t>
        </w:r>
      </w:ins>
      <w:del w:id="239" w:author="Guanghui Liu" w:date="2021-01-19T15:06:00Z">
        <w:r w:rsidR="004F7414" w:rsidRPr="0041680C" w:rsidDel="00AF3A02">
          <w:delText xml:space="preserve">Effectiveness verification </w:delText>
        </w:r>
      </w:del>
      <w:r w:rsidR="004F7414" w:rsidRPr="0041680C">
        <w:t xml:space="preserve">comparison over independent </w:t>
      </w:r>
      <w:ins w:id="240" w:author="Guanghui Liu" w:date="2021-01-19T15:01:00Z">
        <w:r w:rsidR="00E513A4" w:rsidRPr="00E513A4">
          <w:t>validation</w:t>
        </w:r>
      </w:ins>
      <w:del w:id="241" w:author="Guanghui Liu" w:date="2021-01-19T15:01:00Z">
        <w:r w:rsidR="004F7414" w:rsidRPr="0041680C" w:rsidDel="00E513A4">
          <w:delText>test</w:delText>
        </w:r>
      </w:del>
      <w:r w:rsidR="004F7414" w:rsidRPr="0041680C">
        <w:t xml:space="preserve"> sets</w:t>
      </w:r>
    </w:p>
    <w:p w14:paraId="700B624D" w14:textId="47046E3E" w:rsidR="004F7414" w:rsidRPr="0041680C" w:rsidRDefault="004F7414" w:rsidP="004F7414">
      <w:pPr>
        <w:ind w:firstLine="0"/>
      </w:pPr>
      <w:bookmarkStart w:id="242" w:name="_Hlk60826792"/>
      <w:r w:rsidRPr="0041680C">
        <w:t xml:space="preserve">To further </w:t>
      </w:r>
      <w:ins w:id="243" w:author="Guanghui Liu" w:date="2021-01-19T14:59:00Z">
        <w:r w:rsidR="00E513A4" w:rsidRPr="00E513A4">
          <w:t>explore</w:t>
        </w:r>
      </w:ins>
      <w:del w:id="244" w:author="Guanghui Liu" w:date="2021-01-19T14:59:00Z">
        <w:r w:rsidRPr="0041680C" w:rsidDel="00E513A4">
          <w:delText>demonstrate</w:delText>
        </w:r>
      </w:del>
      <w:r w:rsidRPr="0041680C">
        <w:t xml:space="preserve"> the effectiveness of the proposed method, </w:t>
      </w:r>
      <w:bookmarkEnd w:id="242"/>
      <w:r w:rsidRPr="0041680C">
        <w:t xml:space="preserve">we </w:t>
      </w:r>
      <w:bookmarkStart w:id="245" w:name="_Hlk61518180"/>
      <w:r w:rsidRPr="0041680C">
        <w:t>carry out experiments on</w:t>
      </w:r>
      <w:bookmarkEnd w:id="245"/>
      <w:r w:rsidRPr="0041680C">
        <w:t xml:space="preserve"> </w:t>
      </w:r>
      <w:bookmarkStart w:id="246" w:name="_Hlk61518421"/>
      <w:r w:rsidRPr="0041680C">
        <w:t xml:space="preserve">two additional cancer </w:t>
      </w:r>
      <w:proofErr w:type="gramStart"/>
      <w:r w:rsidRPr="0041680C">
        <w:t>types</w:t>
      </w:r>
      <w:proofErr w:type="gramEnd"/>
      <w:r w:rsidRPr="0041680C">
        <w:t xml:space="preserve"> datasets, i.e., Glioma cohort (GBMLGG) and Pan-kidney cohort (KIPAN)</w:t>
      </w:r>
      <w:bookmarkEnd w:id="246"/>
      <w:r w:rsidRPr="0041680C">
        <w:t xml:space="preserve">. The two datasets were also obtained from the </w:t>
      </w:r>
      <w:del w:id="247" w:author="Guanghui Liu" w:date="2021-01-19T14:52:00Z">
        <w:r w:rsidRPr="0041680C" w:rsidDel="007F15FA">
          <w:delText xml:space="preserve">TCGA dataset of the Broad Institute GDAC </w:delText>
        </w:r>
      </w:del>
      <w:r w:rsidRPr="0041680C">
        <w:t xml:space="preserve">Firehose. </w:t>
      </w:r>
      <w:r w:rsidR="00F60EC4" w:rsidRPr="0041680C">
        <w:t xml:space="preserve">We select these two cohorts because they have a high number of cases which allows us to draw more valid </w:t>
      </w:r>
      <w:proofErr w:type="gramStart"/>
      <w:r w:rsidR="00F60EC4" w:rsidRPr="0041680C">
        <w:t>inferences, and</w:t>
      </w:r>
      <w:proofErr w:type="gramEnd"/>
      <w:r w:rsidR="00F60EC4" w:rsidRPr="0041680C">
        <w:t xml:space="preserve"> construct stronger comparisons to our breast cancer results.</w:t>
      </w:r>
      <w:r w:rsidRPr="0041680C">
        <w:t xml:space="preserve"> The GBMLGG datasets include 1129 samples for clinical data, 17184 gene expression features for mRNA sequencing data, and 20116 gene-level features for DNA methylation data. we </w:t>
      </w:r>
      <w:r w:rsidR="00C50083" w:rsidRPr="0041680C">
        <w:rPr>
          <w:rFonts w:eastAsiaTheme="minorEastAsia"/>
          <w:lang w:eastAsia="zh-CN"/>
        </w:rPr>
        <w:t>obtained</w:t>
      </w:r>
      <w:r w:rsidRPr="0041680C">
        <w:t xml:space="preserve"> 563 instances that had both mRNA sequencing and DNA methylation data</w:t>
      </w:r>
      <w:r w:rsidR="00C50083" w:rsidRPr="0041680C">
        <w:t xml:space="preserve"> after merging and filtering</w:t>
      </w:r>
      <w:r w:rsidRPr="0041680C">
        <w:t xml:space="preserve">. </w:t>
      </w:r>
      <w:r w:rsidR="00813A76" w:rsidRPr="0041680C">
        <w:t>For GBMLGG datasets, b</w:t>
      </w:r>
      <w:r w:rsidRPr="0041680C">
        <w:t xml:space="preserve">y using </w:t>
      </w:r>
      <w:proofErr w:type="spellStart"/>
      <w:r w:rsidRPr="0041680C">
        <w:t>lmQCM</w:t>
      </w:r>
      <w:proofErr w:type="spellEnd"/>
      <w:r w:rsidRPr="0041680C">
        <w:t xml:space="preserve"> algorithm, we extracted 8 </w:t>
      </w:r>
      <w:proofErr w:type="spellStart"/>
      <w:r w:rsidRPr="0041680C">
        <w:t>coexpressed</w:t>
      </w:r>
      <w:proofErr w:type="spellEnd"/>
      <w:r w:rsidRPr="0041680C">
        <w:t xml:space="preserve"> features for methylation data and 21 </w:t>
      </w:r>
      <w:proofErr w:type="spellStart"/>
      <w:r w:rsidRPr="0041680C">
        <w:t>coexpressed</w:t>
      </w:r>
      <w:proofErr w:type="spellEnd"/>
      <w:r w:rsidRPr="0041680C">
        <w:t xml:space="preserve"> features for mRNA data. The KIPAN datasets contain 973 samples, 25055 gene expression features, and 20533 DNA methylation features. Similarly, we also extracted 656 instances that had both </w:t>
      </w:r>
      <w:del w:id="248" w:author="Guanghui Liu" w:date="2021-01-19T14:45:00Z">
        <w:r w:rsidRPr="0041680C" w:rsidDel="00F90155">
          <w:delText>gene expression</w:delText>
        </w:r>
      </w:del>
      <w:ins w:id="249" w:author="Guanghui Liu" w:date="2021-01-19T14:45:00Z">
        <w:r w:rsidR="00F90155">
          <w:t>mRNA</w:t>
        </w:r>
      </w:ins>
      <w:r w:rsidRPr="0041680C">
        <w:t xml:space="preserve"> and DNA methylation data.  For KIPAN, </w:t>
      </w:r>
      <w:proofErr w:type="spellStart"/>
      <w:r w:rsidRPr="0041680C">
        <w:t>lmQCM</w:t>
      </w:r>
      <w:proofErr w:type="spellEnd"/>
      <w:r w:rsidRPr="0041680C">
        <w:t xml:space="preserve"> algorithm yields 15 </w:t>
      </w:r>
      <w:proofErr w:type="spellStart"/>
      <w:r w:rsidRPr="0041680C">
        <w:t>coexpressed</w:t>
      </w:r>
      <w:proofErr w:type="spellEnd"/>
      <w:r w:rsidRPr="0041680C">
        <w:t xml:space="preserve"> features for methylation data and 10 </w:t>
      </w:r>
      <w:proofErr w:type="spellStart"/>
      <w:r w:rsidRPr="0041680C">
        <w:t>coexpressed</w:t>
      </w:r>
      <w:proofErr w:type="spellEnd"/>
      <w:r w:rsidRPr="0041680C">
        <w:t xml:space="preserve"> features for mRNA data. </w:t>
      </w:r>
      <w:del w:id="250" w:author="Guanghui Liu" w:date="2021-01-19T14:48:00Z">
        <w:r w:rsidRPr="0041680C" w:rsidDel="007F15FA">
          <w:delText>In the experiments, we</w:delText>
        </w:r>
      </w:del>
      <w:proofErr w:type="gramStart"/>
      <w:ins w:id="251" w:author="Guanghui Liu" w:date="2021-01-19T14:48:00Z">
        <w:r w:rsidR="007F15FA">
          <w:t xml:space="preserve">We </w:t>
        </w:r>
      </w:ins>
      <w:r w:rsidRPr="0041680C">
        <w:t xml:space="preserve"> compare</w:t>
      </w:r>
      <w:proofErr w:type="gramEnd"/>
      <w:r w:rsidRPr="0041680C">
        <w:t xml:space="preserve"> the proposed method </w:t>
      </w:r>
      <w:proofErr w:type="spellStart"/>
      <w:r w:rsidRPr="0041680C">
        <w:t>ML_ordCOX</w:t>
      </w:r>
      <w:proofErr w:type="spellEnd"/>
      <w:r w:rsidRPr="0041680C">
        <w:t xml:space="preserve"> with the aforementioned five survival prediction methods on GBMLGG and KIPAN datasets. </w:t>
      </w:r>
      <w:ins w:id="252" w:author="Guanghui Liu" w:date="2021-01-19T14:37:00Z">
        <w:r w:rsidR="00F90155" w:rsidRPr="00F90155">
          <w:t>To ensure fairness</w:t>
        </w:r>
      </w:ins>
      <w:del w:id="253" w:author="Guanghui Liu" w:date="2021-01-19T14:37:00Z">
        <w:r w:rsidRPr="0041680C" w:rsidDel="00F90155">
          <w:delText>For the sake of fairness</w:delText>
        </w:r>
      </w:del>
      <w:r w:rsidRPr="0041680C">
        <w:t xml:space="preserve">, we still </w:t>
      </w:r>
      <w:del w:id="254" w:author="Guanghui Liu" w:date="2021-01-19T14:38:00Z">
        <w:r w:rsidRPr="0041680C" w:rsidDel="00F90155">
          <w:delText>carry out</w:delText>
        </w:r>
      </w:del>
      <w:ins w:id="255" w:author="Guanghui Liu" w:date="2021-01-19T14:38:00Z">
        <w:r w:rsidR="00F90155">
          <w:t>use</w:t>
        </w:r>
      </w:ins>
      <w:r w:rsidRPr="0041680C">
        <w:t xml:space="preserve"> the same feature set in all cross-validation tests. </w:t>
      </w:r>
    </w:p>
    <w:p w14:paraId="37DC2BF9" w14:textId="0FB5E252" w:rsidR="004F7414" w:rsidRPr="0041680C" w:rsidRDefault="003A296A" w:rsidP="0041680C">
      <w:pPr>
        <w:spacing w:before="240" w:after="120" w:line="220" w:lineRule="atLeast"/>
        <w:ind w:firstLine="0"/>
        <w:rPr>
          <w:sz w:val="18"/>
          <w:szCs w:val="18"/>
        </w:rPr>
      </w:pPr>
      <w:r w:rsidRPr="0041680C">
        <w:t xml:space="preserve">      </w:t>
      </w:r>
      <w:r w:rsidR="004F7414" w:rsidRPr="0041680C">
        <w:rPr>
          <w:b/>
          <w:bCs/>
          <w:sz w:val="18"/>
          <w:szCs w:val="18"/>
        </w:rPr>
        <w:t>Table 6.</w:t>
      </w:r>
      <w:r w:rsidR="004F7414" w:rsidRPr="0041680C">
        <w:rPr>
          <w:sz w:val="18"/>
          <w:szCs w:val="18"/>
        </w:rPr>
        <w:t xml:space="preserve"> Performance comparisons among different survival prediction methods by C-index on GBMLGG and KIPAN datasets over ten-fold cross-validation (with standard deviations).</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3022"/>
        <w:gridCol w:w="1664"/>
        <w:gridCol w:w="1664"/>
      </w:tblGrid>
      <w:tr w:rsidR="00D164BB" w:rsidRPr="000C66C3" w14:paraId="0F0EC07C" w14:textId="77777777" w:rsidTr="00C50083">
        <w:trPr>
          <w:trHeight w:hRule="exact" w:val="315"/>
          <w:jc w:val="center"/>
        </w:trPr>
        <w:tc>
          <w:tcPr>
            <w:tcW w:w="3022" w:type="dxa"/>
            <w:tcBorders>
              <w:top w:val="single" w:sz="12" w:space="0" w:color="000000"/>
              <w:bottom w:val="single" w:sz="4" w:space="0" w:color="auto"/>
            </w:tcBorders>
            <w:vAlign w:val="center"/>
          </w:tcPr>
          <w:p w14:paraId="312A53E2" w14:textId="77777777" w:rsidR="004F7414" w:rsidRPr="0041680C" w:rsidRDefault="004F7414" w:rsidP="004F7414">
            <w:pPr>
              <w:ind w:firstLine="0"/>
              <w:rPr>
                <w:b/>
                <w:sz w:val="18"/>
                <w:szCs w:val="18"/>
              </w:rPr>
            </w:pPr>
          </w:p>
        </w:tc>
        <w:tc>
          <w:tcPr>
            <w:tcW w:w="1664" w:type="dxa"/>
            <w:tcBorders>
              <w:top w:val="single" w:sz="12" w:space="0" w:color="000000"/>
              <w:bottom w:val="single" w:sz="4" w:space="0" w:color="auto"/>
            </w:tcBorders>
            <w:vAlign w:val="center"/>
          </w:tcPr>
          <w:p w14:paraId="3FE0D307" w14:textId="77777777" w:rsidR="004F7414" w:rsidRPr="0041680C" w:rsidRDefault="004F7414" w:rsidP="004F7414">
            <w:pPr>
              <w:ind w:firstLine="0"/>
              <w:rPr>
                <w:b/>
                <w:sz w:val="18"/>
                <w:szCs w:val="18"/>
              </w:rPr>
            </w:pPr>
            <w:r w:rsidRPr="0041680C">
              <w:rPr>
                <w:b/>
                <w:sz w:val="18"/>
                <w:szCs w:val="18"/>
              </w:rPr>
              <w:t xml:space="preserve">   GBMLGG</w:t>
            </w:r>
          </w:p>
        </w:tc>
        <w:tc>
          <w:tcPr>
            <w:tcW w:w="1664" w:type="dxa"/>
            <w:tcBorders>
              <w:top w:val="single" w:sz="12" w:space="0" w:color="000000"/>
              <w:bottom w:val="single" w:sz="4" w:space="0" w:color="auto"/>
            </w:tcBorders>
          </w:tcPr>
          <w:p w14:paraId="2F0C89C9" w14:textId="77777777" w:rsidR="004F7414" w:rsidRPr="0041680C" w:rsidRDefault="004F7414" w:rsidP="004F7414">
            <w:pPr>
              <w:ind w:firstLine="0"/>
              <w:rPr>
                <w:b/>
                <w:sz w:val="18"/>
                <w:szCs w:val="18"/>
              </w:rPr>
            </w:pPr>
            <w:r w:rsidRPr="0041680C">
              <w:rPr>
                <w:b/>
                <w:sz w:val="18"/>
                <w:szCs w:val="18"/>
              </w:rPr>
              <w:t xml:space="preserve">    KIPAN</w:t>
            </w:r>
          </w:p>
        </w:tc>
      </w:tr>
      <w:tr w:rsidR="00D164BB" w:rsidRPr="000C66C3" w14:paraId="0B3E453A" w14:textId="77777777" w:rsidTr="00C50083">
        <w:trPr>
          <w:trHeight w:hRule="exact" w:val="272"/>
          <w:jc w:val="center"/>
        </w:trPr>
        <w:tc>
          <w:tcPr>
            <w:tcW w:w="3022" w:type="dxa"/>
            <w:shd w:val="clear" w:color="auto" w:fill="F3F3F3"/>
            <w:vAlign w:val="center"/>
          </w:tcPr>
          <w:p w14:paraId="43FB0E11" w14:textId="77777777" w:rsidR="004F7414" w:rsidRPr="0041680C" w:rsidRDefault="004F7414" w:rsidP="004F7414">
            <w:pPr>
              <w:ind w:firstLine="0"/>
              <w:rPr>
                <w:sz w:val="18"/>
                <w:szCs w:val="18"/>
              </w:rPr>
            </w:pPr>
            <w:r w:rsidRPr="0041680C">
              <w:rPr>
                <w:sz w:val="18"/>
                <w:szCs w:val="18"/>
              </w:rPr>
              <w:t>The proposed method (</w:t>
            </w:r>
            <w:proofErr w:type="spellStart"/>
            <w:r w:rsidRPr="0041680C">
              <w:rPr>
                <w:sz w:val="18"/>
                <w:szCs w:val="18"/>
              </w:rPr>
              <w:t>ML_ordCOX</w:t>
            </w:r>
            <w:proofErr w:type="spellEnd"/>
            <w:r w:rsidRPr="0041680C">
              <w:rPr>
                <w:sz w:val="18"/>
                <w:szCs w:val="18"/>
              </w:rPr>
              <w:t>)</w:t>
            </w:r>
          </w:p>
        </w:tc>
        <w:tc>
          <w:tcPr>
            <w:tcW w:w="1664" w:type="dxa"/>
            <w:shd w:val="clear" w:color="auto" w:fill="F3F3F3"/>
            <w:vAlign w:val="center"/>
          </w:tcPr>
          <w:p w14:paraId="115784C9" w14:textId="77777777" w:rsidR="004F7414" w:rsidRPr="0041680C" w:rsidRDefault="004F7414" w:rsidP="004F7414">
            <w:pPr>
              <w:ind w:firstLine="0"/>
              <w:rPr>
                <w:sz w:val="18"/>
                <w:szCs w:val="18"/>
              </w:rPr>
            </w:pPr>
            <w:r w:rsidRPr="0041680C">
              <w:rPr>
                <w:sz w:val="18"/>
                <w:szCs w:val="18"/>
              </w:rPr>
              <w:t>0.7975 (0.0201)</w:t>
            </w:r>
          </w:p>
        </w:tc>
        <w:tc>
          <w:tcPr>
            <w:tcW w:w="1664" w:type="dxa"/>
            <w:shd w:val="clear" w:color="auto" w:fill="F3F3F3"/>
          </w:tcPr>
          <w:p w14:paraId="658DC7FE" w14:textId="77777777" w:rsidR="004F7414" w:rsidRPr="0041680C" w:rsidRDefault="004F7414" w:rsidP="004F7414">
            <w:pPr>
              <w:ind w:firstLine="0"/>
              <w:rPr>
                <w:sz w:val="18"/>
                <w:szCs w:val="18"/>
              </w:rPr>
            </w:pPr>
            <w:r w:rsidRPr="0041680C">
              <w:rPr>
                <w:sz w:val="18"/>
                <w:szCs w:val="18"/>
              </w:rPr>
              <w:t>0.7643 (0.0142)</w:t>
            </w:r>
          </w:p>
        </w:tc>
      </w:tr>
      <w:tr w:rsidR="00D164BB" w:rsidRPr="000C66C3" w14:paraId="50B136B5" w14:textId="77777777" w:rsidTr="00C50083">
        <w:trPr>
          <w:trHeight w:hRule="exact" w:val="265"/>
          <w:jc w:val="center"/>
        </w:trPr>
        <w:tc>
          <w:tcPr>
            <w:tcW w:w="3022" w:type="dxa"/>
            <w:tcBorders>
              <w:bottom w:val="nil"/>
            </w:tcBorders>
            <w:shd w:val="clear" w:color="auto" w:fill="auto"/>
            <w:vAlign w:val="center"/>
          </w:tcPr>
          <w:p w14:paraId="6EF26F66" w14:textId="77777777" w:rsidR="004F7414" w:rsidRPr="0041680C" w:rsidRDefault="004F7414" w:rsidP="004F7414">
            <w:pPr>
              <w:ind w:firstLine="0"/>
              <w:rPr>
                <w:sz w:val="18"/>
                <w:szCs w:val="18"/>
              </w:rPr>
            </w:pPr>
            <w:r w:rsidRPr="0041680C">
              <w:rPr>
                <w:sz w:val="18"/>
                <w:szCs w:val="18"/>
              </w:rPr>
              <w:t>MTLSA</w:t>
            </w:r>
            <w:r w:rsidRPr="0041680C" w:rsidDel="005A1319">
              <w:rPr>
                <w:sz w:val="18"/>
                <w:szCs w:val="18"/>
              </w:rPr>
              <w:t xml:space="preserve"> </w:t>
            </w:r>
          </w:p>
        </w:tc>
        <w:tc>
          <w:tcPr>
            <w:tcW w:w="1664" w:type="dxa"/>
            <w:tcBorders>
              <w:bottom w:val="nil"/>
            </w:tcBorders>
            <w:shd w:val="clear" w:color="auto" w:fill="auto"/>
            <w:vAlign w:val="center"/>
          </w:tcPr>
          <w:p w14:paraId="65A89822" w14:textId="77777777" w:rsidR="004F7414" w:rsidRPr="0041680C" w:rsidRDefault="004F7414" w:rsidP="004F7414">
            <w:pPr>
              <w:ind w:firstLine="0"/>
              <w:rPr>
                <w:sz w:val="18"/>
                <w:szCs w:val="18"/>
              </w:rPr>
            </w:pPr>
            <w:r w:rsidRPr="0041680C">
              <w:rPr>
                <w:sz w:val="18"/>
                <w:szCs w:val="18"/>
              </w:rPr>
              <w:t>0.6883 (0.0193)</w:t>
            </w:r>
          </w:p>
        </w:tc>
        <w:tc>
          <w:tcPr>
            <w:tcW w:w="1664" w:type="dxa"/>
            <w:tcBorders>
              <w:bottom w:val="nil"/>
            </w:tcBorders>
          </w:tcPr>
          <w:p w14:paraId="0FE148C4" w14:textId="77777777" w:rsidR="004F7414" w:rsidRPr="0041680C" w:rsidRDefault="004F7414" w:rsidP="004F7414">
            <w:pPr>
              <w:ind w:firstLine="0"/>
              <w:rPr>
                <w:sz w:val="18"/>
                <w:szCs w:val="18"/>
              </w:rPr>
            </w:pPr>
            <w:r w:rsidRPr="0041680C">
              <w:rPr>
                <w:sz w:val="18"/>
                <w:szCs w:val="18"/>
              </w:rPr>
              <w:t>0.7084 (0.0264)</w:t>
            </w:r>
          </w:p>
        </w:tc>
      </w:tr>
      <w:tr w:rsidR="00D164BB" w:rsidRPr="000C66C3" w14:paraId="6D14A231" w14:textId="77777777" w:rsidTr="00C50083">
        <w:trPr>
          <w:trHeight w:hRule="exact" w:val="284"/>
          <w:jc w:val="center"/>
        </w:trPr>
        <w:tc>
          <w:tcPr>
            <w:tcW w:w="3022" w:type="dxa"/>
            <w:tcBorders>
              <w:top w:val="nil"/>
              <w:bottom w:val="nil"/>
            </w:tcBorders>
            <w:shd w:val="pct5" w:color="auto" w:fill="auto"/>
            <w:vAlign w:val="center"/>
          </w:tcPr>
          <w:p w14:paraId="398C9DBD" w14:textId="77777777" w:rsidR="004F7414" w:rsidRPr="0041680C" w:rsidRDefault="004F7414" w:rsidP="004F7414">
            <w:pPr>
              <w:ind w:firstLine="0"/>
              <w:rPr>
                <w:sz w:val="18"/>
                <w:szCs w:val="18"/>
              </w:rPr>
            </w:pPr>
            <w:proofErr w:type="spellStart"/>
            <w:r w:rsidRPr="0041680C">
              <w:rPr>
                <w:sz w:val="18"/>
                <w:szCs w:val="18"/>
              </w:rPr>
              <w:t>DeepSurv</w:t>
            </w:r>
            <w:proofErr w:type="spellEnd"/>
            <w:r w:rsidRPr="0041680C">
              <w:rPr>
                <w:sz w:val="18"/>
                <w:szCs w:val="18"/>
              </w:rPr>
              <w:t xml:space="preserve"> </w:t>
            </w:r>
          </w:p>
        </w:tc>
        <w:tc>
          <w:tcPr>
            <w:tcW w:w="1664" w:type="dxa"/>
            <w:tcBorders>
              <w:top w:val="nil"/>
              <w:bottom w:val="nil"/>
            </w:tcBorders>
            <w:shd w:val="pct5" w:color="auto" w:fill="auto"/>
            <w:vAlign w:val="center"/>
          </w:tcPr>
          <w:p w14:paraId="628C2949" w14:textId="77777777" w:rsidR="004F7414" w:rsidRPr="0041680C" w:rsidRDefault="004F7414" w:rsidP="004F7414">
            <w:pPr>
              <w:ind w:firstLine="0"/>
              <w:rPr>
                <w:sz w:val="18"/>
                <w:szCs w:val="18"/>
              </w:rPr>
            </w:pPr>
            <w:r w:rsidRPr="0041680C">
              <w:rPr>
                <w:sz w:val="18"/>
                <w:szCs w:val="18"/>
              </w:rPr>
              <w:t>0.7236 (0.0216)</w:t>
            </w:r>
          </w:p>
        </w:tc>
        <w:tc>
          <w:tcPr>
            <w:tcW w:w="1664" w:type="dxa"/>
            <w:tcBorders>
              <w:top w:val="nil"/>
              <w:bottom w:val="nil"/>
            </w:tcBorders>
            <w:shd w:val="pct5" w:color="auto" w:fill="auto"/>
          </w:tcPr>
          <w:p w14:paraId="3618B641" w14:textId="77777777" w:rsidR="004F7414" w:rsidRPr="0041680C" w:rsidRDefault="004F7414" w:rsidP="004F7414">
            <w:pPr>
              <w:ind w:firstLine="0"/>
              <w:rPr>
                <w:sz w:val="18"/>
                <w:szCs w:val="18"/>
              </w:rPr>
            </w:pPr>
            <w:r w:rsidRPr="0041680C">
              <w:rPr>
                <w:sz w:val="18"/>
                <w:szCs w:val="18"/>
              </w:rPr>
              <w:t>0.6947 (0.0173)</w:t>
            </w:r>
          </w:p>
        </w:tc>
      </w:tr>
      <w:tr w:rsidR="00D164BB" w:rsidRPr="000C66C3" w14:paraId="128C5276" w14:textId="77777777" w:rsidTr="00C50083">
        <w:trPr>
          <w:trHeight w:hRule="exact" w:val="273"/>
          <w:jc w:val="center"/>
        </w:trPr>
        <w:tc>
          <w:tcPr>
            <w:tcW w:w="3022" w:type="dxa"/>
            <w:tcBorders>
              <w:top w:val="nil"/>
              <w:bottom w:val="nil"/>
            </w:tcBorders>
            <w:shd w:val="clear" w:color="auto" w:fill="FFFFFF"/>
            <w:vAlign w:val="center"/>
          </w:tcPr>
          <w:p w14:paraId="4B9F360D" w14:textId="77777777" w:rsidR="004F7414" w:rsidRPr="0041680C" w:rsidRDefault="004F7414" w:rsidP="004F7414">
            <w:pPr>
              <w:ind w:firstLine="0"/>
              <w:rPr>
                <w:sz w:val="18"/>
                <w:szCs w:val="18"/>
              </w:rPr>
            </w:pPr>
            <w:r w:rsidRPr="0041680C">
              <w:rPr>
                <w:sz w:val="18"/>
                <w:szCs w:val="18"/>
              </w:rPr>
              <w:t>MLP</w:t>
            </w:r>
          </w:p>
        </w:tc>
        <w:tc>
          <w:tcPr>
            <w:tcW w:w="1664" w:type="dxa"/>
            <w:tcBorders>
              <w:top w:val="nil"/>
              <w:bottom w:val="nil"/>
            </w:tcBorders>
            <w:shd w:val="clear" w:color="auto" w:fill="FFFFFF"/>
            <w:vAlign w:val="center"/>
          </w:tcPr>
          <w:p w14:paraId="35E95B21" w14:textId="77777777" w:rsidR="004F7414" w:rsidRPr="0041680C" w:rsidRDefault="004F7414" w:rsidP="004F7414">
            <w:pPr>
              <w:ind w:firstLine="0"/>
              <w:rPr>
                <w:sz w:val="18"/>
                <w:szCs w:val="18"/>
              </w:rPr>
            </w:pPr>
            <w:r w:rsidRPr="0041680C">
              <w:rPr>
                <w:sz w:val="18"/>
                <w:szCs w:val="18"/>
              </w:rPr>
              <w:t>0.6494 (0.0227)</w:t>
            </w:r>
          </w:p>
        </w:tc>
        <w:tc>
          <w:tcPr>
            <w:tcW w:w="1664" w:type="dxa"/>
            <w:tcBorders>
              <w:top w:val="nil"/>
              <w:bottom w:val="nil"/>
            </w:tcBorders>
            <w:shd w:val="clear" w:color="auto" w:fill="FFFFFF"/>
          </w:tcPr>
          <w:p w14:paraId="5459C2A0" w14:textId="77777777" w:rsidR="004F7414" w:rsidRPr="0041680C" w:rsidRDefault="004F7414" w:rsidP="004F7414">
            <w:pPr>
              <w:ind w:firstLine="0"/>
              <w:rPr>
                <w:sz w:val="18"/>
                <w:szCs w:val="18"/>
              </w:rPr>
            </w:pPr>
            <w:r w:rsidRPr="0041680C">
              <w:rPr>
                <w:sz w:val="18"/>
                <w:szCs w:val="18"/>
              </w:rPr>
              <w:t>0.6545 (0.0363)</w:t>
            </w:r>
          </w:p>
        </w:tc>
      </w:tr>
      <w:tr w:rsidR="00D164BB" w:rsidRPr="000C66C3" w14:paraId="2850D07E" w14:textId="77777777" w:rsidTr="00C50083">
        <w:trPr>
          <w:trHeight w:hRule="exact" w:val="273"/>
          <w:jc w:val="center"/>
        </w:trPr>
        <w:tc>
          <w:tcPr>
            <w:tcW w:w="3022" w:type="dxa"/>
            <w:tcBorders>
              <w:top w:val="nil"/>
              <w:bottom w:val="nil"/>
            </w:tcBorders>
            <w:shd w:val="pct5" w:color="auto" w:fill="FFFFFF"/>
            <w:vAlign w:val="center"/>
          </w:tcPr>
          <w:p w14:paraId="2C4446A5" w14:textId="77777777" w:rsidR="004F7414" w:rsidRPr="0041680C" w:rsidRDefault="004F7414" w:rsidP="004F7414">
            <w:pPr>
              <w:ind w:firstLine="0"/>
              <w:rPr>
                <w:sz w:val="18"/>
                <w:szCs w:val="18"/>
              </w:rPr>
            </w:pPr>
            <w:r w:rsidRPr="0041680C">
              <w:rPr>
                <w:sz w:val="18"/>
                <w:szCs w:val="18"/>
              </w:rPr>
              <w:t>LASSO</w:t>
            </w:r>
          </w:p>
        </w:tc>
        <w:tc>
          <w:tcPr>
            <w:tcW w:w="1664" w:type="dxa"/>
            <w:tcBorders>
              <w:top w:val="nil"/>
              <w:bottom w:val="nil"/>
            </w:tcBorders>
            <w:shd w:val="pct5" w:color="auto" w:fill="FFFFFF"/>
            <w:vAlign w:val="center"/>
          </w:tcPr>
          <w:p w14:paraId="5256F03F" w14:textId="77777777" w:rsidR="004F7414" w:rsidRPr="0041680C" w:rsidRDefault="004F7414" w:rsidP="004F7414">
            <w:pPr>
              <w:ind w:firstLine="0"/>
              <w:rPr>
                <w:sz w:val="18"/>
                <w:szCs w:val="18"/>
              </w:rPr>
            </w:pPr>
            <w:r w:rsidRPr="0041680C">
              <w:rPr>
                <w:sz w:val="18"/>
                <w:szCs w:val="18"/>
              </w:rPr>
              <w:t>0.6235 (0.0147)</w:t>
            </w:r>
          </w:p>
        </w:tc>
        <w:tc>
          <w:tcPr>
            <w:tcW w:w="1664" w:type="dxa"/>
            <w:tcBorders>
              <w:top w:val="nil"/>
              <w:bottom w:val="nil"/>
            </w:tcBorders>
            <w:shd w:val="pct5" w:color="auto" w:fill="FFFFFF"/>
          </w:tcPr>
          <w:p w14:paraId="6C4B8597" w14:textId="77777777" w:rsidR="004F7414" w:rsidRPr="0041680C" w:rsidRDefault="004F7414" w:rsidP="004F7414">
            <w:pPr>
              <w:ind w:firstLine="0"/>
              <w:rPr>
                <w:sz w:val="18"/>
                <w:szCs w:val="18"/>
              </w:rPr>
            </w:pPr>
            <w:r w:rsidRPr="0041680C">
              <w:rPr>
                <w:sz w:val="18"/>
                <w:szCs w:val="18"/>
              </w:rPr>
              <w:t>0.6346 (0.0286)</w:t>
            </w:r>
          </w:p>
        </w:tc>
      </w:tr>
      <w:tr w:rsidR="004F7414" w:rsidRPr="000C66C3" w14:paraId="370160D6" w14:textId="77777777" w:rsidTr="00C50083">
        <w:trPr>
          <w:trHeight w:hRule="exact" w:val="225"/>
          <w:jc w:val="center"/>
        </w:trPr>
        <w:tc>
          <w:tcPr>
            <w:tcW w:w="3022" w:type="dxa"/>
            <w:tcBorders>
              <w:top w:val="nil"/>
              <w:bottom w:val="single" w:sz="12" w:space="0" w:color="000000"/>
            </w:tcBorders>
            <w:shd w:val="clear" w:color="auto" w:fill="auto"/>
            <w:vAlign w:val="center"/>
          </w:tcPr>
          <w:p w14:paraId="3F5B3522" w14:textId="77777777" w:rsidR="004F7414" w:rsidRPr="0041680C" w:rsidRDefault="004F7414" w:rsidP="004F7414">
            <w:pPr>
              <w:ind w:firstLine="0"/>
              <w:rPr>
                <w:sz w:val="18"/>
                <w:szCs w:val="18"/>
              </w:rPr>
            </w:pPr>
            <w:r w:rsidRPr="0041680C">
              <w:rPr>
                <w:sz w:val="18"/>
                <w:szCs w:val="18"/>
              </w:rPr>
              <w:t>RSF</w:t>
            </w:r>
          </w:p>
        </w:tc>
        <w:tc>
          <w:tcPr>
            <w:tcW w:w="1664" w:type="dxa"/>
            <w:tcBorders>
              <w:top w:val="nil"/>
              <w:bottom w:val="single" w:sz="12" w:space="0" w:color="000000"/>
            </w:tcBorders>
            <w:shd w:val="clear" w:color="auto" w:fill="auto"/>
          </w:tcPr>
          <w:p w14:paraId="29123E82" w14:textId="77777777" w:rsidR="004F7414" w:rsidRPr="0041680C" w:rsidRDefault="004F7414" w:rsidP="004F7414">
            <w:pPr>
              <w:ind w:firstLine="0"/>
              <w:rPr>
                <w:sz w:val="18"/>
                <w:szCs w:val="18"/>
              </w:rPr>
            </w:pPr>
            <w:r w:rsidRPr="0041680C">
              <w:rPr>
                <w:sz w:val="18"/>
                <w:szCs w:val="18"/>
              </w:rPr>
              <w:t>0.5932 (0.0278)</w:t>
            </w:r>
          </w:p>
        </w:tc>
        <w:tc>
          <w:tcPr>
            <w:tcW w:w="1664" w:type="dxa"/>
            <w:tcBorders>
              <w:top w:val="nil"/>
              <w:bottom w:val="single" w:sz="12" w:space="0" w:color="000000"/>
            </w:tcBorders>
          </w:tcPr>
          <w:p w14:paraId="3BF4BCF2" w14:textId="77777777" w:rsidR="004F7414" w:rsidRPr="0041680C" w:rsidRDefault="004F7414" w:rsidP="004F7414">
            <w:pPr>
              <w:ind w:firstLine="0"/>
              <w:rPr>
                <w:sz w:val="18"/>
                <w:szCs w:val="18"/>
              </w:rPr>
            </w:pPr>
            <w:r w:rsidRPr="0041680C">
              <w:rPr>
                <w:sz w:val="18"/>
                <w:szCs w:val="18"/>
              </w:rPr>
              <w:t>0.6233 (0.0233)</w:t>
            </w:r>
          </w:p>
        </w:tc>
      </w:tr>
    </w:tbl>
    <w:p w14:paraId="558EFCFF" w14:textId="77777777" w:rsidR="004F7414" w:rsidRPr="0041680C" w:rsidRDefault="004F7414" w:rsidP="004F7414">
      <w:pPr>
        <w:ind w:firstLine="0"/>
        <w:jc w:val="center"/>
      </w:pPr>
    </w:p>
    <w:p w14:paraId="477F5E4D" w14:textId="27294154" w:rsidR="00357095" w:rsidRPr="0041680C" w:rsidRDefault="003A296A" w:rsidP="00357095">
      <w:pPr>
        <w:ind w:firstLine="0"/>
      </w:pPr>
      <w:r w:rsidRPr="0041680C">
        <w:t xml:space="preserve">      </w:t>
      </w:r>
      <w:r w:rsidR="00357095" w:rsidRPr="0041680C">
        <w:t xml:space="preserve">Table 6 lists the performance comparisons between the proposed method, MTLSA, </w:t>
      </w:r>
      <w:proofErr w:type="spellStart"/>
      <w:r w:rsidR="00357095" w:rsidRPr="0041680C">
        <w:t>DeepSurv</w:t>
      </w:r>
      <w:proofErr w:type="spellEnd"/>
      <w:r w:rsidR="00357095" w:rsidRPr="0041680C">
        <w:t xml:space="preserve">, MLP, Lasso, and RSF by the measurements of C-index on GBMLGG and KIPAN datasets. From Table 6, we can find that the proposed method </w:t>
      </w:r>
      <w:proofErr w:type="spellStart"/>
      <w:r w:rsidR="00357095" w:rsidRPr="0041680C">
        <w:t>ML_ordCOX</w:t>
      </w:r>
      <w:proofErr w:type="spellEnd"/>
      <w:r w:rsidR="00357095" w:rsidRPr="0041680C">
        <w:t xml:space="preserve"> achieved best performance on GBMLGG and KIPAN data. For GBMLGG, Compared </w:t>
      </w:r>
      <w:r w:rsidR="00357095" w:rsidRPr="0041680C">
        <w:lastRenderedPageBreak/>
        <w:t xml:space="preserve">with RSF, LASSO, MLP, </w:t>
      </w:r>
      <w:proofErr w:type="spellStart"/>
      <w:r w:rsidR="00357095" w:rsidRPr="0041680C">
        <w:t>DeepSurv</w:t>
      </w:r>
      <w:proofErr w:type="spellEnd"/>
      <w:r w:rsidR="00357095" w:rsidRPr="0041680C">
        <w:t xml:space="preserve">, and MTLSA, the C-index of the </w:t>
      </w:r>
      <w:ins w:id="256" w:author="Guanghui Liu" w:date="2021-01-19T15:11:00Z">
        <w:r w:rsidR="000A5D4F" w:rsidRPr="000A5D4F">
          <w:t>developed</w:t>
        </w:r>
        <w:r w:rsidR="000A5D4F">
          <w:t xml:space="preserve"> approach</w:t>
        </w:r>
      </w:ins>
      <w:del w:id="257" w:author="Guanghui Liu" w:date="2021-01-19T15:11:00Z">
        <w:r w:rsidR="00357095" w:rsidRPr="0041680C" w:rsidDel="000A5D4F">
          <w:delText>proposed method</w:delText>
        </w:r>
      </w:del>
      <w:r w:rsidR="00357095" w:rsidRPr="0041680C">
        <w:t xml:space="preserve"> </w:t>
      </w:r>
      <w:proofErr w:type="spellStart"/>
      <w:r w:rsidR="00357095" w:rsidRPr="0041680C">
        <w:t>ML_ordCOX</w:t>
      </w:r>
      <w:proofErr w:type="spellEnd"/>
      <w:r w:rsidR="00357095" w:rsidRPr="0041680C">
        <w:t xml:space="preserve"> is improved by 20.43%, 17.40%, 14.81%, 7.39% and 10.92%; and for KIPAN, the performance of </w:t>
      </w:r>
      <w:proofErr w:type="spellStart"/>
      <w:r w:rsidR="00357095" w:rsidRPr="0041680C">
        <w:t>ML_ordCOX</w:t>
      </w:r>
      <w:proofErr w:type="spellEnd"/>
      <w:r w:rsidR="00357095" w:rsidRPr="0041680C">
        <w:t xml:space="preserve"> has an increase of 14.10%, 12.97%, 10.98%, 6.96% and 5.59% in C-</w:t>
      </w:r>
      <w:proofErr w:type="gramStart"/>
      <w:r w:rsidR="00357095" w:rsidRPr="0041680C">
        <w:t>index</w:t>
      </w:r>
      <w:proofErr w:type="gramEnd"/>
      <w:r w:rsidR="00357095" w:rsidRPr="0041680C">
        <w:t xml:space="preserve"> respectively.</w:t>
      </w:r>
    </w:p>
    <w:p w14:paraId="6AE25D83" w14:textId="68710C8A" w:rsidR="004F7414" w:rsidRPr="0041680C" w:rsidRDefault="004F7414" w:rsidP="004F7414">
      <w:pPr>
        <w:ind w:firstLine="0"/>
      </w:pPr>
      <w:r w:rsidRPr="0041680C">
        <w:t xml:space="preserve">Hence, the test results demonstrate that the generalization </w:t>
      </w:r>
      <w:ins w:id="258" w:author="Guanghui Liu" w:date="2021-01-19T15:16:00Z">
        <w:r w:rsidR="00740F6C" w:rsidRPr="00740F6C">
          <w:t>capabilit</w:t>
        </w:r>
      </w:ins>
      <w:ins w:id="259" w:author="Guanghui Liu" w:date="2021-01-19T15:23:00Z">
        <w:r w:rsidR="00DC3109">
          <w:t>ies</w:t>
        </w:r>
      </w:ins>
      <w:del w:id="260" w:author="Guanghui Liu" w:date="2021-01-19T15:16:00Z">
        <w:r w:rsidRPr="0041680C" w:rsidDel="00740F6C">
          <w:delText>ability</w:delText>
        </w:r>
      </w:del>
      <w:r w:rsidRPr="0041680C">
        <w:t xml:space="preserve"> of the </w:t>
      </w:r>
      <w:ins w:id="261" w:author="Guanghui Liu" w:date="2021-01-19T15:16:00Z">
        <w:r w:rsidR="00740F6C" w:rsidRPr="00740F6C">
          <w:t>developed approach</w:t>
        </w:r>
      </w:ins>
      <w:del w:id="262" w:author="Guanghui Liu" w:date="2021-01-19T15:16:00Z">
        <w:r w:rsidRPr="0041680C" w:rsidDel="00740F6C">
          <w:delText>proposed method</w:delText>
        </w:r>
      </w:del>
      <w:r w:rsidRPr="0041680C">
        <w:t xml:space="preserve"> </w:t>
      </w:r>
      <w:ins w:id="263" w:author="Guanghui Liu" w:date="2021-01-19T15:24:00Z">
        <w:r w:rsidR="00DC3109">
          <w:t xml:space="preserve">are </w:t>
        </w:r>
      </w:ins>
      <w:ins w:id="264" w:author="Guanghui Liu" w:date="2021-01-19T15:23:00Z">
        <w:r w:rsidR="00DC3109" w:rsidRPr="00DC3109">
          <w:t>superior to those</w:t>
        </w:r>
      </w:ins>
      <w:del w:id="265" w:author="Guanghui Liu" w:date="2021-01-19T15:23:00Z">
        <w:r w:rsidRPr="0041680C" w:rsidDel="00DC3109">
          <w:delText>is better than that</w:delText>
        </w:r>
      </w:del>
      <w:r w:rsidRPr="0041680C">
        <w:t xml:space="preserve"> of the other five reported </w:t>
      </w:r>
      <w:del w:id="266" w:author="Guanghui Liu" w:date="2021-01-19T15:16:00Z">
        <w:r w:rsidRPr="0041680C" w:rsidDel="00DC3109">
          <w:delText>methods</w:delText>
        </w:r>
      </w:del>
      <w:ins w:id="267" w:author="Guanghui Liu" w:date="2021-01-19T15:16:00Z">
        <w:r w:rsidR="00DC3109">
          <w:t>approac</w:t>
        </w:r>
      </w:ins>
      <w:ins w:id="268" w:author="Guanghui Liu" w:date="2021-01-19T15:17:00Z">
        <w:r w:rsidR="00DC3109">
          <w:t>hes</w:t>
        </w:r>
      </w:ins>
      <w:r w:rsidRPr="0041680C">
        <w:t xml:space="preserve">. </w:t>
      </w:r>
      <w:bookmarkStart w:id="269" w:name="_Hlk61518679"/>
      <w:r w:rsidRPr="0041680C">
        <w:t xml:space="preserve">The good performance of independent test further demonstrates </w:t>
      </w:r>
      <w:bookmarkEnd w:id="269"/>
      <w:r w:rsidRPr="0041680C">
        <w:t xml:space="preserve">the effectiveness of the </w:t>
      </w:r>
      <w:ins w:id="270" w:author="Guanghui Liu" w:date="2021-01-19T15:13:00Z">
        <w:r w:rsidR="000A5D4F" w:rsidRPr="000A5D4F">
          <w:t>developed</w:t>
        </w:r>
      </w:ins>
      <w:del w:id="271" w:author="Guanghui Liu" w:date="2021-01-19T15:13:00Z">
        <w:r w:rsidRPr="0041680C" w:rsidDel="000A5D4F">
          <w:delText>proposed</w:delText>
        </w:r>
      </w:del>
      <w:r w:rsidRPr="0041680C">
        <w:t xml:space="preserve"> method for survival analysis of other cancer types.</w:t>
      </w:r>
    </w:p>
    <w:p w14:paraId="2FC135F9" w14:textId="64A7D3F2" w:rsidR="00456E02" w:rsidRPr="00456E02" w:rsidRDefault="00456E02" w:rsidP="001740EE">
      <w:pPr>
        <w:pStyle w:val="heading1"/>
      </w:pPr>
      <w:r w:rsidRPr="00456E02">
        <w:t>Conclusion</w:t>
      </w:r>
      <w:ins w:id="272" w:author="Guanghui Liu" w:date="2021-01-19T15:28:00Z">
        <w:r w:rsidR="00291288">
          <w:t>s</w:t>
        </w:r>
      </w:ins>
    </w:p>
    <w:p w14:paraId="22405844" w14:textId="5632AFB1" w:rsidR="00C845EA" w:rsidRDefault="005F4AD0" w:rsidP="00C845EA">
      <w:pPr>
        <w:pStyle w:val="p1a"/>
      </w:pPr>
      <w:ins w:id="273" w:author="Guanghui Liu" w:date="2021-01-19T15:29:00Z">
        <w:r w:rsidRPr="005F4AD0">
          <w:t>This study develops a survival analysis frame for breast ca</w:t>
        </w:r>
        <w:r>
          <w:t>ncer</w:t>
        </w:r>
        <w:r w:rsidRPr="005F4AD0">
          <w:t xml:space="preserve"> cases, considering cases’ ordinal survival information.</w:t>
        </w:r>
      </w:ins>
      <w:del w:id="274" w:author="Guanghui Liu" w:date="2021-01-19T15:29:00Z">
        <w:r w:rsidR="00456E02" w:rsidRPr="00456E02" w:rsidDel="005F4AD0">
          <w:delText xml:space="preserve">In this study, we have developed a survival analysis framework for breast cancer patients, in which we take patients’ ordinal survival information into consideration. </w:delText>
        </w:r>
      </w:del>
      <w:del w:id="275" w:author="Guanghui Liu" w:date="2021-01-19T15:32:00Z">
        <w:r w:rsidR="00456E02" w:rsidRPr="00456E02" w:rsidDel="00FD203C">
          <w:delText>Ten-fold</w:delText>
        </w:r>
      </w:del>
      <w:r w:rsidR="00456E02" w:rsidRPr="00456E02">
        <w:t xml:space="preserve"> </w:t>
      </w:r>
      <w:del w:id="276" w:author="Guanghui Liu" w:date="2021-01-19T16:15:00Z">
        <w:r w:rsidR="00456E02" w:rsidRPr="00456E02" w:rsidDel="00D90ADA">
          <w:delText>cross</w:delText>
        </w:r>
      </w:del>
      <w:ins w:id="277" w:author="Guanghui Liu" w:date="2021-01-19T16:15:00Z">
        <w:r w:rsidR="00D90ADA">
          <w:t>C</w:t>
        </w:r>
        <w:r w:rsidR="00D90ADA" w:rsidRPr="00456E02">
          <w:t>ross</w:t>
        </w:r>
      </w:ins>
      <w:r w:rsidR="00456E02" w:rsidRPr="00456E02">
        <w:t>-validation experiments on the mRNA gene expression data, DNA methylation data and clinical data were carried out. Experimental results demonstrate the superiority of the</w:t>
      </w:r>
      <w:r w:rsidR="00C845EA">
        <w:t xml:space="preserve"> proposed method over the existing RSF, Lasso, MLP, </w:t>
      </w:r>
      <w:proofErr w:type="spellStart"/>
      <w:r w:rsidR="00C845EA">
        <w:t>DeepSurv</w:t>
      </w:r>
      <w:proofErr w:type="spellEnd"/>
      <w:r w:rsidR="00C845EA">
        <w:t xml:space="preserve">, and MTLSA methods. The good performances of the proposed method come from the use of the combined bidirectional LSTM predictor and ordinal information. Experimental results also show the importance of </w:t>
      </w:r>
      <w:del w:id="278" w:author="Guanghui Liu" w:date="2021-01-19T15:36:00Z">
        <w:r w:rsidR="00C845EA" w:rsidDel="00470336">
          <w:delText xml:space="preserve">gene expression and </w:delText>
        </w:r>
      </w:del>
      <w:r w:rsidR="00C845EA">
        <w:t xml:space="preserve">DNA methylation </w:t>
      </w:r>
      <w:ins w:id="279" w:author="Guanghui Liu" w:date="2021-01-19T15:37:00Z">
        <w:r w:rsidR="00470336">
          <w:t xml:space="preserve">and </w:t>
        </w:r>
        <w:r w:rsidR="00470336">
          <w:t>gene expression</w:t>
        </w:r>
        <w:r w:rsidR="00470336">
          <w:t xml:space="preserve"> </w:t>
        </w:r>
      </w:ins>
      <w:r w:rsidR="00C845EA">
        <w:t xml:space="preserve">signatures for breast cancer survival analysis. In this work, we have shown that dynamically combining an auxiliary task and adaptively adjusting the weights for the </w:t>
      </w:r>
      <w:r w:rsidR="00180A91">
        <w:t xml:space="preserve">multiple </w:t>
      </w:r>
      <w:r w:rsidR="00C845EA">
        <w:t>task</w:t>
      </w:r>
      <w:r w:rsidR="00180A91">
        <w:t>s</w:t>
      </w:r>
      <w:r w:rsidR="00C845EA">
        <w:t xml:space="preserve"> in an online manner can give a significant performance improvement for </w:t>
      </w:r>
      <w:proofErr w:type="spellStart"/>
      <w:r w:rsidR="00C845EA">
        <w:t>biLSTM</w:t>
      </w:r>
      <w:proofErr w:type="spellEnd"/>
      <w:r w:rsidR="00C845EA">
        <w:t xml:space="preserve"> Cox model network. The proposed method uses the idea that auxiliary tasks should provide a gradient update direction that helps to decrease the loss of the main task. </w:t>
      </w:r>
      <w:r w:rsidR="003F40CD">
        <w:t xml:space="preserve">In addition, we </w:t>
      </w:r>
      <w:r w:rsidR="003F40CD" w:rsidRPr="003F40CD">
        <w:t>carry out experiments on</w:t>
      </w:r>
      <w:r w:rsidR="003F40CD">
        <w:t xml:space="preserve"> </w:t>
      </w:r>
      <w:r w:rsidR="003F40CD" w:rsidRPr="003F40CD">
        <w:t>Glioma cohort and Pan-kidney cohort</w:t>
      </w:r>
      <w:r w:rsidR="003F40CD">
        <w:t>.</w:t>
      </w:r>
      <w:r w:rsidR="003F40CD" w:rsidRPr="003F40CD">
        <w:t xml:space="preserve"> The good performance </w:t>
      </w:r>
      <w:r w:rsidR="00CE5AA4">
        <w:t xml:space="preserve">on the </w:t>
      </w:r>
      <w:r w:rsidR="00CE5AA4" w:rsidRPr="00CE5AA4">
        <w:t>two additional cancer</w:t>
      </w:r>
      <w:r w:rsidR="00CE5AA4">
        <w:t>s</w:t>
      </w:r>
      <w:r w:rsidR="00CE5AA4" w:rsidRPr="00CE5AA4">
        <w:t xml:space="preserve"> </w:t>
      </w:r>
      <w:r w:rsidR="005E3FB8">
        <w:rPr>
          <w:rFonts w:eastAsiaTheme="minorEastAsia"/>
          <w:lang w:eastAsia="zh-CN"/>
        </w:rPr>
        <w:t xml:space="preserve">also </w:t>
      </w:r>
      <w:r w:rsidR="003F40CD" w:rsidRPr="003F40CD">
        <w:t xml:space="preserve">demonstrates </w:t>
      </w:r>
      <w:r w:rsidR="003F40CD">
        <w:t>that</w:t>
      </w:r>
      <w:r w:rsidR="00CE5AA4">
        <w:t xml:space="preserve"> our</w:t>
      </w:r>
      <w:r w:rsidR="003F40CD">
        <w:t xml:space="preserve"> </w:t>
      </w:r>
      <w:r w:rsidR="00C845EA">
        <w:t xml:space="preserve">method is not limited to breast cancer and can be applied to other </w:t>
      </w:r>
      <w:ins w:id="280" w:author="Guanghui Liu" w:date="2021-01-19T15:39:00Z">
        <w:r w:rsidR="000667A9" w:rsidRPr="000667A9">
          <w:t>carcinoma</w:t>
        </w:r>
      </w:ins>
      <w:del w:id="281" w:author="Guanghui Liu" w:date="2021-01-19T15:39:00Z">
        <w:r w:rsidR="00C845EA" w:rsidDel="000667A9">
          <w:delText>cancer</w:delText>
        </w:r>
      </w:del>
      <w:r w:rsidR="00C845EA">
        <w:t xml:space="preserve"> types with many samples in TCGA.</w:t>
      </w:r>
    </w:p>
    <w:p w14:paraId="1986F522" w14:textId="77777777" w:rsidR="00C8728B" w:rsidRDefault="009B2539" w:rsidP="00C8728B">
      <w:pPr>
        <w:pStyle w:val="heading1"/>
        <w:numPr>
          <w:ilvl w:val="0"/>
          <w:numId w:val="0"/>
        </w:numPr>
        <w:ind w:left="567" w:hanging="567"/>
      </w:pPr>
      <w:r>
        <w:t>References</w:t>
      </w:r>
    </w:p>
    <w:p w14:paraId="6CF92B2E" w14:textId="77777777" w:rsidR="0041680C" w:rsidRPr="0041680C" w:rsidRDefault="00D6429E" w:rsidP="0041680C">
      <w:pPr>
        <w:pStyle w:val="EndNoteBibliography"/>
        <w:spacing w:after="0"/>
        <w:rPr>
          <w:noProof/>
        </w:rPr>
      </w:pPr>
      <w:r w:rsidRPr="00AA6403">
        <w:rPr>
          <w:noProof/>
          <w:sz w:val="20"/>
        </w:rPr>
        <w:fldChar w:fldCharType="begin"/>
      </w:r>
      <w:r w:rsidRPr="00A64708">
        <w:rPr>
          <w:noProof/>
          <w:sz w:val="20"/>
        </w:rPr>
        <w:instrText xml:space="preserve"> ADDIN EN.REFLIST </w:instrText>
      </w:r>
      <w:r w:rsidRPr="00AA6403">
        <w:rPr>
          <w:noProof/>
          <w:sz w:val="20"/>
        </w:rPr>
        <w:fldChar w:fldCharType="separate"/>
      </w:r>
      <w:bookmarkStart w:id="282" w:name="_ENREF_1"/>
      <w:r w:rsidR="0041680C" w:rsidRPr="0041680C">
        <w:rPr>
          <w:noProof/>
        </w:rPr>
        <w:t>Amiri, Z.</w:t>
      </w:r>
      <w:r w:rsidR="0041680C" w:rsidRPr="0041680C">
        <w:rPr>
          <w:i/>
          <w:noProof/>
        </w:rPr>
        <w:t>, et al.</w:t>
      </w:r>
      <w:r w:rsidR="0041680C" w:rsidRPr="0041680C">
        <w:rPr>
          <w:noProof/>
        </w:rPr>
        <w:t xml:space="preserve"> (2008) Assessment of gastric cancer survival: using an artificial hierarchical neural network, </w:t>
      </w:r>
      <w:r w:rsidR="0041680C" w:rsidRPr="0041680C">
        <w:rPr>
          <w:i/>
          <w:noProof/>
        </w:rPr>
        <w:t>Pak J Biol Sci</w:t>
      </w:r>
      <w:r w:rsidR="0041680C" w:rsidRPr="0041680C">
        <w:rPr>
          <w:noProof/>
        </w:rPr>
        <w:t xml:space="preserve">, </w:t>
      </w:r>
      <w:r w:rsidR="0041680C" w:rsidRPr="0041680C">
        <w:rPr>
          <w:b/>
          <w:noProof/>
        </w:rPr>
        <w:t>11</w:t>
      </w:r>
      <w:r w:rsidR="0041680C" w:rsidRPr="0041680C">
        <w:rPr>
          <w:noProof/>
        </w:rPr>
        <w:t>, 1076-1084.</w:t>
      </w:r>
      <w:bookmarkEnd w:id="282"/>
    </w:p>
    <w:p w14:paraId="52D80D93" w14:textId="77777777" w:rsidR="0041680C" w:rsidRPr="0041680C" w:rsidRDefault="0041680C" w:rsidP="0041680C">
      <w:pPr>
        <w:pStyle w:val="EndNoteBibliography"/>
        <w:spacing w:after="0"/>
        <w:rPr>
          <w:noProof/>
        </w:rPr>
      </w:pPr>
      <w:bookmarkStart w:id="283" w:name="_ENREF_2"/>
      <w:r w:rsidRPr="0041680C">
        <w:rPr>
          <w:noProof/>
        </w:rPr>
        <w:t>Anjum, S.</w:t>
      </w:r>
      <w:r w:rsidRPr="0041680C">
        <w:rPr>
          <w:i/>
          <w:noProof/>
        </w:rPr>
        <w:t>, et al.</w:t>
      </w:r>
      <w:r w:rsidRPr="0041680C">
        <w:rPr>
          <w:noProof/>
        </w:rPr>
        <w:t xml:space="preserve"> (2014) A BRCA1-mutation associated DNA methylation signature in blood cells predicts sporadic breast cancer incidence and survival, </w:t>
      </w:r>
      <w:r w:rsidRPr="0041680C">
        <w:rPr>
          <w:i/>
          <w:noProof/>
        </w:rPr>
        <w:t>Genome medicine</w:t>
      </w:r>
      <w:r w:rsidRPr="0041680C">
        <w:rPr>
          <w:noProof/>
        </w:rPr>
        <w:t xml:space="preserve">, </w:t>
      </w:r>
      <w:r w:rsidRPr="0041680C">
        <w:rPr>
          <w:b/>
          <w:noProof/>
        </w:rPr>
        <w:t>6</w:t>
      </w:r>
      <w:r w:rsidRPr="0041680C">
        <w:rPr>
          <w:noProof/>
        </w:rPr>
        <w:t>, 47.</w:t>
      </w:r>
      <w:bookmarkEnd w:id="283"/>
    </w:p>
    <w:p w14:paraId="63FB92D9" w14:textId="77777777" w:rsidR="0041680C" w:rsidRPr="0041680C" w:rsidRDefault="0041680C" w:rsidP="0041680C">
      <w:pPr>
        <w:pStyle w:val="EndNoteBibliography"/>
        <w:spacing w:after="0"/>
        <w:rPr>
          <w:noProof/>
        </w:rPr>
      </w:pPr>
      <w:bookmarkStart w:id="284" w:name="_ENREF_3"/>
      <w:r w:rsidRPr="0041680C">
        <w:rPr>
          <w:noProof/>
        </w:rPr>
        <w:t>Chen, J.-M.</w:t>
      </w:r>
      <w:r w:rsidRPr="0041680C">
        <w:rPr>
          <w:i/>
          <w:noProof/>
        </w:rPr>
        <w:t>, et al.</w:t>
      </w:r>
      <w:r w:rsidRPr="0041680C">
        <w:rPr>
          <w:noProof/>
        </w:rPr>
        <w:t xml:space="preserve"> (2015) New breast cancer prognostic factors identified by computer-aided image analysis of HE stained histopathology images, </w:t>
      </w:r>
      <w:r w:rsidRPr="0041680C">
        <w:rPr>
          <w:i/>
          <w:noProof/>
        </w:rPr>
        <w:t>Scientific reports</w:t>
      </w:r>
      <w:r w:rsidRPr="0041680C">
        <w:rPr>
          <w:noProof/>
        </w:rPr>
        <w:t xml:space="preserve">, </w:t>
      </w:r>
      <w:r w:rsidRPr="0041680C">
        <w:rPr>
          <w:b/>
          <w:noProof/>
        </w:rPr>
        <w:t>5</w:t>
      </w:r>
      <w:r w:rsidRPr="0041680C">
        <w:rPr>
          <w:noProof/>
        </w:rPr>
        <w:t>, 10690.</w:t>
      </w:r>
      <w:bookmarkEnd w:id="284"/>
    </w:p>
    <w:p w14:paraId="2A1FE408" w14:textId="77777777" w:rsidR="0041680C" w:rsidRPr="0041680C" w:rsidRDefault="0041680C" w:rsidP="0041680C">
      <w:pPr>
        <w:pStyle w:val="EndNoteBibliography"/>
        <w:spacing w:after="0"/>
        <w:rPr>
          <w:noProof/>
        </w:rPr>
      </w:pPr>
      <w:bookmarkStart w:id="285" w:name="_ENREF_4"/>
      <w:r w:rsidRPr="0041680C">
        <w:rPr>
          <w:noProof/>
        </w:rPr>
        <w:t>Cheng, J.</w:t>
      </w:r>
      <w:r w:rsidRPr="0041680C">
        <w:rPr>
          <w:i/>
          <w:noProof/>
        </w:rPr>
        <w:t>, et al.</w:t>
      </w:r>
      <w:r w:rsidRPr="0041680C">
        <w:rPr>
          <w:noProof/>
        </w:rPr>
        <w:t xml:space="preserve"> (2017) Integrative analysis of histopathological images and genomic data predicts clear cell renal cell carcinoma prognosis, </w:t>
      </w:r>
      <w:r w:rsidRPr="0041680C">
        <w:rPr>
          <w:i/>
          <w:noProof/>
        </w:rPr>
        <w:t>Cancer research</w:t>
      </w:r>
      <w:r w:rsidRPr="0041680C">
        <w:rPr>
          <w:noProof/>
        </w:rPr>
        <w:t xml:space="preserve">, </w:t>
      </w:r>
      <w:r w:rsidRPr="0041680C">
        <w:rPr>
          <w:b/>
          <w:noProof/>
        </w:rPr>
        <w:t>77</w:t>
      </w:r>
      <w:r w:rsidRPr="0041680C">
        <w:rPr>
          <w:noProof/>
        </w:rPr>
        <w:t>, e91-e100.</w:t>
      </w:r>
      <w:bookmarkEnd w:id="285"/>
    </w:p>
    <w:p w14:paraId="3FF2A543" w14:textId="77777777" w:rsidR="0041680C" w:rsidRPr="0041680C" w:rsidRDefault="0041680C" w:rsidP="0041680C">
      <w:pPr>
        <w:pStyle w:val="EndNoteBibliography"/>
        <w:spacing w:after="0"/>
        <w:rPr>
          <w:noProof/>
        </w:rPr>
      </w:pPr>
      <w:bookmarkStart w:id="286" w:name="_ENREF_5"/>
      <w:r w:rsidRPr="0041680C">
        <w:rPr>
          <w:noProof/>
        </w:rPr>
        <w:t>Deng, M.</w:t>
      </w:r>
      <w:r w:rsidRPr="0041680C">
        <w:rPr>
          <w:i/>
          <w:noProof/>
        </w:rPr>
        <w:t>, et al.</w:t>
      </w:r>
      <w:r w:rsidRPr="0041680C">
        <w:rPr>
          <w:noProof/>
        </w:rPr>
        <w:t xml:space="preserve"> (2017) FirebrowseR: an R client to the Broad Institute’s Firehose Pipeline, </w:t>
      </w:r>
      <w:r w:rsidRPr="0041680C">
        <w:rPr>
          <w:i/>
          <w:noProof/>
        </w:rPr>
        <w:t>Database</w:t>
      </w:r>
      <w:r w:rsidRPr="0041680C">
        <w:rPr>
          <w:noProof/>
        </w:rPr>
        <w:t xml:space="preserve">, </w:t>
      </w:r>
      <w:r w:rsidRPr="0041680C">
        <w:rPr>
          <w:b/>
          <w:noProof/>
        </w:rPr>
        <w:t>2017</w:t>
      </w:r>
      <w:r w:rsidRPr="0041680C">
        <w:rPr>
          <w:noProof/>
        </w:rPr>
        <w:t>.</w:t>
      </w:r>
      <w:bookmarkEnd w:id="286"/>
    </w:p>
    <w:p w14:paraId="4A18B3D6" w14:textId="77777777" w:rsidR="0041680C" w:rsidRPr="0041680C" w:rsidRDefault="0041680C" w:rsidP="0041680C">
      <w:pPr>
        <w:pStyle w:val="EndNoteBibliography"/>
        <w:spacing w:after="0"/>
        <w:rPr>
          <w:noProof/>
        </w:rPr>
      </w:pPr>
      <w:bookmarkStart w:id="287" w:name="_ENREF_6"/>
      <w:r w:rsidRPr="0041680C">
        <w:rPr>
          <w:noProof/>
        </w:rPr>
        <w:t>Gulati, S.</w:t>
      </w:r>
      <w:r w:rsidRPr="0041680C">
        <w:rPr>
          <w:i/>
          <w:noProof/>
        </w:rPr>
        <w:t>, et al.</w:t>
      </w:r>
      <w:r w:rsidRPr="0041680C">
        <w:rPr>
          <w:noProof/>
        </w:rPr>
        <w:t xml:space="preserve"> (2014) Systematic evaluation of the prognostic impact and intratumour heterogeneity of clear cell renal cell carcinoma biomarkers, </w:t>
      </w:r>
      <w:r w:rsidRPr="0041680C">
        <w:rPr>
          <w:i/>
          <w:noProof/>
        </w:rPr>
        <w:t>European urology</w:t>
      </w:r>
      <w:r w:rsidRPr="0041680C">
        <w:rPr>
          <w:noProof/>
        </w:rPr>
        <w:t xml:space="preserve">, </w:t>
      </w:r>
      <w:r w:rsidRPr="0041680C">
        <w:rPr>
          <w:b/>
          <w:noProof/>
        </w:rPr>
        <w:t>66</w:t>
      </w:r>
      <w:r w:rsidRPr="0041680C">
        <w:rPr>
          <w:noProof/>
        </w:rPr>
        <w:t>, 936-948.</w:t>
      </w:r>
      <w:bookmarkEnd w:id="287"/>
    </w:p>
    <w:p w14:paraId="3928C613" w14:textId="77777777" w:rsidR="0041680C" w:rsidRPr="0041680C" w:rsidRDefault="0041680C" w:rsidP="0041680C">
      <w:pPr>
        <w:pStyle w:val="EndNoteBibliography"/>
        <w:spacing w:after="0"/>
        <w:rPr>
          <w:noProof/>
        </w:rPr>
      </w:pPr>
      <w:bookmarkStart w:id="288" w:name="_ENREF_7"/>
      <w:r w:rsidRPr="0041680C">
        <w:rPr>
          <w:noProof/>
        </w:rPr>
        <w:lastRenderedPageBreak/>
        <w:t xml:space="preserve">Hochreiter, S. and Schmidhuber, J. (1997) Long short-term memory, </w:t>
      </w:r>
      <w:r w:rsidRPr="0041680C">
        <w:rPr>
          <w:i/>
          <w:noProof/>
        </w:rPr>
        <w:t>Neural computation</w:t>
      </w:r>
      <w:r w:rsidRPr="0041680C">
        <w:rPr>
          <w:noProof/>
        </w:rPr>
        <w:t xml:space="preserve">, </w:t>
      </w:r>
      <w:r w:rsidRPr="0041680C">
        <w:rPr>
          <w:b/>
          <w:noProof/>
        </w:rPr>
        <w:t>9</w:t>
      </w:r>
      <w:r w:rsidRPr="0041680C">
        <w:rPr>
          <w:noProof/>
        </w:rPr>
        <w:t>, 1735-1780.</w:t>
      </w:r>
      <w:bookmarkEnd w:id="288"/>
    </w:p>
    <w:p w14:paraId="785817C1" w14:textId="77777777" w:rsidR="0041680C" w:rsidRPr="0041680C" w:rsidRDefault="0041680C" w:rsidP="0041680C">
      <w:pPr>
        <w:pStyle w:val="EndNoteBibliography"/>
        <w:spacing w:after="0"/>
        <w:rPr>
          <w:noProof/>
        </w:rPr>
      </w:pPr>
      <w:bookmarkStart w:id="289" w:name="_ENREF_8"/>
      <w:r w:rsidRPr="0041680C">
        <w:rPr>
          <w:noProof/>
        </w:rPr>
        <w:t>Ishwaran, H.</w:t>
      </w:r>
      <w:r w:rsidRPr="0041680C">
        <w:rPr>
          <w:i/>
          <w:noProof/>
        </w:rPr>
        <w:t>, et al.</w:t>
      </w:r>
      <w:r w:rsidRPr="0041680C">
        <w:rPr>
          <w:noProof/>
        </w:rPr>
        <w:t xml:space="preserve"> (2008) Random survival forests, </w:t>
      </w:r>
      <w:r w:rsidRPr="0041680C">
        <w:rPr>
          <w:i/>
          <w:noProof/>
        </w:rPr>
        <w:t>The annals of applied statistics</w:t>
      </w:r>
      <w:r w:rsidRPr="0041680C">
        <w:rPr>
          <w:noProof/>
        </w:rPr>
        <w:t xml:space="preserve">, </w:t>
      </w:r>
      <w:r w:rsidRPr="0041680C">
        <w:rPr>
          <w:b/>
          <w:noProof/>
        </w:rPr>
        <w:t>2</w:t>
      </w:r>
      <w:r w:rsidRPr="0041680C">
        <w:rPr>
          <w:noProof/>
        </w:rPr>
        <w:t>, 841-860.</w:t>
      </w:r>
      <w:bookmarkEnd w:id="289"/>
    </w:p>
    <w:p w14:paraId="50CB4D4F" w14:textId="77777777" w:rsidR="0041680C" w:rsidRPr="0041680C" w:rsidRDefault="0041680C" w:rsidP="0041680C">
      <w:pPr>
        <w:pStyle w:val="EndNoteBibliography"/>
        <w:spacing w:after="0"/>
        <w:rPr>
          <w:noProof/>
        </w:rPr>
      </w:pPr>
      <w:bookmarkStart w:id="290" w:name="_ENREF_9"/>
      <w:r w:rsidRPr="0041680C">
        <w:rPr>
          <w:noProof/>
        </w:rPr>
        <w:t>Jeong, H.-h.</w:t>
      </w:r>
      <w:r w:rsidRPr="0041680C">
        <w:rPr>
          <w:i/>
          <w:noProof/>
        </w:rPr>
        <w:t>, et al.</w:t>
      </w:r>
      <w:r w:rsidRPr="0041680C">
        <w:rPr>
          <w:noProof/>
        </w:rPr>
        <w:t xml:space="preserve"> (2015) Integrative network analysis for survival-associated gene-gene interactions across multiple genomic profiles in ovarian cancer, </w:t>
      </w:r>
      <w:r w:rsidRPr="0041680C">
        <w:rPr>
          <w:i/>
          <w:noProof/>
        </w:rPr>
        <w:t>Journal of ovarian research</w:t>
      </w:r>
      <w:r w:rsidRPr="0041680C">
        <w:rPr>
          <w:noProof/>
        </w:rPr>
        <w:t xml:space="preserve">, </w:t>
      </w:r>
      <w:r w:rsidRPr="0041680C">
        <w:rPr>
          <w:b/>
          <w:noProof/>
        </w:rPr>
        <w:t>8</w:t>
      </w:r>
      <w:r w:rsidRPr="0041680C">
        <w:rPr>
          <w:noProof/>
        </w:rPr>
        <w:t>, 42.</w:t>
      </w:r>
      <w:bookmarkEnd w:id="290"/>
    </w:p>
    <w:p w14:paraId="18EEE009" w14:textId="77777777" w:rsidR="0041680C" w:rsidRPr="0041680C" w:rsidRDefault="0041680C" w:rsidP="0041680C">
      <w:pPr>
        <w:pStyle w:val="EndNoteBibliography"/>
        <w:spacing w:after="0"/>
        <w:rPr>
          <w:noProof/>
        </w:rPr>
      </w:pPr>
      <w:bookmarkStart w:id="291" w:name="_ENREF_10"/>
      <w:r w:rsidRPr="0041680C">
        <w:rPr>
          <w:noProof/>
        </w:rPr>
        <w:t xml:space="preserve">Jiao, Y., Widschwendter, M. and Teschendorff, A.E. (2014) A systems-level integrative framework for genome-wide DNA methylation and gene expression data identifies differential gene expression modules under epigenetic control, </w:t>
      </w:r>
      <w:r w:rsidRPr="0041680C">
        <w:rPr>
          <w:i/>
          <w:noProof/>
        </w:rPr>
        <w:t>Bioinformatics</w:t>
      </w:r>
      <w:r w:rsidRPr="0041680C">
        <w:rPr>
          <w:noProof/>
        </w:rPr>
        <w:t xml:space="preserve">, </w:t>
      </w:r>
      <w:r w:rsidRPr="0041680C">
        <w:rPr>
          <w:b/>
          <w:noProof/>
        </w:rPr>
        <w:t>30</w:t>
      </w:r>
      <w:r w:rsidRPr="0041680C">
        <w:rPr>
          <w:noProof/>
        </w:rPr>
        <w:t>, 2360-2366.</w:t>
      </w:r>
      <w:bookmarkEnd w:id="291"/>
    </w:p>
    <w:p w14:paraId="17AB6283" w14:textId="77777777" w:rsidR="0041680C" w:rsidRPr="0041680C" w:rsidRDefault="0041680C" w:rsidP="0041680C">
      <w:pPr>
        <w:pStyle w:val="EndNoteBibliography"/>
        <w:spacing w:after="0"/>
        <w:rPr>
          <w:noProof/>
        </w:rPr>
      </w:pPr>
      <w:bookmarkStart w:id="292" w:name="_ENREF_11"/>
      <w:r w:rsidRPr="0041680C">
        <w:rPr>
          <w:noProof/>
        </w:rPr>
        <w:t>Katzman, J.L.</w:t>
      </w:r>
      <w:r w:rsidRPr="0041680C">
        <w:rPr>
          <w:i/>
          <w:noProof/>
        </w:rPr>
        <w:t>, et al.</w:t>
      </w:r>
      <w:r w:rsidRPr="0041680C">
        <w:rPr>
          <w:noProof/>
        </w:rPr>
        <w:t xml:space="preserve"> (2016) Deep survival: A deep cox proportional hazards network, </w:t>
      </w:r>
      <w:r w:rsidRPr="0041680C">
        <w:rPr>
          <w:i/>
          <w:noProof/>
        </w:rPr>
        <w:t>stat</w:t>
      </w:r>
      <w:r w:rsidRPr="0041680C">
        <w:rPr>
          <w:noProof/>
        </w:rPr>
        <w:t xml:space="preserve">, </w:t>
      </w:r>
      <w:r w:rsidRPr="0041680C">
        <w:rPr>
          <w:b/>
          <w:noProof/>
        </w:rPr>
        <w:t>1050</w:t>
      </w:r>
      <w:r w:rsidRPr="0041680C">
        <w:rPr>
          <w:noProof/>
        </w:rPr>
        <w:t>, 2.</w:t>
      </w:r>
      <w:bookmarkEnd w:id="292"/>
    </w:p>
    <w:p w14:paraId="03A7B809" w14:textId="77777777" w:rsidR="0041680C" w:rsidRPr="0041680C" w:rsidRDefault="0041680C" w:rsidP="0041680C">
      <w:pPr>
        <w:pStyle w:val="EndNoteBibliography"/>
        <w:spacing w:after="0"/>
        <w:rPr>
          <w:noProof/>
        </w:rPr>
      </w:pPr>
      <w:bookmarkStart w:id="293" w:name="_ENREF_12"/>
      <w:r w:rsidRPr="0041680C">
        <w:rPr>
          <w:noProof/>
        </w:rPr>
        <w:t>Katzman, J.L.</w:t>
      </w:r>
      <w:r w:rsidRPr="0041680C">
        <w:rPr>
          <w:i/>
          <w:noProof/>
        </w:rPr>
        <w:t>, et al.</w:t>
      </w:r>
      <w:r w:rsidRPr="0041680C">
        <w:rPr>
          <w:noProof/>
        </w:rPr>
        <w:t xml:space="preserve"> (2018) DeepSurv: personalized treatment recommender system using a Cox proportional hazards deep neural network, </w:t>
      </w:r>
      <w:r w:rsidRPr="0041680C">
        <w:rPr>
          <w:i/>
          <w:noProof/>
        </w:rPr>
        <w:t>BMC medical research methodology</w:t>
      </w:r>
      <w:r w:rsidRPr="0041680C">
        <w:rPr>
          <w:noProof/>
        </w:rPr>
        <w:t xml:space="preserve">, </w:t>
      </w:r>
      <w:r w:rsidRPr="0041680C">
        <w:rPr>
          <w:b/>
          <w:noProof/>
        </w:rPr>
        <w:t>18</w:t>
      </w:r>
      <w:r w:rsidRPr="0041680C">
        <w:rPr>
          <w:noProof/>
        </w:rPr>
        <w:t>, 24.</w:t>
      </w:r>
      <w:bookmarkEnd w:id="293"/>
    </w:p>
    <w:p w14:paraId="729F53F4" w14:textId="77777777" w:rsidR="0041680C" w:rsidRPr="0041680C" w:rsidRDefault="0041680C" w:rsidP="0041680C">
      <w:pPr>
        <w:pStyle w:val="EndNoteBibliography"/>
        <w:spacing w:after="0"/>
        <w:rPr>
          <w:noProof/>
        </w:rPr>
      </w:pPr>
      <w:bookmarkStart w:id="294" w:name="_ENREF_13"/>
      <w:r w:rsidRPr="0041680C">
        <w:rPr>
          <w:noProof/>
        </w:rPr>
        <w:t>Kim, D.</w:t>
      </w:r>
      <w:r w:rsidRPr="0041680C">
        <w:rPr>
          <w:i/>
          <w:noProof/>
        </w:rPr>
        <w:t>, et al.</w:t>
      </w:r>
      <w:r w:rsidRPr="0041680C">
        <w:rPr>
          <w:noProof/>
        </w:rPr>
        <w:t xml:space="preserve"> (2016) Using knowledge-driven genomic interactions for multi-omics data analysis: metadimensional models for predicting clinical outcomes in ovarian carcinoma, </w:t>
      </w:r>
      <w:r w:rsidRPr="0041680C">
        <w:rPr>
          <w:i/>
          <w:noProof/>
        </w:rPr>
        <w:t>Journal of the American Medical Informatics Association</w:t>
      </w:r>
      <w:r w:rsidRPr="0041680C">
        <w:rPr>
          <w:noProof/>
        </w:rPr>
        <w:t xml:space="preserve">, </w:t>
      </w:r>
      <w:r w:rsidRPr="0041680C">
        <w:rPr>
          <w:b/>
          <w:noProof/>
        </w:rPr>
        <w:t>24</w:t>
      </w:r>
      <w:r w:rsidRPr="0041680C">
        <w:rPr>
          <w:noProof/>
        </w:rPr>
        <w:t>, 577-587.</w:t>
      </w:r>
      <w:bookmarkEnd w:id="294"/>
    </w:p>
    <w:p w14:paraId="609AD17F" w14:textId="77777777" w:rsidR="0041680C" w:rsidRPr="0041680C" w:rsidRDefault="0041680C" w:rsidP="0041680C">
      <w:pPr>
        <w:pStyle w:val="EndNoteBibliography"/>
        <w:spacing w:after="0"/>
        <w:rPr>
          <w:noProof/>
        </w:rPr>
      </w:pPr>
      <w:bookmarkStart w:id="295" w:name="_ENREF_14"/>
      <w:r w:rsidRPr="0041680C">
        <w:rPr>
          <w:noProof/>
        </w:rPr>
        <w:t>Kim, H.L.</w:t>
      </w:r>
      <w:r w:rsidRPr="0041680C">
        <w:rPr>
          <w:i/>
          <w:noProof/>
        </w:rPr>
        <w:t>, et al.</w:t>
      </w:r>
      <w:r w:rsidRPr="0041680C">
        <w:rPr>
          <w:noProof/>
        </w:rPr>
        <w:t xml:space="preserve"> (2004) Using protein expressions to predict survival in clear cell renal carcinoma, </w:t>
      </w:r>
      <w:r w:rsidRPr="0041680C">
        <w:rPr>
          <w:i/>
          <w:noProof/>
        </w:rPr>
        <w:t>Clinical Cancer Research</w:t>
      </w:r>
      <w:r w:rsidRPr="0041680C">
        <w:rPr>
          <w:noProof/>
        </w:rPr>
        <w:t xml:space="preserve">, </w:t>
      </w:r>
      <w:r w:rsidRPr="0041680C">
        <w:rPr>
          <w:b/>
          <w:noProof/>
        </w:rPr>
        <w:t>10</w:t>
      </w:r>
      <w:r w:rsidRPr="0041680C">
        <w:rPr>
          <w:noProof/>
        </w:rPr>
        <w:t>, 5464-5471.</w:t>
      </w:r>
      <w:bookmarkEnd w:id="295"/>
    </w:p>
    <w:p w14:paraId="6DD99905" w14:textId="77777777" w:rsidR="0041680C" w:rsidRPr="0041680C" w:rsidRDefault="0041680C" w:rsidP="0041680C">
      <w:pPr>
        <w:pStyle w:val="EndNoteBibliography"/>
        <w:spacing w:after="0"/>
        <w:rPr>
          <w:noProof/>
        </w:rPr>
      </w:pPr>
      <w:bookmarkStart w:id="296" w:name="_ENREF_15"/>
      <w:r w:rsidRPr="0041680C">
        <w:rPr>
          <w:noProof/>
        </w:rPr>
        <w:t>Kim, S.Y.</w:t>
      </w:r>
      <w:r w:rsidRPr="0041680C">
        <w:rPr>
          <w:i/>
          <w:noProof/>
        </w:rPr>
        <w:t>, et al.</w:t>
      </w:r>
      <w:r w:rsidRPr="0041680C">
        <w:rPr>
          <w:noProof/>
        </w:rPr>
        <w:t xml:space="preserve"> (2018) Integrative pathway-based survival prediction utilizing the interaction between gene expression and DNA methylation in breast cancer, </w:t>
      </w:r>
      <w:r w:rsidRPr="0041680C">
        <w:rPr>
          <w:i/>
          <w:noProof/>
        </w:rPr>
        <w:t>BMC medical genomics</w:t>
      </w:r>
      <w:r w:rsidRPr="0041680C">
        <w:rPr>
          <w:noProof/>
        </w:rPr>
        <w:t xml:space="preserve">, </w:t>
      </w:r>
      <w:r w:rsidRPr="0041680C">
        <w:rPr>
          <w:b/>
          <w:noProof/>
        </w:rPr>
        <w:t>11</w:t>
      </w:r>
      <w:r w:rsidRPr="0041680C">
        <w:rPr>
          <w:noProof/>
        </w:rPr>
        <w:t>, 68.</w:t>
      </w:r>
      <w:bookmarkEnd w:id="296"/>
    </w:p>
    <w:p w14:paraId="74E698E9" w14:textId="77777777" w:rsidR="0041680C" w:rsidRPr="0041680C" w:rsidRDefault="0041680C" w:rsidP="0041680C">
      <w:pPr>
        <w:pStyle w:val="EndNoteBibliography"/>
        <w:spacing w:after="0"/>
        <w:rPr>
          <w:noProof/>
        </w:rPr>
      </w:pPr>
      <w:bookmarkStart w:id="297" w:name="_ENREF_16"/>
      <w:r w:rsidRPr="0041680C">
        <w:rPr>
          <w:noProof/>
        </w:rPr>
        <w:t>Kourou, K.</w:t>
      </w:r>
      <w:r w:rsidRPr="0041680C">
        <w:rPr>
          <w:i/>
          <w:noProof/>
        </w:rPr>
        <w:t>, et al.</w:t>
      </w:r>
      <w:r w:rsidRPr="0041680C">
        <w:rPr>
          <w:noProof/>
        </w:rPr>
        <w:t xml:space="preserve"> (2015) Machine learning applications in cancer prognosis and prediction, </w:t>
      </w:r>
      <w:r w:rsidRPr="0041680C">
        <w:rPr>
          <w:i/>
          <w:noProof/>
        </w:rPr>
        <w:t>Computational and structural biotechnology journal</w:t>
      </w:r>
      <w:r w:rsidRPr="0041680C">
        <w:rPr>
          <w:noProof/>
        </w:rPr>
        <w:t xml:space="preserve">, </w:t>
      </w:r>
      <w:r w:rsidRPr="0041680C">
        <w:rPr>
          <w:b/>
          <w:noProof/>
        </w:rPr>
        <w:t>13</w:t>
      </w:r>
      <w:r w:rsidRPr="0041680C">
        <w:rPr>
          <w:noProof/>
        </w:rPr>
        <w:t>, 8-17.</w:t>
      </w:r>
      <w:bookmarkEnd w:id="297"/>
    </w:p>
    <w:p w14:paraId="03412281" w14:textId="77777777" w:rsidR="0041680C" w:rsidRPr="0041680C" w:rsidRDefault="0041680C" w:rsidP="0041680C">
      <w:pPr>
        <w:pStyle w:val="EndNoteBibliography"/>
        <w:spacing w:after="0"/>
        <w:rPr>
          <w:noProof/>
        </w:rPr>
      </w:pPr>
      <w:bookmarkStart w:id="298" w:name="_ENREF_17"/>
      <w:r w:rsidRPr="0041680C">
        <w:rPr>
          <w:noProof/>
        </w:rPr>
        <w:t xml:space="preserve">Langfelder, P. and Horvath, S. (2008) WGCNA: an R package for weighted correlation network analysis, </w:t>
      </w:r>
      <w:r w:rsidRPr="0041680C">
        <w:rPr>
          <w:i/>
          <w:noProof/>
        </w:rPr>
        <w:t>BMC bioinformatics</w:t>
      </w:r>
      <w:r w:rsidRPr="0041680C">
        <w:rPr>
          <w:noProof/>
        </w:rPr>
        <w:t xml:space="preserve">, </w:t>
      </w:r>
      <w:r w:rsidRPr="0041680C">
        <w:rPr>
          <w:b/>
          <w:noProof/>
        </w:rPr>
        <w:t>9</w:t>
      </w:r>
      <w:r w:rsidRPr="0041680C">
        <w:rPr>
          <w:noProof/>
        </w:rPr>
        <w:t>, 559.</w:t>
      </w:r>
      <w:bookmarkEnd w:id="298"/>
    </w:p>
    <w:p w14:paraId="1F72BBA2" w14:textId="77777777" w:rsidR="0041680C" w:rsidRPr="0041680C" w:rsidRDefault="0041680C" w:rsidP="0041680C">
      <w:pPr>
        <w:pStyle w:val="EndNoteBibliography"/>
        <w:spacing w:after="0"/>
        <w:rPr>
          <w:noProof/>
        </w:rPr>
      </w:pPr>
      <w:bookmarkStart w:id="299" w:name="_ENREF_18"/>
      <w:r w:rsidRPr="0041680C">
        <w:rPr>
          <w:noProof/>
        </w:rPr>
        <w:t xml:space="preserve">Lee, E.T. and Wang, J. (2003) </w:t>
      </w:r>
      <w:r w:rsidRPr="0041680C">
        <w:rPr>
          <w:i/>
          <w:noProof/>
        </w:rPr>
        <w:t>Statistical methods for survival data analysis</w:t>
      </w:r>
      <w:r w:rsidRPr="0041680C">
        <w:rPr>
          <w:noProof/>
        </w:rPr>
        <w:t>. John Wiley &amp; Sons.</w:t>
      </w:r>
      <w:bookmarkEnd w:id="299"/>
    </w:p>
    <w:p w14:paraId="626E4328" w14:textId="77777777" w:rsidR="0041680C" w:rsidRPr="0041680C" w:rsidRDefault="0041680C" w:rsidP="0041680C">
      <w:pPr>
        <w:pStyle w:val="EndNoteBibliography"/>
        <w:spacing w:after="0"/>
        <w:rPr>
          <w:noProof/>
        </w:rPr>
      </w:pPr>
      <w:bookmarkStart w:id="300" w:name="_ENREF_19"/>
      <w:r w:rsidRPr="0041680C">
        <w:rPr>
          <w:noProof/>
        </w:rPr>
        <w:t>Li, Y.</w:t>
      </w:r>
      <w:r w:rsidRPr="0041680C">
        <w:rPr>
          <w:i/>
          <w:noProof/>
        </w:rPr>
        <w:t>, et al.</w:t>
      </w:r>
      <w:r w:rsidRPr="0041680C">
        <w:rPr>
          <w:noProof/>
        </w:rPr>
        <w:t xml:space="preserve"> (2016) A multi-task learning formulation for survival analysis. </w:t>
      </w:r>
      <w:r w:rsidRPr="0041680C">
        <w:rPr>
          <w:i/>
          <w:noProof/>
        </w:rPr>
        <w:t>Proceedings of the 22nd ACM SIGKDD International Conference on Knowledge Discovery and Data Mining</w:t>
      </w:r>
      <w:r w:rsidRPr="0041680C">
        <w:rPr>
          <w:noProof/>
        </w:rPr>
        <w:t>. pp. 1715-1724.</w:t>
      </w:r>
      <w:bookmarkEnd w:id="300"/>
    </w:p>
    <w:p w14:paraId="61790333" w14:textId="77777777" w:rsidR="0041680C" w:rsidRPr="0041680C" w:rsidRDefault="0041680C" w:rsidP="0041680C">
      <w:pPr>
        <w:pStyle w:val="EndNoteBibliography"/>
        <w:spacing w:after="0"/>
        <w:rPr>
          <w:noProof/>
        </w:rPr>
      </w:pPr>
      <w:bookmarkStart w:id="301" w:name="_ENREF_20"/>
      <w:r w:rsidRPr="0041680C">
        <w:rPr>
          <w:noProof/>
        </w:rPr>
        <w:t xml:space="preserve">Lin, D.Y., Wei, L.-J. and Ying, Z. (1993) Checking the Cox model with cumulative sums of martingale-based residuals, </w:t>
      </w:r>
      <w:r w:rsidRPr="0041680C">
        <w:rPr>
          <w:i/>
          <w:noProof/>
        </w:rPr>
        <w:t>Biometrika</w:t>
      </w:r>
      <w:r w:rsidRPr="0041680C">
        <w:rPr>
          <w:noProof/>
        </w:rPr>
        <w:t xml:space="preserve">, </w:t>
      </w:r>
      <w:r w:rsidRPr="0041680C">
        <w:rPr>
          <w:b/>
          <w:noProof/>
        </w:rPr>
        <w:t>80</w:t>
      </w:r>
      <w:r w:rsidRPr="0041680C">
        <w:rPr>
          <w:noProof/>
        </w:rPr>
        <w:t>, 557-572.</w:t>
      </w:r>
      <w:bookmarkEnd w:id="301"/>
    </w:p>
    <w:p w14:paraId="7E0EC574" w14:textId="77777777" w:rsidR="0041680C" w:rsidRPr="0041680C" w:rsidRDefault="0041680C" w:rsidP="0041680C">
      <w:pPr>
        <w:pStyle w:val="EndNoteBibliography"/>
        <w:spacing w:after="0"/>
        <w:rPr>
          <w:noProof/>
        </w:rPr>
      </w:pPr>
      <w:bookmarkStart w:id="302" w:name="_ENREF_21"/>
      <w:r w:rsidRPr="0041680C">
        <w:rPr>
          <w:noProof/>
        </w:rPr>
        <w:t>Liu, G.</w:t>
      </w:r>
      <w:r w:rsidRPr="0041680C">
        <w:rPr>
          <w:i/>
          <w:noProof/>
        </w:rPr>
        <w:t>, et al.</w:t>
      </w:r>
      <w:r w:rsidRPr="0041680C">
        <w:rPr>
          <w:noProof/>
        </w:rPr>
        <w:t xml:space="preserve"> (2019) Bioimage-based Prediction of Protein Subcellular Location in Human Tissue with Ensemble Features and Deep Networks, </w:t>
      </w:r>
      <w:r w:rsidRPr="0041680C">
        <w:rPr>
          <w:i/>
          <w:noProof/>
        </w:rPr>
        <w:t>IEEE/ACM transactions on computational biology and bioinformatics</w:t>
      </w:r>
      <w:r w:rsidRPr="0041680C">
        <w:rPr>
          <w:noProof/>
        </w:rPr>
        <w:t>.</w:t>
      </w:r>
      <w:bookmarkEnd w:id="302"/>
    </w:p>
    <w:p w14:paraId="50918D21" w14:textId="77777777" w:rsidR="0041680C" w:rsidRPr="0041680C" w:rsidRDefault="0041680C" w:rsidP="0041680C">
      <w:pPr>
        <w:pStyle w:val="EndNoteBibliography"/>
        <w:spacing w:after="0"/>
        <w:rPr>
          <w:noProof/>
        </w:rPr>
      </w:pPr>
      <w:bookmarkStart w:id="303" w:name="_ENREF_22"/>
      <w:r w:rsidRPr="0041680C">
        <w:rPr>
          <w:noProof/>
        </w:rPr>
        <w:t xml:space="preserve">Lobo, I. (2008) Genomic imprinting and patterns of disease inheritance, </w:t>
      </w:r>
      <w:r w:rsidRPr="0041680C">
        <w:rPr>
          <w:i/>
          <w:noProof/>
        </w:rPr>
        <w:t>Nature Education</w:t>
      </w:r>
      <w:r w:rsidRPr="0041680C">
        <w:rPr>
          <w:noProof/>
        </w:rPr>
        <w:t xml:space="preserve">, </w:t>
      </w:r>
      <w:r w:rsidRPr="0041680C">
        <w:rPr>
          <w:b/>
          <w:noProof/>
        </w:rPr>
        <w:t>1</w:t>
      </w:r>
      <w:r w:rsidRPr="0041680C">
        <w:rPr>
          <w:noProof/>
        </w:rPr>
        <w:t>, 5.</w:t>
      </w:r>
      <w:bookmarkEnd w:id="303"/>
    </w:p>
    <w:p w14:paraId="67189B55" w14:textId="77777777" w:rsidR="0041680C" w:rsidRPr="0041680C" w:rsidRDefault="0041680C" w:rsidP="0041680C">
      <w:pPr>
        <w:pStyle w:val="EndNoteBibliography"/>
        <w:spacing w:after="0"/>
        <w:rPr>
          <w:noProof/>
        </w:rPr>
      </w:pPr>
      <w:bookmarkStart w:id="304" w:name="_ENREF_23"/>
      <w:r w:rsidRPr="0041680C">
        <w:rPr>
          <w:noProof/>
        </w:rPr>
        <w:t xml:space="preserve">Papoudakis, G., Chatzidimitriou, K.C. and Mitkas, P.A. (2018) Deep reinforcement learning for Doom using unsupervised auxiliary tasks, </w:t>
      </w:r>
      <w:r w:rsidRPr="0041680C">
        <w:rPr>
          <w:i/>
          <w:noProof/>
        </w:rPr>
        <w:t>arXiv preprint arXiv:1807.01960</w:t>
      </w:r>
      <w:r w:rsidRPr="0041680C">
        <w:rPr>
          <w:noProof/>
        </w:rPr>
        <w:t>.</w:t>
      </w:r>
      <w:bookmarkEnd w:id="304"/>
    </w:p>
    <w:p w14:paraId="0AFCC50B" w14:textId="77777777" w:rsidR="0041680C" w:rsidRPr="0041680C" w:rsidRDefault="0041680C" w:rsidP="0041680C">
      <w:pPr>
        <w:pStyle w:val="EndNoteBibliography"/>
        <w:spacing w:after="0"/>
        <w:rPr>
          <w:noProof/>
        </w:rPr>
      </w:pPr>
      <w:bookmarkStart w:id="305" w:name="_ENREF_24"/>
      <w:r w:rsidRPr="0041680C">
        <w:rPr>
          <w:noProof/>
        </w:rPr>
        <w:t xml:space="preserve">Ryall, S., Tabori, U. and Hawkins, C. (2017) A comprehensive review of paediatric low-grade diffuse glioma: pathology, molecular genetics and treatment, </w:t>
      </w:r>
      <w:r w:rsidRPr="0041680C">
        <w:rPr>
          <w:i/>
          <w:noProof/>
        </w:rPr>
        <w:t>Brain tumor pathology</w:t>
      </w:r>
      <w:r w:rsidRPr="0041680C">
        <w:rPr>
          <w:noProof/>
        </w:rPr>
        <w:t xml:space="preserve">, </w:t>
      </w:r>
      <w:r w:rsidRPr="0041680C">
        <w:rPr>
          <w:b/>
          <w:noProof/>
        </w:rPr>
        <w:t>34</w:t>
      </w:r>
      <w:r w:rsidRPr="0041680C">
        <w:rPr>
          <w:noProof/>
        </w:rPr>
        <w:t>, 51-61.</w:t>
      </w:r>
      <w:bookmarkEnd w:id="305"/>
    </w:p>
    <w:p w14:paraId="4C8F31CE" w14:textId="77777777" w:rsidR="0041680C" w:rsidRPr="0041680C" w:rsidRDefault="0041680C" w:rsidP="0041680C">
      <w:pPr>
        <w:pStyle w:val="EndNoteBibliography"/>
        <w:spacing w:after="0"/>
        <w:rPr>
          <w:noProof/>
        </w:rPr>
      </w:pPr>
      <w:bookmarkStart w:id="306" w:name="_ENREF_25"/>
      <w:r w:rsidRPr="0041680C">
        <w:rPr>
          <w:noProof/>
        </w:rPr>
        <w:t>Shao, W.</w:t>
      </w:r>
      <w:r w:rsidRPr="0041680C">
        <w:rPr>
          <w:i/>
          <w:noProof/>
        </w:rPr>
        <w:t>, et al.</w:t>
      </w:r>
      <w:r w:rsidRPr="0041680C">
        <w:rPr>
          <w:noProof/>
        </w:rPr>
        <w:t xml:space="preserve"> (2018) Ordinal multi-modal feature selection for survival analysis of early-stage renal cancer. </w:t>
      </w:r>
      <w:r w:rsidRPr="0041680C">
        <w:rPr>
          <w:i/>
          <w:noProof/>
        </w:rPr>
        <w:t>International Conference on Medical Image Computing and Computer-Assisted Intervention</w:t>
      </w:r>
      <w:r w:rsidRPr="0041680C">
        <w:rPr>
          <w:noProof/>
        </w:rPr>
        <w:t>. Springer, pp. 648-656.</w:t>
      </w:r>
      <w:bookmarkEnd w:id="306"/>
    </w:p>
    <w:p w14:paraId="1F6273B2" w14:textId="77777777" w:rsidR="0041680C" w:rsidRPr="0041680C" w:rsidRDefault="0041680C" w:rsidP="0041680C">
      <w:pPr>
        <w:pStyle w:val="EndNoteBibliography"/>
        <w:spacing w:after="0"/>
        <w:rPr>
          <w:noProof/>
        </w:rPr>
      </w:pPr>
      <w:bookmarkStart w:id="307" w:name="_ENREF_26"/>
      <w:r w:rsidRPr="0041680C">
        <w:rPr>
          <w:noProof/>
        </w:rPr>
        <w:t>Suzuki, H.</w:t>
      </w:r>
      <w:r w:rsidRPr="0041680C">
        <w:rPr>
          <w:i/>
          <w:noProof/>
        </w:rPr>
        <w:t>, et al.</w:t>
      </w:r>
      <w:r w:rsidRPr="0041680C">
        <w:rPr>
          <w:noProof/>
        </w:rPr>
        <w:t xml:space="preserve"> (2012) DNA methylation and microRNA dysregulation in cancer, </w:t>
      </w:r>
      <w:r w:rsidRPr="0041680C">
        <w:rPr>
          <w:i/>
          <w:noProof/>
        </w:rPr>
        <w:t>Molecular oncology</w:t>
      </w:r>
      <w:r w:rsidRPr="0041680C">
        <w:rPr>
          <w:noProof/>
        </w:rPr>
        <w:t xml:space="preserve">, </w:t>
      </w:r>
      <w:r w:rsidRPr="0041680C">
        <w:rPr>
          <w:b/>
          <w:noProof/>
        </w:rPr>
        <w:t>6</w:t>
      </w:r>
      <w:r w:rsidRPr="0041680C">
        <w:rPr>
          <w:noProof/>
        </w:rPr>
        <w:t>, 567-578.</w:t>
      </w:r>
      <w:bookmarkEnd w:id="307"/>
    </w:p>
    <w:p w14:paraId="75C428D8" w14:textId="77777777" w:rsidR="0041680C" w:rsidRPr="0041680C" w:rsidRDefault="0041680C" w:rsidP="0041680C">
      <w:pPr>
        <w:pStyle w:val="EndNoteBibliography"/>
        <w:spacing w:after="0"/>
        <w:rPr>
          <w:noProof/>
        </w:rPr>
      </w:pPr>
      <w:bookmarkStart w:id="308" w:name="_ENREF_27"/>
      <w:r w:rsidRPr="0041680C">
        <w:rPr>
          <w:noProof/>
        </w:rPr>
        <w:t xml:space="preserve">Sy, J.P. and Taylor, J.M. (2000) Estimation in a Cox proportional hazards cure model, </w:t>
      </w:r>
      <w:r w:rsidRPr="0041680C">
        <w:rPr>
          <w:i/>
          <w:noProof/>
        </w:rPr>
        <w:t>Biometrics</w:t>
      </w:r>
      <w:r w:rsidRPr="0041680C">
        <w:rPr>
          <w:noProof/>
        </w:rPr>
        <w:t xml:space="preserve">, </w:t>
      </w:r>
      <w:r w:rsidRPr="0041680C">
        <w:rPr>
          <w:b/>
          <w:noProof/>
        </w:rPr>
        <w:t>56</w:t>
      </w:r>
      <w:r w:rsidRPr="0041680C">
        <w:rPr>
          <w:noProof/>
        </w:rPr>
        <w:t>, 227-236.</w:t>
      </w:r>
      <w:bookmarkEnd w:id="308"/>
    </w:p>
    <w:p w14:paraId="02B5C953" w14:textId="77777777" w:rsidR="0041680C" w:rsidRPr="0041680C" w:rsidRDefault="0041680C" w:rsidP="0041680C">
      <w:pPr>
        <w:pStyle w:val="EndNoteBibliography"/>
        <w:spacing w:after="0"/>
        <w:rPr>
          <w:noProof/>
        </w:rPr>
      </w:pPr>
      <w:bookmarkStart w:id="309" w:name="_ENREF_28"/>
      <w:r w:rsidRPr="0041680C">
        <w:rPr>
          <w:noProof/>
        </w:rPr>
        <w:t xml:space="preserve">Tibshirani, R. (1997) The lasso method for variable selection in the Cox model, </w:t>
      </w:r>
      <w:r w:rsidRPr="0041680C">
        <w:rPr>
          <w:i/>
          <w:noProof/>
        </w:rPr>
        <w:t>Statistics in medicine</w:t>
      </w:r>
      <w:r w:rsidRPr="0041680C">
        <w:rPr>
          <w:noProof/>
        </w:rPr>
        <w:t xml:space="preserve">, </w:t>
      </w:r>
      <w:r w:rsidRPr="0041680C">
        <w:rPr>
          <w:b/>
          <w:noProof/>
        </w:rPr>
        <w:t>16</w:t>
      </w:r>
      <w:r w:rsidRPr="0041680C">
        <w:rPr>
          <w:noProof/>
        </w:rPr>
        <w:t>, 385-395.</w:t>
      </w:r>
      <w:bookmarkEnd w:id="309"/>
    </w:p>
    <w:p w14:paraId="78BB7B23" w14:textId="77777777" w:rsidR="0041680C" w:rsidRPr="0041680C" w:rsidRDefault="0041680C" w:rsidP="0041680C">
      <w:pPr>
        <w:pStyle w:val="EndNoteBibliography"/>
        <w:spacing w:after="0"/>
        <w:rPr>
          <w:noProof/>
        </w:rPr>
      </w:pPr>
      <w:bookmarkStart w:id="310" w:name="_ENREF_29"/>
      <w:r w:rsidRPr="0041680C">
        <w:rPr>
          <w:noProof/>
        </w:rPr>
        <w:t xml:space="preserve">Tomczak, K., Czerwińska, P. and Wiznerowicz, M. (2015) The Cancer Genome Atlas (TCGA): an immeasurable source of knowledge, </w:t>
      </w:r>
      <w:r w:rsidRPr="0041680C">
        <w:rPr>
          <w:i/>
          <w:noProof/>
        </w:rPr>
        <w:t>Contemporary oncology</w:t>
      </w:r>
      <w:r w:rsidRPr="0041680C">
        <w:rPr>
          <w:noProof/>
        </w:rPr>
        <w:t xml:space="preserve">, </w:t>
      </w:r>
      <w:r w:rsidRPr="0041680C">
        <w:rPr>
          <w:b/>
          <w:noProof/>
        </w:rPr>
        <w:t>19</w:t>
      </w:r>
      <w:r w:rsidRPr="0041680C">
        <w:rPr>
          <w:noProof/>
        </w:rPr>
        <w:t>, A68.</w:t>
      </w:r>
      <w:bookmarkEnd w:id="310"/>
    </w:p>
    <w:p w14:paraId="7DF49659" w14:textId="77777777" w:rsidR="0041680C" w:rsidRPr="0041680C" w:rsidRDefault="0041680C" w:rsidP="0041680C">
      <w:pPr>
        <w:pStyle w:val="EndNoteBibliography"/>
        <w:spacing w:after="0"/>
        <w:rPr>
          <w:noProof/>
        </w:rPr>
      </w:pPr>
      <w:bookmarkStart w:id="311" w:name="_ENREF_30"/>
      <w:r w:rsidRPr="0041680C">
        <w:rPr>
          <w:noProof/>
        </w:rPr>
        <w:t xml:space="preserve">Wang, P., Li, Y. and Reddy, C.K. (2019) Machine learning for survival analysis: A survey, </w:t>
      </w:r>
      <w:r w:rsidRPr="0041680C">
        <w:rPr>
          <w:i/>
          <w:noProof/>
        </w:rPr>
        <w:t>ACM Computing Surveys (CSUR)</w:t>
      </w:r>
      <w:r w:rsidRPr="0041680C">
        <w:rPr>
          <w:noProof/>
        </w:rPr>
        <w:t xml:space="preserve">, </w:t>
      </w:r>
      <w:r w:rsidRPr="0041680C">
        <w:rPr>
          <w:b/>
          <w:noProof/>
        </w:rPr>
        <w:t>51</w:t>
      </w:r>
      <w:r w:rsidRPr="0041680C">
        <w:rPr>
          <w:noProof/>
        </w:rPr>
        <w:t>, 1-36.</w:t>
      </w:r>
      <w:bookmarkEnd w:id="311"/>
    </w:p>
    <w:p w14:paraId="7A12E5BC" w14:textId="77777777" w:rsidR="0041680C" w:rsidRPr="0041680C" w:rsidRDefault="0041680C" w:rsidP="0041680C">
      <w:pPr>
        <w:pStyle w:val="EndNoteBibliography"/>
        <w:spacing w:after="0"/>
        <w:rPr>
          <w:noProof/>
        </w:rPr>
      </w:pPr>
      <w:bookmarkStart w:id="312" w:name="_ENREF_31"/>
      <w:r w:rsidRPr="0041680C">
        <w:rPr>
          <w:noProof/>
        </w:rPr>
        <w:t>Xiang, A.</w:t>
      </w:r>
      <w:r w:rsidRPr="0041680C">
        <w:rPr>
          <w:i/>
          <w:noProof/>
        </w:rPr>
        <w:t>, et al.</w:t>
      </w:r>
      <w:r w:rsidRPr="0041680C">
        <w:rPr>
          <w:noProof/>
        </w:rPr>
        <w:t xml:space="preserve"> (2000) Comparison of the performance of neural network methods and Cox </w:t>
      </w:r>
      <w:r w:rsidRPr="0041680C">
        <w:rPr>
          <w:noProof/>
        </w:rPr>
        <w:lastRenderedPageBreak/>
        <w:t xml:space="preserve">regression for censored survival data, </w:t>
      </w:r>
      <w:r w:rsidRPr="0041680C">
        <w:rPr>
          <w:i/>
          <w:noProof/>
        </w:rPr>
        <w:t>Computational statistics &amp; data analysis</w:t>
      </w:r>
      <w:r w:rsidRPr="0041680C">
        <w:rPr>
          <w:noProof/>
        </w:rPr>
        <w:t xml:space="preserve">, </w:t>
      </w:r>
      <w:r w:rsidRPr="0041680C">
        <w:rPr>
          <w:b/>
          <w:noProof/>
        </w:rPr>
        <w:t>34</w:t>
      </w:r>
      <w:r w:rsidRPr="0041680C">
        <w:rPr>
          <w:noProof/>
        </w:rPr>
        <w:t>, 243-257.</w:t>
      </w:r>
      <w:bookmarkEnd w:id="312"/>
    </w:p>
    <w:p w14:paraId="3CCE85E3" w14:textId="77777777" w:rsidR="0041680C" w:rsidRPr="0041680C" w:rsidRDefault="0041680C" w:rsidP="0041680C">
      <w:pPr>
        <w:pStyle w:val="EndNoteBibliography"/>
        <w:spacing w:after="0"/>
        <w:rPr>
          <w:noProof/>
        </w:rPr>
      </w:pPr>
      <w:bookmarkStart w:id="313" w:name="_ENREF_32"/>
      <w:r w:rsidRPr="0041680C">
        <w:rPr>
          <w:noProof/>
        </w:rPr>
        <w:t>Yang, X.</w:t>
      </w:r>
      <w:r w:rsidRPr="0041680C">
        <w:rPr>
          <w:i/>
          <w:noProof/>
        </w:rPr>
        <w:t>, et al.</w:t>
      </w:r>
      <w:r w:rsidRPr="0041680C">
        <w:rPr>
          <w:noProof/>
        </w:rPr>
        <w:t xml:space="preserve"> (2014) Gene body methylation can alter gene expression and is a therapeutic target in cancer, </w:t>
      </w:r>
      <w:r w:rsidRPr="0041680C">
        <w:rPr>
          <w:i/>
          <w:noProof/>
        </w:rPr>
        <w:t>Cancer cell</w:t>
      </w:r>
      <w:r w:rsidRPr="0041680C">
        <w:rPr>
          <w:noProof/>
        </w:rPr>
        <w:t xml:space="preserve">, </w:t>
      </w:r>
      <w:r w:rsidRPr="0041680C">
        <w:rPr>
          <w:b/>
          <w:noProof/>
        </w:rPr>
        <w:t>26</w:t>
      </w:r>
      <w:r w:rsidRPr="0041680C">
        <w:rPr>
          <w:noProof/>
        </w:rPr>
        <w:t>, 577-590.</w:t>
      </w:r>
      <w:bookmarkEnd w:id="313"/>
    </w:p>
    <w:p w14:paraId="672553FE" w14:textId="77777777" w:rsidR="0041680C" w:rsidRPr="0041680C" w:rsidRDefault="0041680C" w:rsidP="0041680C">
      <w:pPr>
        <w:pStyle w:val="EndNoteBibliography"/>
        <w:spacing w:after="0"/>
        <w:rPr>
          <w:noProof/>
        </w:rPr>
      </w:pPr>
      <w:bookmarkStart w:id="314" w:name="_ENREF_33"/>
      <w:r w:rsidRPr="0041680C">
        <w:rPr>
          <w:noProof/>
        </w:rPr>
        <w:t>Yu, K.-H.</w:t>
      </w:r>
      <w:r w:rsidRPr="0041680C">
        <w:rPr>
          <w:i/>
          <w:noProof/>
        </w:rPr>
        <w:t>, et al.</w:t>
      </w:r>
      <w:r w:rsidRPr="0041680C">
        <w:rPr>
          <w:noProof/>
        </w:rPr>
        <w:t xml:space="preserve"> (2016) Predicting non-small cell lung cancer prognosis by fully automated microscopic pathology image features, </w:t>
      </w:r>
      <w:r w:rsidRPr="0041680C">
        <w:rPr>
          <w:i/>
          <w:noProof/>
        </w:rPr>
        <w:t>Nature communications</w:t>
      </w:r>
      <w:r w:rsidRPr="0041680C">
        <w:rPr>
          <w:noProof/>
        </w:rPr>
        <w:t xml:space="preserve">, </w:t>
      </w:r>
      <w:r w:rsidRPr="0041680C">
        <w:rPr>
          <w:b/>
          <w:noProof/>
        </w:rPr>
        <w:t>7</w:t>
      </w:r>
      <w:r w:rsidRPr="0041680C">
        <w:rPr>
          <w:noProof/>
        </w:rPr>
        <w:t>, 12474.</w:t>
      </w:r>
      <w:bookmarkEnd w:id="314"/>
    </w:p>
    <w:p w14:paraId="0639F0AC" w14:textId="77777777" w:rsidR="0041680C" w:rsidRPr="0041680C" w:rsidRDefault="0041680C" w:rsidP="0041680C">
      <w:pPr>
        <w:pStyle w:val="EndNoteBibliography"/>
        <w:rPr>
          <w:noProof/>
        </w:rPr>
      </w:pPr>
      <w:bookmarkStart w:id="315" w:name="_ENREF_34"/>
      <w:r w:rsidRPr="0041680C">
        <w:rPr>
          <w:noProof/>
        </w:rPr>
        <w:t>Yuan, Y.</w:t>
      </w:r>
      <w:r w:rsidRPr="0041680C">
        <w:rPr>
          <w:i/>
          <w:noProof/>
        </w:rPr>
        <w:t>, et al.</w:t>
      </w:r>
      <w:r w:rsidRPr="0041680C">
        <w:rPr>
          <w:noProof/>
        </w:rPr>
        <w:t xml:space="preserve"> (2012) Quantitative image analysis of cellular heterogeneity in breast tumors complements genomic profiling, </w:t>
      </w:r>
      <w:r w:rsidRPr="0041680C">
        <w:rPr>
          <w:i/>
          <w:noProof/>
        </w:rPr>
        <w:t>Science translational medicine</w:t>
      </w:r>
      <w:r w:rsidRPr="0041680C">
        <w:rPr>
          <w:noProof/>
        </w:rPr>
        <w:t xml:space="preserve">, </w:t>
      </w:r>
      <w:r w:rsidRPr="0041680C">
        <w:rPr>
          <w:b/>
          <w:noProof/>
        </w:rPr>
        <w:t>4</w:t>
      </w:r>
      <w:r w:rsidRPr="0041680C">
        <w:rPr>
          <w:noProof/>
        </w:rPr>
        <w:t>, 157ra143-157ra143.</w:t>
      </w:r>
      <w:bookmarkEnd w:id="315"/>
    </w:p>
    <w:p w14:paraId="039E45A2" w14:textId="45DF4291" w:rsidR="00D6429E" w:rsidRPr="00606587" w:rsidRDefault="00D6429E" w:rsidP="0050306A">
      <w:pPr>
        <w:pStyle w:val="EndNoteBibliography"/>
        <w:ind w:left="128" w:hangingChars="71" w:hanging="128"/>
      </w:pPr>
      <w:r w:rsidRPr="00AA6403">
        <w:rPr>
          <w:noProof/>
        </w:rPr>
        <w:fldChar w:fldCharType="end"/>
      </w:r>
    </w:p>
    <w:sectPr w:rsidR="00D6429E" w:rsidRPr="00606587" w:rsidSect="009F7FCE">
      <w:headerReference w:type="default" r:id="rId23"/>
      <w:footerReference w:type="even" r:id="rId24"/>
      <w:footerReference w:type="default" r:id="rId25"/>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B766F7" w14:textId="77777777" w:rsidR="005B11EB" w:rsidRDefault="005B11EB">
      <w:r>
        <w:separator/>
      </w:r>
    </w:p>
  </w:endnote>
  <w:endnote w:type="continuationSeparator" w:id="0">
    <w:p w14:paraId="56C46804" w14:textId="77777777" w:rsidR="005B11EB" w:rsidRDefault="005B1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Light">
    <w:altName w:val="Times New Roman"/>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mbusRomNo9L-Regu">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82091286"/>
      <w:docPartObj>
        <w:docPartGallery w:val="Page Numbers (Bottom of Page)"/>
        <w:docPartUnique/>
      </w:docPartObj>
    </w:sdtPr>
    <w:sdtContent>
      <w:p w14:paraId="10A19E3C" w14:textId="77777777" w:rsidR="00DC4EFC" w:rsidRDefault="00DC4EFC">
        <w:pPr>
          <w:pStyle w:val="Footer"/>
          <w:jc w:val="center"/>
        </w:pPr>
        <w:r>
          <w:fldChar w:fldCharType="begin"/>
        </w:r>
        <w:r>
          <w:instrText>PAGE   \* MERGEFORMAT</w:instrText>
        </w:r>
        <w:r>
          <w:fldChar w:fldCharType="separate"/>
        </w:r>
        <w:r w:rsidRPr="00B85B03">
          <w:rPr>
            <w:noProof/>
            <w:lang w:val="zh-CN" w:eastAsia="zh-CN"/>
          </w:rPr>
          <w:t>14</w:t>
        </w:r>
        <w:r>
          <w:fldChar w:fldCharType="end"/>
        </w:r>
      </w:p>
    </w:sdtContent>
  </w:sdt>
  <w:p w14:paraId="23400C09" w14:textId="77777777" w:rsidR="00DC4EFC" w:rsidRDefault="00DC4E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93232117"/>
      <w:docPartObj>
        <w:docPartGallery w:val="Page Numbers (Bottom of Page)"/>
        <w:docPartUnique/>
      </w:docPartObj>
    </w:sdtPr>
    <w:sdtContent>
      <w:p w14:paraId="724D753C" w14:textId="77777777" w:rsidR="00DC4EFC" w:rsidRDefault="00DC4EFC">
        <w:pPr>
          <w:pStyle w:val="Footer"/>
          <w:jc w:val="center"/>
        </w:pPr>
        <w:r>
          <w:fldChar w:fldCharType="begin"/>
        </w:r>
        <w:r>
          <w:instrText>PAGE   \* MERGEFORMAT</w:instrText>
        </w:r>
        <w:r>
          <w:fldChar w:fldCharType="separate"/>
        </w:r>
        <w:r w:rsidRPr="00B85B03">
          <w:rPr>
            <w:noProof/>
            <w:lang w:val="zh-CN" w:eastAsia="zh-CN"/>
          </w:rPr>
          <w:t>13</w:t>
        </w:r>
        <w:r>
          <w:fldChar w:fldCharType="end"/>
        </w:r>
      </w:p>
    </w:sdtContent>
  </w:sdt>
  <w:p w14:paraId="209761A1" w14:textId="77777777" w:rsidR="00DC4EFC" w:rsidRDefault="00DC4E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F00EE7" w14:textId="77777777" w:rsidR="005B11EB" w:rsidRDefault="005B11EB" w:rsidP="009F7FCE">
      <w:pPr>
        <w:ind w:firstLine="0"/>
      </w:pPr>
      <w:r>
        <w:separator/>
      </w:r>
    </w:p>
  </w:footnote>
  <w:footnote w:type="continuationSeparator" w:id="0">
    <w:p w14:paraId="64EF762E" w14:textId="77777777" w:rsidR="005B11EB" w:rsidRDefault="005B11EB"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1CDB52" w14:textId="77777777" w:rsidR="00DC4EFC" w:rsidRDefault="00DC4EFC" w:rsidP="002D48C5">
    <w:pPr>
      <w:pStyle w:val="Header"/>
      <w:jc w:val="right"/>
    </w:pPr>
    <w:r>
      <w:fldChar w:fldCharType="begin"/>
    </w:r>
    <w:r>
      <w:instrText>PAGE   \* MERGEFORMAT</w:instrText>
    </w:r>
    <w:r>
      <w:fldChar w:fldCharType="separate"/>
    </w:r>
    <w:r>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3BF14DF4"/>
    <w:multiLevelType w:val="hybridMultilevel"/>
    <w:tmpl w:val="3F2A803A"/>
    <w:lvl w:ilvl="0" w:tplc="3740D8F2">
      <w:start w:val="1"/>
      <w:numFmt w:val="decimal"/>
      <w:lvlText w:val="%1."/>
      <w:lvlJc w:val="left"/>
      <w:pPr>
        <w:ind w:left="810" w:hanging="360"/>
      </w:pPr>
      <w:rPr>
        <w:rFonts w:asciiTheme="minorEastAsia" w:eastAsiaTheme="minorEastAsia" w:hAnsiTheme="minorEastAsia"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41AB00EC"/>
    <w:multiLevelType w:val="hybridMultilevel"/>
    <w:tmpl w:val="2A06817E"/>
    <w:lvl w:ilvl="0" w:tplc="471EA59E">
      <w:start w:val="1"/>
      <w:numFmt w:val="lowerLetter"/>
      <w:lvlText w:val="(%1)"/>
      <w:lvlJc w:val="left"/>
      <w:pPr>
        <w:ind w:left="2028" w:hanging="360"/>
      </w:pPr>
      <w:rPr>
        <w:rFonts w:hint="default"/>
      </w:rPr>
    </w:lvl>
    <w:lvl w:ilvl="1" w:tplc="04090019" w:tentative="1">
      <w:start w:val="1"/>
      <w:numFmt w:val="lowerLetter"/>
      <w:lvlText w:val="%2."/>
      <w:lvlJc w:val="left"/>
      <w:pPr>
        <w:ind w:left="2748" w:hanging="360"/>
      </w:pPr>
    </w:lvl>
    <w:lvl w:ilvl="2" w:tplc="0409001B" w:tentative="1">
      <w:start w:val="1"/>
      <w:numFmt w:val="lowerRoman"/>
      <w:lvlText w:val="%3."/>
      <w:lvlJc w:val="right"/>
      <w:pPr>
        <w:ind w:left="3468" w:hanging="180"/>
      </w:pPr>
    </w:lvl>
    <w:lvl w:ilvl="3" w:tplc="0409000F" w:tentative="1">
      <w:start w:val="1"/>
      <w:numFmt w:val="decimal"/>
      <w:lvlText w:val="%4."/>
      <w:lvlJc w:val="left"/>
      <w:pPr>
        <w:ind w:left="4188" w:hanging="360"/>
      </w:pPr>
    </w:lvl>
    <w:lvl w:ilvl="4" w:tplc="04090019" w:tentative="1">
      <w:start w:val="1"/>
      <w:numFmt w:val="lowerLetter"/>
      <w:lvlText w:val="%5."/>
      <w:lvlJc w:val="left"/>
      <w:pPr>
        <w:ind w:left="4908" w:hanging="360"/>
      </w:pPr>
    </w:lvl>
    <w:lvl w:ilvl="5" w:tplc="0409001B" w:tentative="1">
      <w:start w:val="1"/>
      <w:numFmt w:val="lowerRoman"/>
      <w:lvlText w:val="%6."/>
      <w:lvlJc w:val="right"/>
      <w:pPr>
        <w:ind w:left="5628" w:hanging="180"/>
      </w:pPr>
    </w:lvl>
    <w:lvl w:ilvl="6" w:tplc="0409000F" w:tentative="1">
      <w:start w:val="1"/>
      <w:numFmt w:val="decimal"/>
      <w:lvlText w:val="%7."/>
      <w:lvlJc w:val="left"/>
      <w:pPr>
        <w:ind w:left="6348" w:hanging="360"/>
      </w:pPr>
    </w:lvl>
    <w:lvl w:ilvl="7" w:tplc="04090019" w:tentative="1">
      <w:start w:val="1"/>
      <w:numFmt w:val="lowerLetter"/>
      <w:lvlText w:val="%8."/>
      <w:lvlJc w:val="left"/>
      <w:pPr>
        <w:ind w:left="7068" w:hanging="360"/>
      </w:pPr>
    </w:lvl>
    <w:lvl w:ilvl="8" w:tplc="0409001B" w:tentative="1">
      <w:start w:val="1"/>
      <w:numFmt w:val="lowerRoman"/>
      <w:lvlText w:val="%9."/>
      <w:lvlJc w:val="right"/>
      <w:pPr>
        <w:ind w:left="7788" w:hanging="180"/>
      </w:pPr>
    </w:lvl>
  </w:abstractNum>
  <w:abstractNum w:abstractNumId="3" w15:restartNumberingAfterBreak="0">
    <w:nsid w:val="46BF3F57"/>
    <w:multiLevelType w:val="hybridMultilevel"/>
    <w:tmpl w:val="3F2A803A"/>
    <w:lvl w:ilvl="0" w:tplc="3740D8F2">
      <w:start w:val="1"/>
      <w:numFmt w:val="decimal"/>
      <w:lvlText w:val="%1."/>
      <w:lvlJc w:val="left"/>
      <w:pPr>
        <w:ind w:left="660" w:hanging="360"/>
      </w:pPr>
      <w:rPr>
        <w:rFonts w:asciiTheme="minorEastAsia" w:eastAsiaTheme="minorEastAsia" w:hAnsiTheme="minorEastAsia"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5"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D004359"/>
    <w:multiLevelType w:val="hybridMultilevel"/>
    <w:tmpl w:val="3F2A803A"/>
    <w:lvl w:ilvl="0" w:tplc="3740D8F2">
      <w:start w:val="1"/>
      <w:numFmt w:val="decimal"/>
      <w:lvlText w:val="%1."/>
      <w:lvlJc w:val="left"/>
      <w:pPr>
        <w:ind w:left="630" w:hanging="360"/>
      </w:pPr>
      <w:rPr>
        <w:rFonts w:asciiTheme="minorEastAsia" w:eastAsiaTheme="minorEastAsia" w:hAnsiTheme="minorEastAsia"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7D9521C8"/>
    <w:multiLevelType w:val="multilevel"/>
    <w:tmpl w:val="8708D7DC"/>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4"/>
  </w:num>
  <w:num w:numId="4">
    <w:abstractNumId w:val="4"/>
  </w:num>
  <w:num w:numId="5">
    <w:abstractNumId w:val="6"/>
  </w:num>
  <w:num w:numId="6">
    <w:abstractNumId w:val="6"/>
  </w:num>
  <w:num w:numId="7">
    <w:abstractNumId w:val="5"/>
  </w:num>
  <w:num w:numId="8">
    <w:abstractNumId w:val="8"/>
  </w:num>
  <w:num w:numId="9">
    <w:abstractNumId w:val="8"/>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5"/>
  </w:num>
  <w:num w:numId="13">
    <w:abstractNumId w:val="5"/>
  </w:num>
  <w:num w:numId="14">
    <w:abstractNumId w:val="7"/>
  </w:num>
  <w:num w:numId="15">
    <w:abstractNumId w:val="3"/>
  </w:num>
  <w:num w:numId="16">
    <w:abstractNumId w:val="1"/>
  </w:num>
  <w:num w:numId="17">
    <w:abstractNumId w:val="2"/>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Guanghui Liu">
    <w15:presenceInfo w15:providerId="None" w15:userId="Guanghui Li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ioinformatics&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wvsws5vr9adxabeftfipdvt4d9s5dw22fv2a&quot;&gt;My EndNote Library 20191112&lt;record-ids&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3&lt;/item&gt;&lt;item&gt;34&lt;/item&gt;&lt;item&gt;35&lt;/item&gt;&lt;item&gt;36&lt;/item&gt;&lt;item&gt;38&lt;/item&gt;&lt;item&gt;39&lt;/item&gt;&lt;item&gt;40&lt;/item&gt;&lt;item&gt;42&lt;/item&gt;&lt;item&gt;43&lt;/item&gt;&lt;item&gt;44&lt;/item&gt;&lt;item&gt;45&lt;/item&gt;&lt;item&gt;47&lt;/item&gt;&lt;item&gt;52&lt;/item&gt;&lt;item&gt;53&lt;/item&gt;&lt;item&gt;54&lt;/item&gt;&lt;item&gt;61&lt;/item&gt;&lt;/record-ids&gt;&lt;/item&gt;&lt;/Libraries&gt;"/>
  </w:docVars>
  <w:rsids>
    <w:rsidRoot w:val="009F7FCE"/>
    <w:rsid w:val="00001D78"/>
    <w:rsid w:val="0000465A"/>
    <w:rsid w:val="00006A1B"/>
    <w:rsid w:val="00007BCF"/>
    <w:rsid w:val="00010E9F"/>
    <w:rsid w:val="00011679"/>
    <w:rsid w:val="00020B02"/>
    <w:rsid w:val="00023102"/>
    <w:rsid w:val="00025A7A"/>
    <w:rsid w:val="0002670D"/>
    <w:rsid w:val="000271E3"/>
    <w:rsid w:val="000371E6"/>
    <w:rsid w:val="00037553"/>
    <w:rsid w:val="00041B56"/>
    <w:rsid w:val="00047ABE"/>
    <w:rsid w:val="000501D1"/>
    <w:rsid w:val="00050215"/>
    <w:rsid w:val="00051694"/>
    <w:rsid w:val="00053851"/>
    <w:rsid w:val="00053BED"/>
    <w:rsid w:val="00054D11"/>
    <w:rsid w:val="0005501E"/>
    <w:rsid w:val="000642C9"/>
    <w:rsid w:val="00064FF8"/>
    <w:rsid w:val="000667A9"/>
    <w:rsid w:val="00067020"/>
    <w:rsid w:val="000677D1"/>
    <w:rsid w:val="0007082B"/>
    <w:rsid w:val="00070D8E"/>
    <w:rsid w:val="00074744"/>
    <w:rsid w:val="00076140"/>
    <w:rsid w:val="00086F84"/>
    <w:rsid w:val="00092DFD"/>
    <w:rsid w:val="000A386C"/>
    <w:rsid w:val="000A5D4F"/>
    <w:rsid w:val="000A60C0"/>
    <w:rsid w:val="000A7421"/>
    <w:rsid w:val="000B0CCC"/>
    <w:rsid w:val="000B5CA1"/>
    <w:rsid w:val="000B794E"/>
    <w:rsid w:val="000C2018"/>
    <w:rsid w:val="000C2AE1"/>
    <w:rsid w:val="000C333D"/>
    <w:rsid w:val="000C453A"/>
    <w:rsid w:val="000C66C3"/>
    <w:rsid w:val="000D00C3"/>
    <w:rsid w:val="000D3347"/>
    <w:rsid w:val="000D4275"/>
    <w:rsid w:val="000D5705"/>
    <w:rsid w:val="000E280B"/>
    <w:rsid w:val="000E73B3"/>
    <w:rsid w:val="000F274F"/>
    <w:rsid w:val="000F6FED"/>
    <w:rsid w:val="00105E80"/>
    <w:rsid w:val="00106685"/>
    <w:rsid w:val="00107C34"/>
    <w:rsid w:val="00111E05"/>
    <w:rsid w:val="00123FE0"/>
    <w:rsid w:val="00134059"/>
    <w:rsid w:val="00146D9A"/>
    <w:rsid w:val="00150320"/>
    <w:rsid w:val="00152FF0"/>
    <w:rsid w:val="00153E9B"/>
    <w:rsid w:val="00155DBB"/>
    <w:rsid w:val="001560B1"/>
    <w:rsid w:val="00157427"/>
    <w:rsid w:val="00160E48"/>
    <w:rsid w:val="00166907"/>
    <w:rsid w:val="00166F25"/>
    <w:rsid w:val="0017396E"/>
    <w:rsid w:val="001740EE"/>
    <w:rsid w:val="00176D07"/>
    <w:rsid w:val="00180A91"/>
    <w:rsid w:val="00194A21"/>
    <w:rsid w:val="00194CD4"/>
    <w:rsid w:val="00194FBE"/>
    <w:rsid w:val="001A02F0"/>
    <w:rsid w:val="001A23CD"/>
    <w:rsid w:val="001B004F"/>
    <w:rsid w:val="001B2CCF"/>
    <w:rsid w:val="001B305E"/>
    <w:rsid w:val="001D06C7"/>
    <w:rsid w:val="001D15D6"/>
    <w:rsid w:val="001D4F49"/>
    <w:rsid w:val="001D60A0"/>
    <w:rsid w:val="001E0175"/>
    <w:rsid w:val="001E37FF"/>
    <w:rsid w:val="001F137D"/>
    <w:rsid w:val="001F2EC0"/>
    <w:rsid w:val="001F58B3"/>
    <w:rsid w:val="001F5F6C"/>
    <w:rsid w:val="00201758"/>
    <w:rsid w:val="00201BBC"/>
    <w:rsid w:val="00203A20"/>
    <w:rsid w:val="00210247"/>
    <w:rsid w:val="00217492"/>
    <w:rsid w:val="00220A1A"/>
    <w:rsid w:val="00222968"/>
    <w:rsid w:val="00223A14"/>
    <w:rsid w:val="00225B65"/>
    <w:rsid w:val="00227D7B"/>
    <w:rsid w:val="00235B9A"/>
    <w:rsid w:val="00236284"/>
    <w:rsid w:val="0023654F"/>
    <w:rsid w:val="00236DCC"/>
    <w:rsid w:val="002374C4"/>
    <w:rsid w:val="00246C55"/>
    <w:rsid w:val="00246FCF"/>
    <w:rsid w:val="00247521"/>
    <w:rsid w:val="00261175"/>
    <w:rsid w:val="0026342E"/>
    <w:rsid w:val="00263A43"/>
    <w:rsid w:val="002646B3"/>
    <w:rsid w:val="002852B0"/>
    <w:rsid w:val="00285604"/>
    <w:rsid w:val="00291288"/>
    <w:rsid w:val="002929B7"/>
    <w:rsid w:val="00294257"/>
    <w:rsid w:val="002A10E3"/>
    <w:rsid w:val="002A1857"/>
    <w:rsid w:val="002A3DEB"/>
    <w:rsid w:val="002B4188"/>
    <w:rsid w:val="002B53A6"/>
    <w:rsid w:val="002C4F46"/>
    <w:rsid w:val="002C7A55"/>
    <w:rsid w:val="002D1C34"/>
    <w:rsid w:val="002D4455"/>
    <w:rsid w:val="002D48C5"/>
    <w:rsid w:val="002E2C4D"/>
    <w:rsid w:val="002E389F"/>
    <w:rsid w:val="002E5D3B"/>
    <w:rsid w:val="002E716F"/>
    <w:rsid w:val="002E783E"/>
    <w:rsid w:val="002E7EAE"/>
    <w:rsid w:val="002F07E5"/>
    <w:rsid w:val="002F13E7"/>
    <w:rsid w:val="002F2D00"/>
    <w:rsid w:val="00300369"/>
    <w:rsid w:val="0030213D"/>
    <w:rsid w:val="00303F84"/>
    <w:rsid w:val="00306FCC"/>
    <w:rsid w:val="00310F66"/>
    <w:rsid w:val="00312565"/>
    <w:rsid w:val="0031283D"/>
    <w:rsid w:val="003160FD"/>
    <w:rsid w:val="00320358"/>
    <w:rsid w:val="0032333C"/>
    <w:rsid w:val="00324979"/>
    <w:rsid w:val="00324E3C"/>
    <w:rsid w:val="00325CC5"/>
    <w:rsid w:val="00327658"/>
    <w:rsid w:val="00332157"/>
    <w:rsid w:val="003329F9"/>
    <w:rsid w:val="00333267"/>
    <w:rsid w:val="00336BD1"/>
    <w:rsid w:val="00343DC3"/>
    <w:rsid w:val="003446A3"/>
    <w:rsid w:val="00344A96"/>
    <w:rsid w:val="00346DE7"/>
    <w:rsid w:val="00351D73"/>
    <w:rsid w:val="0035326A"/>
    <w:rsid w:val="00357095"/>
    <w:rsid w:val="00362614"/>
    <w:rsid w:val="00364ADB"/>
    <w:rsid w:val="00366E98"/>
    <w:rsid w:val="00373239"/>
    <w:rsid w:val="00374828"/>
    <w:rsid w:val="0038320C"/>
    <w:rsid w:val="003833AC"/>
    <w:rsid w:val="00385347"/>
    <w:rsid w:val="00386329"/>
    <w:rsid w:val="00392362"/>
    <w:rsid w:val="00396AE8"/>
    <w:rsid w:val="003A296A"/>
    <w:rsid w:val="003A371E"/>
    <w:rsid w:val="003A7546"/>
    <w:rsid w:val="003B0E22"/>
    <w:rsid w:val="003B2569"/>
    <w:rsid w:val="003C2ACC"/>
    <w:rsid w:val="003C3AA9"/>
    <w:rsid w:val="003C6003"/>
    <w:rsid w:val="003C76E4"/>
    <w:rsid w:val="003E408A"/>
    <w:rsid w:val="003E4C53"/>
    <w:rsid w:val="003E4C64"/>
    <w:rsid w:val="003E5582"/>
    <w:rsid w:val="003E622E"/>
    <w:rsid w:val="003F2DDC"/>
    <w:rsid w:val="003F40CD"/>
    <w:rsid w:val="003F52FC"/>
    <w:rsid w:val="0041680C"/>
    <w:rsid w:val="00424013"/>
    <w:rsid w:val="0042596D"/>
    <w:rsid w:val="00443467"/>
    <w:rsid w:val="00443D30"/>
    <w:rsid w:val="00444852"/>
    <w:rsid w:val="0044690D"/>
    <w:rsid w:val="004528C2"/>
    <w:rsid w:val="00455549"/>
    <w:rsid w:val="0045576A"/>
    <w:rsid w:val="00456E02"/>
    <w:rsid w:val="00462FFF"/>
    <w:rsid w:val="00470336"/>
    <w:rsid w:val="00471084"/>
    <w:rsid w:val="004743D2"/>
    <w:rsid w:val="004754DE"/>
    <w:rsid w:val="00477DF7"/>
    <w:rsid w:val="00480CA1"/>
    <w:rsid w:val="00481F87"/>
    <w:rsid w:val="0048407E"/>
    <w:rsid w:val="00486CB8"/>
    <w:rsid w:val="00486E7D"/>
    <w:rsid w:val="004978D1"/>
    <w:rsid w:val="004A7D6F"/>
    <w:rsid w:val="004B2E95"/>
    <w:rsid w:val="004B788D"/>
    <w:rsid w:val="004C7248"/>
    <w:rsid w:val="004D38D6"/>
    <w:rsid w:val="004D3982"/>
    <w:rsid w:val="004D4207"/>
    <w:rsid w:val="004D5202"/>
    <w:rsid w:val="004E01A1"/>
    <w:rsid w:val="004E3D31"/>
    <w:rsid w:val="004F0BB2"/>
    <w:rsid w:val="004F7414"/>
    <w:rsid w:val="00500F2F"/>
    <w:rsid w:val="0050306A"/>
    <w:rsid w:val="00512750"/>
    <w:rsid w:val="00514829"/>
    <w:rsid w:val="005154C8"/>
    <w:rsid w:val="00515F60"/>
    <w:rsid w:val="00516E13"/>
    <w:rsid w:val="005170D6"/>
    <w:rsid w:val="0052668C"/>
    <w:rsid w:val="00532A7A"/>
    <w:rsid w:val="00536BA7"/>
    <w:rsid w:val="00545C8D"/>
    <w:rsid w:val="00545DE4"/>
    <w:rsid w:val="0054694A"/>
    <w:rsid w:val="00551C05"/>
    <w:rsid w:val="00555089"/>
    <w:rsid w:val="00560695"/>
    <w:rsid w:val="0057078E"/>
    <w:rsid w:val="00570B22"/>
    <w:rsid w:val="00571259"/>
    <w:rsid w:val="00571AF2"/>
    <w:rsid w:val="00572044"/>
    <w:rsid w:val="00574673"/>
    <w:rsid w:val="00584072"/>
    <w:rsid w:val="00591926"/>
    <w:rsid w:val="00597A3E"/>
    <w:rsid w:val="005A0584"/>
    <w:rsid w:val="005A0BC0"/>
    <w:rsid w:val="005A650E"/>
    <w:rsid w:val="005A75E7"/>
    <w:rsid w:val="005B008D"/>
    <w:rsid w:val="005B11EB"/>
    <w:rsid w:val="005B139F"/>
    <w:rsid w:val="005B1AC0"/>
    <w:rsid w:val="005B2EC2"/>
    <w:rsid w:val="005B7D56"/>
    <w:rsid w:val="005C0AD7"/>
    <w:rsid w:val="005D1EE0"/>
    <w:rsid w:val="005E3FB8"/>
    <w:rsid w:val="005E6F2A"/>
    <w:rsid w:val="005F1B9F"/>
    <w:rsid w:val="005F2ECB"/>
    <w:rsid w:val="005F4AD0"/>
    <w:rsid w:val="005F58F8"/>
    <w:rsid w:val="005F5FF4"/>
    <w:rsid w:val="005F7B5C"/>
    <w:rsid w:val="00602937"/>
    <w:rsid w:val="006068DB"/>
    <w:rsid w:val="0060765F"/>
    <w:rsid w:val="00610BD2"/>
    <w:rsid w:val="006150A7"/>
    <w:rsid w:val="00616AE9"/>
    <w:rsid w:val="006229DB"/>
    <w:rsid w:val="006272D3"/>
    <w:rsid w:val="00632301"/>
    <w:rsid w:val="006342D7"/>
    <w:rsid w:val="006347CC"/>
    <w:rsid w:val="00634DE8"/>
    <w:rsid w:val="00640486"/>
    <w:rsid w:val="006414D8"/>
    <w:rsid w:val="00647CCD"/>
    <w:rsid w:val="00650243"/>
    <w:rsid w:val="006503CE"/>
    <w:rsid w:val="00660931"/>
    <w:rsid w:val="00663DEC"/>
    <w:rsid w:val="00666948"/>
    <w:rsid w:val="0066699D"/>
    <w:rsid w:val="00672DBB"/>
    <w:rsid w:val="00677B9D"/>
    <w:rsid w:val="00677E56"/>
    <w:rsid w:val="00686E01"/>
    <w:rsid w:val="00687FA8"/>
    <w:rsid w:val="006A1368"/>
    <w:rsid w:val="006A165F"/>
    <w:rsid w:val="006A7322"/>
    <w:rsid w:val="006B4FE9"/>
    <w:rsid w:val="006B6FA6"/>
    <w:rsid w:val="006B77D4"/>
    <w:rsid w:val="006B7E70"/>
    <w:rsid w:val="006C4837"/>
    <w:rsid w:val="006C6B7B"/>
    <w:rsid w:val="006C6F15"/>
    <w:rsid w:val="006D0EDF"/>
    <w:rsid w:val="006D3FC7"/>
    <w:rsid w:val="006D5DBA"/>
    <w:rsid w:val="006D6453"/>
    <w:rsid w:val="006E6471"/>
    <w:rsid w:val="006E676E"/>
    <w:rsid w:val="006F34FF"/>
    <w:rsid w:val="006F3CB8"/>
    <w:rsid w:val="006F4513"/>
    <w:rsid w:val="00701368"/>
    <w:rsid w:val="00702AB5"/>
    <w:rsid w:val="007054E6"/>
    <w:rsid w:val="007133F7"/>
    <w:rsid w:val="00713C83"/>
    <w:rsid w:val="007217AF"/>
    <w:rsid w:val="0072532A"/>
    <w:rsid w:val="00727099"/>
    <w:rsid w:val="00736FA1"/>
    <w:rsid w:val="0074073B"/>
    <w:rsid w:val="00740F6C"/>
    <w:rsid w:val="00756928"/>
    <w:rsid w:val="00761666"/>
    <w:rsid w:val="007667C0"/>
    <w:rsid w:val="00766F7D"/>
    <w:rsid w:val="00767555"/>
    <w:rsid w:val="00767FC2"/>
    <w:rsid w:val="007733AE"/>
    <w:rsid w:val="0078107B"/>
    <w:rsid w:val="00781BA3"/>
    <w:rsid w:val="007918BD"/>
    <w:rsid w:val="00792289"/>
    <w:rsid w:val="00795AD7"/>
    <w:rsid w:val="00795CA8"/>
    <w:rsid w:val="00795E59"/>
    <w:rsid w:val="00797373"/>
    <w:rsid w:val="007A12E1"/>
    <w:rsid w:val="007A1370"/>
    <w:rsid w:val="007A1726"/>
    <w:rsid w:val="007A7D9F"/>
    <w:rsid w:val="007B7737"/>
    <w:rsid w:val="007C031C"/>
    <w:rsid w:val="007C0F8B"/>
    <w:rsid w:val="007C1434"/>
    <w:rsid w:val="007C1C6A"/>
    <w:rsid w:val="007C7894"/>
    <w:rsid w:val="007D3AD8"/>
    <w:rsid w:val="007E3860"/>
    <w:rsid w:val="007F02BC"/>
    <w:rsid w:val="007F15FA"/>
    <w:rsid w:val="007F231D"/>
    <w:rsid w:val="007F33D3"/>
    <w:rsid w:val="007F396F"/>
    <w:rsid w:val="007F3FB1"/>
    <w:rsid w:val="007F6CA2"/>
    <w:rsid w:val="008006C5"/>
    <w:rsid w:val="008018CF"/>
    <w:rsid w:val="00803F47"/>
    <w:rsid w:val="00804392"/>
    <w:rsid w:val="00804D29"/>
    <w:rsid w:val="00813A76"/>
    <w:rsid w:val="008218D7"/>
    <w:rsid w:val="00832312"/>
    <w:rsid w:val="00832536"/>
    <w:rsid w:val="00834272"/>
    <w:rsid w:val="008428BA"/>
    <w:rsid w:val="00842B8E"/>
    <w:rsid w:val="00844810"/>
    <w:rsid w:val="008477BB"/>
    <w:rsid w:val="0085105F"/>
    <w:rsid w:val="00851BA7"/>
    <w:rsid w:val="00857303"/>
    <w:rsid w:val="00860D40"/>
    <w:rsid w:val="008636FB"/>
    <w:rsid w:val="00867EF1"/>
    <w:rsid w:val="008740BE"/>
    <w:rsid w:val="00875A89"/>
    <w:rsid w:val="00881F8A"/>
    <w:rsid w:val="00885386"/>
    <w:rsid w:val="00886C43"/>
    <w:rsid w:val="008972E3"/>
    <w:rsid w:val="008975D5"/>
    <w:rsid w:val="008A66E2"/>
    <w:rsid w:val="008C386E"/>
    <w:rsid w:val="008D51FB"/>
    <w:rsid w:val="008D6A65"/>
    <w:rsid w:val="008D6F60"/>
    <w:rsid w:val="008E1DBC"/>
    <w:rsid w:val="008E29B2"/>
    <w:rsid w:val="008E3FEC"/>
    <w:rsid w:val="008E5034"/>
    <w:rsid w:val="008E6B4B"/>
    <w:rsid w:val="008F095E"/>
    <w:rsid w:val="008F0FFD"/>
    <w:rsid w:val="008F2D4C"/>
    <w:rsid w:val="008F3552"/>
    <w:rsid w:val="008F4496"/>
    <w:rsid w:val="00900194"/>
    <w:rsid w:val="009045E3"/>
    <w:rsid w:val="00911D95"/>
    <w:rsid w:val="009127DE"/>
    <w:rsid w:val="00912863"/>
    <w:rsid w:val="00914793"/>
    <w:rsid w:val="009163E0"/>
    <w:rsid w:val="00920D4E"/>
    <w:rsid w:val="009354CC"/>
    <w:rsid w:val="00936A54"/>
    <w:rsid w:val="009379A4"/>
    <w:rsid w:val="00950067"/>
    <w:rsid w:val="00953B74"/>
    <w:rsid w:val="00964DFD"/>
    <w:rsid w:val="00970F9F"/>
    <w:rsid w:val="00972E70"/>
    <w:rsid w:val="00980B88"/>
    <w:rsid w:val="00981043"/>
    <w:rsid w:val="00984CC9"/>
    <w:rsid w:val="00991CEB"/>
    <w:rsid w:val="009930E4"/>
    <w:rsid w:val="009959AE"/>
    <w:rsid w:val="00995C43"/>
    <w:rsid w:val="009A0CBB"/>
    <w:rsid w:val="009A2293"/>
    <w:rsid w:val="009A73CC"/>
    <w:rsid w:val="009A73CD"/>
    <w:rsid w:val="009B0D6F"/>
    <w:rsid w:val="009B2539"/>
    <w:rsid w:val="009B2791"/>
    <w:rsid w:val="009B4633"/>
    <w:rsid w:val="009B60DD"/>
    <w:rsid w:val="009B666A"/>
    <w:rsid w:val="009C0C56"/>
    <w:rsid w:val="009C6DAF"/>
    <w:rsid w:val="009D31C4"/>
    <w:rsid w:val="009E4465"/>
    <w:rsid w:val="009E552C"/>
    <w:rsid w:val="009E687B"/>
    <w:rsid w:val="009E7F75"/>
    <w:rsid w:val="009F17C0"/>
    <w:rsid w:val="009F581A"/>
    <w:rsid w:val="009F7FCE"/>
    <w:rsid w:val="00A020B1"/>
    <w:rsid w:val="00A044CD"/>
    <w:rsid w:val="00A06698"/>
    <w:rsid w:val="00A077A4"/>
    <w:rsid w:val="00A13C67"/>
    <w:rsid w:val="00A159F8"/>
    <w:rsid w:val="00A15F8F"/>
    <w:rsid w:val="00A16D92"/>
    <w:rsid w:val="00A25529"/>
    <w:rsid w:val="00A305FE"/>
    <w:rsid w:val="00A310D3"/>
    <w:rsid w:val="00A41F09"/>
    <w:rsid w:val="00A440B0"/>
    <w:rsid w:val="00A45810"/>
    <w:rsid w:val="00A46783"/>
    <w:rsid w:val="00A47812"/>
    <w:rsid w:val="00A62AB2"/>
    <w:rsid w:val="00A661F8"/>
    <w:rsid w:val="00A70A99"/>
    <w:rsid w:val="00A71F10"/>
    <w:rsid w:val="00A72C33"/>
    <w:rsid w:val="00A754FA"/>
    <w:rsid w:val="00A759BA"/>
    <w:rsid w:val="00A83CBA"/>
    <w:rsid w:val="00A842BC"/>
    <w:rsid w:val="00A8489B"/>
    <w:rsid w:val="00A85D13"/>
    <w:rsid w:val="00AA5905"/>
    <w:rsid w:val="00AB120D"/>
    <w:rsid w:val="00AB2F00"/>
    <w:rsid w:val="00AB36BF"/>
    <w:rsid w:val="00AB6247"/>
    <w:rsid w:val="00AC766D"/>
    <w:rsid w:val="00AD2E1F"/>
    <w:rsid w:val="00AD69CE"/>
    <w:rsid w:val="00AE3703"/>
    <w:rsid w:val="00AE5221"/>
    <w:rsid w:val="00AE579B"/>
    <w:rsid w:val="00AE6739"/>
    <w:rsid w:val="00AF3A02"/>
    <w:rsid w:val="00AF3EE4"/>
    <w:rsid w:val="00AF670A"/>
    <w:rsid w:val="00B034EF"/>
    <w:rsid w:val="00B03F42"/>
    <w:rsid w:val="00B07CB3"/>
    <w:rsid w:val="00B14131"/>
    <w:rsid w:val="00B16E08"/>
    <w:rsid w:val="00B17B3C"/>
    <w:rsid w:val="00B201B3"/>
    <w:rsid w:val="00B23481"/>
    <w:rsid w:val="00B27A14"/>
    <w:rsid w:val="00B42E7F"/>
    <w:rsid w:val="00B4506E"/>
    <w:rsid w:val="00B469A9"/>
    <w:rsid w:val="00B47F32"/>
    <w:rsid w:val="00B50C13"/>
    <w:rsid w:val="00B51203"/>
    <w:rsid w:val="00B550F5"/>
    <w:rsid w:val="00B5747F"/>
    <w:rsid w:val="00B602A3"/>
    <w:rsid w:val="00B65516"/>
    <w:rsid w:val="00B75DA0"/>
    <w:rsid w:val="00B818DE"/>
    <w:rsid w:val="00B8226F"/>
    <w:rsid w:val="00B825E9"/>
    <w:rsid w:val="00B83080"/>
    <w:rsid w:val="00B8448B"/>
    <w:rsid w:val="00B85B03"/>
    <w:rsid w:val="00B8705F"/>
    <w:rsid w:val="00B90DB7"/>
    <w:rsid w:val="00B91F1D"/>
    <w:rsid w:val="00B97F4A"/>
    <w:rsid w:val="00BA0BFA"/>
    <w:rsid w:val="00BA484D"/>
    <w:rsid w:val="00BB2C79"/>
    <w:rsid w:val="00BC3D41"/>
    <w:rsid w:val="00BC4862"/>
    <w:rsid w:val="00BC73C3"/>
    <w:rsid w:val="00BD12F6"/>
    <w:rsid w:val="00BD3CC4"/>
    <w:rsid w:val="00BE0917"/>
    <w:rsid w:val="00BE0BF3"/>
    <w:rsid w:val="00BE1114"/>
    <w:rsid w:val="00BF2B93"/>
    <w:rsid w:val="00BF741D"/>
    <w:rsid w:val="00C0433C"/>
    <w:rsid w:val="00C116CF"/>
    <w:rsid w:val="00C1290D"/>
    <w:rsid w:val="00C137EE"/>
    <w:rsid w:val="00C165EE"/>
    <w:rsid w:val="00C176F0"/>
    <w:rsid w:val="00C2200C"/>
    <w:rsid w:val="00C24C03"/>
    <w:rsid w:val="00C2715A"/>
    <w:rsid w:val="00C317D5"/>
    <w:rsid w:val="00C339E7"/>
    <w:rsid w:val="00C3746D"/>
    <w:rsid w:val="00C37BB9"/>
    <w:rsid w:val="00C427A1"/>
    <w:rsid w:val="00C4386B"/>
    <w:rsid w:val="00C50083"/>
    <w:rsid w:val="00C52C0B"/>
    <w:rsid w:val="00C5371F"/>
    <w:rsid w:val="00C558CB"/>
    <w:rsid w:val="00C6519D"/>
    <w:rsid w:val="00C668E4"/>
    <w:rsid w:val="00C72550"/>
    <w:rsid w:val="00C73B7E"/>
    <w:rsid w:val="00C77A96"/>
    <w:rsid w:val="00C82A15"/>
    <w:rsid w:val="00C8373D"/>
    <w:rsid w:val="00C8391D"/>
    <w:rsid w:val="00C845EA"/>
    <w:rsid w:val="00C86028"/>
    <w:rsid w:val="00C8728B"/>
    <w:rsid w:val="00C9533D"/>
    <w:rsid w:val="00CA2496"/>
    <w:rsid w:val="00CB1114"/>
    <w:rsid w:val="00CC2FA6"/>
    <w:rsid w:val="00CC7073"/>
    <w:rsid w:val="00CC7D99"/>
    <w:rsid w:val="00CD060E"/>
    <w:rsid w:val="00CD7896"/>
    <w:rsid w:val="00CE3C1B"/>
    <w:rsid w:val="00CE4637"/>
    <w:rsid w:val="00CE5AA4"/>
    <w:rsid w:val="00CE66D3"/>
    <w:rsid w:val="00CF1660"/>
    <w:rsid w:val="00D01BCF"/>
    <w:rsid w:val="00D05F4E"/>
    <w:rsid w:val="00D07E22"/>
    <w:rsid w:val="00D1132B"/>
    <w:rsid w:val="00D11F2E"/>
    <w:rsid w:val="00D12C32"/>
    <w:rsid w:val="00D164BB"/>
    <w:rsid w:val="00D21D61"/>
    <w:rsid w:val="00D25EA5"/>
    <w:rsid w:val="00D27A83"/>
    <w:rsid w:val="00D34F21"/>
    <w:rsid w:val="00D376DB"/>
    <w:rsid w:val="00D548D2"/>
    <w:rsid w:val="00D563E7"/>
    <w:rsid w:val="00D573B5"/>
    <w:rsid w:val="00D5757D"/>
    <w:rsid w:val="00D637B2"/>
    <w:rsid w:val="00D639AD"/>
    <w:rsid w:val="00D6429E"/>
    <w:rsid w:val="00D716CB"/>
    <w:rsid w:val="00D73B00"/>
    <w:rsid w:val="00D74ED3"/>
    <w:rsid w:val="00D77CE9"/>
    <w:rsid w:val="00D90ADA"/>
    <w:rsid w:val="00D92F1E"/>
    <w:rsid w:val="00D96115"/>
    <w:rsid w:val="00DA5160"/>
    <w:rsid w:val="00DB093F"/>
    <w:rsid w:val="00DB0A42"/>
    <w:rsid w:val="00DB3C01"/>
    <w:rsid w:val="00DC2B15"/>
    <w:rsid w:val="00DC2CA9"/>
    <w:rsid w:val="00DC3109"/>
    <w:rsid w:val="00DC3709"/>
    <w:rsid w:val="00DC4EFC"/>
    <w:rsid w:val="00DD095A"/>
    <w:rsid w:val="00DD0F6F"/>
    <w:rsid w:val="00DF03EB"/>
    <w:rsid w:val="00DF43BF"/>
    <w:rsid w:val="00E0196D"/>
    <w:rsid w:val="00E05608"/>
    <w:rsid w:val="00E065E5"/>
    <w:rsid w:val="00E10D51"/>
    <w:rsid w:val="00E150CD"/>
    <w:rsid w:val="00E172A5"/>
    <w:rsid w:val="00E32F50"/>
    <w:rsid w:val="00E35B5A"/>
    <w:rsid w:val="00E35CA6"/>
    <w:rsid w:val="00E47900"/>
    <w:rsid w:val="00E47BAA"/>
    <w:rsid w:val="00E513A4"/>
    <w:rsid w:val="00E52230"/>
    <w:rsid w:val="00E603C7"/>
    <w:rsid w:val="00E60E4F"/>
    <w:rsid w:val="00E671BD"/>
    <w:rsid w:val="00E71D4D"/>
    <w:rsid w:val="00E766BA"/>
    <w:rsid w:val="00E800A1"/>
    <w:rsid w:val="00E806CA"/>
    <w:rsid w:val="00E80D81"/>
    <w:rsid w:val="00E80F59"/>
    <w:rsid w:val="00E90705"/>
    <w:rsid w:val="00E90A10"/>
    <w:rsid w:val="00E91923"/>
    <w:rsid w:val="00E92569"/>
    <w:rsid w:val="00E93521"/>
    <w:rsid w:val="00E9463D"/>
    <w:rsid w:val="00E94E5B"/>
    <w:rsid w:val="00EA087A"/>
    <w:rsid w:val="00EB22EE"/>
    <w:rsid w:val="00EC2350"/>
    <w:rsid w:val="00ED3333"/>
    <w:rsid w:val="00ED7749"/>
    <w:rsid w:val="00EE25A0"/>
    <w:rsid w:val="00F07D70"/>
    <w:rsid w:val="00F14B76"/>
    <w:rsid w:val="00F16B11"/>
    <w:rsid w:val="00F17B17"/>
    <w:rsid w:val="00F203E7"/>
    <w:rsid w:val="00F272AE"/>
    <w:rsid w:val="00F321B4"/>
    <w:rsid w:val="00F32AD6"/>
    <w:rsid w:val="00F353B7"/>
    <w:rsid w:val="00F371D6"/>
    <w:rsid w:val="00F41F21"/>
    <w:rsid w:val="00F42663"/>
    <w:rsid w:val="00F43963"/>
    <w:rsid w:val="00F47FB2"/>
    <w:rsid w:val="00F5127C"/>
    <w:rsid w:val="00F51340"/>
    <w:rsid w:val="00F56D39"/>
    <w:rsid w:val="00F60EC4"/>
    <w:rsid w:val="00F67C88"/>
    <w:rsid w:val="00F74816"/>
    <w:rsid w:val="00F823B6"/>
    <w:rsid w:val="00F83FB8"/>
    <w:rsid w:val="00F87CD1"/>
    <w:rsid w:val="00F90155"/>
    <w:rsid w:val="00F924CE"/>
    <w:rsid w:val="00F97611"/>
    <w:rsid w:val="00F9793F"/>
    <w:rsid w:val="00FA328C"/>
    <w:rsid w:val="00FA683C"/>
    <w:rsid w:val="00FB1AF7"/>
    <w:rsid w:val="00FC1E9D"/>
    <w:rsid w:val="00FC2F31"/>
    <w:rsid w:val="00FD203C"/>
    <w:rsid w:val="00FD4B3B"/>
    <w:rsid w:val="00FD4DE5"/>
    <w:rsid w:val="00FD57EA"/>
    <w:rsid w:val="00FE025E"/>
    <w:rsid w:val="00FE61EC"/>
    <w:rsid w:val="00FE765B"/>
    <w:rsid w:val="00FF13F7"/>
    <w:rsid w:val="00FF287A"/>
    <w:rsid w:val="00FF3C7F"/>
    <w:rsid w:val="00FF6561"/>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1E8540"/>
  <w15:docId w15:val="{BCA213E6-0BA1-449B-B5DE-8B9ACD83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rPr>
      <w:rFonts w:eastAsia="Times New Roman"/>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link w:val="FooterChar"/>
    <w:uiPriority w:val="99"/>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link w:val="referenceitemChar"/>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customStyle="1" w:styleId="EndNoteBibliography">
    <w:name w:val="EndNote Bibliography"/>
    <w:basedOn w:val="Normal"/>
    <w:link w:val="EndNoteBibliographyChar"/>
    <w:qFormat/>
    <w:rsid w:val="00D6429E"/>
    <w:pPr>
      <w:widowControl w:val="0"/>
      <w:overflowPunct/>
      <w:autoSpaceDE/>
      <w:autoSpaceDN/>
      <w:adjustRightInd/>
      <w:spacing w:after="160" w:line="240" w:lineRule="auto"/>
      <w:ind w:firstLine="0"/>
      <w:textAlignment w:val="auto"/>
    </w:pPr>
    <w:rPr>
      <w:rFonts w:eastAsiaTheme="minorEastAsia"/>
      <w:kern w:val="2"/>
      <w:sz w:val="18"/>
      <w:szCs w:val="22"/>
      <w:lang w:eastAsia="zh-CN"/>
    </w:rPr>
  </w:style>
  <w:style w:type="character" w:customStyle="1" w:styleId="EndNoteBibliographyChar">
    <w:name w:val="EndNote Bibliography Char"/>
    <w:basedOn w:val="DefaultParagraphFont"/>
    <w:link w:val="EndNoteBibliography"/>
    <w:qFormat/>
    <w:rsid w:val="00D6429E"/>
    <w:rPr>
      <w:kern w:val="2"/>
      <w:sz w:val="18"/>
      <w:szCs w:val="22"/>
      <w:lang w:eastAsia="zh-CN"/>
    </w:rPr>
  </w:style>
  <w:style w:type="paragraph" w:customStyle="1" w:styleId="Text">
    <w:name w:val="Text"/>
    <w:basedOn w:val="Normal"/>
    <w:rsid w:val="00D27A83"/>
    <w:pPr>
      <w:tabs>
        <w:tab w:val="left" w:pos="200"/>
      </w:tabs>
      <w:overflowPunct/>
      <w:autoSpaceDE/>
      <w:autoSpaceDN/>
      <w:adjustRightInd/>
      <w:spacing w:line="240" w:lineRule="exact"/>
      <w:ind w:firstLine="0"/>
      <w:textAlignment w:val="auto"/>
    </w:pPr>
  </w:style>
  <w:style w:type="paragraph" w:styleId="TOC5">
    <w:name w:val="toc 5"/>
    <w:basedOn w:val="Normal"/>
    <w:next w:val="Normal"/>
    <w:autoRedefine/>
    <w:semiHidden/>
    <w:unhideWhenUsed/>
    <w:rsid w:val="00C845EA"/>
    <w:pPr>
      <w:ind w:leftChars="800" w:left="1680"/>
    </w:pPr>
  </w:style>
  <w:style w:type="paragraph" w:customStyle="1" w:styleId="EndNoteBibliographyTitle">
    <w:name w:val="EndNote Bibliography Title"/>
    <w:basedOn w:val="Normal"/>
    <w:link w:val="EndNoteBibliographyTitleChar"/>
    <w:rsid w:val="001D15D6"/>
    <w:pPr>
      <w:jc w:val="center"/>
    </w:pPr>
    <w:rPr>
      <w:noProof/>
      <w:sz w:val="18"/>
    </w:rPr>
  </w:style>
  <w:style w:type="character" w:customStyle="1" w:styleId="referenceitemChar">
    <w:name w:val="referenceitem Char"/>
    <w:basedOn w:val="DefaultParagraphFont"/>
    <w:link w:val="referenceitem"/>
    <w:rsid w:val="001D15D6"/>
    <w:rPr>
      <w:rFonts w:eastAsia="Times New Roman"/>
      <w:sz w:val="18"/>
    </w:rPr>
  </w:style>
  <w:style w:type="character" w:customStyle="1" w:styleId="EndNoteBibliographyTitleChar">
    <w:name w:val="EndNote Bibliography Title Char"/>
    <w:basedOn w:val="referenceitemChar"/>
    <w:link w:val="EndNoteBibliographyTitle"/>
    <w:rsid w:val="001D15D6"/>
    <w:rPr>
      <w:rFonts w:eastAsia="Times New Roman"/>
      <w:noProof/>
      <w:sz w:val="18"/>
    </w:rPr>
  </w:style>
  <w:style w:type="paragraph" w:customStyle="1" w:styleId="Abstract-Head">
    <w:name w:val="Abstract-Head"/>
    <w:basedOn w:val="Normal"/>
    <w:link w:val="Abstract-HeadChar"/>
    <w:qFormat/>
    <w:rsid w:val="00166907"/>
    <w:pPr>
      <w:tabs>
        <w:tab w:val="left" w:pos="7140"/>
      </w:tabs>
      <w:overflowPunct/>
      <w:autoSpaceDE/>
      <w:autoSpaceDN/>
      <w:adjustRightInd/>
      <w:spacing w:before="300" w:after="10" w:line="200" w:lineRule="exact"/>
      <w:ind w:firstLine="0"/>
      <w:textAlignment w:val="auto"/>
    </w:pPr>
    <w:rPr>
      <w:rFonts w:ascii="Helvetica" w:eastAsia="SimSun" w:hAnsi="Helvetica"/>
      <w:b/>
    </w:rPr>
  </w:style>
  <w:style w:type="character" w:customStyle="1" w:styleId="Abstract-HeadChar">
    <w:name w:val="Abstract-Head Char"/>
    <w:basedOn w:val="DefaultParagraphFont"/>
    <w:link w:val="Abstract-Head"/>
    <w:rsid w:val="00166907"/>
    <w:rPr>
      <w:rFonts w:ascii="Helvetica" w:eastAsia="SimSun" w:hAnsi="Helvetica"/>
      <w:b/>
    </w:rPr>
  </w:style>
  <w:style w:type="table" w:styleId="TableGrid">
    <w:name w:val="Table Grid"/>
    <w:basedOn w:val="TableNormal"/>
    <w:rsid w:val="00223A14"/>
    <w:pPr>
      <w:spacing w:line="240" w:lineRule="auto"/>
    </w:pPr>
    <w:rPr>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D2E1F"/>
    <w:rPr>
      <w:rFonts w:eastAsia="Times New Roman"/>
    </w:rPr>
  </w:style>
  <w:style w:type="character" w:customStyle="1" w:styleId="UnresolvedMention1">
    <w:name w:val="Unresolved Mention1"/>
    <w:basedOn w:val="DefaultParagraphFont"/>
    <w:uiPriority w:val="99"/>
    <w:semiHidden/>
    <w:unhideWhenUsed/>
    <w:rsid w:val="00134059"/>
    <w:rPr>
      <w:color w:val="605E5C"/>
      <w:shd w:val="clear" w:color="auto" w:fill="E1DFDD"/>
    </w:rPr>
  </w:style>
  <w:style w:type="character" w:styleId="FollowedHyperlink">
    <w:name w:val="FollowedHyperlink"/>
    <w:basedOn w:val="DefaultParagraphFont"/>
    <w:semiHidden/>
    <w:unhideWhenUsed/>
    <w:rsid w:val="00B14131"/>
    <w:rPr>
      <w:color w:val="800080" w:themeColor="followedHyperlink"/>
      <w:u w:val="single"/>
    </w:rPr>
  </w:style>
  <w:style w:type="paragraph" w:styleId="BalloonText">
    <w:name w:val="Balloon Text"/>
    <w:basedOn w:val="Normal"/>
    <w:link w:val="BalloonTextChar"/>
    <w:semiHidden/>
    <w:unhideWhenUsed/>
    <w:rsid w:val="00677E5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677E56"/>
    <w:rPr>
      <w:rFonts w:ascii="Segoe UI" w:eastAsia="Times New Roman" w:hAnsi="Segoe UI" w:cs="Segoe UI"/>
      <w:sz w:val="18"/>
      <w:szCs w:val="18"/>
    </w:rPr>
  </w:style>
  <w:style w:type="character" w:styleId="CommentReference">
    <w:name w:val="annotation reference"/>
    <w:basedOn w:val="DefaultParagraphFont"/>
    <w:semiHidden/>
    <w:unhideWhenUsed/>
    <w:rsid w:val="008018CF"/>
    <w:rPr>
      <w:sz w:val="16"/>
      <w:szCs w:val="16"/>
    </w:rPr>
  </w:style>
  <w:style w:type="paragraph" w:styleId="CommentText">
    <w:name w:val="annotation text"/>
    <w:basedOn w:val="Normal"/>
    <w:link w:val="CommentTextChar"/>
    <w:semiHidden/>
    <w:unhideWhenUsed/>
    <w:rsid w:val="008018CF"/>
    <w:pPr>
      <w:spacing w:line="240" w:lineRule="auto"/>
    </w:pPr>
  </w:style>
  <w:style w:type="character" w:customStyle="1" w:styleId="CommentTextChar">
    <w:name w:val="Comment Text Char"/>
    <w:basedOn w:val="DefaultParagraphFont"/>
    <w:link w:val="CommentText"/>
    <w:semiHidden/>
    <w:rsid w:val="008018CF"/>
    <w:rPr>
      <w:rFonts w:eastAsia="Times New Roman"/>
    </w:rPr>
  </w:style>
  <w:style w:type="paragraph" w:styleId="CommentSubject">
    <w:name w:val="annotation subject"/>
    <w:basedOn w:val="CommentText"/>
    <w:next w:val="CommentText"/>
    <w:link w:val="CommentSubjectChar"/>
    <w:semiHidden/>
    <w:unhideWhenUsed/>
    <w:rsid w:val="008018CF"/>
    <w:rPr>
      <w:b/>
      <w:bCs/>
    </w:rPr>
  </w:style>
  <w:style w:type="character" w:customStyle="1" w:styleId="CommentSubjectChar">
    <w:name w:val="Comment Subject Char"/>
    <w:basedOn w:val="CommentTextChar"/>
    <w:link w:val="CommentSubject"/>
    <w:semiHidden/>
    <w:rsid w:val="008018CF"/>
    <w:rPr>
      <w:rFonts w:eastAsia="Times New Roman"/>
      <w:b/>
      <w:bCs/>
    </w:rPr>
  </w:style>
  <w:style w:type="character" w:styleId="PlaceholderText">
    <w:name w:val="Placeholder Text"/>
    <w:basedOn w:val="DefaultParagraphFont"/>
    <w:semiHidden/>
    <w:rsid w:val="00386329"/>
    <w:rPr>
      <w:color w:val="808080"/>
    </w:rPr>
  </w:style>
  <w:style w:type="character" w:styleId="UnresolvedMention">
    <w:name w:val="Unresolved Mention"/>
    <w:basedOn w:val="DefaultParagraphFont"/>
    <w:uiPriority w:val="99"/>
    <w:semiHidden/>
    <w:unhideWhenUsed/>
    <w:rsid w:val="00C95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20121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anghui.liu@oswego.edu" TargetMode="Externa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github.com/bhioswego/ML_ordCOX" TargetMode="Externa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mailto:ibichind@oswego.edu" TargetMode="External"/><Relationship Id="rId14" Type="http://schemas.openxmlformats.org/officeDocument/2006/relationships/image" Target="media/image4.jpeg"/><Relationship Id="rId22" Type="http://schemas.openxmlformats.org/officeDocument/2006/relationships/image" Target="media/image12.png"/><Relationship Id="rId27" Type="http://schemas.microsoft.com/office/2011/relationships/people" Target="peop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TotalTime>87</TotalTime>
  <Pages>20</Pages>
  <Words>12839</Words>
  <Characters>73184</Characters>
  <Application>Microsoft Office Word</Application>
  <DocSecurity>0</DocSecurity>
  <Lines>609</Lines>
  <Paragraphs>171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85852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Markus Richter</dc:creator>
  <dc:description>Formats and macros for Springer Lecture Notes</dc:description>
  <cp:lastModifiedBy>Guanghui Liu</cp:lastModifiedBy>
  <cp:revision>8</cp:revision>
  <cp:lastPrinted>2020-08-18T17:45:00Z</cp:lastPrinted>
  <dcterms:created xsi:type="dcterms:W3CDTF">2021-01-19T20:42:00Z</dcterms:created>
  <dcterms:modified xsi:type="dcterms:W3CDTF">2021-01-19T23:12:00Z</dcterms:modified>
</cp:coreProperties>
</file>