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4F4" w:rsidRDefault="00DE14F4" w:rsidP="00DE14F4"/>
    <w:p w:rsidR="00DE14F4" w:rsidRDefault="00DE14F4" w:rsidP="00DE14F4">
      <w:pPr>
        <w:pStyle w:val="a3"/>
      </w:pPr>
      <w:bookmarkStart w:id="0" w:name="_GoBack"/>
      <w:r>
        <w:t xml:space="preserve">Лекува ли се страхът с </w:t>
      </w:r>
      <w:proofErr w:type="spellStart"/>
      <w:r>
        <w:t>мастектомия</w:t>
      </w:r>
      <w:proofErr w:type="spellEnd"/>
      <w:r>
        <w:t>?</w:t>
      </w:r>
    </w:p>
    <w:bookmarkEnd w:id="0"/>
    <w:p w:rsidR="00DE14F4" w:rsidRDefault="00DE14F4" w:rsidP="00DE14F4">
      <w:r>
        <w:t>Диагнозата рак на гърдата" чуват над 3500 жени и около 35 мъже в България всяка година. Всички те искат най-много едно нещо да не са я чували! Това, за съжаление няма как да се случи и приемането на новината, и разумното и бързо изграждане на план за действие в най-оптималният подход</w:t>
      </w:r>
    </w:p>
    <w:p w:rsidR="00DE14F4" w:rsidRDefault="00DE14F4" w:rsidP="00DE14F4">
      <w:r>
        <w:t>Разумно ли е обаче в ситуация на страх и стрес да взимаме бързи и неинформирани решения? Дали просто премахването на врага на рака, на туморната формация, на гърдата, на всички лимфни възли решава всичките ни проблеми? Дали ако махнем тумора и спрем да мислим за него, гарантирано ще се излекуваме? Отговорът, за съжаление, най-често е не</w:t>
      </w:r>
    </w:p>
    <w:p w:rsidR="00DE14F4" w:rsidRDefault="00DE14F4" w:rsidP="00DE14F4">
      <w:r>
        <w:t>Да гърдата не е жизненоважен орган на човешкото тяло и човек може да живее и без нея.</w:t>
      </w:r>
    </w:p>
    <w:p w:rsidR="00DE14F4" w:rsidRDefault="00DE14F4" w:rsidP="00DE14F4">
      <w:r>
        <w:t xml:space="preserve">Премахването й, обаче, помага ли? Увеличава ли </w:t>
      </w:r>
      <w:proofErr w:type="spellStart"/>
      <w:r>
        <w:t>шановете</w:t>
      </w:r>
      <w:proofErr w:type="spellEnd"/>
      <w:r>
        <w:t xml:space="preserve"> ни да живеем по-здрави и по-дълго?</w:t>
      </w:r>
    </w:p>
    <w:p w:rsidR="00DE14F4" w:rsidRDefault="00DE14F4" w:rsidP="00DE14F4">
      <w:r>
        <w:t xml:space="preserve">За добро или за лошо в наши дни, премахването на цялата гърда (т.нар. </w:t>
      </w:r>
      <w:proofErr w:type="spellStart"/>
      <w:r>
        <w:t>мастектомия</w:t>
      </w:r>
      <w:proofErr w:type="spellEnd"/>
      <w:r>
        <w:t xml:space="preserve">) следва да се прилага в редки случаи. Според препоръките на Европейската асоциация по медицинска онкология (ЕЅМО) индикациите за </w:t>
      </w:r>
      <w:proofErr w:type="spellStart"/>
      <w:r>
        <w:t>мастектомия</w:t>
      </w:r>
      <w:proofErr w:type="spellEnd"/>
      <w:r>
        <w:t xml:space="preserve"> са следните:</w:t>
      </w:r>
    </w:p>
    <w:p w:rsidR="00DE14F4" w:rsidRDefault="00DE14F4" w:rsidP="00DE14F4">
      <w:r>
        <w:t>Голям размер на тумора, спрямо малък размер на гърдата, което не би позволило естетичен вид на гърдата след операцията</w:t>
      </w:r>
    </w:p>
    <w:p w:rsidR="00DE14F4" w:rsidRDefault="00DE14F4" w:rsidP="00DE14F4">
      <w:r>
        <w:t>Множествени тумори</w:t>
      </w:r>
    </w:p>
    <w:p w:rsidR="00DE14F4" w:rsidRDefault="00DE14F4" w:rsidP="00DE14F4">
      <w:r>
        <w:t xml:space="preserve">Невъзможност да се постигнат чисти </w:t>
      </w:r>
      <w:proofErr w:type="spellStart"/>
      <w:r>
        <w:t>резекционни</w:t>
      </w:r>
      <w:proofErr w:type="spellEnd"/>
      <w:r>
        <w:t xml:space="preserve"> линии (премахване на тумора в здраво").</w:t>
      </w:r>
    </w:p>
    <w:p w:rsidR="00DE14F4" w:rsidRDefault="00DE14F4" w:rsidP="00DE14F4">
      <w:r>
        <w:t>Предишна лъчетерапия на гърдата/гръдната стена или друго противопоказание за лъчетерапия</w:t>
      </w:r>
    </w:p>
    <w:p w:rsidR="00DE14F4" w:rsidRDefault="00DE14F4" w:rsidP="00DE14F4">
      <w:r>
        <w:t>Невъзможност да се извърши операция с естетичен резултат</w:t>
      </w:r>
    </w:p>
    <w:p w:rsidR="00DE14F4" w:rsidRDefault="00DE14F4" w:rsidP="00DE14F4">
      <w:r>
        <w:t>Избора на пациента. (1)</w:t>
      </w:r>
    </w:p>
    <w:p w:rsidR="00DE14F4" w:rsidRDefault="00DE14F4" w:rsidP="00DE14F4">
      <w:r>
        <w:t>Към тези показания сериозно следва да обмислим още две</w:t>
      </w:r>
    </w:p>
    <w:p w:rsidR="00DE14F4" w:rsidRDefault="00DE14F4" w:rsidP="00DE14F4">
      <w:r>
        <w:t>• наличието на мутация в BRCA1/2, PALB2, CHEK2 и някои други гени, като информацията по темата се обновява непрекъснато</w:t>
      </w:r>
    </w:p>
    <w:p w:rsidR="00DE14F4" w:rsidRDefault="00DE14F4" w:rsidP="00DE14F4">
      <w:r>
        <w:t xml:space="preserve">пациенти, при които преди провеждането на системна терапия не е извършено маркиране на тумора. Тази втора индикация съществува най-вече в нашите условия, тъй като на </w:t>
      </w:r>
      <w:proofErr w:type="spellStart"/>
      <w:r>
        <w:t>Западе</w:t>
      </w:r>
      <w:proofErr w:type="spellEnd"/>
      <w:r>
        <w:t xml:space="preserve"> почти задължително всички тумори, а в много случаи и всички позитивни лимфни възли да бъдат маркирани с </w:t>
      </w:r>
      <w:proofErr w:type="spellStart"/>
      <w:r>
        <w:t>рентгено</w:t>
      </w:r>
      <w:proofErr w:type="spellEnd"/>
      <w:r>
        <w:t>-позитивен маркер (клип), който да позволи те да бъдат идентифицирани след края на системната терапия</w:t>
      </w:r>
    </w:p>
    <w:p w:rsidR="00DE14F4" w:rsidRDefault="00DE14F4" w:rsidP="00DE14F4">
      <w:r>
        <w:t xml:space="preserve">Идеята, че локалната агресивност към тумора ще доведе до по-добри резултати, най-вече по-добра </w:t>
      </w:r>
      <w:proofErr w:type="spellStart"/>
      <w:r>
        <w:t>преживяемост</w:t>
      </w:r>
      <w:proofErr w:type="spellEnd"/>
      <w:r>
        <w:t xml:space="preserve"> за пациентите, не е нова. Напротив тя е постоянно оборвана в последните 200 години. И докато преди 200 години са се установявали някои предимства на голямата оперативна интервенция, то днес подхода е напълно сравним със запазващите гърдата операции и дори би могло да има по-лоши резултати.</w:t>
      </w:r>
    </w:p>
    <w:p w:rsidR="00DE14F4" w:rsidRDefault="00DE14F4" w:rsidP="00DE14F4">
      <w:r>
        <w:lastRenderedPageBreak/>
        <w:t xml:space="preserve">В края на 19ти век стандартна операция при пациентите с рак на гърдата е била </w:t>
      </w:r>
      <w:proofErr w:type="spellStart"/>
      <w:r>
        <w:t>мастектомията</w:t>
      </w:r>
      <w:proofErr w:type="spellEnd"/>
      <w:r>
        <w:t xml:space="preserve"> по </w:t>
      </w:r>
      <w:proofErr w:type="spellStart"/>
      <w:r>
        <w:t>Холстед</w:t>
      </w:r>
      <w:proofErr w:type="spellEnd"/>
      <w:r>
        <w:t xml:space="preserve">, която включвала премахването на цялата гърда, големия и малкия гръден мускул и всички лимфни възли в подмишницата(2). Направени са опити да се подобрят резултатите с извършването на супер-радикални операции с премахване на лимфните възли </w:t>
      </w:r>
      <w:proofErr w:type="spellStart"/>
      <w:r>
        <w:t>надключицата</w:t>
      </w:r>
      <w:proofErr w:type="spellEnd"/>
      <w:r>
        <w:t xml:space="preserve"> и около гръдната кост, но тези опити са имали твърде малък ефект, а много лош козметичен резултат. Не козметичният резултат, обаче, е бил причина да се премине към по-щадящи операции, а въвеждането по това време на </w:t>
      </w:r>
      <w:proofErr w:type="spellStart"/>
      <w:r>
        <w:t>лъче</w:t>
      </w:r>
      <w:proofErr w:type="spellEnd"/>
      <w:r>
        <w:t xml:space="preserve"> и химиотерапията(3). С тяхна помощ стандартна операция при рака на гърдата става модифицираната радикална </w:t>
      </w:r>
      <w:proofErr w:type="spellStart"/>
      <w:r>
        <w:t>мастектомия</w:t>
      </w:r>
      <w:proofErr w:type="spellEnd"/>
      <w:r>
        <w:t xml:space="preserve">, при която се запазват гръдните мускули. Това продължава до 2002 година, когато Умберто </w:t>
      </w:r>
      <w:proofErr w:type="spellStart"/>
      <w:r>
        <w:t>Веронезе</w:t>
      </w:r>
      <w:proofErr w:type="spellEnd"/>
      <w:r>
        <w:t xml:space="preserve"> публикува резултатите от 20 годишно проследяване на пациенти, при част от които извършена </w:t>
      </w:r>
      <w:proofErr w:type="spellStart"/>
      <w:r>
        <w:t>мастектомия</w:t>
      </w:r>
      <w:proofErr w:type="spellEnd"/>
      <w:r>
        <w:t xml:space="preserve">, а при другата част </w:t>
      </w:r>
      <w:proofErr w:type="spellStart"/>
      <w:r>
        <w:t>органо</w:t>
      </w:r>
      <w:proofErr w:type="spellEnd"/>
      <w:r>
        <w:t xml:space="preserve">-съхраняваща операция и лъчетерапия. Резултатите показват, че няма разлика в </w:t>
      </w:r>
      <w:proofErr w:type="spellStart"/>
      <w:r>
        <w:t>преживяемостта</w:t>
      </w:r>
      <w:proofErr w:type="spellEnd"/>
      <w:r>
        <w:t xml:space="preserve"> на пациентите с малки тумори и двата вида операции, тъй като в проучването са включени пациенти с ранен рак на гърдата и тумори до 2 см (4). През същата година излизат и резултатите от проучването на </w:t>
      </w:r>
      <w:proofErr w:type="spellStart"/>
      <w:r>
        <w:t>Бернард</w:t>
      </w:r>
      <w:proofErr w:type="spellEnd"/>
      <w:r>
        <w:t xml:space="preserve"> Фишер, които показват, че </w:t>
      </w:r>
      <w:proofErr w:type="spellStart"/>
      <w:r>
        <w:t>лъмпектомията</w:t>
      </w:r>
      <w:proofErr w:type="spellEnd"/>
      <w:r>
        <w:t xml:space="preserve"> (премахването здраво само на туморната формация), последвана от лъчетерапия има много сходни резултати за </w:t>
      </w:r>
      <w:proofErr w:type="spellStart"/>
      <w:r>
        <w:t>преживяемостта</w:t>
      </w:r>
      <w:proofErr w:type="spellEnd"/>
      <w:r>
        <w:t xml:space="preserve"> и при тумори до 4см в най-големия си диаметър (5). В наши дни тумори с такива размери изобщо не следва да се оперират преди да се направи опит (в повечето случаи успешен) размерът на тумора да бъде намален с </w:t>
      </w:r>
      <w:proofErr w:type="spellStart"/>
      <w:r>
        <w:t>предоперативна</w:t>
      </w:r>
      <w:proofErr w:type="spellEnd"/>
      <w:r>
        <w:t xml:space="preserve"> системна лекарствена терапия </w:t>
      </w:r>
      <w:proofErr w:type="spellStart"/>
      <w:r>
        <w:t>неоадювантна</w:t>
      </w:r>
      <w:proofErr w:type="spellEnd"/>
      <w:r>
        <w:t xml:space="preserve"> химиотерапия, </w:t>
      </w:r>
      <w:proofErr w:type="spellStart"/>
      <w:r>
        <w:t>таргетна</w:t>
      </w:r>
      <w:proofErr w:type="spellEnd"/>
      <w:r>
        <w:t xml:space="preserve"> терапия, а в някои случаи и ендокринна терапия.</w:t>
      </w:r>
    </w:p>
    <w:p w:rsidR="00DE14F4" w:rsidRDefault="00DE14F4" w:rsidP="00DE14F4">
      <w:proofErr w:type="spellStart"/>
      <w:r>
        <w:t>Внезем</w:t>
      </w:r>
      <w:proofErr w:type="spellEnd"/>
      <w:r>
        <w:t xml:space="preserve"> и още нещо, дори много по-важно. То е, че абсолютните милиметри нямат толкова голямо значение, колкото биологичният профил на тумора. Конкретните механизми и рецептори, които са го накарали да се появи и расте, са онези параметри, които днес би трябвало да </w:t>
      </w:r>
      <w:proofErr w:type="spellStart"/>
      <w:r>
        <w:t>опеределят</w:t>
      </w:r>
      <w:proofErr w:type="spellEnd"/>
      <w:r>
        <w:t xml:space="preserve"> поведението на онколозите и на онкологичните хирурзи.</w:t>
      </w:r>
    </w:p>
    <w:p w:rsidR="007901F5" w:rsidRDefault="00DE14F4" w:rsidP="00DE14F4">
      <w:r>
        <w:t xml:space="preserve">В наши дни има дори данни, че </w:t>
      </w:r>
      <w:proofErr w:type="spellStart"/>
      <w:r>
        <w:t>орапносъхраняващите</w:t>
      </w:r>
      <w:proofErr w:type="spellEnd"/>
      <w:r>
        <w:t xml:space="preserve"> операции, които винаги са последвани от </w:t>
      </w:r>
      <w:proofErr w:type="spellStart"/>
      <w:r>
        <w:t>лечетерапия</w:t>
      </w:r>
      <w:proofErr w:type="spellEnd"/>
      <w:r>
        <w:t xml:space="preserve">, биха могли да дадат дори по-добри резултати от </w:t>
      </w:r>
      <w:proofErr w:type="spellStart"/>
      <w:r>
        <w:t>мастектомията</w:t>
      </w:r>
      <w:proofErr w:type="spellEnd"/>
      <w:r>
        <w:t xml:space="preserve">. За това говори едно датско проучване, обхващащо близо 60 000 пациенти (6). На половината от тях е направена </w:t>
      </w:r>
      <w:proofErr w:type="spellStart"/>
      <w:r>
        <w:t>мастектомия</w:t>
      </w:r>
      <w:proofErr w:type="spellEnd"/>
      <w:r>
        <w:t xml:space="preserve">, а на другата половина </w:t>
      </w:r>
      <w:proofErr w:type="spellStart"/>
      <w:r>
        <w:t>органосъхраняваща</w:t>
      </w:r>
      <w:proofErr w:type="spellEnd"/>
      <w:r>
        <w:t xml:space="preserve"> операция. </w:t>
      </w:r>
      <w:proofErr w:type="spellStart"/>
      <w:r>
        <w:t>Преживяемостта</w:t>
      </w:r>
      <w:proofErr w:type="spellEnd"/>
      <w:r>
        <w:t xml:space="preserve"> на пациентите с </w:t>
      </w:r>
      <w:proofErr w:type="spellStart"/>
      <w:r>
        <w:t>органосъхраняваща</w:t>
      </w:r>
      <w:proofErr w:type="spellEnd"/>
      <w:r>
        <w:t xml:space="preserve"> операция в това проучване дори по-добра от тази на пациентите с </w:t>
      </w:r>
      <w:proofErr w:type="spellStart"/>
      <w:r>
        <w:t>мастектомия</w:t>
      </w:r>
      <w:proofErr w:type="spellEnd"/>
      <w:r>
        <w:t xml:space="preserve">. Разбира се и тук има условности пациентите с </w:t>
      </w:r>
      <w:proofErr w:type="spellStart"/>
      <w:r>
        <w:t>органосъхраняваща</w:t>
      </w:r>
      <w:proofErr w:type="spellEnd"/>
      <w:r>
        <w:t xml:space="preserve"> операция са били с по- малки тумори и по-малко ангажирани лимфни възли</w:t>
      </w:r>
    </w:p>
    <w:sectPr w:rsidR="007901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F4"/>
    <w:rsid w:val="007901F5"/>
    <w:rsid w:val="00DE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AB925-398B-4BC6-8F07-2D1B186A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DE14F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DE14F4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2025-01-12T12:07:00Z</dcterms:created>
  <dcterms:modified xsi:type="dcterms:W3CDTF">2025-01-12T12:07:00Z</dcterms:modified>
</cp:coreProperties>
</file>