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>
          <w:rFonts w:ascii="Segoe UI" w:hAnsi="Segoe UI"/>
        </w:rPr>
      </w:pPr>
      <w:bookmarkStart w:id="0" w:name="__RefHeading___Toc473_2604777493"/>
      <w:bookmarkEnd w:id="0"/>
      <w:r>
        <w:rPr>
          <w:rFonts w:ascii="Segoe UI" w:hAnsi="Segoe UI"/>
          <w:color w:val="1F23D1"/>
        </w:rPr>
        <w:t>Manuel d’instruction – Site web des trains de collection</w:t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  <w:sz w:val="84"/>
          <w:szCs w:val="84"/>
        </w:rPr>
        <w:t>🚂</w:t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  <w:b/>
          <w:bCs/>
          <w:u w:val="none"/>
        </w:rPr>
        <w:t>Dépôt</w:t>
      </w:r>
      <w:r>
        <w:rPr>
          <w:rFonts w:ascii="Segoe UI" w:hAnsi="Segoe UI"/>
        </w:rPr>
        <w:t xml:space="preserve"> : </w:t>
      </w:r>
      <w:hyperlink r:id="rId2">
        <w:r>
          <w:rPr>
            <w:rStyle w:val="Hyperlink"/>
            <w:rFonts w:ascii="Segoe UI" w:hAnsi="Segoe UI"/>
          </w:rPr>
          <w:t>https://github.com/PixelLibre/trains-de-collection</w:t>
        </w:r>
      </w:hyperlink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rFonts w:ascii="Segoe UI" w:hAnsi="Segoe UI"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rStyle w:val="Sautdindex"/>
              <w:rFonts w:ascii="Segoe UI" w:hAnsi="Segoe UI"/>
            </w:rPr>
            <w:instrText xml:space="preserve"> TOC \f \o "1-9" \h</w:instrText>
          </w:r>
          <w:r>
            <w:rPr>
              <w:rStyle w:val="Sautdindex"/>
              <w:rFonts w:ascii="Segoe UI" w:hAnsi="Segoe UI"/>
            </w:rPr>
            <w:fldChar w:fldCharType="separate"/>
          </w:r>
          <w:hyperlink w:anchor="__RefHeading___Toc473_2604777493">
            <w:r>
              <w:rPr>
                <w:rStyle w:val="Sautdindex"/>
                <w:rFonts w:ascii="Segoe UI" w:hAnsi="Segoe UI"/>
              </w:rPr>
              <w:t>Manuel d’instruction – Site web des trains de collection</w:t>
            </w:r>
            <w:r>
              <w:rPr>
                <w:rStyle w:val="Sautdindex"/>
                <w:rFonts w:ascii="Segoe UI" w:hAnsi="Segoe UI"/>
              </w:rPr>
              <w:tab/>
              <w:t>1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475_2604777493">
            <w:r>
              <w:rPr>
                <w:rStyle w:val="Sautdindex"/>
                <w:rFonts w:ascii="Segoe UI" w:hAnsi="Segoe UI"/>
              </w:rPr>
              <w:t>Travail en local</w:t>
              <w:tab/>
              <w:t>2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477_2604777493">
            <w:r>
              <w:rPr>
                <w:rStyle w:val="Sautdindex"/>
                <w:rFonts w:ascii="Segoe UI" w:hAnsi="Segoe UI"/>
              </w:rPr>
              <w:t>Préparer la MEP (mise en production)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479_2604777493">
            <w:r>
              <w:rPr>
                <w:rStyle w:val="Sautdindex"/>
                <w:rFonts w:ascii="Segoe UI" w:hAnsi="Segoe UI"/>
              </w:rPr>
              <w:t>Déploiement</w:t>
              <w:tab/>
              <w:t>4</w:t>
            </w:r>
          </w:hyperlink>
          <w:r>
            <w:rPr>
              <w:rStyle w:val="Sautdindex"/>
              <w:rFonts w:ascii="Segoe UI" w:hAnsi="Segoe UI"/>
            </w:rPr>
            <w:fldChar w:fldCharType="end"/>
          </w:r>
        </w:p>
      </w:sdtContent>
    </w:sdt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color w:val="1F23D1"/>
        </w:rPr>
      </w:pPr>
      <w:r>
        <w:rPr>
          <w:color w:val="1F23D1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1" w:name="__RefHeading___Toc475_2604777493"/>
      <w:bookmarkEnd w:id="1"/>
      <w:r>
        <w:rPr>
          <w:rFonts w:ascii="Segoe UI" w:hAnsi="Segoe UI"/>
          <w:color w:val="1F23D1"/>
        </w:rPr>
        <w:t>Travail en local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Pour travailler en local, on peut télécharger le projet :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Aller dans le dépôt (</w:t>
      </w:r>
      <w:hyperlink r:id="rId3">
        <w:r>
          <w:rPr>
            <w:rStyle w:val="Hyperlink"/>
            <w:rFonts w:ascii="Segoe UI" w:hAnsi="Segoe UI"/>
          </w:rPr>
          <w:t>https://github.com/PixelLibre/trains-de-collection</w:t>
        </w:r>
      </w:hyperlink>
      <w:r>
        <w:rPr>
          <w:rFonts w:ascii="Segoe UI" w:hAnsi="Segoe UI"/>
        </w:rPr>
        <w:t>), cliquer sur « &lt;&gt; Code » → « Download ZIP »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0650"/>
            <wp:effectExtent l="0" t="0" r="0" b="0"/>
            <wp:wrapSquare wrapText="largest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4" t="-239" r="-104" b="-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65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Extraire le zip et aller dans le dossier créé.</w:t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2" w:name="__RefHeading___Toc477_2604777493"/>
      <w:bookmarkEnd w:id="2"/>
      <w:r>
        <w:rPr>
          <w:rFonts w:ascii="Segoe UI" w:hAnsi="Segoe UI"/>
          <w:color w:val="1F23D1"/>
        </w:rPr>
        <w:t>Préparer la MEP (mise en production)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Dans l’explorateur de fichier, dans le dossier du projet</w:t>
      </w:r>
    </w:p>
    <w:p>
      <w:pPr>
        <w:pStyle w:val="BodyText"/>
        <w:numPr>
          <w:ilvl w:val="0"/>
          <w:numId w:val="7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Ajouter les nouvelles images ou supprimer les trains à retirer </w:t>
      </w:r>
      <w:r>
        <w:rPr>
          <w:rFonts w:ascii="Segoe UI" w:hAnsi="Segoe UI"/>
        </w:rPr>
        <w:t>dans le dossier « images ».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Pour générer ou compléter le CSV avec les nouvelles images, on peut faire une clic-droit sur « preparer_MEP.ps1 » → Exécuter avec PowerShell ou double-cliquer sur le raccourci « Préparer la MEP ». Le fichier « index.html » tire ses informations de ce fichier lors de sa création.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Ouvrir le fichier CSV avec Office Calc afin de compléter les informations manquantes. Enregistrer le fichier une fois modifié.</w:t>
      </w:r>
    </w:p>
    <w:p>
      <w:pPr>
        <w:pStyle w:val="BodyText"/>
        <w:numPr>
          <w:ilvl w:val="1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On peut aussi ouvrir le fichier « tableau_trains.xlsx » pour y travailler. Il faut alors « Fichier » → « Enregistrer sous... » → choisir « Texte CSV (.csv) »</w:t>
      </w:r>
    </w:p>
    <w:tbl>
      <w:tblPr>
        <w:tblW w:w="5840" w:type="dxa"/>
        <w:jc w:val="start"/>
        <w:tblInd w:w="103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965"/>
        <w:gridCol w:w="1874"/>
      </w:tblGrid>
      <w:tr>
        <w:trPr>
          <w:trHeight w:val="338" w:hRule="atLeast"/>
        </w:trPr>
        <w:tc>
          <w:tcPr>
            <w:tcW w:w="3965" w:type="dxa"/>
            <w:tcBorders>
              <w:top w:val="thickThinLargeGap" w:sz="2" w:space="0" w:color="000000"/>
              <w:start w:val="thickThinLargeGap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BodyText"/>
              <w:bidi w:val="0"/>
              <w:spacing w:before="0" w:after="140"/>
              <w:jc w:val="end"/>
              <w:rPr>
                <w:rFonts w:ascii="Segoe UI" w:hAnsi="Segoe UI"/>
                <w:b/>
                <w:bCs/>
              </w:rPr>
            </w:pPr>
            <w:r>
              <w:rPr>
                <w:rFonts w:ascii="Segoe UI" w:hAnsi="Segoe UI"/>
                <w:b/>
                <w:bCs/>
              </w:rPr>
              <w:t>Jeu de caractères</w:t>
            </w:r>
          </w:p>
        </w:tc>
        <w:tc>
          <w:tcPr>
            <w:tcW w:w="1874" w:type="dxa"/>
            <w:tcBorders>
              <w:top w:val="thickThinLargeGap" w:sz="2" w:space="0" w:color="000000"/>
              <w:bottom w:val="single" w:sz="2" w:space="0" w:color="000000"/>
              <w:end w:val="thickThinLargeGap" w:sz="2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Unicode (UTF-8)</w:t>
            </w:r>
          </w:p>
        </w:tc>
      </w:tr>
      <w:tr>
        <w:trPr/>
        <w:tc>
          <w:tcPr>
            <w:tcW w:w="3965" w:type="dxa"/>
            <w:tcBorders>
              <w:start w:val="thickThinLargeGap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end"/>
              <w:rPr>
                <w:rFonts w:ascii="Segoe UI" w:hAnsi="Segoe UI" w:eastAsia="Noto Serif CJK SC" w:cs="Noto Sans Devanagari"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</w:pPr>
            <w:r>
              <w:rPr>
                <w:rFonts w:eastAsia="Noto Serif CJK SC" w:cs="Noto Sans Devanagari" w:ascii="Segoe UI" w:hAnsi="Segoe UI"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  <w:t>Séparateur de champ</w:t>
            </w:r>
          </w:p>
        </w:tc>
        <w:tc>
          <w:tcPr>
            <w:tcW w:w="1874" w:type="dxa"/>
            <w:tcBorders>
              <w:bottom w:val="single" w:sz="2" w:space="0" w:color="000000"/>
              <w:end w:val="thickThinLargeGap" w:sz="2" w:space="0" w:color="000000"/>
            </w:tcBorders>
          </w:tcPr>
          <w:p>
            <w:pPr>
              <w:pStyle w:val="Contenudetableau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;</w:t>
            </w:r>
          </w:p>
        </w:tc>
      </w:tr>
      <w:tr>
        <w:trPr/>
        <w:tc>
          <w:tcPr>
            <w:tcW w:w="3965" w:type="dxa"/>
            <w:tcBorders>
              <w:start w:val="thickThinLargeGap" w:sz="2" w:space="0" w:color="000000"/>
              <w:bottom w:val="thickThinLargeGap" w:sz="2" w:space="0" w:color="000000"/>
            </w:tcBorders>
            <w:shd w:fill="F6F9D4" w:val="clear"/>
          </w:tcPr>
          <w:p>
            <w:pPr>
              <w:pStyle w:val="Contenudetableau"/>
              <w:jc w:val="end"/>
              <w:rPr>
                <w:rFonts w:ascii="Segoe UI" w:hAnsi="Segoe UI"/>
                <w:b/>
                <w:bCs/>
              </w:rPr>
            </w:pPr>
            <w:r>
              <w:rPr>
                <w:rFonts w:ascii="Segoe UI" w:hAnsi="Segoe UI"/>
                <w:b/>
                <w:bCs/>
              </w:rPr>
              <w:t>Séparateur de chaîne de caractère</w:t>
            </w:r>
          </w:p>
        </w:tc>
        <w:tc>
          <w:tcPr>
            <w:tcW w:w="1874" w:type="dxa"/>
            <w:tcBorders>
              <w:bottom w:val="thickThinLargeGap" w:sz="2" w:space="0" w:color="000000"/>
              <w:end w:val="thickThinLargeGap" w:sz="2" w:space="0" w:color="000000"/>
            </w:tcBorders>
          </w:tcPr>
          <w:p>
            <w:pPr>
              <w:pStyle w:val="Contenudetableau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"</w:t>
            </w:r>
          </w:p>
        </w:tc>
      </w:tr>
    </w:tbl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1155" cy="1552575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Générer le « index.html » final en faisant rouler à nouveau le script : clic-droit sur « preparer_MEP.ps1 » → Exécuter avec PowerShell ou double-cliquer sur le raccourci « Préparer la MEP »</w:t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color w:val="1F23D1"/>
        </w:rPr>
      </w:pPr>
      <w:r>
        <w:rPr>
          <w:color w:val="1F23D1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3" w:name="__RefHeading___Toc479_2604777493"/>
      <w:bookmarkEnd w:id="3"/>
      <w:r>
        <w:rPr>
          <w:rFonts w:ascii="Segoe UI" w:hAnsi="Segoe UI"/>
          <w:color w:val="1F23D1"/>
        </w:rPr>
        <w:t>Déploiement</w:t>
      </w:r>
    </w:p>
    <w:p>
      <w:pPr>
        <w:pStyle w:val="BodyText"/>
        <w:bidi w:val="0"/>
        <w:jc w:val="start"/>
        <w:rPr/>
      </w:pPr>
      <w:r>
        <w:rPr>
          <w:rFonts w:ascii="Segoe UI" w:hAnsi="Segoe UI"/>
        </w:rPr>
        <w:t xml:space="preserve">Pour le déploiement, il suffit de mettre le projet sur </w:t>
      </w:r>
      <w:hyperlink r:id="rId6">
        <w:r>
          <w:rPr>
            <w:rStyle w:val="Hyperlink"/>
            <w:rFonts w:ascii="Segoe UI" w:hAnsi="Segoe UI"/>
          </w:rPr>
          <w:t>https://github.com</w:t>
        </w:r>
      </w:hyperlink>
      <w:r>
        <w:rPr>
          <w:rFonts w:ascii="Segoe UI" w:hAnsi="Segoe UI"/>
        </w:rPr>
        <w:t>.</w:t>
      </w:r>
    </w:p>
    <w:p>
      <w:pPr>
        <w:pStyle w:val="BodyText"/>
        <w:bidi w:val="0"/>
        <w:jc w:val="start"/>
        <w:rPr/>
      </w:pPr>
      <w:r>
        <w:rPr>
          <w:rFonts w:ascii="Segoe UI" w:hAnsi="Segoe UI"/>
        </w:rPr>
        <w:t xml:space="preserve">Le dépôt : </w:t>
      </w:r>
      <w:r>
        <w:rPr>
          <w:rStyle w:val="Hyperlink"/>
          <w:rFonts w:ascii="Segoe UI" w:hAnsi="Segoe UI"/>
        </w:rPr>
        <w:t>https://github.com/PixelLibre/trains-de-collection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Ajouter les images : dans le dossier images, cliquer sur « Add file » → « Upload files » 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00330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" t="-401" r="-68" b="-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00330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Glisser-déposer les fichiers à ajouter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54876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8" t="-296" r="-78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54876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 xml:space="preserve">Presser « Commit changes » pour enregistrer les changements 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20142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6" t="-692" r="-136" b="-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142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  <w:t>Une fois les images ajouté, on peut retourner dans le dossier principal et mettre « index.html » à jour de la même façon :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cliquer sur « Add file » → « Upload files » 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Glisser-déposer le fichier « index.html »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Presser « Commit changes » pour enregistrer les changements</w:t>
      </w:r>
      <w:bookmarkStart w:id="4" w:name="__RefHeading___Toc479_2604777493_Copie_1"/>
      <w:bookmarkEnd w:id="4"/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Segoe UI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  <w:lvlOverride w:ilvl="0"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Caractresdenumrotation">
    <w:name w:val="Caractères de numérotation"/>
    <w:qFormat/>
    <w:rPr/>
  </w:style>
  <w:style w:type="character" w:styleId="Sautdindex">
    <w:name w:val="Saut d'index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Titre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rFonts w:ascii="Segoe UI" w:hAnsi="Segoe UI"/>
      <w:b/>
      <w:bCs/>
      <w:sz w:val="32"/>
      <w:szCs w:val="32"/>
    </w:rPr>
  </w:style>
  <w:style w:type="paragraph" w:styleId="TOC1">
    <w:name w:val="TOC 1"/>
    <w:basedOn w:val="Index"/>
    <w:pPr>
      <w:tabs>
        <w:tab w:val="clear" w:pos="643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643"/>
        <w:tab w:val="right" w:pos="9355" w:leader="dot"/>
      </w:tabs>
      <w:ind w:hanging="0" w:start="283"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xelLibre/trains-de-collection" TargetMode="External"/><Relationship Id="rId3" Type="http://schemas.openxmlformats.org/officeDocument/2006/relationships/hyperlink" Target="https://github.com/PixelLibre/trains-de-collection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hub.com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LibreOffice/24.2.7.2$Linux_X86_64 LibreOffice_project/420$Build-2</Application>
  <AppVersion>15.0000</AppVersion>
  <Pages>4</Pages>
  <Words>363</Words>
  <Characters>1821</Characters>
  <CharactersWithSpaces>2141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2024-12-26T05:37:36Z</dcterms:created>
  <dc:creator/>
  <dc:description/>
  <dc:language>fr-FR</dc:language>
  <cp:lastModifiedBy/>
  <dcterms:modified xsi:type="dcterms:W3CDTF">2024-12-26T11:09:42Z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