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>
          <w:rFonts w:ascii="segoe ui" w:hAnsi="segoe ui"/>
        </w:rPr>
      </w:pPr>
      <w:bookmarkStart w:id="0" w:name="__RefHeading___Toc473_2604777493"/>
      <w:bookmarkEnd w:id="0"/>
      <w:r>
        <w:rPr>
          <w:rFonts w:ascii="segoe ui" w:hAnsi="segoe ui"/>
          <w:color w:val="1F23D1"/>
        </w:rPr>
        <w:t>Manuel d’instruction – Site web des trains de collection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  <w:sz w:val="84"/>
          <w:szCs w:val="84"/>
        </w:rPr>
        <w:t>🚂</w:t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center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/>
      </w:pPr>
      <w:r>
        <w:rPr>
          <w:rFonts w:ascii="segoe ui" w:hAnsi="segoe ui"/>
          <w:b/>
          <w:bCs/>
          <w:u w:val="none"/>
        </w:rPr>
        <w:t>Dépôt</w:t>
      </w:r>
      <w:r>
        <w:rPr>
          <w:rFonts w:ascii="segoe ui" w:hAnsi="segoe ui"/>
        </w:rPr>
        <w:t xml:space="preserve"> : </w:t>
      </w:r>
      <w:hyperlink r:id="rId2">
        <w:r>
          <w:rPr>
            <w:rStyle w:val="Hyperlink"/>
            <w:rFonts w:ascii="segoe ui" w:hAnsi="segoe ui"/>
          </w:rPr>
          <w:t>https://github.com/PixelLibre/trains-de-collection</w:t>
        </w:r>
      </w:hyperlink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des matières</w:t>
          </w:r>
        </w:p>
        <w:p>
          <w:pPr>
            <w:pStyle w:val="TOC1"/>
            <w:widowControl/>
            <w:tabs>
              <w:tab w:val="clear" w:pos="9638"/>
              <w:tab w:val="right" w:pos="9637" w:leader="dot"/>
            </w:tabs>
            <w:suppressAutoHyphens w:val="true"/>
            <w:bidi w:val="0"/>
            <w:jc w:val="start"/>
            <w:rPr/>
          </w:pPr>
          <w:r>
            <w:fldChar w:fldCharType="begin"/>
          </w:r>
          <w:r>
            <w:rPr>
              <w:rStyle w:val="Sautdindex"/>
              <w:sz w:val="24"/>
              <w:kern w:val="2"/>
              <w:szCs w:val="24"/>
              <w:rFonts w:eastAsia="Noto Serif CJK SC" w:cs="Noto Sans Devanagari" w:ascii="Segoe UI" w:hAnsi="Segoe UI"/>
              <w:color w:val="auto"/>
              <w:lang w:val="fr-FR" w:eastAsia="zh-CN" w:bidi="hi-IN"/>
            </w:rPr>
            <w:instrText xml:space="preserve"> TOC \f \o "1-9" \h</w:instrText>
          </w:r>
          <w:r>
            <w:rPr>
              <w:rStyle w:val="Sautdindex"/>
              <w:sz w:val="24"/>
              <w:kern w:val="2"/>
              <w:szCs w:val="24"/>
              <w:rFonts w:eastAsia="Noto Serif CJK SC" w:cs="Noto Sans Devanagari" w:ascii="Segoe UI" w:hAnsi="Segoe UI"/>
              <w:color w:val="auto"/>
              <w:lang w:val="fr-FR" w:eastAsia="zh-CN" w:bidi="hi-IN"/>
            </w:rPr>
            <w:fldChar w:fldCharType="separate"/>
          </w:r>
          <w:hyperlink w:anchor="__RefHeading___Toc473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Manuel d’instruction – Site web des trains de collection</w:t>
              <w:tab/>
              <w:t>1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5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Travail en local</w:t>
              <w:tab/>
              <w:t>2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7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Préparer la MEP</w:t>
              <w:tab/>
              <w:t>3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Déploiement</w:t>
              <w:tab/>
              <w:t>4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_Copie_1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Retirer un train sans MEP</w:t>
              <w:tab/>
              <w:t>5</w:t>
            </w:r>
          </w:hyperlink>
        </w:p>
        <w:p>
          <w:pPr>
            <w:pStyle w:val="TOC2"/>
            <w:widowControl/>
            <w:tabs>
              <w:tab w:val="clear" w:pos="9355"/>
              <w:tab w:val="right" w:pos="9637" w:leader="dot"/>
            </w:tabs>
            <w:suppressAutoHyphens w:val="true"/>
            <w:bidi w:val="0"/>
            <w:jc w:val="start"/>
            <w:rPr/>
          </w:pPr>
          <w:hyperlink w:anchor="__RefHeading___Toc479_2604777493_Copie_2">
            <w:r>
              <w:rPr>
                <w:rStyle w:val="Sautdindex"/>
                <w:rFonts w:eastAsia="Noto Serif CJK SC" w:cs="Noto Sans Devanagari" w:ascii="Segoe UI" w:hAnsi="Segoe UI"/>
                <w:color w:val="auto"/>
                <w:kern w:val="2"/>
                <w:sz w:val="24"/>
                <w:szCs w:val="24"/>
                <w:lang w:val="fr-FR" w:eastAsia="zh-CN" w:bidi="hi-IN"/>
              </w:rPr>
              <w:t>Réduire les images</w:t>
              <w:tab/>
              <w:t>7</w:t>
            </w:r>
          </w:hyperlink>
          <w:r>
            <w:rPr>
              <w:rStyle w:val="Sautdindex"/>
              <w:sz w:val="24"/>
              <w:kern w:val="2"/>
              <w:szCs w:val="24"/>
              <w:rFonts w:eastAsia="Noto Serif CJK SC" w:cs="Noto Sans Devanagari" w:ascii="Segoe UI" w:hAnsi="Segoe UI"/>
              <w:color w:val="auto"/>
              <w:lang w:val="fr-FR" w:eastAsia="zh-CN" w:bidi="hi-IN"/>
            </w:rPr>
            <w:fldChar w:fldCharType="end"/>
          </w:r>
        </w:p>
      </w:sdtContent>
    </w:sdt>
    <w:p>
      <w:pPr>
        <w:pStyle w:val="IndexHeading"/>
        <w:rPr>
          <w:rFonts w:ascii="Segoe UI" w:hAnsi="Segoe UI"/>
          <w:sz w:val="28"/>
          <w:szCs w:val="28"/>
        </w:rPr>
      </w:pPr>
      <w:r>
        <w:rPr>
          <w:rFonts w:ascii="Segoe UI" w:hAnsi="Segoe UI"/>
          <w:sz w:val="28"/>
          <w:szCs w:val="28"/>
        </w:rPr>
        <w:t>Acronyme</w:t>
      </w:r>
      <w:r>
        <w:rPr>
          <w:rFonts w:ascii="Segoe UI" w:hAnsi="Segoe UI"/>
          <w:sz w:val="28"/>
          <w:szCs w:val="28"/>
        </w:rPr>
        <w:t>s</w:t>
      </w:r>
    </w:p>
    <w:p>
      <w:pPr>
        <w:pStyle w:val="BodyText"/>
        <w:rPr>
          <w:rFonts w:ascii="Segoe UI" w:hAnsi="Segoe UI"/>
        </w:rPr>
      </w:pPr>
      <w:r>
        <w:rPr>
          <w:rFonts w:ascii="Segoe UI" w:hAnsi="Segoe UI"/>
        </w:rPr>
        <w:t xml:space="preserve">MEP : </w:t>
      </w:r>
      <w:r>
        <w:rPr>
          <w:rFonts w:ascii="Segoe UI" w:hAnsi="Segoe UI"/>
        </w:rPr>
        <w:t>mise en production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1" w:name="__RefHeading___Toc475_2604777493"/>
      <w:bookmarkEnd w:id="1"/>
      <w:r>
        <w:rPr>
          <w:rFonts w:ascii="segoe ui" w:hAnsi="segoe ui"/>
          <w:color w:val="1F23D1"/>
        </w:rPr>
        <w:t>Travail en local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travailler en local, on peut télécharger le projet :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>
          <w:rFonts w:ascii="segoe ui" w:hAnsi="segoe ui"/>
        </w:rPr>
        <w:t>Aller dans le dépôt (</w:t>
      </w:r>
      <w:hyperlink r:id="rId3">
        <w:r>
          <w:rPr>
            <w:rStyle w:val="Hyperlink"/>
            <w:rFonts w:ascii="segoe ui" w:hAnsi="segoe ui"/>
          </w:rPr>
          <w:t>https://github.com/PixelLibre/trains-de-collection</w:t>
        </w:r>
      </w:hyperlink>
      <w:r>
        <w:rPr>
          <w:rFonts w:ascii="segoe ui" w:hAnsi="segoe ui"/>
        </w:rPr>
        <w:t>), cliquer sur « &lt;&gt; Code » → « Download ZIP »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650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4" t="-239" r="-104" b="-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Extraire le zip et aller dans le dossier créé.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/>
      </w:r>
    </w:p>
    <w:tbl>
      <w:tblPr>
        <w:tblW w:w="5000" w:type="pct"/>
        <w:jc w:val="start"/>
        <w:tblInd w:w="-2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0"/>
        <w:gridCol w:w="9188"/>
      </w:tblGrid>
      <w:tr>
        <w:trPr/>
        <w:tc>
          <w:tcPr>
            <w:tcW w:w="450" w:type="dxa"/>
            <w:tcBorders>
              <w:top w:val="thinThickLargeGap" w:sz="2" w:space="0" w:color="BB0B0B"/>
              <w:start w:val="thinThickLargeGap" w:sz="2" w:space="0" w:color="BB0B0B"/>
              <w:bottom w:val="thinThickLargeGap" w:sz="2" w:space="0" w:color="BB0B0B"/>
            </w:tcBorders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ind w:hanging="0" w:start="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⚠</w:t>
            </w:r>
          </w:p>
        </w:tc>
        <w:tc>
          <w:tcPr>
            <w:tcW w:w="9188" w:type="dxa"/>
            <w:tcBorders>
              <w:top w:val="thinThickLargeGap" w:sz="2" w:space="0" w:color="BB0B0B"/>
              <w:bottom w:val="thinThickLargeGap" w:sz="2" w:space="0" w:color="BB0B0B"/>
              <w:end w:val="thinThickLargeGap" w:sz="2" w:space="0" w:color="BB0B0B"/>
            </w:tcBorders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ind w:hanging="0" w:start="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 xml:space="preserve">À </w:t>
            </w:r>
            <w:r>
              <w:rPr>
                <w:rFonts w:ascii="segoe ui" w:hAnsi="segoe ui"/>
              </w:rPr>
              <w:t>noter que dans le dossier « ressources », on retrouve le fichier « dernier_ID_utilise.txt » qui conserve le dernier identifiant utilisé. Ceci évite la réutilisation des identifiants. Il faut donc garder ce fichier intact.</w:t>
            </w:r>
          </w:p>
        </w:tc>
      </w:tr>
    </w:tbl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 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2" w:name="__RefHeading___Toc477_2604777493"/>
      <w:bookmarkEnd w:id="2"/>
      <w:r>
        <w:rPr>
          <w:rFonts w:ascii="segoe ui" w:hAnsi="segoe ui"/>
          <w:color w:val="1F23D1"/>
        </w:rPr>
        <w:t>Préparer la MEP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Dans l’explorateur de fichier, dans le dossier du projet</w:t>
      </w:r>
    </w:p>
    <w:p>
      <w:pPr>
        <w:pStyle w:val="BodyText"/>
        <w:numPr>
          <w:ilvl w:val="0"/>
          <w:numId w:val="9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Ajouter les nouvelles images ou supprimer les trains à retirer dans le dossier « images ».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Pour générer ou compléter le CSV avec les nouvelles images, on peut faire une clic-droit sur « preparer_MEP.ps1 » → Exécuter avec PowerShell ou double-cliquer sur le raccourci « Préparer la MEP ». Le fichier « index.html » tire ses informations de ce fichier lors de sa création.</w:t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Ouvrir le fichier CSV avec Office Calc afin de compléter les informations manquantes. Enregistrer le fichier une fois modifié.</w:t>
      </w:r>
    </w:p>
    <w:p>
      <w:pPr>
        <w:pStyle w:val="BodyText"/>
        <w:numPr>
          <w:ilvl w:val="1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On peut aussi ouvrir le fichier « tableau_trains.xlsx » pour y travailler. Il faut alors « Fichier » → « Enregistrer sous... » → choisir « Texte CSV (.csv) »</w:t>
      </w:r>
    </w:p>
    <w:tbl>
      <w:tblPr>
        <w:tblW w:w="5840" w:type="dxa"/>
        <w:jc w:val="start"/>
        <w:tblInd w:w="1037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965"/>
        <w:gridCol w:w="1874"/>
      </w:tblGrid>
      <w:tr>
        <w:trPr>
          <w:trHeight w:val="338" w:hRule="atLeast"/>
        </w:trPr>
        <w:tc>
          <w:tcPr>
            <w:tcW w:w="3965" w:type="dxa"/>
            <w:tcBorders>
              <w:top w:val="thickThinLargeGap" w:sz="2" w:space="0" w:color="000000"/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bidi w:val="0"/>
              <w:spacing w:before="0" w:after="140"/>
              <w:jc w:val="end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Jeu de caractères</w:t>
            </w:r>
          </w:p>
        </w:tc>
        <w:tc>
          <w:tcPr>
            <w:tcW w:w="1874" w:type="dxa"/>
            <w:tcBorders>
              <w:top w:val="thickThinLargeGap" w:sz="2" w:space="0" w:color="000000"/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Unicode (UTF-8)</w:t>
            </w:r>
          </w:p>
        </w:tc>
      </w:tr>
      <w:tr>
        <w:trPr/>
        <w:tc>
          <w:tcPr>
            <w:tcW w:w="3965" w:type="dxa"/>
            <w:tcBorders>
              <w:start w:val="thickThinLargeGap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end"/>
              <w:rPr>
                <w:rFonts w:ascii="segoe ui" w:hAnsi="segoe ui"/>
              </w:rPr>
            </w:pPr>
            <w:r>
              <w:rPr>
                <w:rFonts w:eastAsia="Noto Serif CJK SC" w:cs="Noto Sans Devanagari" w:ascii="segoe ui" w:hAnsi="segoe ui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Séparateur de champ</w:t>
            </w:r>
          </w:p>
        </w:tc>
        <w:tc>
          <w:tcPr>
            <w:tcW w:w="1874" w:type="dxa"/>
            <w:tcBorders>
              <w:bottom w:val="single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;</w:t>
            </w:r>
          </w:p>
        </w:tc>
      </w:tr>
      <w:tr>
        <w:trPr/>
        <w:tc>
          <w:tcPr>
            <w:tcW w:w="3965" w:type="dxa"/>
            <w:tcBorders>
              <w:start w:val="thickThinLargeGap" w:sz="2" w:space="0" w:color="000000"/>
              <w:bottom w:val="thickThinLargeGap" w:sz="2" w:space="0" w:color="000000"/>
            </w:tcBorders>
            <w:shd w:fill="F6F9D4" w:val="clear"/>
          </w:tcPr>
          <w:p>
            <w:pPr>
              <w:pStyle w:val="Contenudetableau"/>
              <w:jc w:val="end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bCs/>
              </w:rPr>
              <w:t>Séparateur de chaîne de caractère</w:t>
            </w:r>
          </w:p>
        </w:tc>
        <w:tc>
          <w:tcPr>
            <w:tcW w:w="1874" w:type="dxa"/>
            <w:tcBorders>
              <w:bottom w:val="thickThinLargeGap" w:sz="2" w:space="0" w:color="000000"/>
              <w:end w:val="thickThinLargeGap" w:sz="2" w:space="0" w:color="000000"/>
            </w:tcBorders>
          </w:tcPr>
          <w:p>
            <w:pPr>
              <w:pStyle w:val="Contenudetableau"/>
              <w:jc w:val="start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>"</w:t>
            </w:r>
          </w:p>
        </w:tc>
      </w:tr>
    </w:tbl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1155" cy="155257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4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Générer le « index.html » final en faisant rouler à nouveau le script : clic-droit sur « preparer_MEP.ps1 » → Exécuter avec PowerShell ou double-cliquer sur le raccourci « Préparer la MEP »</w:t>
      </w:r>
    </w:p>
    <w:p>
      <w:pPr>
        <w:pStyle w:val="Heading2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rFonts w:ascii="segoe ui" w:hAnsi="segoe ui"/>
          <w:color w:val="1F23D1"/>
        </w:rPr>
      </w:pPr>
      <w:r>
        <w:rPr>
          <w:rFonts w:ascii="segoe ui" w:hAnsi="segoe ui"/>
          <w:color w:val="1F23D1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3" w:name="__RefHeading___Toc479_2604777493"/>
      <w:bookmarkEnd w:id="3"/>
      <w:r>
        <w:rPr>
          <w:rFonts w:ascii="segoe ui" w:hAnsi="segoe ui"/>
          <w:color w:val="1F23D1"/>
        </w:rPr>
        <w:t>Déploiement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Pour le déploiement, il suffit de mettre le projet sur </w:t>
      </w:r>
      <w:hyperlink r:id="rId6">
        <w:r>
          <w:rPr>
            <w:rStyle w:val="Hyperlink"/>
            <w:rFonts w:ascii="segoe ui" w:hAnsi="segoe ui"/>
          </w:rPr>
          <w:t>https://github.com</w:t>
        </w:r>
      </w:hyperlink>
      <w:r>
        <w:rPr>
          <w:rFonts w:ascii="segoe ui" w:hAnsi="segoe ui"/>
        </w:rPr>
        <w:t>.</w:t>
      </w:r>
    </w:p>
    <w:p>
      <w:pPr>
        <w:pStyle w:val="BodyText"/>
        <w:bidi w:val="0"/>
        <w:jc w:val="start"/>
        <w:rPr/>
      </w:pPr>
      <w:r>
        <w:rPr>
          <w:rFonts w:ascii="segoe ui" w:hAnsi="segoe ui"/>
        </w:rPr>
        <w:t xml:space="preserve">Le dépôt : </w:t>
      </w:r>
      <w:r>
        <w:rPr>
          <w:rStyle w:val="Hyperlink"/>
          <w:rFonts w:ascii="segoe ui" w:hAnsi="segoe ui"/>
        </w:rPr>
        <w:t>https://github.com/PixelLibre/trains-de-collection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Ajouter les images : dans le dossier images, cliquer sur « Add file » → « Upload files » 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30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" t="-401" r="-68" b="-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3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Glisser-déposer les fichiers à ajouter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54876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8" t="-296" r="-78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4876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20142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6" t="-692" r="-136" b="-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14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  <w:t>Une fois les images ajouté, on peut retourner dans le dossier principal et mettre « index.html » à jour de la même façon :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 xml:space="preserve">cliquer sur « Add file » → « Upload files » 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Glisser-déposer le fichier « index.html »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segoe ui" w:hAnsi="segoe ui"/>
        </w:rPr>
      </w:pPr>
      <w:r>
        <w:rPr>
          <w:rFonts w:ascii="segoe ui" w:hAnsi="segoe ui"/>
        </w:rPr>
        <w:t>Presser « Commit changes » pour enregistrer les changements</w:t>
      </w:r>
      <w:bookmarkStart w:id="4" w:name="__RefHeading___Toc479_2604777493_Copie_1"/>
      <w:bookmarkEnd w:id="4"/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>
          <w:rFonts w:ascii="segoe ui" w:hAnsi="segoe ui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5" w:name="__RefHeading___Toc479_2604777493_Copie_1"/>
      <w:bookmarkEnd w:id="5"/>
      <w:r>
        <w:rPr>
          <w:rFonts w:ascii="segoe ui" w:hAnsi="segoe ui"/>
          <w:color w:val="1F23D1"/>
        </w:rPr>
        <w:t>Retirer un train sans MEP</w:t>
      </w:r>
    </w:p>
    <w:p>
      <w:pPr>
        <w:pStyle w:val="BodyText"/>
        <w:bidi w:val="0"/>
        <w:spacing w:before="0" w:after="120"/>
        <w:ind w:hanging="0" w:start="0"/>
        <w:jc w:val="start"/>
        <w:rPr>
          <w:rFonts w:ascii="Segoe UI" w:hAnsi="Segoe UI"/>
        </w:rPr>
      </w:pPr>
      <w:r>
        <w:rPr>
          <w:rFonts w:ascii="segoe ui" w:hAnsi="segoe ui"/>
        </w:rPr>
        <w:t>Pour retirer un train du site sans redéployer à court terme, on peut simplement effacer sa référence du fichier « index.html » du dépôt (</w:t>
      </w:r>
      <w:r>
        <w:rPr>
          <w:rStyle w:val="Hyperlink"/>
          <w:rFonts w:ascii="segoe ui" w:hAnsi="segoe ui"/>
        </w:rPr>
        <w:t>https://github.com/PixelLibre/trains-de-collection)</w:t>
      </w:r>
      <w:r>
        <w:rPr>
          <w:rFonts w:ascii="segoe ui" w:hAnsi="segoe ui"/>
        </w:rPr>
        <w:t>. Optionnellement on peut aussi supprimer l’image du dossier.</w:t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rPr>
          <w:rFonts w:ascii="segoe ui" w:hAnsi="segoe ui"/>
        </w:rPr>
        <w:t>Aller dans « index.html »</w:t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1082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10820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3678555</wp:posOffset>
            </wp:positionH>
            <wp:positionV relativeFrom="paragraph">
              <wp:posOffset>2167255</wp:posOffset>
            </wp:positionV>
            <wp:extent cx="752475" cy="371475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Activer l’édition du code avec l’icône de crayon</w:t>
      </w:r>
    </w:p>
    <w:p>
      <w:pPr>
        <w:pStyle w:val="BodyText"/>
        <w:numPr>
          <w:ilvl w:val="0"/>
          <w:numId w:val="0"/>
        </w:numPr>
        <w:bidi w:val="0"/>
        <w:spacing w:before="0" w:after="120"/>
        <w:ind w:hanging="0" w:start="720"/>
        <w:jc w:val="start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00393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00393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Sélectionner et effacer le bloc de code visé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56413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6413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 xml:space="preserve">Presser « Commit changes » pour enregistrer les changements 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7020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7020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[Optionnel] Supprimer l’image du dossier « images ». Dans le dossier « images », cliquer sur l’image. Puis sur les « ... » en haut à droite et « Delete file »</w:t>
      </w:r>
    </w:p>
    <w:p>
      <w:pPr>
        <w:pStyle w:val="BodyText"/>
        <w:numPr>
          <w:ilvl w:val="0"/>
          <w:numId w:val="5"/>
        </w:numPr>
        <w:bidi w:val="0"/>
        <w:jc w:val="start"/>
        <w:rPr>
          <w:rFonts w:ascii="segoe ui" w:hAnsi="segoe ui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93230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32305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</w:rPr>
        <w:t>Presser « Commit changes » pour enregistrer les changements</w:t>
      </w:r>
    </w:p>
    <w:p>
      <w:pPr>
        <w:pStyle w:val="BodyText"/>
        <w:bidi w:val="0"/>
        <w:spacing w:before="0" w:after="140"/>
        <w:jc w:val="start"/>
        <w:rPr>
          <w:rFonts w:ascii="segoe ui" w:hAnsi="segoe ui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6002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0020"/>
                    </a:xfrm>
                    <a:prstGeom prst="rect">
                      <a:avLst/>
                    </a:prstGeom>
                    <a:ln w="28575">
                      <a:solidFill>
                        <a:srgbClr val="3FAF46"/>
                      </a:solidFill>
                    </a:ln>
                  </pic:spPr>
                </pic:pic>
              </a:graphicData>
            </a:graphic>
          </wp:anchor>
        </w:drawing>
      </w:r>
      <w:bookmarkStart w:id="6" w:name="__RefHeading___Toc479_2604777493_Copie_3"/>
      <w:bookmarkStart w:id="7" w:name="__RefHeading___Toc479_2604777493_Copie_3"/>
      <w:bookmarkEnd w:id="7"/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>
          <w:rFonts w:ascii="segoe ui" w:hAnsi="segoe ui"/>
        </w:rPr>
      </w:pPr>
      <w:bookmarkStart w:id="8" w:name="__RefHeading___Toc479_2604777493_Copie_2"/>
      <w:bookmarkEnd w:id="8"/>
      <w:r>
        <w:rPr>
          <w:rFonts w:ascii="segoe ui" w:hAnsi="segoe ui"/>
          <w:color w:val="1F23D1"/>
        </w:rPr>
        <w:t>Réduire les images</w:t>
      </w:r>
    </w:p>
    <w:p>
      <w:pPr>
        <w:pStyle w:val="BodyText"/>
        <w:bidi w:val="0"/>
        <w:spacing w:before="0" w:after="120"/>
        <w:ind w:hanging="0" w:start="0"/>
        <w:jc w:val="start"/>
        <w:rPr>
          <w:color w:val="000000"/>
        </w:rPr>
      </w:pPr>
      <w:r>
        <w:rPr>
          <w:rFonts w:ascii="segoe ui" w:hAnsi="segoe ui"/>
          <w:color w:val="000000"/>
        </w:rPr>
        <w:t>Pour réduire les images à l’aide du script « reduire_images.ps1 » :</w:t>
      </w:r>
    </w:p>
    <w:p>
      <w:pPr>
        <w:pStyle w:val="BodyText"/>
        <w:numPr>
          <w:ilvl w:val="0"/>
          <w:numId w:val="7"/>
        </w:numPr>
        <w:bidi w:val="0"/>
        <w:spacing w:before="0" w:after="120"/>
        <w:jc w:val="start"/>
        <w:rPr/>
      </w:pPr>
      <w:r>
        <w:rPr>
          <w:rFonts w:ascii="segoe ui" w:hAnsi="segoe ui"/>
          <w:color w:val="000000"/>
        </w:rPr>
        <w:t>Copier-coller les images dans le dossier :</w:t>
      </w:r>
    </w:p>
    <w:p>
      <w:pPr>
        <w:pStyle w:val="BodyText"/>
        <w:numPr>
          <w:ilvl w:val="0"/>
          <w:numId w:val="0"/>
        </w:numPr>
        <w:bidi w:val="0"/>
        <w:spacing w:before="0" w:after="120"/>
        <w:ind w:hanging="0" w:start="720"/>
        <w:jc w:val="start"/>
        <w:rPr/>
      </w:pPr>
      <w:r>
        <w:rPr>
          <w:rFonts w:ascii="segoe ui" w:hAnsi="segoe ui"/>
          <w:color w:val="000000"/>
        </w:rPr>
        <w:t>Image à réduire</w:t>
      </w:r>
    </w:p>
    <w:p>
      <w:pPr>
        <w:pStyle w:val="BodyText"/>
        <w:numPr>
          <w:ilvl w:val="0"/>
          <w:numId w:val="7"/>
        </w:numPr>
        <w:bidi w:val="0"/>
        <w:spacing w:before="0" w:after="120"/>
        <w:jc w:val="start"/>
        <w:rPr/>
      </w:pPr>
      <w:r>
        <w:rPr>
          <w:rFonts w:ascii="segoe ui" w:hAnsi="segoe ui"/>
          <w:color w:val="000000"/>
        </w:rPr>
        <w:t>Faire un clic-droit → « Exécuter avec Powershell » sur le fichier script.</w:t>
      </w:r>
    </w:p>
    <w:p>
      <w:pPr>
        <w:pStyle w:val="BodyText"/>
        <w:bidi w:val="0"/>
        <w:spacing w:before="0" w:after="120"/>
        <w:jc w:val="start"/>
        <w:rPr/>
      </w:pPr>
      <w:r>
        <w:rPr>
          <w:rFonts w:ascii="segoe ui" w:hAnsi="segoe ui"/>
          <w:color w:val="000000"/>
        </w:rPr>
        <w:t>Ensuite, les images peuvent être déplacé dans le dossier « images »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Segoe U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  <w:lvlOverride w:ilvl="0"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Caractresdenumrotation">
    <w:name w:val="Caractères de numérotation"/>
    <w:qFormat/>
    <w:rPr/>
  </w:style>
  <w:style w:type="character" w:styleId="Sautdindex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Titre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rFonts w:ascii="Segoe UI" w:hAnsi="Segoe UI"/>
      <w:b/>
      <w:bCs/>
      <w:sz w:val="32"/>
      <w:szCs w:val="32"/>
    </w:rPr>
  </w:style>
  <w:style w:type="paragraph" w:styleId="TOC1">
    <w:name w:val="TOC 1"/>
    <w:basedOn w:val="Index"/>
    <w:pPr>
      <w:tabs>
        <w:tab w:val="clear" w:pos="643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643"/>
        <w:tab w:val="right" w:pos="9355" w:leader="dot"/>
      </w:tabs>
      <w:ind w:hanging="0" w:start="283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xelLibre/trains-de-collection" TargetMode="External"/><Relationship Id="rId3" Type="http://schemas.openxmlformats.org/officeDocument/2006/relationships/hyperlink" Target="https://github.com/PixelLibre/trains-de-collection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hub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LibreOffice/24.2.7.2$Linux_X86_64 LibreOffice_project/420$Build-2</Application>
  <AppVersion>15.0000</AppVersion>
  <Pages>7</Pages>
  <Words>576</Words>
  <Characters>2863</Characters>
  <CharactersWithSpaces>3370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2024-12-26T05:37:36Z</dcterms:created>
  <dc:creator/>
  <dc:description/>
  <dc:language>fr-FR</dc:language>
  <cp:lastModifiedBy/>
  <dcterms:modified xsi:type="dcterms:W3CDTF">2024-12-26T14:26:50Z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