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625" w:type="dxa"/>
        <w:tblBorders>
          <w:top w:val="single" w:color="000000" w:sz="8" w:space="0"/>
          <w:bottom w:val="single" w:color="000000" w:sz="8" w:space="0"/>
          <w:insideH w:val="single" w:color="000000" w:sz="8" w:space="0"/>
        </w:tblBorders>
        <w:tblLayout w:type="fixed"/>
        <w:tblLook w:val="0600" w:firstRow="0" w:lastRow="0" w:firstColumn="0" w:lastColumn="0" w:noHBand="1" w:noVBand="1"/>
      </w:tblPr>
      <w:tblGrid>
        <w:gridCol w:w="2010"/>
        <w:gridCol w:w="6615"/>
      </w:tblGrid>
      <w:tr w:rsidRPr="002F2C4D" w:rsidR="00384CB6" w:rsidTr="2491A424" w14:paraId="04BBC790" w14:textId="77777777">
        <w:trPr>
          <w:trHeight w:val="400"/>
        </w:trPr>
        <w:tc>
          <w:tcPr>
            <w:tcW w:w="8625" w:type="dxa"/>
            <w:gridSpan w:val="2"/>
            <w:shd w:val="clear" w:color="auto" w:fill="B7B7B7"/>
            <w:tcMar>
              <w:top w:w="100" w:type="dxa"/>
              <w:left w:w="100" w:type="dxa"/>
              <w:bottom w:w="100" w:type="dxa"/>
              <w:right w:w="100" w:type="dxa"/>
            </w:tcMar>
          </w:tcPr>
          <w:p w:rsidRPr="006B0D9B" w:rsidR="00384CB6" w:rsidP="00384CB6" w:rsidRDefault="00384CB6" w14:paraId="2368C0DE" w14:textId="77777777">
            <w:pPr>
              <w:widowControl w:val="0"/>
              <w:spacing w:line="240" w:lineRule="auto"/>
              <w:jc w:val="center"/>
              <w:rPr>
                <w:rFonts w:cstheme="minorHAnsi"/>
                <w:b/>
                <w:caps/>
                <w:sz w:val="28"/>
                <w:szCs w:val="28"/>
              </w:rPr>
            </w:pPr>
            <w:r w:rsidRPr="006B0D9B">
              <w:rPr>
                <w:rFonts w:cstheme="minorHAnsi"/>
                <w:b/>
                <w:caps/>
                <w:sz w:val="28"/>
                <w:szCs w:val="28"/>
              </w:rPr>
              <w:t>Project Status Report</w:t>
            </w:r>
          </w:p>
        </w:tc>
      </w:tr>
      <w:tr w:rsidRPr="002F2C4D" w:rsidR="00384CB6" w:rsidTr="2491A424" w14:paraId="7F795DFE" w14:textId="77777777">
        <w:trPr>
          <w:trHeight w:val="400"/>
        </w:trPr>
        <w:tc>
          <w:tcPr>
            <w:tcW w:w="2010" w:type="dxa"/>
            <w:shd w:val="clear" w:color="auto" w:fill="D9D9D9" w:themeFill="background1" w:themeFillShade="D9"/>
            <w:tcMar>
              <w:top w:w="100" w:type="dxa"/>
              <w:left w:w="100" w:type="dxa"/>
              <w:bottom w:w="100" w:type="dxa"/>
              <w:right w:w="100" w:type="dxa"/>
            </w:tcMar>
          </w:tcPr>
          <w:p w:rsidRPr="002F2C4D" w:rsidR="00384CB6" w:rsidP="00384CB6" w:rsidRDefault="00384CB6" w14:paraId="32E39AA8" w14:textId="77777777">
            <w:pPr>
              <w:widowControl w:val="0"/>
              <w:spacing w:line="240" w:lineRule="auto"/>
              <w:rPr>
                <w:rFonts w:cstheme="minorHAnsi"/>
                <w:b/>
                <w:sz w:val="24"/>
                <w:szCs w:val="24"/>
              </w:rPr>
            </w:pPr>
            <w:r w:rsidRPr="002F2C4D">
              <w:rPr>
                <w:rFonts w:cstheme="minorHAnsi"/>
                <w:b/>
                <w:sz w:val="24"/>
                <w:szCs w:val="24"/>
              </w:rPr>
              <w:t>Project Name</w:t>
            </w:r>
          </w:p>
        </w:tc>
        <w:tc>
          <w:tcPr>
            <w:tcW w:w="6615" w:type="dxa"/>
            <w:tcMar>
              <w:top w:w="100" w:type="dxa"/>
              <w:left w:w="100" w:type="dxa"/>
              <w:bottom w:w="100" w:type="dxa"/>
              <w:right w:w="100" w:type="dxa"/>
            </w:tcMar>
          </w:tcPr>
          <w:p w:rsidRPr="002F2C4D" w:rsidR="00384CB6" w:rsidP="7733FD12" w:rsidRDefault="73544393" w14:paraId="60B0F379" w14:textId="594EB317">
            <w:pPr>
              <w:widowControl w:val="0"/>
              <w:spacing w:after="0" w:line="240" w:lineRule="auto"/>
              <w:rPr>
                <w:sz w:val="20"/>
                <w:szCs w:val="20"/>
              </w:rPr>
            </w:pPr>
            <w:r w:rsidRPr="7733FD12">
              <w:rPr>
                <w:sz w:val="20"/>
                <w:szCs w:val="20"/>
              </w:rPr>
              <w:t>The SSCF Resource Hub</w:t>
            </w:r>
          </w:p>
        </w:tc>
      </w:tr>
      <w:tr w:rsidRPr="002F2C4D" w:rsidR="00384CB6" w:rsidTr="2491A424" w14:paraId="5B178322" w14:textId="77777777">
        <w:trPr>
          <w:trHeight w:val="400"/>
        </w:trPr>
        <w:tc>
          <w:tcPr>
            <w:tcW w:w="2010" w:type="dxa"/>
            <w:shd w:val="clear" w:color="auto" w:fill="D9D9D9" w:themeFill="background1" w:themeFillShade="D9"/>
            <w:tcMar>
              <w:top w:w="100" w:type="dxa"/>
              <w:left w:w="100" w:type="dxa"/>
              <w:bottom w:w="100" w:type="dxa"/>
              <w:right w:w="100" w:type="dxa"/>
            </w:tcMar>
          </w:tcPr>
          <w:p w:rsidRPr="002F2C4D" w:rsidR="00384CB6" w:rsidP="00C05DDC" w:rsidRDefault="00384CB6" w14:paraId="6E17CED5" w14:textId="77777777">
            <w:pPr>
              <w:widowControl w:val="0"/>
              <w:spacing w:after="0" w:line="240" w:lineRule="auto"/>
              <w:rPr>
                <w:rFonts w:cstheme="minorHAnsi"/>
                <w:b/>
                <w:sz w:val="24"/>
                <w:szCs w:val="24"/>
              </w:rPr>
            </w:pPr>
            <w:r w:rsidRPr="002F2C4D">
              <w:rPr>
                <w:rFonts w:cstheme="minorHAnsi"/>
                <w:b/>
                <w:sz w:val="24"/>
                <w:szCs w:val="24"/>
              </w:rPr>
              <w:t>For Week Ending</w:t>
            </w:r>
          </w:p>
        </w:tc>
        <w:tc>
          <w:tcPr>
            <w:tcW w:w="6615" w:type="dxa"/>
            <w:tcMar>
              <w:top w:w="100" w:type="dxa"/>
              <w:left w:w="100" w:type="dxa"/>
              <w:bottom w:w="100" w:type="dxa"/>
              <w:right w:w="100" w:type="dxa"/>
            </w:tcMar>
          </w:tcPr>
          <w:p w:rsidRPr="002F2C4D" w:rsidR="00384CB6" w:rsidP="00C05DDC" w:rsidRDefault="5EB793F6" w14:paraId="2266C16F" w14:textId="010F60C8">
            <w:pPr>
              <w:widowControl w:val="0"/>
              <w:spacing w:after="0" w:line="240" w:lineRule="auto"/>
              <w:rPr>
                <w:sz w:val="20"/>
                <w:szCs w:val="20"/>
              </w:rPr>
            </w:pPr>
            <w:r w:rsidRPr="24B1F53D">
              <w:rPr>
                <w:sz w:val="20"/>
                <w:szCs w:val="20"/>
              </w:rPr>
              <w:t>March 19, 2025</w:t>
            </w:r>
          </w:p>
        </w:tc>
      </w:tr>
      <w:tr w:rsidRPr="002F2C4D" w:rsidR="00384CB6" w:rsidTr="2491A424" w14:paraId="7945EDCE" w14:textId="77777777">
        <w:trPr>
          <w:trHeight w:val="400"/>
        </w:trPr>
        <w:tc>
          <w:tcPr>
            <w:tcW w:w="2010" w:type="dxa"/>
            <w:shd w:val="clear" w:color="auto" w:fill="D9D9D9" w:themeFill="background1" w:themeFillShade="D9"/>
            <w:tcMar>
              <w:top w:w="100" w:type="dxa"/>
              <w:left w:w="100" w:type="dxa"/>
              <w:bottom w:w="100" w:type="dxa"/>
              <w:right w:w="100" w:type="dxa"/>
            </w:tcMar>
          </w:tcPr>
          <w:p w:rsidRPr="002F2C4D" w:rsidR="00384CB6" w:rsidP="00C05DDC" w:rsidRDefault="00384CB6" w14:paraId="300E97F4" w14:textId="77777777">
            <w:pPr>
              <w:widowControl w:val="0"/>
              <w:spacing w:after="0" w:line="240" w:lineRule="auto"/>
              <w:rPr>
                <w:rFonts w:cstheme="minorHAnsi"/>
                <w:b/>
                <w:sz w:val="24"/>
                <w:szCs w:val="24"/>
              </w:rPr>
            </w:pPr>
            <w:r w:rsidRPr="002F2C4D">
              <w:rPr>
                <w:rFonts w:cstheme="minorHAnsi"/>
                <w:b/>
                <w:sz w:val="24"/>
                <w:szCs w:val="24"/>
              </w:rPr>
              <w:t>Project Status</w:t>
            </w:r>
          </w:p>
        </w:tc>
        <w:tc>
          <w:tcPr>
            <w:tcW w:w="6615" w:type="dxa"/>
            <w:tcMar>
              <w:top w:w="100" w:type="dxa"/>
              <w:left w:w="100" w:type="dxa"/>
              <w:bottom w:w="100" w:type="dxa"/>
              <w:right w:w="100" w:type="dxa"/>
            </w:tcMar>
          </w:tcPr>
          <w:p w:rsidRPr="002F2C4D" w:rsidR="00384CB6" w:rsidP="00C05DDC" w:rsidRDefault="241FD974" w14:paraId="3AE834FF" w14:textId="141CE275">
            <w:pPr>
              <w:widowControl w:val="0"/>
              <w:spacing w:after="0" w:line="240" w:lineRule="auto"/>
              <w:rPr>
                <w:sz w:val="20"/>
                <w:szCs w:val="20"/>
              </w:rPr>
            </w:pPr>
            <w:r w:rsidRPr="24B1F53D">
              <w:rPr>
                <w:sz w:val="20"/>
                <w:szCs w:val="20"/>
              </w:rPr>
              <w:t>Green</w:t>
            </w:r>
          </w:p>
        </w:tc>
      </w:tr>
      <w:tr w:rsidRPr="002F2C4D" w:rsidR="00384CB6" w:rsidTr="2491A424" w14:paraId="7F53EF8D" w14:textId="77777777">
        <w:trPr>
          <w:trHeight w:val="400"/>
        </w:trPr>
        <w:tc>
          <w:tcPr>
            <w:tcW w:w="2010" w:type="dxa"/>
            <w:shd w:val="clear" w:color="auto" w:fill="D9D9D9" w:themeFill="background1" w:themeFillShade="D9"/>
            <w:tcMar>
              <w:top w:w="100" w:type="dxa"/>
              <w:left w:w="100" w:type="dxa"/>
              <w:bottom w:w="100" w:type="dxa"/>
              <w:right w:w="100" w:type="dxa"/>
            </w:tcMar>
          </w:tcPr>
          <w:p w:rsidRPr="002F2C4D" w:rsidR="00384CB6" w:rsidP="00C05DDC" w:rsidRDefault="00384CB6" w14:paraId="0AC0E981" w14:textId="77777777">
            <w:pPr>
              <w:widowControl w:val="0"/>
              <w:spacing w:after="0" w:line="240" w:lineRule="auto"/>
              <w:rPr>
                <w:rFonts w:cstheme="minorHAnsi"/>
                <w:b/>
                <w:sz w:val="24"/>
                <w:szCs w:val="24"/>
              </w:rPr>
            </w:pPr>
            <w:r w:rsidRPr="002F2C4D">
              <w:rPr>
                <w:rFonts w:cstheme="minorHAnsi"/>
                <w:b/>
                <w:sz w:val="24"/>
                <w:szCs w:val="24"/>
              </w:rPr>
              <w:t>Status Description</w:t>
            </w:r>
          </w:p>
        </w:tc>
        <w:tc>
          <w:tcPr>
            <w:tcW w:w="6615" w:type="dxa"/>
            <w:tcMar>
              <w:top w:w="100" w:type="dxa"/>
              <w:left w:w="100" w:type="dxa"/>
              <w:bottom w:w="100" w:type="dxa"/>
              <w:right w:w="100" w:type="dxa"/>
            </w:tcMar>
          </w:tcPr>
          <w:p w:rsidRPr="002F2C4D" w:rsidR="00384CB6" w:rsidP="24B1F53D" w:rsidRDefault="0BCF65D7" w14:paraId="3669BFAE" w14:textId="580019AF">
            <w:pPr>
              <w:widowControl w:val="0"/>
              <w:spacing w:after="0" w:line="240" w:lineRule="auto"/>
              <w:contextualSpacing/>
              <w:rPr>
                <w:sz w:val="20"/>
                <w:szCs w:val="20"/>
              </w:rPr>
            </w:pPr>
            <w:r w:rsidRPr="24B1F53D">
              <w:rPr>
                <w:sz w:val="20"/>
                <w:szCs w:val="20"/>
              </w:rPr>
              <w:t xml:space="preserve">* The project as a whole is going very smoothly, with </w:t>
            </w:r>
            <w:r w:rsidRPr="24B1F53D" w:rsidR="78EFCBBC">
              <w:rPr>
                <w:sz w:val="20"/>
                <w:szCs w:val="20"/>
              </w:rPr>
              <w:t xml:space="preserve">few </w:t>
            </w:r>
            <w:r w:rsidRPr="24B1F53D">
              <w:rPr>
                <w:sz w:val="20"/>
                <w:szCs w:val="20"/>
              </w:rPr>
              <w:t>complications. We have been successful in adhering to our previous design crafted up in Figma</w:t>
            </w:r>
            <w:r w:rsidRPr="24B1F53D" w:rsidR="0ACA9141">
              <w:rPr>
                <w:sz w:val="20"/>
                <w:szCs w:val="20"/>
              </w:rPr>
              <w:t>.</w:t>
            </w:r>
          </w:p>
          <w:p w:rsidRPr="002F2C4D" w:rsidR="00384CB6" w:rsidP="2491A424" w:rsidRDefault="0ACA9141" w14:paraId="779A5AB4" w14:textId="23CB20A2">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contextualSpacing/>
              <w:rPr>
                <w:sz w:val="20"/>
                <w:szCs w:val="20"/>
              </w:rPr>
            </w:pPr>
            <w:r w:rsidRPr="2491A424" w:rsidR="0ACA9141">
              <w:rPr>
                <w:sz w:val="20"/>
                <w:szCs w:val="20"/>
              </w:rPr>
              <w:t xml:space="preserve">* There are small instances of issues that crop up, but they are minor, and often not a cause for panic – like the buttons for the footer being </w:t>
            </w:r>
            <w:r w:rsidRPr="2491A424" w:rsidR="0445DB33">
              <w:rPr>
                <w:sz w:val="20"/>
                <w:szCs w:val="20"/>
              </w:rPr>
              <w:t xml:space="preserve">unavailable for free customers. Despite the inconvenience, it is not </w:t>
            </w:r>
            <w:r w:rsidRPr="2491A424" w:rsidR="0445DB33">
              <w:rPr>
                <w:sz w:val="20"/>
                <w:szCs w:val="20"/>
              </w:rPr>
              <w:t>catastrophic and</w:t>
            </w:r>
            <w:r w:rsidRPr="2491A424" w:rsidR="0445DB33">
              <w:rPr>
                <w:sz w:val="20"/>
                <w:szCs w:val="20"/>
              </w:rPr>
              <w:t xml:space="preserve"> has not been any significant issues that could not be handled with </w:t>
            </w:r>
            <w:r w:rsidRPr="2491A424" w:rsidR="64B0C910">
              <w:rPr>
                <w:sz w:val="20"/>
                <w:szCs w:val="20"/>
              </w:rPr>
              <w:t>a little extra care and attention.</w:t>
            </w:r>
          </w:p>
          <w:p w:rsidRPr="002F2C4D" w:rsidR="00384CB6" w:rsidP="00C05DDC" w:rsidRDefault="64B0C910" w14:paraId="2469865A" w14:textId="444156CD">
            <w:pPr>
              <w:widowControl w:val="0"/>
              <w:pBdr>
                <w:top w:val="nil"/>
                <w:left w:val="nil"/>
                <w:bottom w:val="nil"/>
                <w:right w:val="nil"/>
                <w:between w:val="nil"/>
              </w:pBdr>
              <w:spacing w:after="0" w:line="240" w:lineRule="auto"/>
              <w:contextualSpacing/>
              <w:rPr>
                <w:sz w:val="20"/>
                <w:szCs w:val="20"/>
              </w:rPr>
            </w:pPr>
            <w:r w:rsidRPr="24B1F53D">
              <w:rPr>
                <w:sz w:val="20"/>
                <w:szCs w:val="20"/>
              </w:rPr>
              <w:t xml:space="preserve">* Anything that doesn’t work is also replaced often with a nice alternative, resulting in the status always hovering around green. Design choices that did not work in </w:t>
            </w:r>
            <w:r w:rsidRPr="24B1F53D" w:rsidR="4733EB96">
              <w:rPr>
                <w:sz w:val="20"/>
                <w:szCs w:val="20"/>
              </w:rPr>
              <w:t>WordPress</w:t>
            </w:r>
            <w:r w:rsidRPr="24B1F53D">
              <w:rPr>
                <w:sz w:val="20"/>
                <w:szCs w:val="20"/>
              </w:rPr>
              <w:t xml:space="preserve"> were often </w:t>
            </w:r>
            <w:r w:rsidRPr="24B1F53D" w:rsidR="4A0A996D">
              <w:rPr>
                <w:sz w:val="20"/>
                <w:szCs w:val="20"/>
              </w:rPr>
              <w:t>substituted with a different but similar design created through spending time with experimentation.</w:t>
            </w:r>
          </w:p>
        </w:tc>
      </w:tr>
      <w:tr w:rsidRPr="002F2C4D" w:rsidR="00384CB6" w:rsidTr="2491A424" w14:paraId="48587034" w14:textId="77777777">
        <w:trPr>
          <w:trHeight w:val="400"/>
        </w:trPr>
        <w:tc>
          <w:tcPr>
            <w:tcW w:w="8625" w:type="dxa"/>
            <w:gridSpan w:val="2"/>
            <w:shd w:val="clear" w:color="auto" w:fill="D9D9D9" w:themeFill="background1" w:themeFillShade="D9"/>
            <w:tcMar>
              <w:top w:w="100" w:type="dxa"/>
              <w:left w:w="100" w:type="dxa"/>
              <w:bottom w:w="100" w:type="dxa"/>
              <w:right w:w="100" w:type="dxa"/>
            </w:tcMar>
          </w:tcPr>
          <w:p w:rsidRPr="002F2C4D" w:rsidR="00384CB6" w:rsidP="00237081" w:rsidRDefault="00384CB6" w14:paraId="5219F1A7" w14:textId="77777777">
            <w:pPr>
              <w:widowControl w:val="0"/>
              <w:spacing w:line="240" w:lineRule="auto"/>
              <w:rPr>
                <w:rFonts w:cstheme="minorHAnsi"/>
                <w:b/>
                <w:sz w:val="24"/>
                <w:szCs w:val="24"/>
              </w:rPr>
            </w:pPr>
            <w:r w:rsidRPr="002F2C4D">
              <w:rPr>
                <w:rFonts w:cstheme="minorHAnsi"/>
                <w:b/>
                <w:sz w:val="24"/>
                <w:szCs w:val="24"/>
              </w:rPr>
              <w:t>Activities</w:t>
            </w:r>
            <w:r w:rsidRPr="002F2C4D" w:rsidR="00237081">
              <w:rPr>
                <w:rFonts w:cstheme="minorHAnsi"/>
                <w:b/>
                <w:sz w:val="24"/>
                <w:szCs w:val="24"/>
              </w:rPr>
              <w:t>—D</w:t>
            </w:r>
            <w:r w:rsidRPr="002F2C4D">
              <w:rPr>
                <w:rFonts w:cstheme="minorHAnsi"/>
                <w:b/>
                <w:sz w:val="24"/>
                <w:szCs w:val="24"/>
              </w:rPr>
              <w:t xml:space="preserve">uring the </w:t>
            </w:r>
            <w:r w:rsidRPr="002F2C4D" w:rsidR="00237081">
              <w:rPr>
                <w:rFonts w:cstheme="minorHAnsi"/>
                <w:b/>
                <w:sz w:val="24"/>
                <w:szCs w:val="24"/>
              </w:rPr>
              <w:t>P</w:t>
            </w:r>
            <w:r w:rsidRPr="002F2C4D">
              <w:rPr>
                <w:rFonts w:cstheme="minorHAnsi"/>
                <w:b/>
                <w:sz w:val="24"/>
                <w:szCs w:val="24"/>
              </w:rPr>
              <w:t xml:space="preserve">ast </w:t>
            </w:r>
            <w:r w:rsidRPr="002F2C4D" w:rsidR="00237081">
              <w:rPr>
                <w:rFonts w:cstheme="minorHAnsi"/>
                <w:b/>
                <w:sz w:val="24"/>
                <w:szCs w:val="24"/>
              </w:rPr>
              <w:t>W</w:t>
            </w:r>
            <w:r w:rsidRPr="002F2C4D">
              <w:rPr>
                <w:rFonts w:cstheme="minorHAnsi"/>
                <w:b/>
                <w:sz w:val="24"/>
                <w:szCs w:val="24"/>
              </w:rPr>
              <w:t>eek</w:t>
            </w:r>
          </w:p>
        </w:tc>
      </w:tr>
      <w:tr w:rsidRPr="002F2C4D" w:rsidR="00384CB6" w:rsidTr="2491A424" w14:paraId="2C006602" w14:textId="77777777">
        <w:trPr>
          <w:trHeight w:val="300"/>
        </w:trPr>
        <w:tc>
          <w:tcPr>
            <w:tcW w:w="8625" w:type="dxa"/>
            <w:gridSpan w:val="2"/>
            <w:tcMar>
              <w:top w:w="100" w:type="dxa"/>
              <w:left w:w="100" w:type="dxa"/>
              <w:bottom w:w="100" w:type="dxa"/>
              <w:right w:w="100" w:type="dxa"/>
            </w:tcMar>
          </w:tcPr>
          <w:p w:rsidRPr="002F2C4D" w:rsidR="00384CB6" w:rsidP="24B1F53D" w:rsidRDefault="310B0337" w14:paraId="79BD2713" w14:textId="56CE39F6">
            <w:pPr>
              <w:widowControl w:val="0"/>
              <w:spacing w:line="240" w:lineRule="auto"/>
              <w:rPr>
                <w:sz w:val="20"/>
                <w:szCs w:val="20"/>
              </w:rPr>
            </w:pPr>
            <w:r w:rsidRPr="24B1F53D">
              <w:rPr>
                <w:sz w:val="20"/>
                <w:szCs w:val="20"/>
              </w:rPr>
              <w:t>Everyone collectively worked on each aspect of the assignment together, tackling it as a team rather than individually. Throughout the week, our team would schedule regular meet-up times where we would all hop on together to work on the website, choosing different pages, and then visiting other pages</w:t>
            </w:r>
            <w:r w:rsidRPr="24B1F53D" w:rsidR="400088A1">
              <w:rPr>
                <w:sz w:val="20"/>
                <w:szCs w:val="20"/>
              </w:rPr>
              <w:t xml:space="preserve"> in order to finish up what others had left.</w:t>
            </w:r>
          </w:p>
          <w:p w:rsidRPr="002F2C4D" w:rsidR="00384CB6" w:rsidP="4190DD39" w:rsidRDefault="4CF0447F" w14:paraId="6AB77823" w14:textId="20628F1F">
            <w:pPr>
              <w:pStyle w:val="ListParagraph"/>
              <w:widowControl w:val="0"/>
              <w:numPr>
                <w:ilvl w:val="0"/>
                <w:numId w:val="2"/>
              </w:numPr>
              <w:spacing w:line="240" w:lineRule="auto"/>
            </w:pPr>
            <w:r w:rsidRPr="4190DD39">
              <w:rPr>
                <w:sz w:val="20"/>
                <w:szCs w:val="20"/>
              </w:rPr>
              <w:t xml:space="preserve">Primarily, though, Grant focused mainly on the entirety of the Webinars section as that alone was a difficult area of the website to handle, while Sydney and Ikechukwu handled the </w:t>
            </w:r>
            <w:r w:rsidRPr="4190DD39" w:rsidR="0ABF64D1">
              <w:rPr>
                <w:sz w:val="20"/>
                <w:szCs w:val="20"/>
              </w:rPr>
              <w:t>rest of the website. Sydney was responsible for formatting the different pages and attaching the buttons to their respective locations while Ikechukwu filled in the content p</w:t>
            </w:r>
            <w:r w:rsidRPr="4190DD39" w:rsidR="5DFDA5F8">
              <w:rPr>
                <w:sz w:val="20"/>
                <w:szCs w:val="20"/>
              </w:rPr>
              <w:t>ortions of each page.</w:t>
            </w:r>
          </w:p>
          <w:p w:rsidRPr="002F2C4D" w:rsidR="00384CB6" w:rsidP="00237081" w:rsidRDefault="5DFDA5F8" w14:paraId="03D5613F" w14:textId="0DBDE5EC">
            <w:pPr>
              <w:widowControl w:val="0"/>
              <w:spacing w:line="240" w:lineRule="auto"/>
              <w:rPr>
                <w:sz w:val="20"/>
                <w:szCs w:val="20"/>
              </w:rPr>
            </w:pPr>
            <w:r w:rsidRPr="134A3333">
              <w:rPr>
                <w:sz w:val="20"/>
                <w:szCs w:val="20"/>
              </w:rPr>
              <w:t>The status report was a joint effort between the three of us</w:t>
            </w:r>
            <w:r w:rsidRPr="134A3333" w:rsidR="4ED63723">
              <w:rPr>
                <w:sz w:val="20"/>
                <w:szCs w:val="20"/>
              </w:rPr>
              <w:t>, discussing the imperative roles we each played as a t</w:t>
            </w:r>
            <w:r w:rsidRPr="134A3333" w:rsidR="03698892">
              <w:rPr>
                <w:sz w:val="20"/>
                <w:szCs w:val="20"/>
              </w:rPr>
              <w:t xml:space="preserve">eam, especially in relation to acting as supports for our fellow teammates. </w:t>
            </w:r>
            <w:r w:rsidRPr="134A3333" w:rsidR="72F73638">
              <w:rPr>
                <w:sz w:val="20"/>
                <w:szCs w:val="20"/>
              </w:rPr>
              <w:t>We also came together and discussed the hardships we each faced while working with WordPress</w:t>
            </w:r>
            <w:r w:rsidRPr="134A3333" w:rsidR="61551BB6">
              <w:rPr>
                <w:sz w:val="20"/>
                <w:szCs w:val="20"/>
              </w:rPr>
              <w:t xml:space="preserve"> as well as how we strived to overcome these difficulties.</w:t>
            </w:r>
          </w:p>
        </w:tc>
      </w:tr>
      <w:tr w:rsidRPr="002F2C4D" w:rsidR="00384CB6" w:rsidTr="2491A424" w14:paraId="54734D1D" w14:textId="77777777">
        <w:trPr>
          <w:trHeight w:val="400"/>
        </w:trPr>
        <w:tc>
          <w:tcPr>
            <w:tcW w:w="8625" w:type="dxa"/>
            <w:gridSpan w:val="2"/>
            <w:shd w:val="clear" w:color="auto" w:fill="D9D9D9" w:themeFill="background1" w:themeFillShade="D9"/>
            <w:tcMar>
              <w:top w:w="100" w:type="dxa"/>
              <w:left w:w="100" w:type="dxa"/>
              <w:bottom w:w="100" w:type="dxa"/>
              <w:right w:w="100" w:type="dxa"/>
            </w:tcMar>
          </w:tcPr>
          <w:p w:rsidRPr="002F2C4D" w:rsidR="00384CB6" w:rsidP="00384CB6" w:rsidRDefault="00384CB6" w14:paraId="26563671" w14:textId="77777777">
            <w:pPr>
              <w:widowControl w:val="0"/>
              <w:spacing w:line="240" w:lineRule="auto"/>
              <w:rPr>
                <w:rFonts w:cstheme="minorHAnsi"/>
                <w:b/>
                <w:sz w:val="24"/>
                <w:szCs w:val="24"/>
              </w:rPr>
            </w:pPr>
            <w:r w:rsidRPr="002F2C4D">
              <w:rPr>
                <w:rFonts w:cstheme="minorHAnsi"/>
                <w:b/>
                <w:sz w:val="24"/>
                <w:szCs w:val="24"/>
              </w:rPr>
              <w:t>Activities</w:t>
            </w:r>
            <w:r w:rsidRPr="002F2C4D" w:rsidR="00237081">
              <w:rPr>
                <w:rFonts w:cstheme="minorHAnsi"/>
                <w:b/>
                <w:sz w:val="24"/>
                <w:szCs w:val="24"/>
              </w:rPr>
              <w:t>—P</w:t>
            </w:r>
            <w:r w:rsidRPr="002F2C4D">
              <w:rPr>
                <w:rFonts w:cstheme="minorHAnsi"/>
                <w:b/>
                <w:sz w:val="24"/>
                <w:szCs w:val="24"/>
              </w:rPr>
              <w:t xml:space="preserve">lanned for </w:t>
            </w:r>
            <w:r w:rsidRPr="002F2C4D" w:rsidR="00237081">
              <w:rPr>
                <w:rFonts w:cstheme="minorHAnsi"/>
                <w:b/>
                <w:sz w:val="24"/>
                <w:szCs w:val="24"/>
              </w:rPr>
              <w:t>N</w:t>
            </w:r>
            <w:r w:rsidRPr="002F2C4D">
              <w:rPr>
                <w:rFonts w:cstheme="minorHAnsi"/>
                <w:b/>
                <w:sz w:val="24"/>
                <w:szCs w:val="24"/>
              </w:rPr>
              <w:t xml:space="preserve">ext </w:t>
            </w:r>
            <w:r w:rsidRPr="002F2C4D" w:rsidR="00237081">
              <w:rPr>
                <w:rFonts w:cstheme="minorHAnsi"/>
                <w:b/>
                <w:sz w:val="24"/>
                <w:szCs w:val="24"/>
              </w:rPr>
              <w:t>W</w:t>
            </w:r>
            <w:r w:rsidRPr="002F2C4D">
              <w:rPr>
                <w:rFonts w:cstheme="minorHAnsi"/>
                <w:b/>
                <w:sz w:val="24"/>
                <w:szCs w:val="24"/>
              </w:rPr>
              <w:t>eek</w:t>
            </w:r>
          </w:p>
        </w:tc>
      </w:tr>
      <w:tr w:rsidRPr="002F2C4D" w:rsidR="00384CB6" w:rsidTr="2491A424" w14:paraId="60E45F80" w14:textId="77777777">
        <w:trPr>
          <w:trHeight w:val="400"/>
        </w:trPr>
        <w:tc>
          <w:tcPr>
            <w:tcW w:w="8625" w:type="dxa"/>
            <w:gridSpan w:val="2"/>
            <w:tcMar>
              <w:top w:w="100" w:type="dxa"/>
              <w:left w:w="100" w:type="dxa"/>
              <w:bottom w:w="100" w:type="dxa"/>
              <w:right w:w="100" w:type="dxa"/>
            </w:tcMar>
          </w:tcPr>
          <w:p w:rsidRPr="002F2C4D" w:rsidR="00384CB6" w:rsidP="24B1F53D" w:rsidRDefault="7ADA746D" w14:paraId="086EC0C3" w14:textId="2ADCB681">
            <w:pPr>
              <w:widowControl w:val="0"/>
              <w:spacing w:line="240" w:lineRule="auto"/>
              <w:rPr>
                <w:sz w:val="20"/>
                <w:szCs w:val="20"/>
              </w:rPr>
            </w:pPr>
            <w:r w:rsidRPr="24B1F53D">
              <w:rPr>
                <w:sz w:val="20"/>
                <w:szCs w:val="20"/>
              </w:rPr>
              <w:t xml:space="preserve">Activities for next week mostly include polishing up </w:t>
            </w:r>
            <w:r w:rsidRPr="24B1F53D" w:rsidR="65B87DDC">
              <w:rPr>
                <w:sz w:val="20"/>
                <w:szCs w:val="20"/>
              </w:rPr>
              <w:t>the website and keeping an eye out for inconsistencies</w:t>
            </w:r>
            <w:r w:rsidRPr="24B1F53D">
              <w:rPr>
                <w:sz w:val="20"/>
                <w:szCs w:val="20"/>
              </w:rPr>
              <w:t xml:space="preserve">, </w:t>
            </w:r>
            <w:r w:rsidRPr="24B1F53D" w:rsidR="13F78839">
              <w:rPr>
                <w:sz w:val="20"/>
                <w:szCs w:val="20"/>
              </w:rPr>
              <w:t>so this would include the following;</w:t>
            </w:r>
          </w:p>
          <w:p w:rsidRPr="002F2C4D" w:rsidR="00384CB6" w:rsidP="7733FD12" w:rsidRDefault="11AE1BEE" w14:paraId="1521486F" w14:textId="68E3922F">
            <w:pPr>
              <w:pStyle w:val="ListParagraph"/>
              <w:widowControl w:val="0"/>
              <w:numPr>
                <w:ilvl w:val="0"/>
                <w:numId w:val="4"/>
              </w:numPr>
              <w:spacing w:line="240" w:lineRule="auto"/>
              <w:rPr>
                <w:sz w:val="20"/>
                <w:szCs w:val="20"/>
              </w:rPr>
            </w:pPr>
            <w:r w:rsidRPr="7733FD12">
              <w:rPr>
                <w:sz w:val="20"/>
                <w:szCs w:val="20"/>
              </w:rPr>
              <w:t>Making sure components match each other, and nothing stands out or is off</w:t>
            </w:r>
            <w:r w:rsidRPr="7733FD12" w:rsidR="32ECD356">
              <w:rPr>
                <w:sz w:val="20"/>
                <w:szCs w:val="20"/>
              </w:rPr>
              <w:t xml:space="preserve"> in relation to other components.</w:t>
            </w:r>
          </w:p>
          <w:p w:rsidRPr="002F2C4D" w:rsidR="00384CB6" w:rsidP="7733FD12" w:rsidRDefault="32ECD356" w14:paraId="58828123" w14:textId="09C48BD4">
            <w:pPr>
              <w:pStyle w:val="ListParagraph"/>
              <w:widowControl w:val="0"/>
              <w:numPr>
                <w:ilvl w:val="0"/>
                <w:numId w:val="4"/>
              </w:numPr>
              <w:spacing w:line="240" w:lineRule="auto"/>
              <w:rPr>
                <w:sz w:val="20"/>
                <w:szCs w:val="20"/>
              </w:rPr>
            </w:pPr>
            <w:r w:rsidRPr="7733FD12">
              <w:rPr>
                <w:sz w:val="20"/>
                <w:szCs w:val="20"/>
              </w:rPr>
              <w:t>Expanding upon the already existing resources to flesh them out a bit more. This would require us to do careful and attentive research to make extra sure that the resources we are finding are relevant to Saskatchewan, and are genuinely helpful for C</w:t>
            </w:r>
            <w:r w:rsidRPr="7733FD12" w:rsidR="169AD318">
              <w:rPr>
                <w:sz w:val="20"/>
                <w:szCs w:val="20"/>
              </w:rPr>
              <w:t>harities and Non-Profit Organizations.</w:t>
            </w:r>
          </w:p>
          <w:p w:rsidRPr="002F2C4D" w:rsidR="00384CB6" w:rsidP="7733FD12" w:rsidRDefault="7FC82B85" w14:paraId="2F6FA4D6" w14:textId="5C24B7C4">
            <w:pPr>
              <w:pStyle w:val="ListParagraph"/>
              <w:widowControl w:val="0"/>
              <w:numPr>
                <w:ilvl w:val="0"/>
                <w:numId w:val="5"/>
              </w:numPr>
              <w:spacing w:line="240" w:lineRule="auto"/>
              <w:rPr>
                <w:sz w:val="20"/>
                <w:szCs w:val="20"/>
              </w:rPr>
            </w:pPr>
            <w:r w:rsidRPr="7733FD12">
              <w:rPr>
                <w:sz w:val="20"/>
                <w:szCs w:val="20"/>
              </w:rPr>
              <w:t>Adding extra images and extra details that didn’t get added in this status report – not every business in the business directory got added, and not every image that was meant to be added made it into this rendition of the status report</w:t>
            </w:r>
          </w:p>
          <w:p w:rsidRPr="002F2C4D" w:rsidR="00384CB6" w:rsidP="7733FD12" w:rsidRDefault="6755CD6B" w14:paraId="25E2081C" w14:textId="7B87412F">
            <w:pPr>
              <w:pStyle w:val="ListParagraph"/>
              <w:widowControl w:val="0"/>
              <w:numPr>
                <w:ilvl w:val="0"/>
                <w:numId w:val="5"/>
              </w:numPr>
              <w:spacing w:line="240" w:lineRule="auto"/>
              <w:rPr>
                <w:sz w:val="20"/>
                <w:szCs w:val="20"/>
              </w:rPr>
            </w:pPr>
            <w:r w:rsidRPr="2491A424" w:rsidR="6755CD6B">
              <w:rPr>
                <w:sz w:val="20"/>
                <w:szCs w:val="20"/>
              </w:rPr>
              <w:t xml:space="preserve">Really focus on either reducing </w:t>
            </w:r>
            <w:r w:rsidRPr="2491A424" w:rsidR="2090011E">
              <w:rPr>
                <w:sz w:val="20"/>
                <w:szCs w:val="20"/>
              </w:rPr>
              <w:t>text or</w:t>
            </w:r>
            <w:r w:rsidRPr="2491A424" w:rsidR="6755CD6B">
              <w:rPr>
                <w:sz w:val="20"/>
                <w:szCs w:val="20"/>
              </w:rPr>
              <w:t xml:space="preserve"> having an equivalent </w:t>
            </w:r>
            <w:r w:rsidRPr="2491A424" w:rsidR="7E15CF1D">
              <w:rPr>
                <w:sz w:val="20"/>
                <w:szCs w:val="20"/>
              </w:rPr>
              <w:t>number</w:t>
            </w:r>
            <w:r w:rsidRPr="2491A424" w:rsidR="6755CD6B">
              <w:rPr>
                <w:sz w:val="20"/>
                <w:szCs w:val="20"/>
              </w:rPr>
              <w:t xml:space="preserve"> of images to help offset the amount of text present on the site while also making sure we do not accidentally inunda</w:t>
            </w:r>
            <w:r w:rsidRPr="2491A424" w:rsidR="081B2D22">
              <w:rPr>
                <w:sz w:val="20"/>
                <w:szCs w:val="20"/>
              </w:rPr>
              <w:t>te it with an onslaught of content.</w:t>
            </w:r>
          </w:p>
          <w:p w:rsidRPr="002F2C4D" w:rsidR="00384CB6" w:rsidP="7733FD12" w:rsidRDefault="0953C26F" w14:paraId="55801C77" w14:textId="70E6EB76">
            <w:pPr>
              <w:pStyle w:val="ListParagraph"/>
              <w:widowControl w:val="0"/>
              <w:numPr>
                <w:ilvl w:val="0"/>
                <w:numId w:val="5"/>
              </w:numPr>
              <w:spacing w:line="240" w:lineRule="auto"/>
              <w:rPr>
                <w:sz w:val="20"/>
                <w:szCs w:val="20"/>
              </w:rPr>
            </w:pPr>
            <w:r w:rsidRPr="7733FD12">
              <w:rPr>
                <w:sz w:val="20"/>
                <w:szCs w:val="20"/>
              </w:rPr>
              <w:t>Think of a better name for the Business Directory that makes sense – we've been collectively stuck trying to find a name that is not misleading.</w:t>
            </w:r>
          </w:p>
          <w:p w:rsidRPr="002F2C4D" w:rsidR="00384CB6" w:rsidP="7733FD12" w:rsidRDefault="0953C26F" w14:paraId="452BFD0D" w14:textId="0ECE678A">
            <w:pPr>
              <w:pStyle w:val="ListParagraph"/>
              <w:widowControl w:val="0"/>
              <w:numPr>
                <w:ilvl w:val="0"/>
                <w:numId w:val="4"/>
              </w:numPr>
              <w:spacing w:line="240" w:lineRule="auto"/>
              <w:rPr>
                <w:sz w:val="20"/>
                <w:szCs w:val="20"/>
              </w:rPr>
            </w:pPr>
            <w:r w:rsidRPr="7733FD12">
              <w:rPr>
                <w:sz w:val="20"/>
                <w:szCs w:val="20"/>
              </w:rPr>
              <w:t>Find a way to solve the weird gapping issue</w:t>
            </w:r>
            <w:r w:rsidRPr="7733FD12" w:rsidR="17E5F13F">
              <w:rPr>
                <w:sz w:val="20"/>
                <w:szCs w:val="20"/>
              </w:rPr>
              <w:t>.</w:t>
            </w:r>
          </w:p>
          <w:p w:rsidRPr="002F2C4D" w:rsidR="00384CB6" w:rsidP="7733FD12" w:rsidRDefault="17E5F13F" w14:paraId="6FF02A59" w14:textId="2197F2B7">
            <w:pPr>
              <w:pStyle w:val="ListParagraph"/>
              <w:widowControl w:val="0"/>
              <w:numPr>
                <w:ilvl w:val="0"/>
                <w:numId w:val="4"/>
              </w:numPr>
              <w:spacing w:line="240" w:lineRule="auto"/>
              <w:rPr>
                <w:sz w:val="20"/>
                <w:szCs w:val="20"/>
              </w:rPr>
            </w:pPr>
            <w:r w:rsidRPr="7733FD12">
              <w:rPr>
                <w:sz w:val="20"/>
                <w:szCs w:val="20"/>
              </w:rPr>
              <w:t>Fill in everyone on some of the tips and tricks on how to utilize WordPress in-person.</w:t>
            </w:r>
          </w:p>
          <w:p w:rsidRPr="002F2C4D" w:rsidR="00384CB6" w:rsidP="7733FD12" w:rsidRDefault="4FA7A30B" w14:paraId="2540A0A2" w14:textId="5A18D5B2">
            <w:pPr>
              <w:pStyle w:val="ListParagraph"/>
              <w:widowControl w:val="0"/>
              <w:numPr>
                <w:ilvl w:val="0"/>
                <w:numId w:val="4"/>
              </w:numPr>
              <w:spacing w:line="240" w:lineRule="auto"/>
              <w:rPr>
                <w:sz w:val="20"/>
                <w:szCs w:val="20"/>
              </w:rPr>
            </w:pPr>
            <w:r w:rsidRPr="7733FD12">
              <w:rPr>
                <w:sz w:val="20"/>
                <w:szCs w:val="20"/>
              </w:rPr>
              <w:t>Double-check text sizing, making sure not only that everything matches, but that nothing looks goofy when viewing each page.</w:t>
            </w:r>
          </w:p>
          <w:p w:rsidRPr="002F2C4D" w:rsidR="00384CB6" w:rsidP="7733FD12" w:rsidRDefault="587EC6BA" w14:paraId="225E8EFC" w14:textId="0785FB98">
            <w:pPr>
              <w:pStyle w:val="ListParagraph"/>
              <w:widowControl w:val="0"/>
              <w:numPr>
                <w:ilvl w:val="0"/>
                <w:numId w:val="4"/>
              </w:numPr>
              <w:spacing w:line="240" w:lineRule="auto"/>
              <w:rPr>
                <w:sz w:val="20"/>
                <w:szCs w:val="20"/>
              </w:rPr>
            </w:pPr>
            <w:r w:rsidRPr="7733FD12">
              <w:rPr>
                <w:sz w:val="20"/>
                <w:szCs w:val="20"/>
              </w:rPr>
              <w:t>Ensure that the search bar actually functions properly</w:t>
            </w:r>
          </w:p>
          <w:p w:rsidRPr="002F2C4D" w:rsidR="00384CB6" w:rsidP="7733FD12" w:rsidRDefault="3352B57A" w14:paraId="666236FC" w14:textId="69A7F6A4">
            <w:pPr>
              <w:pStyle w:val="ListParagraph"/>
              <w:widowControl w:val="0"/>
              <w:numPr>
                <w:ilvl w:val="0"/>
                <w:numId w:val="4"/>
              </w:numPr>
              <w:spacing w:line="240" w:lineRule="auto"/>
              <w:rPr>
                <w:sz w:val="20"/>
                <w:szCs w:val="20"/>
              </w:rPr>
            </w:pPr>
            <w:r w:rsidRPr="7733FD12">
              <w:rPr>
                <w:sz w:val="20"/>
                <w:szCs w:val="20"/>
              </w:rPr>
              <w:t>Fix the issue with the logo on the top left corner</w:t>
            </w:r>
          </w:p>
        </w:tc>
      </w:tr>
      <w:tr w:rsidRPr="002F2C4D" w:rsidR="00384CB6" w:rsidTr="2491A424" w14:paraId="474FA3E7" w14:textId="77777777">
        <w:trPr>
          <w:trHeight w:val="400"/>
        </w:trPr>
        <w:tc>
          <w:tcPr>
            <w:tcW w:w="8625" w:type="dxa"/>
            <w:gridSpan w:val="2"/>
            <w:shd w:val="clear" w:color="auto" w:fill="D9D9D9" w:themeFill="background1" w:themeFillShade="D9"/>
            <w:tcMar>
              <w:top w:w="100" w:type="dxa"/>
              <w:left w:w="100" w:type="dxa"/>
              <w:bottom w:w="100" w:type="dxa"/>
              <w:right w:w="100" w:type="dxa"/>
            </w:tcMar>
          </w:tcPr>
          <w:p w:rsidRPr="002F2C4D" w:rsidR="00384CB6" w:rsidP="00384CB6" w:rsidRDefault="00384CB6" w14:paraId="3430984D" w14:textId="77777777">
            <w:pPr>
              <w:widowControl w:val="0"/>
              <w:spacing w:line="240" w:lineRule="auto"/>
              <w:rPr>
                <w:rFonts w:cstheme="minorHAnsi"/>
                <w:b/>
                <w:sz w:val="24"/>
                <w:szCs w:val="24"/>
              </w:rPr>
            </w:pPr>
            <w:r w:rsidRPr="002F2C4D">
              <w:rPr>
                <w:rFonts w:cstheme="minorHAnsi"/>
                <w:b/>
                <w:sz w:val="24"/>
                <w:szCs w:val="24"/>
              </w:rPr>
              <w:t>Project Issues</w:t>
            </w:r>
          </w:p>
        </w:tc>
      </w:tr>
      <w:tr w:rsidRPr="002F2C4D" w:rsidR="00384CB6" w:rsidTr="2491A424" w14:paraId="6F431F60" w14:textId="77777777">
        <w:trPr>
          <w:trHeight w:val="400"/>
        </w:trPr>
        <w:tc>
          <w:tcPr>
            <w:tcW w:w="8625" w:type="dxa"/>
            <w:gridSpan w:val="2"/>
            <w:tcMar>
              <w:top w:w="100" w:type="dxa"/>
              <w:left w:w="100" w:type="dxa"/>
              <w:bottom w:w="100" w:type="dxa"/>
              <w:right w:w="100" w:type="dxa"/>
            </w:tcMar>
          </w:tcPr>
          <w:p w:rsidRPr="002F2C4D" w:rsidR="00384CB6" w:rsidP="24B1F53D" w:rsidRDefault="63330E79" w14:paraId="3F7F0F72" w14:textId="7FCDB274">
            <w:pPr>
              <w:widowControl w:val="0"/>
              <w:spacing w:line="240" w:lineRule="auto"/>
              <w:rPr>
                <w:sz w:val="20"/>
                <w:szCs w:val="20"/>
                <w:highlight w:val="white"/>
              </w:rPr>
            </w:pPr>
            <w:r w:rsidRPr="24B1F53D">
              <w:rPr>
                <w:sz w:val="20"/>
                <w:szCs w:val="20"/>
                <w:highlight w:val="white"/>
              </w:rPr>
              <w:t>Although it was previously mentioned that there weren’t catastrophic problems, there still were absolutely problems that we, as a team, needed to overcome.</w:t>
            </w:r>
          </w:p>
          <w:p w:rsidRPr="002F2C4D" w:rsidR="00384CB6" w:rsidP="24B1F53D" w:rsidRDefault="63330E79" w14:paraId="090AD83F" w14:textId="18F5B836">
            <w:pPr>
              <w:widowControl w:val="0"/>
              <w:spacing w:line="240" w:lineRule="auto"/>
              <w:rPr>
                <w:sz w:val="20"/>
                <w:szCs w:val="20"/>
                <w:highlight w:val="white"/>
              </w:rPr>
            </w:pPr>
            <w:r w:rsidRPr="24B1F53D">
              <w:rPr>
                <w:sz w:val="20"/>
                <w:szCs w:val="20"/>
                <w:highlight w:val="white"/>
              </w:rPr>
              <w:t>One of these problems is the fact that buttons in the footer section are only made for people that pay to use WordPress. This means that, as of right now, our footer remains relatively empty. We have not yet figured out what will fill in this spot, but it is a lingering issue that still ne</w:t>
            </w:r>
            <w:r w:rsidRPr="24B1F53D" w:rsidR="6CA10233">
              <w:rPr>
                <w:sz w:val="20"/>
                <w:szCs w:val="20"/>
                <w:highlight w:val="white"/>
              </w:rPr>
              <w:t>eds to be tackled.</w:t>
            </w:r>
          </w:p>
          <w:p w:rsidRPr="002F2C4D" w:rsidR="00384CB6" w:rsidP="7AA1C22E" w:rsidRDefault="6CA10233" w14:paraId="6F33B1BB" w14:textId="4DA1C82F">
            <w:pPr>
              <w:widowControl w:val="0"/>
              <w:spacing w:line="240" w:lineRule="auto"/>
              <w:rPr>
                <w:sz w:val="20"/>
                <w:szCs w:val="20"/>
                <w:highlight w:val="white"/>
              </w:rPr>
            </w:pPr>
            <w:r w:rsidRPr="24B1F53D">
              <w:rPr>
                <w:sz w:val="20"/>
                <w:szCs w:val="20"/>
                <w:highlight w:val="white"/>
              </w:rPr>
              <w:t xml:space="preserve">Another issue that occurred rather frequently was the fact that some of the design choices we made in Figma were either incredibly difficult, or downright impossible to transfer into WordPress. This left us having to come up with new design ideas </w:t>
            </w:r>
            <w:r w:rsidRPr="24B1F53D" w:rsidR="28BF1B68">
              <w:rPr>
                <w:sz w:val="20"/>
                <w:szCs w:val="20"/>
                <w:highlight w:val="white"/>
              </w:rPr>
              <w:t>that worked with the website as well as its surrounding components.</w:t>
            </w:r>
          </w:p>
          <w:p w:rsidRPr="002F2C4D" w:rsidR="00384CB6" w:rsidP="53DD2266" w:rsidRDefault="79BD6356" w14:paraId="461A6F3D" w14:textId="3055E00B">
            <w:pPr>
              <w:widowControl w:val="0"/>
              <w:spacing w:line="240" w:lineRule="auto"/>
              <w:rPr>
                <w:sz w:val="20"/>
                <w:szCs w:val="20"/>
                <w:highlight w:val="white"/>
              </w:rPr>
            </w:pPr>
            <w:r w:rsidRPr="2491A424" w:rsidR="79BD6356">
              <w:rPr>
                <w:sz w:val="20"/>
                <w:szCs w:val="20"/>
                <w:highlight w:val="white"/>
              </w:rPr>
              <w:t xml:space="preserve">WordPress along was a challenge to work with. The entirety of our team has varying levels of knowledge when it comes to working with WordPress, a constraint we were </w:t>
            </w:r>
            <w:r w:rsidRPr="2491A424" w:rsidR="79BD6356">
              <w:rPr>
                <w:sz w:val="20"/>
                <w:szCs w:val="20"/>
                <w:highlight w:val="white"/>
              </w:rPr>
              <w:t>absolutely aware</w:t>
            </w:r>
            <w:r w:rsidRPr="2491A424" w:rsidR="79BD6356">
              <w:rPr>
                <w:sz w:val="20"/>
                <w:szCs w:val="20"/>
                <w:highlight w:val="white"/>
              </w:rPr>
              <w:t xml:space="preserve"> of in the </w:t>
            </w:r>
            <w:r w:rsidRPr="2491A424" w:rsidR="79BD6356">
              <w:rPr>
                <w:sz w:val="20"/>
                <w:szCs w:val="20"/>
                <w:highlight w:val="white"/>
              </w:rPr>
              <w:t>initial</w:t>
            </w:r>
            <w:r w:rsidRPr="2491A424" w:rsidR="79BD6356">
              <w:rPr>
                <w:sz w:val="20"/>
                <w:szCs w:val="20"/>
                <w:highlight w:val="white"/>
              </w:rPr>
              <w:t xml:space="preserve"> starting part of this project. </w:t>
            </w:r>
            <w:r w:rsidRPr="2491A424" w:rsidR="42F3908A">
              <w:rPr>
                <w:sz w:val="20"/>
                <w:szCs w:val="20"/>
                <w:highlight w:val="white"/>
              </w:rPr>
              <w:t xml:space="preserve">Considering WordPress normally can be challenging to figure out, it was increasingly more difficult for those who have just begun using it earlier this semester. </w:t>
            </w:r>
            <w:r w:rsidRPr="2491A424" w:rsidR="42963A5E">
              <w:rPr>
                <w:sz w:val="20"/>
                <w:szCs w:val="20"/>
                <w:highlight w:val="white"/>
              </w:rPr>
              <w:t xml:space="preserve">This created a lot of confusion with the software </w:t>
            </w:r>
            <w:r w:rsidRPr="2491A424" w:rsidR="42963A5E">
              <w:rPr>
                <w:sz w:val="20"/>
                <w:szCs w:val="20"/>
                <w:highlight w:val="white"/>
              </w:rPr>
              <w:t>itself and</w:t>
            </w:r>
            <w:r w:rsidRPr="2491A424" w:rsidR="42963A5E">
              <w:rPr>
                <w:sz w:val="20"/>
                <w:szCs w:val="20"/>
                <w:highlight w:val="white"/>
              </w:rPr>
              <w:t xml:space="preserve"> </w:t>
            </w:r>
            <w:r w:rsidRPr="2491A424" w:rsidR="42963A5E">
              <w:rPr>
                <w:sz w:val="20"/>
                <w:szCs w:val="20"/>
                <w:highlight w:val="white"/>
              </w:rPr>
              <w:t xml:space="preserve">ultimately </w:t>
            </w:r>
            <w:r w:rsidRPr="2491A424" w:rsidR="615C76B4">
              <w:rPr>
                <w:sz w:val="20"/>
                <w:szCs w:val="20"/>
                <w:highlight w:val="white"/>
              </w:rPr>
              <w:t>struggles</w:t>
            </w:r>
            <w:r w:rsidRPr="2491A424" w:rsidR="615C76B4">
              <w:rPr>
                <w:sz w:val="20"/>
                <w:szCs w:val="20"/>
                <w:highlight w:val="white"/>
              </w:rPr>
              <w:t xml:space="preserve"> trying to navigate and work on the website.</w:t>
            </w:r>
          </w:p>
          <w:p w:rsidRPr="002F2C4D" w:rsidR="00384CB6" w:rsidP="7733FD12" w:rsidRDefault="73E54745" w14:paraId="45FEC516" w14:textId="26D2811B">
            <w:pPr>
              <w:widowControl w:val="0"/>
              <w:spacing w:line="240" w:lineRule="auto"/>
              <w:rPr>
                <w:sz w:val="20"/>
                <w:szCs w:val="20"/>
                <w:highlight w:val="white"/>
              </w:rPr>
            </w:pPr>
            <w:r w:rsidRPr="7733FD12">
              <w:rPr>
                <w:sz w:val="20"/>
                <w:szCs w:val="20"/>
                <w:highlight w:val="white"/>
              </w:rPr>
              <w:t>-- WordPress Alone cause: Issues with figuring out how to c</w:t>
            </w:r>
            <w:r w:rsidRPr="7733FD12" w:rsidR="73A928D7">
              <w:rPr>
                <w:sz w:val="20"/>
                <w:szCs w:val="20"/>
                <w:highlight w:val="white"/>
              </w:rPr>
              <w:t>olour certain blocks and how containers work in general; issues with unwanted, random gapping that sometimes occurs between blocks</w:t>
            </w:r>
            <w:r w:rsidRPr="7733FD12" w:rsidR="48712014">
              <w:rPr>
                <w:sz w:val="20"/>
                <w:szCs w:val="20"/>
                <w:highlight w:val="white"/>
              </w:rPr>
              <w:t>; and issues navigating and working with the constraints that WordPress enforced.</w:t>
            </w:r>
          </w:p>
          <w:p w:rsidRPr="002F2C4D" w:rsidR="00384CB6" w:rsidP="40390051" w:rsidRDefault="711CE012" w14:paraId="554FBE44" w14:textId="3E9B0B09">
            <w:pPr>
              <w:widowControl w:val="0"/>
              <w:spacing w:line="240" w:lineRule="auto"/>
              <w:rPr>
                <w:sz w:val="20"/>
                <w:szCs w:val="20"/>
                <w:highlight w:val="white"/>
              </w:rPr>
            </w:pPr>
            <w:r w:rsidRPr="2491A424" w:rsidR="711CE012">
              <w:rPr>
                <w:sz w:val="20"/>
                <w:szCs w:val="20"/>
                <w:highlight w:val="white"/>
              </w:rPr>
              <w:t xml:space="preserve">One of the bigger issues we have is the fact that the logo for the SSCF is only showing up for certain people. For others, </w:t>
            </w:r>
            <w:r w:rsidRPr="2491A424" w:rsidR="711CE012">
              <w:rPr>
                <w:sz w:val="20"/>
                <w:szCs w:val="20"/>
                <w:highlight w:val="white"/>
              </w:rPr>
              <w:t>it’s</w:t>
            </w:r>
            <w:r w:rsidRPr="2491A424" w:rsidR="711CE012">
              <w:rPr>
                <w:sz w:val="20"/>
                <w:szCs w:val="20"/>
                <w:highlight w:val="white"/>
              </w:rPr>
              <w:t xml:space="preserve"> just an image icon that </w:t>
            </w:r>
            <w:r w:rsidRPr="2491A424" w:rsidR="711CE012">
              <w:rPr>
                <w:sz w:val="20"/>
                <w:szCs w:val="20"/>
                <w:highlight w:val="white"/>
              </w:rPr>
              <w:t>indicates</w:t>
            </w:r>
            <w:r w:rsidRPr="2491A424" w:rsidR="711CE012">
              <w:rPr>
                <w:sz w:val="20"/>
                <w:szCs w:val="20"/>
                <w:highlight w:val="white"/>
              </w:rPr>
              <w:t xml:space="preserve"> that there’s SUPPOSED to be an image there. </w:t>
            </w:r>
            <w:r w:rsidRPr="2491A424" w:rsidR="711CE012">
              <w:rPr>
                <w:sz w:val="20"/>
                <w:szCs w:val="20"/>
                <w:highlight w:val="white"/>
              </w:rPr>
              <w:t>We’re</w:t>
            </w:r>
            <w:r w:rsidRPr="2491A424" w:rsidR="711CE012">
              <w:rPr>
                <w:sz w:val="20"/>
                <w:szCs w:val="20"/>
                <w:highlight w:val="white"/>
              </w:rPr>
              <w:t xml:space="preserve"> not entirely sure why </w:t>
            </w:r>
            <w:r w:rsidRPr="2491A424" w:rsidR="711CE012">
              <w:rPr>
                <w:sz w:val="20"/>
                <w:szCs w:val="20"/>
                <w:highlight w:val="white"/>
              </w:rPr>
              <w:t>it’s</w:t>
            </w:r>
            <w:r w:rsidRPr="2491A424" w:rsidR="711CE012">
              <w:rPr>
                <w:sz w:val="20"/>
                <w:szCs w:val="20"/>
                <w:highlight w:val="white"/>
              </w:rPr>
              <w:t xml:space="preserve"> doing </w:t>
            </w:r>
            <w:r w:rsidRPr="2491A424" w:rsidR="711CE012">
              <w:rPr>
                <w:sz w:val="20"/>
                <w:szCs w:val="20"/>
                <w:highlight w:val="white"/>
              </w:rPr>
              <w:t>this and</w:t>
            </w:r>
            <w:r w:rsidRPr="2491A424" w:rsidR="711CE012">
              <w:rPr>
                <w:sz w:val="20"/>
                <w:szCs w:val="20"/>
                <w:highlight w:val="white"/>
              </w:rPr>
              <w:t xml:space="preserve"> have yet to investigate the problem!</w:t>
            </w:r>
          </w:p>
        </w:tc>
      </w:tr>
      <w:tr w:rsidRPr="002F2C4D" w:rsidR="00384CB6" w:rsidTr="2491A424" w14:paraId="0DDE0F5E" w14:textId="77777777">
        <w:trPr>
          <w:trHeight w:val="420"/>
        </w:trPr>
        <w:tc>
          <w:tcPr>
            <w:tcW w:w="8625" w:type="dxa"/>
            <w:gridSpan w:val="2"/>
            <w:shd w:val="clear" w:color="auto" w:fill="D9D9D9" w:themeFill="background1" w:themeFillShade="D9"/>
            <w:tcMar>
              <w:top w:w="100" w:type="dxa"/>
              <w:left w:w="100" w:type="dxa"/>
              <w:bottom w:w="100" w:type="dxa"/>
              <w:right w:w="100" w:type="dxa"/>
            </w:tcMar>
          </w:tcPr>
          <w:p w:rsidRPr="002F2C4D" w:rsidR="00384CB6" w:rsidP="00384CB6" w:rsidRDefault="00384CB6" w14:paraId="7D179C8F" w14:textId="77777777">
            <w:pPr>
              <w:widowControl w:val="0"/>
              <w:spacing w:line="240" w:lineRule="auto"/>
              <w:rPr>
                <w:rFonts w:cstheme="minorHAnsi"/>
                <w:b/>
                <w:sz w:val="24"/>
                <w:szCs w:val="24"/>
              </w:rPr>
            </w:pPr>
            <w:r w:rsidRPr="002F2C4D">
              <w:rPr>
                <w:rFonts w:cstheme="minorHAnsi"/>
                <w:b/>
                <w:sz w:val="24"/>
                <w:szCs w:val="24"/>
              </w:rPr>
              <w:t>Project Changes</w:t>
            </w:r>
          </w:p>
        </w:tc>
      </w:tr>
      <w:tr w:rsidRPr="002F2C4D" w:rsidR="00384CB6" w:rsidTr="2491A424" w14:paraId="7106301C" w14:textId="77777777">
        <w:trPr>
          <w:trHeight w:val="420"/>
        </w:trPr>
        <w:tc>
          <w:tcPr>
            <w:tcW w:w="8625" w:type="dxa"/>
            <w:gridSpan w:val="2"/>
            <w:tcMar>
              <w:top w:w="100" w:type="dxa"/>
              <w:left w:w="100" w:type="dxa"/>
              <w:bottom w:w="100" w:type="dxa"/>
              <w:right w:w="100" w:type="dxa"/>
            </w:tcMar>
          </w:tcPr>
          <w:p w:rsidRPr="002F2C4D" w:rsidR="00384CB6" w:rsidP="7733FD12" w:rsidRDefault="469E8F79" w14:paraId="385AD6DB" w14:textId="71D50F23">
            <w:pPr>
              <w:widowControl w:val="0"/>
              <w:spacing w:line="240" w:lineRule="auto"/>
              <w:rPr>
                <w:sz w:val="20"/>
                <w:szCs w:val="20"/>
                <w:highlight w:val="white"/>
              </w:rPr>
            </w:pPr>
            <w:r w:rsidRPr="7733FD12">
              <w:rPr>
                <w:sz w:val="20"/>
                <w:szCs w:val="20"/>
                <w:highlight w:val="white"/>
              </w:rPr>
              <w:t>Although not fully implemented, there are a series of changes that we’ve started making towards our website in comparison to the last rendition which had been previously brought up</w:t>
            </w:r>
            <w:r w:rsidRPr="7733FD12" w:rsidR="71F8F048">
              <w:rPr>
                <w:sz w:val="20"/>
                <w:szCs w:val="20"/>
                <w:highlight w:val="white"/>
              </w:rPr>
              <w:t xml:space="preserve"> as concerns.</w:t>
            </w:r>
          </w:p>
          <w:p w:rsidRPr="002F2C4D" w:rsidR="00384CB6" w:rsidP="7733FD12" w:rsidRDefault="71F8F048" w14:paraId="5EA4698D" w14:textId="65CD35BA">
            <w:pPr>
              <w:pStyle w:val="ListParagraph"/>
              <w:widowControl w:val="0"/>
              <w:numPr>
                <w:ilvl w:val="0"/>
                <w:numId w:val="1"/>
              </w:numPr>
              <w:spacing w:line="240" w:lineRule="auto"/>
              <w:rPr>
                <w:sz w:val="20"/>
                <w:szCs w:val="20"/>
                <w:highlight w:val="white"/>
              </w:rPr>
            </w:pPr>
            <w:r w:rsidRPr="7733FD12">
              <w:rPr>
                <w:sz w:val="20"/>
                <w:szCs w:val="20"/>
                <w:highlight w:val="white"/>
              </w:rPr>
              <w:t>Adding more images to our website that tends to lean toward being text heavy.</w:t>
            </w:r>
          </w:p>
          <w:p w:rsidRPr="002F2C4D" w:rsidR="00384CB6" w:rsidP="7733FD12" w:rsidRDefault="71F8F048" w14:paraId="275548DC" w14:textId="6C4581CF">
            <w:pPr>
              <w:pStyle w:val="ListParagraph"/>
              <w:widowControl w:val="0"/>
              <w:numPr>
                <w:ilvl w:val="0"/>
                <w:numId w:val="1"/>
              </w:numPr>
              <w:spacing w:line="240" w:lineRule="auto"/>
              <w:rPr>
                <w:sz w:val="20"/>
                <w:szCs w:val="20"/>
                <w:highlight w:val="white"/>
              </w:rPr>
            </w:pPr>
            <w:r w:rsidRPr="7733FD12">
              <w:rPr>
                <w:sz w:val="20"/>
                <w:szCs w:val="20"/>
                <w:highlight w:val="white"/>
              </w:rPr>
              <w:t>Adding menus within the resources so that we can eliminate the previous issue of unnecessary backtracking within the website.</w:t>
            </w:r>
          </w:p>
          <w:p w:rsidRPr="002F2C4D" w:rsidR="00384CB6" w:rsidP="7733FD12" w:rsidRDefault="71F8F048" w14:paraId="166EEDCF" w14:textId="4C248B66">
            <w:pPr>
              <w:pStyle w:val="ListParagraph"/>
              <w:widowControl w:val="0"/>
              <w:numPr>
                <w:ilvl w:val="0"/>
                <w:numId w:val="1"/>
              </w:numPr>
              <w:spacing w:line="240" w:lineRule="auto"/>
              <w:rPr>
                <w:sz w:val="20"/>
                <w:szCs w:val="20"/>
                <w:highlight w:val="white"/>
              </w:rPr>
            </w:pPr>
            <w:r w:rsidRPr="7733FD12">
              <w:rPr>
                <w:sz w:val="20"/>
                <w:szCs w:val="20"/>
                <w:highlight w:val="white"/>
              </w:rPr>
              <w:t>Re-envisioning the Business Directory: We had originally envisioned this wrong in comparison to the eyes of the customer, so it is crucial that we make sure this specific aspect follows what the customer wanted.</w:t>
            </w:r>
          </w:p>
          <w:p w:rsidRPr="002F2C4D" w:rsidR="00384CB6" w:rsidP="7733FD12" w:rsidRDefault="0F8225E4" w14:paraId="1B002E8A" w14:textId="71314583">
            <w:pPr>
              <w:pStyle w:val="ListParagraph"/>
              <w:widowControl w:val="0"/>
              <w:numPr>
                <w:ilvl w:val="0"/>
                <w:numId w:val="1"/>
              </w:numPr>
              <w:spacing w:line="240" w:lineRule="auto"/>
              <w:rPr>
                <w:sz w:val="20"/>
                <w:szCs w:val="20"/>
                <w:highlight w:val="white"/>
              </w:rPr>
            </w:pPr>
            <w:r w:rsidRPr="7733FD12">
              <w:rPr>
                <w:sz w:val="20"/>
                <w:szCs w:val="20"/>
                <w:highlight w:val="white"/>
              </w:rPr>
              <w:t>Fixing text sizes so the text isn’t so bulky and randomly big.</w:t>
            </w:r>
          </w:p>
        </w:tc>
      </w:tr>
    </w:tbl>
    <w:p w:rsidRPr="0055282D" w:rsidR="00384CB6" w:rsidP="00384CB6" w:rsidRDefault="00384CB6" w14:paraId="1570830F" w14:textId="77777777">
      <w:pPr>
        <w:spacing w:line="240" w:lineRule="auto"/>
        <w:rPr>
          <w:rFonts w:cstheme="minorHAnsi"/>
          <w:b/>
          <w:sz w:val="20"/>
          <w:szCs w:val="20"/>
        </w:rPr>
      </w:pPr>
    </w:p>
    <w:sectPr w:rsidRPr="0055282D" w:rsidR="00384CB6" w:rsidSect="003309E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183FF"/>
    <w:multiLevelType w:val="hybridMultilevel"/>
    <w:tmpl w:val="FD843364"/>
    <w:lvl w:ilvl="0" w:tplc="EFE4ABCA">
      <w:start w:val="1"/>
      <w:numFmt w:val="bullet"/>
      <w:lvlText w:val=""/>
      <w:lvlJc w:val="left"/>
      <w:pPr>
        <w:ind w:left="720" w:hanging="360"/>
      </w:pPr>
      <w:rPr>
        <w:rFonts w:hint="default" w:ascii="Symbol" w:hAnsi="Symbol"/>
      </w:rPr>
    </w:lvl>
    <w:lvl w:ilvl="1" w:tplc="E7704C88">
      <w:start w:val="1"/>
      <w:numFmt w:val="bullet"/>
      <w:lvlText w:val="o"/>
      <w:lvlJc w:val="left"/>
      <w:pPr>
        <w:ind w:left="1440" w:hanging="360"/>
      </w:pPr>
      <w:rPr>
        <w:rFonts w:hint="default" w:ascii="Courier New" w:hAnsi="Courier New"/>
      </w:rPr>
    </w:lvl>
    <w:lvl w:ilvl="2" w:tplc="73C4CAA0">
      <w:start w:val="1"/>
      <w:numFmt w:val="bullet"/>
      <w:lvlText w:val=""/>
      <w:lvlJc w:val="left"/>
      <w:pPr>
        <w:ind w:left="2160" w:hanging="360"/>
      </w:pPr>
      <w:rPr>
        <w:rFonts w:hint="default" w:ascii="Wingdings" w:hAnsi="Wingdings"/>
      </w:rPr>
    </w:lvl>
    <w:lvl w:ilvl="3" w:tplc="D11A589A">
      <w:start w:val="1"/>
      <w:numFmt w:val="bullet"/>
      <w:lvlText w:val=""/>
      <w:lvlJc w:val="left"/>
      <w:pPr>
        <w:ind w:left="2880" w:hanging="360"/>
      </w:pPr>
      <w:rPr>
        <w:rFonts w:hint="default" w:ascii="Symbol" w:hAnsi="Symbol"/>
      </w:rPr>
    </w:lvl>
    <w:lvl w:ilvl="4" w:tplc="7BB44B2E">
      <w:start w:val="1"/>
      <w:numFmt w:val="bullet"/>
      <w:lvlText w:val="o"/>
      <w:lvlJc w:val="left"/>
      <w:pPr>
        <w:ind w:left="3600" w:hanging="360"/>
      </w:pPr>
      <w:rPr>
        <w:rFonts w:hint="default" w:ascii="Courier New" w:hAnsi="Courier New"/>
      </w:rPr>
    </w:lvl>
    <w:lvl w:ilvl="5" w:tplc="98E64738">
      <w:start w:val="1"/>
      <w:numFmt w:val="bullet"/>
      <w:lvlText w:val=""/>
      <w:lvlJc w:val="left"/>
      <w:pPr>
        <w:ind w:left="4320" w:hanging="360"/>
      </w:pPr>
      <w:rPr>
        <w:rFonts w:hint="default" w:ascii="Wingdings" w:hAnsi="Wingdings"/>
      </w:rPr>
    </w:lvl>
    <w:lvl w:ilvl="6" w:tplc="C5CA602E">
      <w:start w:val="1"/>
      <w:numFmt w:val="bullet"/>
      <w:lvlText w:val=""/>
      <w:lvlJc w:val="left"/>
      <w:pPr>
        <w:ind w:left="5040" w:hanging="360"/>
      </w:pPr>
      <w:rPr>
        <w:rFonts w:hint="default" w:ascii="Symbol" w:hAnsi="Symbol"/>
      </w:rPr>
    </w:lvl>
    <w:lvl w:ilvl="7" w:tplc="34CCC6B8">
      <w:start w:val="1"/>
      <w:numFmt w:val="bullet"/>
      <w:lvlText w:val="o"/>
      <w:lvlJc w:val="left"/>
      <w:pPr>
        <w:ind w:left="5760" w:hanging="360"/>
      </w:pPr>
      <w:rPr>
        <w:rFonts w:hint="default" w:ascii="Courier New" w:hAnsi="Courier New"/>
      </w:rPr>
    </w:lvl>
    <w:lvl w:ilvl="8" w:tplc="24982222">
      <w:start w:val="1"/>
      <w:numFmt w:val="bullet"/>
      <w:lvlText w:val=""/>
      <w:lvlJc w:val="left"/>
      <w:pPr>
        <w:ind w:left="6480" w:hanging="360"/>
      </w:pPr>
      <w:rPr>
        <w:rFonts w:hint="default" w:ascii="Wingdings" w:hAnsi="Wingdings"/>
      </w:rPr>
    </w:lvl>
  </w:abstractNum>
  <w:abstractNum w:abstractNumId="1" w15:restartNumberingAfterBreak="0">
    <w:nsid w:val="322D55CA"/>
    <w:multiLevelType w:val="hybridMultilevel"/>
    <w:tmpl w:val="FFFFFFFF"/>
    <w:lvl w:ilvl="0" w:tplc="2A7C6024">
      <w:start w:val="1"/>
      <w:numFmt w:val="bullet"/>
      <w:lvlText w:val=""/>
      <w:lvlJc w:val="left"/>
      <w:pPr>
        <w:ind w:left="720" w:hanging="360"/>
      </w:pPr>
      <w:rPr>
        <w:rFonts w:hint="default" w:ascii="Symbol" w:hAnsi="Symbol"/>
      </w:rPr>
    </w:lvl>
    <w:lvl w:ilvl="1" w:tplc="E28A8782">
      <w:start w:val="1"/>
      <w:numFmt w:val="bullet"/>
      <w:lvlText w:val="o"/>
      <w:lvlJc w:val="left"/>
      <w:pPr>
        <w:ind w:left="1440" w:hanging="360"/>
      </w:pPr>
      <w:rPr>
        <w:rFonts w:hint="default" w:ascii="Courier New" w:hAnsi="Courier New"/>
      </w:rPr>
    </w:lvl>
    <w:lvl w:ilvl="2" w:tplc="07A49DF4">
      <w:start w:val="1"/>
      <w:numFmt w:val="bullet"/>
      <w:lvlText w:val=""/>
      <w:lvlJc w:val="left"/>
      <w:pPr>
        <w:ind w:left="2160" w:hanging="360"/>
      </w:pPr>
      <w:rPr>
        <w:rFonts w:hint="default" w:ascii="Wingdings" w:hAnsi="Wingdings"/>
      </w:rPr>
    </w:lvl>
    <w:lvl w:ilvl="3" w:tplc="38D0F448">
      <w:start w:val="1"/>
      <w:numFmt w:val="bullet"/>
      <w:lvlText w:val=""/>
      <w:lvlJc w:val="left"/>
      <w:pPr>
        <w:ind w:left="2880" w:hanging="360"/>
      </w:pPr>
      <w:rPr>
        <w:rFonts w:hint="default" w:ascii="Symbol" w:hAnsi="Symbol"/>
      </w:rPr>
    </w:lvl>
    <w:lvl w:ilvl="4" w:tplc="FB2EDAC4">
      <w:start w:val="1"/>
      <w:numFmt w:val="bullet"/>
      <w:lvlText w:val="o"/>
      <w:lvlJc w:val="left"/>
      <w:pPr>
        <w:ind w:left="3600" w:hanging="360"/>
      </w:pPr>
      <w:rPr>
        <w:rFonts w:hint="default" w:ascii="Courier New" w:hAnsi="Courier New"/>
      </w:rPr>
    </w:lvl>
    <w:lvl w:ilvl="5" w:tplc="34E2474C">
      <w:start w:val="1"/>
      <w:numFmt w:val="bullet"/>
      <w:lvlText w:val=""/>
      <w:lvlJc w:val="left"/>
      <w:pPr>
        <w:ind w:left="4320" w:hanging="360"/>
      </w:pPr>
      <w:rPr>
        <w:rFonts w:hint="default" w:ascii="Wingdings" w:hAnsi="Wingdings"/>
      </w:rPr>
    </w:lvl>
    <w:lvl w:ilvl="6" w:tplc="8CE0DBAE">
      <w:start w:val="1"/>
      <w:numFmt w:val="bullet"/>
      <w:lvlText w:val=""/>
      <w:lvlJc w:val="left"/>
      <w:pPr>
        <w:ind w:left="5040" w:hanging="360"/>
      </w:pPr>
      <w:rPr>
        <w:rFonts w:hint="default" w:ascii="Symbol" w:hAnsi="Symbol"/>
      </w:rPr>
    </w:lvl>
    <w:lvl w:ilvl="7" w:tplc="557A97F2">
      <w:start w:val="1"/>
      <w:numFmt w:val="bullet"/>
      <w:lvlText w:val="o"/>
      <w:lvlJc w:val="left"/>
      <w:pPr>
        <w:ind w:left="5760" w:hanging="360"/>
      </w:pPr>
      <w:rPr>
        <w:rFonts w:hint="default" w:ascii="Courier New" w:hAnsi="Courier New"/>
      </w:rPr>
    </w:lvl>
    <w:lvl w:ilvl="8" w:tplc="CB90CC26">
      <w:start w:val="1"/>
      <w:numFmt w:val="bullet"/>
      <w:lvlText w:val=""/>
      <w:lvlJc w:val="left"/>
      <w:pPr>
        <w:ind w:left="6480" w:hanging="360"/>
      </w:pPr>
      <w:rPr>
        <w:rFonts w:hint="default" w:ascii="Wingdings" w:hAnsi="Wingdings"/>
      </w:rPr>
    </w:lvl>
  </w:abstractNum>
  <w:abstractNum w:abstractNumId="2" w15:restartNumberingAfterBreak="0">
    <w:nsid w:val="44CD74A1"/>
    <w:multiLevelType w:val="hybridMultilevel"/>
    <w:tmpl w:val="FFFFFFFF"/>
    <w:lvl w:ilvl="0" w:tplc="654C982C">
      <w:start w:val="1"/>
      <w:numFmt w:val="bullet"/>
      <w:lvlText w:val=""/>
      <w:lvlJc w:val="left"/>
      <w:pPr>
        <w:ind w:left="720" w:hanging="360"/>
      </w:pPr>
      <w:rPr>
        <w:rFonts w:hint="default" w:ascii="Symbol" w:hAnsi="Symbol"/>
      </w:rPr>
    </w:lvl>
    <w:lvl w:ilvl="1" w:tplc="5658F5AC">
      <w:start w:val="1"/>
      <w:numFmt w:val="bullet"/>
      <w:lvlText w:val="o"/>
      <w:lvlJc w:val="left"/>
      <w:pPr>
        <w:ind w:left="1440" w:hanging="360"/>
      </w:pPr>
      <w:rPr>
        <w:rFonts w:hint="default" w:ascii="Courier New" w:hAnsi="Courier New"/>
      </w:rPr>
    </w:lvl>
    <w:lvl w:ilvl="2" w:tplc="8402B590">
      <w:start w:val="1"/>
      <w:numFmt w:val="bullet"/>
      <w:lvlText w:val=""/>
      <w:lvlJc w:val="left"/>
      <w:pPr>
        <w:ind w:left="2160" w:hanging="360"/>
      </w:pPr>
      <w:rPr>
        <w:rFonts w:hint="default" w:ascii="Wingdings" w:hAnsi="Wingdings"/>
      </w:rPr>
    </w:lvl>
    <w:lvl w:ilvl="3" w:tplc="06400394">
      <w:start w:val="1"/>
      <w:numFmt w:val="bullet"/>
      <w:lvlText w:val=""/>
      <w:lvlJc w:val="left"/>
      <w:pPr>
        <w:ind w:left="2880" w:hanging="360"/>
      </w:pPr>
      <w:rPr>
        <w:rFonts w:hint="default" w:ascii="Symbol" w:hAnsi="Symbol"/>
      </w:rPr>
    </w:lvl>
    <w:lvl w:ilvl="4" w:tplc="8C623472">
      <w:start w:val="1"/>
      <w:numFmt w:val="bullet"/>
      <w:lvlText w:val="o"/>
      <w:lvlJc w:val="left"/>
      <w:pPr>
        <w:ind w:left="3600" w:hanging="360"/>
      </w:pPr>
      <w:rPr>
        <w:rFonts w:hint="default" w:ascii="Courier New" w:hAnsi="Courier New"/>
      </w:rPr>
    </w:lvl>
    <w:lvl w:ilvl="5" w:tplc="6E0ACEE4">
      <w:start w:val="1"/>
      <w:numFmt w:val="bullet"/>
      <w:lvlText w:val=""/>
      <w:lvlJc w:val="left"/>
      <w:pPr>
        <w:ind w:left="4320" w:hanging="360"/>
      </w:pPr>
      <w:rPr>
        <w:rFonts w:hint="default" w:ascii="Wingdings" w:hAnsi="Wingdings"/>
      </w:rPr>
    </w:lvl>
    <w:lvl w:ilvl="6" w:tplc="B7EA2A3C">
      <w:start w:val="1"/>
      <w:numFmt w:val="bullet"/>
      <w:lvlText w:val=""/>
      <w:lvlJc w:val="left"/>
      <w:pPr>
        <w:ind w:left="5040" w:hanging="360"/>
      </w:pPr>
      <w:rPr>
        <w:rFonts w:hint="default" w:ascii="Symbol" w:hAnsi="Symbol"/>
      </w:rPr>
    </w:lvl>
    <w:lvl w:ilvl="7" w:tplc="B62A10A2">
      <w:start w:val="1"/>
      <w:numFmt w:val="bullet"/>
      <w:lvlText w:val="o"/>
      <w:lvlJc w:val="left"/>
      <w:pPr>
        <w:ind w:left="5760" w:hanging="360"/>
      </w:pPr>
      <w:rPr>
        <w:rFonts w:hint="default" w:ascii="Courier New" w:hAnsi="Courier New"/>
      </w:rPr>
    </w:lvl>
    <w:lvl w:ilvl="8" w:tplc="75662FDE">
      <w:start w:val="1"/>
      <w:numFmt w:val="bullet"/>
      <w:lvlText w:val=""/>
      <w:lvlJc w:val="left"/>
      <w:pPr>
        <w:ind w:left="6480" w:hanging="360"/>
      </w:pPr>
      <w:rPr>
        <w:rFonts w:hint="default" w:ascii="Wingdings" w:hAnsi="Wingdings"/>
      </w:rPr>
    </w:lvl>
  </w:abstractNum>
  <w:abstractNum w:abstractNumId="3" w15:restartNumberingAfterBreak="0">
    <w:nsid w:val="58B8CABA"/>
    <w:multiLevelType w:val="hybridMultilevel"/>
    <w:tmpl w:val="A1A4A404"/>
    <w:lvl w:ilvl="0" w:tplc="C914AC82">
      <w:start w:val="1"/>
      <w:numFmt w:val="bullet"/>
      <w:lvlText w:val=""/>
      <w:lvlJc w:val="left"/>
      <w:pPr>
        <w:ind w:left="720" w:hanging="360"/>
      </w:pPr>
      <w:rPr>
        <w:rFonts w:hint="default" w:ascii="Symbol" w:hAnsi="Symbol"/>
      </w:rPr>
    </w:lvl>
    <w:lvl w:ilvl="1" w:tplc="9F54C014">
      <w:start w:val="1"/>
      <w:numFmt w:val="bullet"/>
      <w:lvlText w:val="o"/>
      <w:lvlJc w:val="left"/>
      <w:pPr>
        <w:ind w:left="1440" w:hanging="360"/>
      </w:pPr>
      <w:rPr>
        <w:rFonts w:hint="default" w:ascii="Courier New" w:hAnsi="Courier New"/>
      </w:rPr>
    </w:lvl>
    <w:lvl w:ilvl="2" w:tplc="59047C90">
      <w:start w:val="1"/>
      <w:numFmt w:val="bullet"/>
      <w:lvlText w:val=""/>
      <w:lvlJc w:val="left"/>
      <w:pPr>
        <w:ind w:left="2160" w:hanging="360"/>
      </w:pPr>
      <w:rPr>
        <w:rFonts w:hint="default" w:ascii="Wingdings" w:hAnsi="Wingdings"/>
      </w:rPr>
    </w:lvl>
    <w:lvl w:ilvl="3" w:tplc="14C412B0">
      <w:start w:val="1"/>
      <w:numFmt w:val="bullet"/>
      <w:lvlText w:val=""/>
      <w:lvlJc w:val="left"/>
      <w:pPr>
        <w:ind w:left="2880" w:hanging="360"/>
      </w:pPr>
      <w:rPr>
        <w:rFonts w:hint="default" w:ascii="Symbol" w:hAnsi="Symbol"/>
      </w:rPr>
    </w:lvl>
    <w:lvl w:ilvl="4" w:tplc="2BCEDD2C">
      <w:start w:val="1"/>
      <w:numFmt w:val="bullet"/>
      <w:lvlText w:val="o"/>
      <w:lvlJc w:val="left"/>
      <w:pPr>
        <w:ind w:left="3600" w:hanging="360"/>
      </w:pPr>
      <w:rPr>
        <w:rFonts w:hint="default" w:ascii="Courier New" w:hAnsi="Courier New"/>
      </w:rPr>
    </w:lvl>
    <w:lvl w:ilvl="5" w:tplc="6A6AFF1A">
      <w:start w:val="1"/>
      <w:numFmt w:val="bullet"/>
      <w:lvlText w:val=""/>
      <w:lvlJc w:val="left"/>
      <w:pPr>
        <w:ind w:left="4320" w:hanging="360"/>
      </w:pPr>
      <w:rPr>
        <w:rFonts w:hint="default" w:ascii="Wingdings" w:hAnsi="Wingdings"/>
      </w:rPr>
    </w:lvl>
    <w:lvl w:ilvl="6" w:tplc="28E8BB56">
      <w:start w:val="1"/>
      <w:numFmt w:val="bullet"/>
      <w:lvlText w:val=""/>
      <w:lvlJc w:val="left"/>
      <w:pPr>
        <w:ind w:left="5040" w:hanging="360"/>
      </w:pPr>
      <w:rPr>
        <w:rFonts w:hint="default" w:ascii="Symbol" w:hAnsi="Symbol"/>
      </w:rPr>
    </w:lvl>
    <w:lvl w:ilvl="7" w:tplc="68C6CB9C">
      <w:start w:val="1"/>
      <w:numFmt w:val="bullet"/>
      <w:lvlText w:val="o"/>
      <w:lvlJc w:val="left"/>
      <w:pPr>
        <w:ind w:left="5760" w:hanging="360"/>
      </w:pPr>
      <w:rPr>
        <w:rFonts w:hint="default" w:ascii="Courier New" w:hAnsi="Courier New"/>
      </w:rPr>
    </w:lvl>
    <w:lvl w:ilvl="8" w:tplc="A4328366">
      <w:start w:val="1"/>
      <w:numFmt w:val="bullet"/>
      <w:lvlText w:val=""/>
      <w:lvlJc w:val="left"/>
      <w:pPr>
        <w:ind w:left="6480" w:hanging="360"/>
      </w:pPr>
      <w:rPr>
        <w:rFonts w:hint="default" w:ascii="Wingdings" w:hAnsi="Wingdings"/>
      </w:rPr>
    </w:lvl>
  </w:abstractNum>
  <w:abstractNum w:abstractNumId="4" w15:restartNumberingAfterBreak="0">
    <w:nsid w:val="6E3F10CD"/>
    <w:multiLevelType w:val="hybridMultilevel"/>
    <w:tmpl w:val="FFFFFFFF"/>
    <w:lvl w:ilvl="0" w:tplc="6756B8CA">
      <w:start w:val="1"/>
      <w:numFmt w:val="bullet"/>
      <w:lvlText w:val=""/>
      <w:lvlJc w:val="left"/>
      <w:pPr>
        <w:ind w:left="720" w:hanging="360"/>
      </w:pPr>
      <w:rPr>
        <w:rFonts w:hint="default" w:ascii="Symbol" w:hAnsi="Symbol"/>
      </w:rPr>
    </w:lvl>
    <w:lvl w:ilvl="1" w:tplc="A4C81D16">
      <w:start w:val="1"/>
      <w:numFmt w:val="bullet"/>
      <w:lvlText w:val="o"/>
      <w:lvlJc w:val="left"/>
      <w:pPr>
        <w:ind w:left="1440" w:hanging="360"/>
      </w:pPr>
      <w:rPr>
        <w:rFonts w:hint="default" w:ascii="Courier New" w:hAnsi="Courier New"/>
      </w:rPr>
    </w:lvl>
    <w:lvl w:ilvl="2" w:tplc="31585CD8">
      <w:start w:val="1"/>
      <w:numFmt w:val="bullet"/>
      <w:lvlText w:val=""/>
      <w:lvlJc w:val="left"/>
      <w:pPr>
        <w:ind w:left="2160" w:hanging="360"/>
      </w:pPr>
      <w:rPr>
        <w:rFonts w:hint="default" w:ascii="Wingdings" w:hAnsi="Wingdings"/>
      </w:rPr>
    </w:lvl>
    <w:lvl w:ilvl="3" w:tplc="2CB0A32E">
      <w:start w:val="1"/>
      <w:numFmt w:val="bullet"/>
      <w:lvlText w:val=""/>
      <w:lvlJc w:val="left"/>
      <w:pPr>
        <w:ind w:left="2880" w:hanging="360"/>
      </w:pPr>
      <w:rPr>
        <w:rFonts w:hint="default" w:ascii="Symbol" w:hAnsi="Symbol"/>
      </w:rPr>
    </w:lvl>
    <w:lvl w:ilvl="4" w:tplc="8430A044">
      <w:start w:val="1"/>
      <w:numFmt w:val="bullet"/>
      <w:lvlText w:val="o"/>
      <w:lvlJc w:val="left"/>
      <w:pPr>
        <w:ind w:left="3600" w:hanging="360"/>
      </w:pPr>
      <w:rPr>
        <w:rFonts w:hint="default" w:ascii="Courier New" w:hAnsi="Courier New"/>
      </w:rPr>
    </w:lvl>
    <w:lvl w:ilvl="5" w:tplc="BE58A81C">
      <w:start w:val="1"/>
      <w:numFmt w:val="bullet"/>
      <w:lvlText w:val=""/>
      <w:lvlJc w:val="left"/>
      <w:pPr>
        <w:ind w:left="4320" w:hanging="360"/>
      </w:pPr>
      <w:rPr>
        <w:rFonts w:hint="default" w:ascii="Wingdings" w:hAnsi="Wingdings"/>
      </w:rPr>
    </w:lvl>
    <w:lvl w:ilvl="6" w:tplc="AC9C4AE4">
      <w:start w:val="1"/>
      <w:numFmt w:val="bullet"/>
      <w:lvlText w:val=""/>
      <w:lvlJc w:val="left"/>
      <w:pPr>
        <w:ind w:left="5040" w:hanging="360"/>
      </w:pPr>
      <w:rPr>
        <w:rFonts w:hint="default" w:ascii="Symbol" w:hAnsi="Symbol"/>
      </w:rPr>
    </w:lvl>
    <w:lvl w:ilvl="7" w:tplc="852EA90A">
      <w:start w:val="1"/>
      <w:numFmt w:val="bullet"/>
      <w:lvlText w:val="o"/>
      <w:lvlJc w:val="left"/>
      <w:pPr>
        <w:ind w:left="5760" w:hanging="360"/>
      </w:pPr>
      <w:rPr>
        <w:rFonts w:hint="default" w:ascii="Courier New" w:hAnsi="Courier New"/>
      </w:rPr>
    </w:lvl>
    <w:lvl w:ilvl="8" w:tplc="61543B72">
      <w:start w:val="1"/>
      <w:numFmt w:val="bullet"/>
      <w:lvlText w:val=""/>
      <w:lvlJc w:val="left"/>
      <w:pPr>
        <w:ind w:left="6480" w:hanging="360"/>
      </w:pPr>
      <w:rPr>
        <w:rFonts w:hint="default" w:ascii="Wingdings" w:hAnsi="Wingdings"/>
      </w:rPr>
    </w:lvl>
  </w:abstractNum>
  <w:num w:numId="1" w16cid:durableId="825321502">
    <w:abstractNumId w:val="2"/>
  </w:num>
  <w:num w:numId="2" w16cid:durableId="1626692377">
    <w:abstractNumId w:val="1"/>
  </w:num>
  <w:num w:numId="3" w16cid:durableId="985740192">
    <w:abstractNumId w:val="4"/>
  </w:num>
  <w:num w:numId="4" w16cid:durableId="98643799">
    <w:abstractNumId w:val="0"/>
  </w:num>
  <w:num w:numId="5" w16cid:durableId="692993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CB6"/>
    <w:rsid w:val="0006036C"/>
    <w:rsid w:val="00074BFE"/>
    <w:rsid w:val="001522DA"/>
    <w:rsid w:val="00237081"/>
    <w:rsid w:val="002F2C4D"/>
    <w:rsid w:val="003309E2"/>
    <w:rsid w:val="00344D8F"/>
    <w:rsid w:val="00377B60"/>
    <w:rsid w:val="00384CB6"/>
    <w:rsid w:val="003B46FD"/>
    <w:rsid w:val="003B525F"/>
    <w:rsid w:val="0041304E"/>
    <w:rsid w:val="00440BFC"/>
    <w:rsid w:val="004A4477"/>
    <w:rsid w:val="004A6CED"/>
    <w:rsid w:val="00524E89"/>
    <w:rsid w:val="00532F59"/>
    <w:rsid w:val="00533B48"/>
    <w:rsid w:val="0055282D"/>
    <w:rsid w:val="005F5162"/>
    <w:rsid w:val="006B0D9B"/>
    <w:rsid w:val="007E4F94"/>
    <w:rsid w:val="007F36D2"/>
    <w:rsid w:val="008065F7"/>
    <w:rsid w:val="00864E5E"/>
    <w:rsid w:val="008B50A8"/>
    <w:rsid w:val="009071B6"/>
    <w:rsid w:val="009935B0"/>
    <w:rsid w:val="009A7114"/>
    <w:rsid w:val="00B80ADE"/>
    <w:rsid w:val="00B9385F"/>
    <w:rsid w:val="00C05DDC"/>
    <w:rsid w:val="00CE52F4"/>
    <w:rsid w:val="00CE5C48"/>
    <w:rsid w:val="00D30F16"/>
    <w:rsid w:val="00D53243"/>
    <w:rsid w:val="00E21BBD"/>
    <w:rsid w:val="00E832F8"/>
    <w:rsid w:val="00F1140F"/>
    <w:rsid w:val="00F3139E"/>
    <w:rsid w:val="00FE7F55"/>
    <w:rsid w:val="018AD126"/>
    <w:rsid w:val="02BBF10F"/>
    <w:rsid w:val="030E0A20"/>
    <w:rsid w:val="03698892"/>
    <w:rsid w:val="0445DB33"/>
    <w:rsid w:val="06160323"/>
    <w:rsid w:val="07770017"/>
    <w:rsid w:val="081B2D22"/>
    <w:rsid w:val="0953C26F"/>
    <w:rsid w:val="0A074E72"/>
    <w:rsid w:val="0ABF64D1"/>
    <w:rsid w:val="0ACA9141"/>
    <w:rsid w:val="0BCF65D7"/>
    <w:rsid w:val="0DCD7977"/>
    <w:rsid w:val="0ED53F17"/>
    <w:rsid w:val="0F5211BD"/>
    <w:rsid w:val="0F8225E4"/>
    <w:rsid w:val="0F8BEB4A"/>
    <w:rsid w:val="0FF8FD61"/>
    <w:rsid w:val="109549F0"/>
    <w:rsid w:val="10F2C457"/>
    <w:rsid w:val="11AE1BEE"/>
    <w:rsid w:val="12683F6A"/>
    <w:rsid w:val="134A3333"/>
    <w:rsid w:val="13F78839"/>
    <w:rsid w:val="14EBDD3E"/>
    <w:rsid w:val="169AD318"/>
    <w:rsid w:val="17E5F13F"/>
    <w:rsid w:val="19460B8C"/>
    <w:rsid w:val="19F47D47"/>
    <w:rsid w:val="1A3F148D"/>
    <w:rsid w:val="1AD6E31C"/>
    <w:rsid w:val="1D5E97D2"/>
    <w:rsid w:val="1F060CA5"/>
    <w:rsid w:val="1F3D2DE0"/>
    <w:rsid w:val="1F99E26C"/>
    <w:rsid w:val="1FB00EEE"/>
    <w:rsid w:val="2046CF09"/>
    <w:rsid w:val="2090011E"/>
    <w:rsid w:val="23F781D4"/>
    <w:rsid w:val="241FD974"/>
    <w:rsid w:val="2491A424"/>
    <w:rsid w:val="24B1F53D"/>
    <w:rsid w:val="24BBA1AC"/>
    <w:rsid w:val="25E30533"/>
    <w:rsid w:val="279CC462"/>
    <w:rsid w:val="28BF1B68"/>
    <w:rsid w:val="299545FA"/>
    <w:rsid w:val="29FA95EA"/>
    <w:rsid w:val="2D407D25"/>
    <w:rsid w:val="30CEC241"/>
    <w:rsid w:val="310B0337"/>
    <w:rsid w:val="324FF7E6"/>
    <w:rsid w:val="32ECD356"/>
    <w:rsid w:val="3352B57A"/>
    <w:rsid w:val="34420B7F"/>
    <w:rsid w:val="39AF5069"/>
    <w:rsid w:val="3C0FC465"/>
    <w:rsid w:val="3C4D6353"/>
    <w:rsid w:val="3F1FF20A"/>
    <w:rsid w:val="400088A1"/>
    <w:rsid w:val="40390051"/>
    <w:rsid w:val="4092B514"/>
    <w:rsid w:val="40D358B8"/>
    <w:rsid w:val="4103E3C8"/>
    <w:rsid w:val="4190DD39"/>
    <w:rsid w:val="4205408D"/>
    <w:rsid w:val="42139DBB"/>
    <w:rsid w:val="42963A5E"/>
    <w:rsid w:val="42F3908A"/>
    <w:rsid w:val="42F8BAEF"/>
    <w:rsid w:val="43AF536B"/>
    <w:rsid w:val="44413104"/>
    <w:rsid w:val="469E8F79"/>
    <w:rsid w:val="4733EB96"/>
    <w:rsid w:val="48712014"/>
    <w:rsid w:val="4894DA71"/>
    <w:rsid w:val="48F4F347"/>
    <w:rsid w:val="492C1B8A"/>
    <w:rsid w:val="4A0A996D"/>
    <w:rsid w:val="4B127187"/>
    <w:rsid w:val="4CF0447F"/>
    <w:rsid w:val="4D5ADD78"/>
    <w:rsid w:val="4E615DD4"/>
    <w:rsid w:val="4ED63723"/>
    <w:rsid w:val="4FA7A30B"/>
    <w:rsid w:val="500BFC51"/>
    <w:rsid w:val="52CAB056"/>
    <w:rsid w:val="52DA9B38"/>
    <w:rsid w:val="539F2585"/>
    <w:rsid w:val="53BC336D"/>
    <w:rsid w:val="53DD2266"/>
    <w:rsid w:val="547FD354"/>
    <w:rsid w:val="5558B87D"/>
    <w:rsid w:val="57259CF4"/>
    <w:rsid w:val="587EC6BA"/>
    <w:rsid w:val="5BE815DA"/>
    <w:rsid w:val="5BF14775"/>
    <w:rsid w:val="5D3C9FF5"/>
    <w:rsid w:val="5D895AF4"/>
    <w:rsid w:val="5DFDA5F8"/>
    <w:rsid w:val="5E1CB7E3"/>
    <w:rsid w:val="5E760DFD"/>
    <w:rsid w:val="5EB793F6"/>
    <w:rsid w:val="5F35B53E"/>
    <w:rsid w:val="602D3EE0"/>
    <w:rsid w:val="60358C27"/>
    <w:rsid w:val="61551BB6"/>
    <w:rsid w:val="615C76B4"/>
    <w:rsid w:val="6210B57F"/>
    <w:rsid w:val="625A1096"/>
    <w:rsid w:val="62B2807C"/>
    <w:rsid w:val="63330E79"/>
    <w:rsid w:val="64B0C910"/>
    <w:rsid w:val="65812D51"/>
    <w:rsid w:val="65B87DDC"/>
    <w:rsid w:val="6755CD6B"/>
    <w:rsid w:val="6989F907"/>
    <w:rsid w:val="69E23274"/>
    <w:rsid w:val="6CA10233"/>
    <w:rsid w:val="7103CA0C"/>
    <w:rsid w:val="711CE012"/>
    <w:rsid w:val="71F8F048"/>
    <w:rsid w:val="72C56929"/>
    <w:rsid w:val="72F73638"/>
    <w:rsid w:val="73544393"/>
    <w:rsid w:val="73558CEF"/>
    <w:rsid w:val="736FD136"/>
    <w:rsid w:val="73A928D7"/>
    <w:rsid w:val="73AF9311"/>
    <w:rsid w:val="73E54745"/>
    <w:rsid w:val="740FA5B3"/>
    <w:rsid w:val="7499C483"/>
    <w:rsid w:val="74B26FEA"/>
    <w:rsid w:val="7733FD12"/>
    <w:rsid w:val="77C092EC"/>
    <w:rsid w:val="78EFCBBC"/>
    <w:rsid w:val="796A0F28"/>
    <w:rsid w:val="79BD6356"/>
    <w:rsid w:val="7A167995"/>
    <w:rsid w:val="7AA1C22E"/>
    <w:rsid w:val="7ADA746D"/>
    <w:rsid w:val="7B5910BD"/>
    <w:rsid w:val="7E15CF1D"/>
    <w:rsid w:val="7E243202"/>
    <w:rsid w:val="7FC82B85"/>
  </w:rsids>
  <m:mathPr>
    <m:mathFont m:val="Cambria Math"/>
    <m:brkBin m:val="before"/>
    <m:brkBinSub m:val="--"/>
    <m:smallFrac/>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270A"/>
  <w15:docId w15:val="{25F9B93E-9253-4094-82AB-1FAEF1A8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4CB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37081"/>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237081"/>
    <w:rPr>
      <w:rFonts w:ascii="Lucida Grande" w:hAnsi="Lucida Grande" w:cs="Lucida Grande"/>
      <w:sz w:val="18"/>
      <w:szCs w:val="18"/>
    </w:rPr>
  </w:style>
  <w:style w:type="paragraph" w:styleId="ListParagraph">
    <w:name w:val="List Paragraph"/>
    <w:basedOn w:val="Normal"/>
    <w:uiPriority w:val="34"/>
    <w:qFormat/>
    <w:rsid w:val="00CE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Paula Barrett</dc:creator>
  <keywords/>
  <dc:description/>
  <lastModifiedBy>Guest User</lastModifiedBy>
  <revision>22</revision>
  <dcterms:created xsi:type="dcterms:W3CDTF">2025-03-16T01:39:00.0000000Z</dcterms:created>
  <dcterms:modified xsi:type="dcterms:W3CDTF">2025-03-22T01:38:43.0906601Z</dcterms:modified>
</coreProperties>
</file>