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F00D240" Type="http://schemas.openxmlformats.org/officeDocument/2006/relationships/officeDocument" Target="/word/document.xml" /><Relationship Id="coreR4F00D24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7"/>
        <w:widowControl w:val="1"/>
        <w:jc w:val="both"/>
      </w:pPr>
      <w:r>
        <w:rPr>
          <w:b w:val="1"/>
          <w:color w:val="D9D9D9"/>
          <w:sz w:val="28"/>
          <w:u w:val="single" w:color="D9D9D9"/>
        </w:rPr>
        <w:t>Overview</w:t>
      </w:r>
    </w:p>
    <w:p>
      <w:pPr>
        <w:pStyle w:val="P7"/>
        <w:widowControl w:val="1"/>
        <w:jc w:val="both"/>
      </w:pPr>
      <w:r>
        <w:rPr>
          <w:b w:val="1"/>
          <w:color w:val="D9D9D9"/>
        </w:rPr>
        <w:tab/>
      </w:r>
      <w:r>
        <w:rPr>
          <w:color w:val="D9D9D9"/>
        </w:rPr>
        <w:t>The Vogelian Supremacy is an expansionist, fascist dictatorship most clearly identified by its extremely aggressive nature and militaristic culture. Nearly all of the populace is inherently arrogant as they believe their nation is the only nation able to win against the universe itself, keeping the empire held together despite a hefty underground society and heavy corruption undermining it. In addition, despite the ability to already make itself so, the economy is still not post-scarcity as capitalism has retained a hold while few support socialist policies exist, leaving citizens to either work within the enormous state industry, be employed in a private corporation, or try to survive within the depths of the underworld. However, the most popular spot for work is the military, where advanced gear, experimental materials, and full training is provided, marking the nation’s real focus.</w:t>
      </w:r>
    </w:p>
    <w:p>
      <w:pPr>
        <w:pStyle w:val="P7"/>
        <w:widowControl w:val="1"/>
        <w:jc w:val="both"/>
      </w:pPr>
      <w:r>
        <w:rPr>
          <w:color w:val="D9D9D9"/>
        </w:rPr>
        <w:tab/>
        <w:t>Notably, the raw aggressiveness of this nation has led to it having already conquered another entirely separate civilization. Found in the system closest to their own, the enemy civilization had been a relatively balanced out nation with a humanoid race forming their core. In an unexpected assault using what were still STL ships, the Vogelian Supremacy overwhelmed their planet amidst nuclear fire to secure their first advances while testing both new weapons and strategies on something besides themselves. Diplomacy is as such a rarity for this nation, with their own surrender being seen as the height of dishonor for them. In addition, any nation they perform diplomacy with must first earn their trust, while dealing with the fact that the Vogelian Supremacy will only speak its own native language, and that it will only accept the opposing leader meeting with their own, as the concept of diplomats are rejected and seen as cowardly. Anything less will have them disregard offers and call off the meeting, with it often being followed up by an invasion. Brutal, uncompromising, and aggressive, the Vogelian Supremacy is a nation most would not wish to deal with, yet they themselves intend to deal with all other nations, one way or another.</w:t>
      </w:r>
    </w:p>
    <w:p>
      <w:pPr>
        <w:pStyle w:val="P7"/>
        <w:widowControl w:val="1"/>
        <w:jc w:val="center"/>
      </w:pPr>
      <w:r>
        <w:drawing>
          <wp:inline xmlns:wp="http://schemas.openxmlformats.org/drawingml/2006/wordprocessingDrawing">
            <wp:extent cx="2552700" cy="175260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2552700" cy="1752600"/>
                    </a:xfrm>
                    <a:prstGeom prst="rect"/>
                    <a:noFill/>
                  </pic:spPr>
                </pic:pic>
              </a:graphicData>
            </a:graphic>
          </wp:inline>
        </w:drawing>
      </w: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O-normal"/>
    <w:basedOn w:val="P0"/>
    <w:pPr>
      <w:widowControl w:val="1"/>
      <w:spacing w:lineRule="auto" w:line="276"/>
      <w:jc w:val="left"/>
    </w:pPr>
    <w:rPr>
      <w:rFonts w:ascii="Arial" w:hAnsi="Arial"/>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2019-12-24T00:39:35Z</dcterms:created>
  <cp:lastModifiedBy>PIXELTAB-ULTD\Pixel</cp:lastModifiedBy>
  <dcterms:modified xsi:type="dcterms:W3CDTF">2019-12-24T02:03:08Z</dcterms:modified>
  <cp:revision>1</cp:revision>
</cp:coreProperties>
</file>