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D4279" w14:textId="599F2D94" w:rsidR="00555513" w:rsidRPr="002D40B3" w:rsidRDefault="00937608">
      <w:pPr>
        <w:rPr>
          <w:b/>
          <w:bCs/>
          <w:lang w:val="en-US"/>
        </w:rPr>
      </w:pPr>
      <w:r w:rsidRPr="002D40B3">
        <w:rPr>
          <w:b/>
          <w:bCs/>
          <w:lang w:val="en-US"/>
        </w:rPr>
        <w:t>SLIDE 3:</w:t>
      </w:r>
    </w:p>
    <w:p w14:paraId="5F214FC0" w14:textId="77777777" w:rsidR="00937608" w:rsidRDefault="00937608" w:rsidP="00937608">
      <w:pPr>
        <w:rPr>
          <w:lang w:val="en-US"/>
        </w:rPr>
      </w:pPr>
      <w:r>
        <w:rPr>
          <w:rFonts w:ascii="PT Sans" w:hAnsi="PT Sans"/>
          <w:color w:val="000000"/>
        </w:rPr>
        <w:t>What’s the one thing we can’t live without, yet we don’t value it enough? It’s the soil — which grows our food, serves as the breadwinner for farmers, and provides life to countless species of flora and fauna</w:t>
      </w:r>
      <w:r>
        <w:rPr>
          <w:lang w:val="en-US"/>
        </w:rPr>
        <w:t xml:space="preserve"> </w:t>
      </w:r>
    </w:p>
    <w:p w14:paraId="4AA464E0" w14:textId="7C792BBC" w:rsidR="00937608" w:rsidRPr="002D40B3" w:rsidRDefault="00937608" w:rsidP="0035043F">
      <w:pPr>
        <w:rPr>
          <w:b/>
          <w:bCs/>
        </w:rPr>
      </w:pPr>
      <w:r w:rsidRPr="002D40B3">
        <w:rPr>
          <w:b/>
          <w:bCs/>
        </w:rPr>
        <w:t>SLIDE 4:</w:t>
      </w:r>
    </w:p>
    <w:p w14:paraId="4F8FBEE9" w14:textId="3C9FF442" w:rsidR="00937608" w:rsidRPr="0035043F" w:rsidRDefault="00937608" w:rsidP="0035043F">
      <w:r w:rsidRPr="0035043F">
        <w:t>Soil contamination in agriculture arises from industrial waste, agricultural chemicals, improper waste disposal, urban runoff, air pollution, and natural sources. This contamination can result in reduced crop yields, lower crop quality, and impaired soil fertility due to disrupted nutrient uptake and water retention. It also poses risks to human health through contaminated crops and groundwater. Preventive measures include regular soil testing, crop rotation, phytoremediation, biochar use, erosion control, reduced chemical use, and government regulations to promote sustainable farming practices and safeguard soil and crop quality.</w:t>
      </w:r>
    </w:p>
    <w:p w14:paraId="5F6A5620" w14:textId="2EEE9590" w:rsidR="00937608" w:rsidRPr="002D40B3" w:rsidRDefault="00937608" w:rsidP="0035043F">
      <w:pPr>
        <w:rPr>
          <w:b/>
          <w:bCs/>
        </w:rPr>
      </w:pPr>
      <w:r w:rsidRPr="002D40B3">
        <w:rPr>
          <w:b/>
          <w:bCs/>
        </w:rPr>
        <w:t>SLIDE 5:</w:t>
      </w:r>
    </w:p>
    <w:p w14:paraId="6DB8ED4F" w14:textId="5A83A65A" w:rsidR="00937608" w:rsidRPr="0035043F" w:rsidRDefault="00937608" w:rsidP="0035043F">
      <w:r w:rsidRPr="0035043F">
        <w:t>Soil treatment in agriculture plays a vital role in improving crop yields, soil quality, and environmental stewardship. By adopting appropriate treatment methods, farmers can contribute to sustainable and resilient agricultural systems that benefit both themselves and the broader ecosystem.</w:t>
      </w:r>
    </w:p>
    <w:p w14:paraId="0791ABCE" w14:textId="0DA456EA" w:rsidR="00981E40" w:rsidRDefault="00981E40" w:rsidP="0035043F">
      <w:r w:rsidRPr="0035043F">
        <w:t xml:space="preserve">Soil testing is currently a time – </w:t>
      </w:r>
      <w:proofErr w:type="spellStart"/>
      <w:r w:rsidRPr="0035043F">
        <w:t>comsuming</w:t>
      </w:r>
      <w:proofErr w:type="spellEnd"/>
      <w:r w:rsidRPr="0035043F">
        <w:t xml:space="preserve"> process in </w:t>
      </w:r>
      <w:proofErr w:type="spellStart"/>
      <w:r w:rsidRPr="0035043F">
        <w:t>india</w:t>
      </w:r>
      <w:proofErr w:type="spellEnd"/>
      <w:r w:rsidRPr="0035043F">
        <w:t xml:space="preserve">. </w:t>
      </w:r>
      <w:proofErr w:type="gramStart"/>
      <w:r w:rsidRPr="0035043F">
        <w:t>So</w:t>
      </w:r>
      <w:proofErr w:type="gramEnd"/>
      <w:r w:rsidRPr="0035043F">
        <w:t xml:space="preserve"> by the time the farmers get the results, they have already added fertilisers to the soil so they can sow seeds on time.</w:t>
      </w:r>
    </w:p>
    <w:p w14:paraId="74A70D6C" w14:textId="77777777" w:rsidR="006D3B8B" w:rsidRPr="0035043F" w:rsidRDefault="006D3B8B" w:rsidP="0035043F"/>
    <w:p w14:paraId="08080AD5" w14:textId="47FE7443" w:rsidR="00937608" w:rsidRPr="00D6719E" w:rsidRDefault="00937608" w:rsidP="0035043F">
      <w:pPr>
        <w:rPr>
          <w:b/>
          <w:bCs/>
        </w:rPr>
      </w:pPr>
      <w:r w:rsidRPr="00D6719E">
        <w:rPr>
          <w:b/>
          <w:bCs/>
        </w:rPr>
        <w:t>SLIDE 6:</w:t>
      </w:r>
    </w:p>
    <w:p w14:paraId="07BF17D8" w14:textId="0183AF0A" w:rsidR="00937608" w:rsidRPr="0035043F" w:rsidRDefault="00981E40" w:rsidP="0035043F">
      <w:r w:rsidRPr="0035043F">
        <w:t>GRAPH</w:t>
      </w:r>
    </w:p>
    <w:p w14:paraId="33DEBB18" w14:textId="57658A55" w:rsidR="00981E40" w:rsidRPr="00D6719E" w:rsidRDefault="00981E40" w:rsidP="0035043F">
      <w:pPr>
        <w:rPr>
          <w:b/>
          <w:bCs/>
        </w:rPr>
      </w:pPr>
      <w:r w:rsidRPr="00D6719E">
        <w:rPr>
          <w:b/>
          <w:bCs/>
        </w:rPr>
        <w:t>SLIDE 7:</w:t>
      </w:r>
    </w:p>
    <w:p w14:paraId="6D78D21E" w14:textId="4279CE82" w:rsidR="00981E40" w:rsidRDefault="00981E40">
      <w:pPr>
        <w:rPr>
          <w:lang w:val="en-US"/>
        </w:rPr>
      </w:pPr>
      <w:r>
        <w:rPr>
          <w:lang w:val="en-US"/>
        </w:rPr>
        <w:t xml:space="preserve">Now, if we can fabricate a device that is capable of generating a soil test instantly – capable of reading the </w:t>
      </w:r>
      <w:r w:rsidR="00C10B5F">
        <w:rPr>
          <w:lang w:val="en-US"/>
        </w:rPr>
        <w:t xml:space="preserve">nutrient value of soil, measure the chemical indices of the land. </w:t>
      </w:r>
    </w:p>
    <w:p w14:paraId="3598B575" w14:textId="77777777" w:rsidR="0063436D" w:rsidRPr="0063436D" w:rsidRDefault="00C10B5F" w:rsidP="0063436D">
      <w:r>
        <w:rPr>
          <w:lang w:val="en-US"/>
        </w:rPr>
        <w:t>We have come up with this idea.</w:t>
      </w:r>
      <w:r w:rsidR="0063436D">
        <w:rPr>
          <w:lang w:val="en-US"/>
        </w:rPr>
        <w:t xml:space="preserve"> </w:t>
      </w:r>
      <w:r w:rsidR="0063436D" w:rsidRPr="0063436D">
        <w:rPr>
          <w:lang w:val="en-US"/>
        </w:rPr>
        <w:t xml:space="preserve">This project tackles agricultural information gaps by creating a portable device with integrated pH, moisture, conductivity, and NPK sensors. </w:t>
      </w:r>
    </w:p>
    <w:p w14:paraId="55F43255" w14:textId="3E761B53" w:rsidR="00C10B5F" w:rsidRDefault="00C10B5F">
      <w:pPr>
        <w:rPr>
          <w:lang w:val="en-US"/>
        </w:rPr>
      </w:pPr>
    </w:p>
    <w:p w14:paraId="19554743" w14:textId="325373A2" w:rsidR="00C10B5F" w:rsidRPr="00D6719E" w:rsidRDefault="0035043F">
      <w:pPr>
        <w:rPr>
          <w:b/>
          <w:bCs/>
          <w:lang w:val="en-US"/>
        </w:rPr>
      </w:pPr>
      <w:r w:rsidRPr="00D6719E">
        <w:rPr>
          <w:b/>
          <w:bCs/>
          <w:lang w:val="en-US"/>
        </w:rPr>
        <w:t>SLIDE 8:</w:t>
      </w:r>
    </w:p>
    <w:p w14:paraId="6F041286" w14:textId="77777777" w:rsidR="00C10B5F" w:rsidRPr="00C10B5F" w:rsidRDefault="00C10B5F" w:rsidP="00C10B5F">
      <w:pPr>
        <w:numPr>
          <w:ilvl w:val="0"/>
          <w:numId w:val="1"/>
        </w:numPr>
      </w:pPr>
      <w:r w:rsidRPr="00C10B5F">
        <w:rPr>
          <w:lang w:val="en-US"/>
        </w:rPr>
        <w:t xml:space="preserve">This project tackles agricultural information gaps by creating a portable device with integrated pH, moisture, conductivity, and NPK sensors. </w:t>
      </w:r>
    </w:p>
    <w:p w14:paraId="0A478748" w14:textId="77777777" w:rsidR="00C10B5F" w:rsidRPr="00C10B5F" w:rsidRDefault="00C10B5F" w:rsidP="00C10B5F">
      <w:pPr>
        <w:numPr>
          <w:ilvl w:val="0"/>
          <w:numId w:val="1"/>
        </w:numPr>
      </w:pPr>
      <w:r w:rsidRPr="00C10B5F">
        <w:rPr>
          <w:lang w:val="en-US"/>
        </w:rPr>
        <w:t xml:space="preserve">It offers real time soil property insights, replacing time consuming lab methods. </w:t>
      </w:r>
    </w:p>
    <w:p w14:paraId="28114852" w14:textId="1A46FE4C" w:rsidR="003D5312" w:rsidRPr="0035043F" w:rsidRDefault="0035043F" w:rsidP="003D5312">
      <w:pPr>
        <w:rPr>
          <w:lang w:val="en-US"/>
        </w:rPr>
      </w:pPr>
      <w:r w:rsidRPr="00D6719E">
        <w:rPr>
          <w:b/>
          <w:bCs/>
          <w:lang w:val="en-US"/>
        </w:rPr>
        <w:t>SLIDE 9</w:t>
      </w:r>
      <w:r w:rsidR="003D5312" w:rsidRPr="003D5312">
        <w:rPr>
          <w:lang w:val="en-US"/>
        </w:rPr>
        <w:t xml:space="preserve"> </w:t>
      </w:r>
      <w:r w:rsidR="003D5312" w:rsidRPr="0035043F">
        <w:rPr>
          <w:lang w:val="en-US"/>
        </w:rPr>
        <w:t>VISUAL REPRESENTATION</w:t>
      </w:r>
    </w:p>
    <w:p w14:paraId="4C937068" w14:textId="3A10317B" w:rsidR="00C10B5F" w:rsidRPr="00D6719E" w:rsidRDefault="0035043F">
      <w:pPr>
        <w:rPr>
          <w:b/>
          <w:bCs/>
          <w:lang w:val="en-US"/>
        </w:rPr>
      </w:pPr>
      <w:r w:rsidRPr="00D6719E">
        <w:rPr>
          <w:b/>
          <w:bCs/>
          <w:lang w:val="en-US"/>
        </w:rPr>
        <w:t>SLIDE 10, 11, 12, 13:</w:t>
      </w:r>
    </w:p>
    <w:p w14:paraId="08E8E505" w14:textId="58AAAEDF" w:rsidR="00C10B5F" w:rsidRPr="0035043F" w:rsidRDefault="0035043F">
      <w:pPr>
        <w:rPr>
          <w:lang w:val="en-US"/>
        </w:rPr>
      </w:pPr>
      <w:r w:rsidRPr="00D6719E">
        <w:rPr>
          <w:b/>
          <w:bCs/>
          <w:lang w:val="en-US"/>
        </w:rPr>
        <w:t>SLIDE 10:</w:t>
      </w:r>
      <w:r w:rsidRPr="0035043F">
        <w:rPr>
          <w:lang w:val="en-US"/>
        </w:rPr>
        <w:t xml:space="preserve"> FLOW CHART</w:t>
      </w:r>
    </w:p>
    <w:p w14:paraId="3F0F0C11" w14:textId="369B88E5" w:rsidR="00C10B5F" w:rsidRPr="0035043F" w:rsidRDefault="0035043F">
      <w:pPr>
        <w:rPr>
          <w:lang w:val="en-US"/>
        </w:rPr>
      </w:pPr>
      <w:r w:rsidRPr="00D6719E">
        <w:rPr>
          <w:b/>
          <w:bCs/>
          <w:lang w:val="en-US"/>
        </w:rPr>
        <w:t xml:space="preserve">SLIDE </w:t>
      </w:r>
      <w:r w:rsidR="003D5312" w:rsidRPr="00D6719E">
        <w:rPr>
          <w:b/>
          <w:bCs/>
          <w:lang w:val="en-US"/>
        </w:rPr>
        <w:t>11</w:t>
      </w:r>
      <w:r w:rsidRPr="00D6719E">
        <w:rPr>
          <w:b/>
          <w:bCs/>
          <w:lang w:val="en-US"/>
        </w:rPr>
        <w:t>:</w:t>
      </w:r>
      <w:r w:rsidRPr="0035043F">
        <w:rPr>
          <w:lang w:val="en-US"/>
        </w:rPr>
        <w:t xml:space="preserve"> </w:t>
      </w:r>
      <w:r w:rsidR="003D5312">
        <w:rPr>
          <w:lang w:val="en-US"/>
        </w:rPr>
        <w:t>SOIL PH</w:t>
      </w:r>
    </w:p>
    <w:p w14:paraId="138ADB79" w14:textId="3023BBA0" w:rsidR="00C10B5F" w:rsidRDefault="0035043F">
      <w:pPr>
        <w:rPr>
          <w:lang w:val="en-US"/>
        </w:rPr>
      </w:pPr>
      <w:r w:rsidRPr="00D6719E">
        <w:rPr>
          <w:b/>
          <w:bCs/>
          <w:lang w:val="en-US"/>
        </w:rPr>
        <w:lastRenderedPageBreak/>
        <w:t>SLIDE 12:</w:t>
      </w:r>
      <w:r w:rsidRPr="0035043F">
        <w:rPr>
          <w:lang w:val="en-US"/>
        </w:rPr>
        <w:t xml:space="preserve"> </w:t>
      </w:r>
      <w:r w:rsidR="003D5312">
        <w:rPr>
          <w:lang w:val="en-US"/>
        </w:rPr>
        <w:t>MOISTURE</w:t>
      </w:r>
      <w:r w:rsidR="00FD467A">
        <w:rPr>
          <w:lang w:val="en-US"/>
        </w:rPr>
        <w:t xml:space="preserve"> </w:t>
      </w:r>
      <w:r w:rsidR="00DB0F8C">
        <w:rPr>
          <w:lang w:val="en-US"/>
        </w:rPr>
        <w:t xml:space="preserve"> </w:t>
      </w:r>
    </w:p>
    <w:p w14:paraId="66E5D62A" w14:textId="550147AA" w:rsidR="003D5312" w:rsidRDefault="003D5312" w:rsidP="003D5312">
      <w:pPr>
        <w:rPr>
          <w:lang w:val="en-US"/>
        </w:rPr>
      </w:pPr>
      <w:r w:rsidRPr="00D6719E">
        <w:rPr>
          <w:b/>
          <w:bCs/>
          <w:lang w:val="en-US"/>
        </w:rPr>
        <w:t>SLIDE 13:</w:t>
      </w:r>
      <w:r w:rsidRPr="0035043F">
        <w:rPr>
          <w:lang w:val="en-US"/>
        </w:rPr>
        <w:t xml:space="preserve"> </w:t>
      </w:r>
      <w:r>
        <w:rPr>
          <w:lang w:val="en-US"/>
        </w:rPr>
        <w:t>NUTRIENT</w:t>
      </w:r>
    </w:p>
    <w:p w14:paraId="5026ECC1" w14:textId="7CB57C84" w:rsidR="003D5312" w:rsidRDefault="003D5312" w:rsidP="003D5312">
      <w:pPr>
        <w:rPr>
          <w:lang w:val="en-US"/>
        </w:rPr>
      </w:pPr>
      <w:r w:rsidRPr="00D6719E">
        <w:rPr>
          <w:b/>
          <w:bCs/>
          <w:lang w:val="en-US"/>
        </w:rPr>
        <w:t>SLIDE 14:</w:t>
      </w:r>
      <w:r w:rsidRPr="0035043F">
        <w:rPr>
          <w:lang w:val="en-US"/>
        </w:rPr>
        <w:t xml:space="preserve"> </w:t>
      </w:r>
      <w:r>
        <w:rPr>
          <w:lang w:val="en-US"/>
        </w:rPr>
        <w:t>EROSION</w:t>
      </w:r>
    </w:p>
    <w:p w14:paraId="6A7EECA6" w14:textId="2FA7862E" w:rsidR="003D5312" w:rsidRDefault="003D5312" w:rsidP="003D5312">
      <w:pPr>
        <w:rPr>
          <w:lang w:val="en-US"/>
        </w:rPr>
      </w:pPr>
      <w:r w:rsidRPr="00D6719E">
        <w:rPr>
          <w:b/>
          <w:bCs/>
          <w:lang w:val="en-US"/>
        </w:rPr>
        <w:t>SLIDE 15:</w:t>
      </w:r>
      <w:r>
        <w:rPr>
          <w:lang w:val="en-US"/>
        </w:rPr>
        <w:t xml:space="preserve"> CKT EXP.</w:t>
      </w:r>
    </w:p>
    <w:p w14:paraId="0022BE5C" w14:textId="09D41013" w:rsidR="003D5312" w:rsidRDefault="003D5312">
      <w:pPr>
        <w:rPr>
          <w:lang w:val="en-US"/>
        </w:rPr>
      </w:pPr>
      <w:r w:rsidRPr="00D6719E">
        <w:rPr>
          <w:b/>
          <w:bCs/>
          <w:lang w:val="en-US"/>
        </w:rPr>
        <w:t>SLIDE 16:</w:t>
      </w:r>
      <w:r w:rsidRPr="0035043F">
        <w:rPr>
          <w:lang w:val="en-US"/>
        </w:rPr>
        <w:t xml:space="preserve"> </w:t>
      </w:r>
      <w:r>
        <w:rPr>
          <w:lang w:val="en-US"/>
        </w:rPr>
        <w:t>BLOCK DIAG.</w:t>
      </w:r>
    </w:p>
    <w:p w14:paraId="2779508B" w14:textId="57691D73" w:rsidR="003D5312" w:rsidRPr="0035043F" w:rsidRDefault="003D5312">
      <w:pPr>
        <w:rPr>
          <w:lang w:val="en-US"/>
        </w:rPr>
      </w:pPr>
      <w:r w:rsidRPr="00D6719E">
        <w:rPr>
          <w:b/>
          <w:bCs/>
          <w:lang w:val="en-US"/>
        </w:rPr>
        <w:t>SLIDE 17:</w:t>
      </w:r>
      <w:r w:rsidRPr="0035043F">
        <w:rPr>
          <w:lang w:val="en-US"/>
        </w:rPr>
        <w:t xml:space="preserve"> </w:t>
      </w:r>
      <w:r>
        <w:rPr>
          <w:lang w:val="en-US"/>
        </w:rPr>
        <w:t>NOVELTY</w:t>
      </w:r>
    </w:p>
    <w:p w14:paraId="1543B4AC" w14:textId="77777777" w:rsidR="0035043F" w:rsidRPr="0058392A" w:rsidRDefault="0035043F" w:rsidP="0035043F">
      <w:pPr>
        <w:rPr>
          <w:sz w:val="24"/>
          <w:szCs w:val="24"/>
        </w:rPr>
      </w:pPr>
      <w:r w:rsidRPr="0058392A">
        <w:rPr>
          <w:sz w:val="24"/>
          <w:szCs w:val="24"/>
        </w:rPr>
        <w:t xml:space="preserve">Disadvantages of existing </w:t>
      </w:r>
      <w:proofErr w:type="spellStart"/>
      <w:r w:rsidRPr="0058392A">
        <w:rPr>
          <w:sz w:val="24"/>
          <w:szCs w:val="24"/>
        </w:rPr>
        <w:t>agrobots</w:t>
      </w:r>
      <w:proofErr w:type="spellEnd"/>
      <w:r w:rsidRPr="0058392A">
        <w:rPr>
          <w:sz w:val="24"/>
          <w:szCs w:val="24"/>
        </w:rPr>
        <w:t xml:space="preserve"> include:</w:t>
      </w:r>
    </w:p>
    <w:p w14:paraId="6176F689" w14:textId="77777777" w:rsidR="0035043F" w:rsidRPr="0058392A" w:rsidRDefault="0035043F" w:rsidP="0035043F">
      <w:pPr>
        <w:rPr>
          <w:sz w:val="24"/>
          <w:szCs w:val="24"/>
        </w:rPr>
      </w:pPr>
      <w:r w:rsidRPr="0058392A">
        <w:rPr>
          <w:sz w:val="24"/>
          <w:szCs w:val="24"/>
        </w:rPr>
        <w:t xml:space="preserve">1. **High Initial </w:t>
      </w:r>
      <w:proofErr w:type="gramStart"/>
      <w:r w:rsidRPr="0058392A">
        <w:rPr>
          <w:sz w:val="24"/>
          <w:szCs w:val="24"/>
        </w:rPr>
        <w:t>Investment:*</w:t>
      </w:r>
      <w:proofErr w:type="gramEnd"/>
      <w:r w:rsidRPr="0058392A">
        <w:rPr>
          <w:sz w:val="24"/>
          <w:szCs w:val="24"/>
        </w:rPr>
        <w:t xml:space="preserve">* </w:t>
      </w:r>
      <w:proofErr w:type="spellStart"/>
      <w:r w:rsidRPr="0058392A">
        <w:rPr>
          <w:sz w:val="24"/>
          <w:szCs w:val="24"/>
        </w:rPr>
        <w:t>Agrobots</w:t>
      </w:r>
      <w:proofErr w:type="spellEnd"/>
      <w:r w:rsidRPr="0058392A">
        <w:rPr>
          <w:sz w:val="24"/>
          <w:szCs w:val="24"/>
        </w:rPr>
        <w:t xml:space="preserve"> often require substantial upfront costs for purchase, installation, and maintenance, making them inaccessible for small-scale farmers.</w:t>
      </w:r>
    </w:p>
    <w:p w14:paraId="2BDCCD9F" w14:textId="77777777" w:rsidR="0035043F" w:rsidRPr="0058392A" w:rsidRDefault="0035043F" w:rsidP="0035043F">
      <w:pPr>
        <w:rPr>
          <w:sz w:val="24"/>
          <w:szCs w:val="24"/>
        </w:rPr>
      </w:pPr>
      <w:r w:rsidRPr="0058392A">
        <w:rPr>
          <w:sz w:val="24"/>
          <w:szCs w:val="24"/>
        </w:rPr>
        <w:t>2. **</w:t>
      </w:r>
      <w:proofErr w:type="gramStart"/>
      <w:r w:rsidRPr="0058392A">
        <w:rPr>
          <w:sz w:val="24"/>
          <w:szCs w:val="24"/>
        </w:rPr>
        <w:t>Complexity:*</w:t>
      </w:r>
      <w:proofErr w:type="gramEnd"/>
      <w:r w:rsidRPr="0058392A">
        <w:rPr>
          <w:sz w:val="24"/>
          <w:szCs w:val="24"/>
        </w:rPr>
        <w:t xml:space="preserve">* Operating and maintaining </w:t>
      </w:r>
      <w:proofErr w:type="spellStart"/>
      <w:r w:rsidRPr="0058392A">
        <w:rPr>
          <w:sz w:val="24"/>
          <w:szCs w:val="24"/>
        </w:rPr>
        <w:t>agrobots</w:t>
      </w:r>
      <w:proofErr w:type="spellEnd"/>
      <w:r w:rsidRPr="0058392A">
        <w:rPr>
          <w:sz w:val="24"/>
          <w:szCs w:val="24"/>
        </w:rPr>
        <w:t xml:space="preserve"> can be intricate, necessitating specialized training and technical expertise that not all farmers possess.</w:t>
      </w:r>
    </w:p>
    <w:p w14:paraId="50C91D29" w14:textId="77777777" w:rsidR="0035043F" w:rsidRPr="0058392A" w:rsidRDefault="0035043F" w:rsidP="0035043F">
      <w:pPr>
        <w:rPr>
          <w:sz w:val="24"/>
          <w:szCs w:val="24"/>
        </w:rPr>
      </w:pPr>
      <w:r w:rsidRPr="0058392A">
        <w:rPr>
          <w:sz w:val="24"/>
          <w:szCs w:val="24"/>
        </w:rPr>
        <w:t xml:space="preserve">3. **Limited </w:t>
      </w:r>
      <w:proofErr w:type="gramStart"/>
      <w:r w:rsidRPr="0058392A">
        <w:rPr>
          <w:sz w:val="24"/>
          <w:szCs w:val="24"/>
        </w:rPr>
        <w:t>Adaptability:*</w:t>
      </w:r>
      <w:proofErr w:type="gramEnd"/>
      <w:r w:rsidRPr="0058392A">
        <w:rPr>
          <w:sz w:val="24"/>
          <w:szCs w:val="24"/>
        </w:rPr>
        <w:t xml:space="preserve">* Many </w:t>
      </w:r>
      <w:proofErr w:type="spellStart"/>
      <w:r w:rsidRPr="0058392A">
        <w:rPr>
          <w:sz w:val="24"/>
          <w:szCs w:val="24"/>
        </w:rPr>
        <w:t>agrobots</w:t>
      </w:r>
      <w:proofErr w:type="spellEnd"/>
      <w:r w:rsidRPr="0058392A">
        <w:rPr>
          <w:sz w:val="24"/>
          <w:szCs w:val="24"/>
        </w:rPr>
        <w:t xml:space="preserve"> are designed for specific tasks or crops, making them less versatile and adaptable to changing agricultural needs.</w:t>
      </w:r>
    </w:p>
    <w:p w14:paraId="4E7083E9" w14:textId="77777777" w:rsidR="0035043F" w:rsidRPr="0058392A" w:rsidRDefault="0035043F" w:rsidP="0035043F">
      <w:pPr>
        <w:rPr>
          <w:sz w:val="24"/>
          <w:szCs w:val="24"/>
        </w:rPr>
      </w:pPr>
      <w:r w:rsidRPr="0058392A">
        <w:rPr>
          <w:sz w:val="24"/>
          <w:szCs w:val="24"/>
        </w:rPr>
        <w:t xml:space="preserve">4. **Dependency on </w:t>
      </w:r>
      <w:proofErr w:type="gramStart"/>
      <w:r w:rsidRPr="0058392A">
        <w:rPr>
          <w:sz w:val="24"/>
          <w:szCs w:val="24"/>
        </w:rPr>
        <w:t>Technology:*</w:t>
      </w:r>
      <w:proofErr w:type="gramEnd"/>
      <w:r w:rsidRPr="0058392A">
        <w:rPr>
          <w:sz w:val="24"/>
          <w:szCs w:val="24"/>
        </w:rPr>
        <w:t>* Technical malfunctions or software glitches can disrupt farming operations, leading to downtime and reduced productivity.</w:t>
      </w:r>
    </w:p>
    <w:p w14:paraId="4D816F90" w14:textId="77777777" w:rsidR="0035043F" w:rsidRPr="0058392A" w:rsidRDefault="0035043F" w:rsidP="0035043F">
      <w:pPr>
        <w:rPr>
          <w:sz w:val="24"/>
          <w:szCs w:val="24"/>
        </w:rPr>
      </w:pPr>
      <w:r w:rsidRPr="0058392A">
        <w:rPr>
          <w:sz w:val="24"/>
          <w:szCs w:val="24"/>
        </w:rPr>
        <w:t xml:space="preserve">6. **Environmental </w:t>
      </w:r>
      <w:proofErr w:type="gramStart"/>
      <w:r w:rsidRPr="0058392A">
        <w:rPr>
          <w:sz w:val="24"/>
          <w:szCs w:val="24"/>
        </w:rPr>
        <w:t>Impact:*</w:t>
      </w:r>
      <w:proofErr w:type="gramEnd"/>
      <w:r w:rsidRPr="0058392A">
        <w:rPr>
          <w:sz w:val="24"/>
          <w:szCs w:val="24"/>
        </w:rPr>
        <w:t xml:space="preserve">* </w:t>
      </w:r>
      <w:proofErr w:type="spellStart"/>
      <w:r w:rsidRPr="0058392A">
        <w:rPr>
          <w:sz w:val="24"/>
          <w:szCs w:val="24"/>
        </w:rPr>
        <w:t>Agrobots</w:t>
      </w:r>
      <w:proofErr w:type="spellEnd"/>
      <w:r w:rsidRPr="0058392A">
        <w:rPr>
          <w:sz w:val="24"/>
          <w:szCs w:val="24"/>
        </w:rPr>
        <w:t xml:space="preserve"> powered by non-renewable energy sources may contribute to carbon emissions, counteracting sustainability goals.</w:t>
      </w:r>
    </w:p>
    <w:p w14:paraId="79A1D30E" w14:textId="77777777" w:rsidR="0035043F" w:rsidRPr="0058392A" w:rsidRDefault="0035043F" w:rsidP="0035043F">
      <w:pPr>
        <w:rPr>
          <w:sz w:val="24"/>
          <w:szCs w:val="24"/>
        </w:rPr>
      </w:pPr>
      <w:r w:rsidRPr="0058392A">
        <w:rPr>
          <w:sz w:val="24"/>
          <w:szCs w:val="24"/>
        </w:rPr>
        <w:t xml:space="preserve">8. **Lack of Personalized </w:t>
      </w:r>
      <w:proofErr w:type="gramStart"/>
      <w:r w:rsidRPr="0058392A">
        <w:rPr>
          <w:sz w:val="24"/>
          <w:szCs w:val="24"/>
        </w:rPr>
        <w:t>Care:*</w:t>
      </w:r>
      <w:proofErr w:type="gramEnd"/>
      <w:r w:rsidRPr="0058392A">
        <w:rPr>
          <w:sz w:val="24"/>
          <w:szCs w:val="24"/>
        </w:rPr>
        <w:t xml:space="preserve">* </w:t>
      </w:r>
    </w:p>
    <w:p w14:paraId="1444DB71" w14:textId="10CE7219" w:rsidR="0035043F" w:rsidRDefault="0035043F" w:rsidP="0035043F">
      <w:pPr>
        <w:rPr>
          <w:sz w:val="24"/>
          <w:szCs w:val="24"/>
        </w:rPr>
      </w:pPr>
      <w:r w:rsidRPr="0058392A">
        <w:rPr>
          <w:sz w:val="24"/>
          <w:szCs w:val="24"/>
        </w:rPr>
        <w:t xml:space="preserve">11. **Dependency on </w:t>
      </w:r>
      <w:proofErr w:type="gramStart"/>
      <w:r w:rsidRPr="0058392A">
        <w:rPr>
          <w:sz w:val="24"/>
          <w:szCs w:val="24"/>
        </w:rPr>
        <w:t>Connectivity:*</w:t>
      </w:r>
      <w:proofErr w:type="gramEnd"/>
      <w:r w:rsidRPr="0058392A">
        <w:rPr>
          <w:sz w:val="24"/>
          <w:szCs w:val="24"/>
        </w:rPr>
        <w:t xml:space="preserve">* </w:t>
      </w:r>
      <w:proofErr w:type="spellStart"/>
      <w:r w:rsidRPr="0058392A">
        <w:rPr>
          <w:sz w:val="24"/>
          <w:szCs w:val="24"/>
        </w:rPr>
        <w:t>Agrobots</w:t>
      </w:r>
      <w:proofErr w:type="spellEnd"/>
      <w:r w:rsidRPr="0058392A">
        <w:rPr>
          <w:sz w:val="24"/>
          <w:szCs w:val="24"/>
        </w:rPr>
        <w:t xml:space="preserve"> often rely on stable internet and communication networks, posing challenges in remote or poorly connected areas.</w:t>
      </w:r>
    </w:p>
    <w:p w14:paraId="1B6722CA" w14:textId="11054D9E" w:rsidR="00C10B5F" w:rsidRDefault="0035043F">
      <w:pPr>
        <w:rPr>
          <w:lang w:val="en-US"/>
        </w:rPr>
      </w:pPr>
      <w:r>
        <w:rPr>
          <w:lang w:val="en-US"/>
        </w:rPr>
        <w:t xml:space="preserve">On the other </w:t>
      </w:r>
      <w:proofErr w:type="gramStart"/>
      <w:r>
        <w:rPr>
          <w:lang w:val="en-US"/>
        </w:rPr>
        <w:t>hand</w:t>
      </w:r>
      <w:proofErr w:type="gramEnd"/>
      <w:r>
        <w:rPr>
          <w:lang w:val="en-US"/>
        </w:rPr>
        <w:t xml:space="preserve"> this pocket size gadget is here to check the soil health in just few seconds. Comes with Absolutely no complexities, least cost and demands absolutely no internet.</w:t>
      </w:r>
    </w:p>
    <w:p w14:paraId="1B340F2F" w14:textId="6CEA265C" w:rsidR="003D5312" w:rsidRDefault="003D5312" w:rsidP="003D5312">
      <w:pPr>
        <w:rPr>
          <w:lang w:val="en-US"/>
        </w:rPr>
      </w:pPr>
      <w:r w:rsidRPr="00D6719E">
        <w:rPr>
          <w:b/>
          <w:bCs/>
          <w:lang w:val="en-US"/>
        </w:rPr>
        <w:t>SLIDE 18:</w:t>
      </w:r>
      <w:r>
        <w:rPr>
          <w:lang w:val="en-US"/>
        </w:rPr>
        <w:t xml:space="preserve"> TARGET</w:t>
      </w:r>
    </w:p>
    <w:p w14:paraId="6DCE81D1" w14:textId="6C949A1F" w:rsidR="005817CE" w:rsidRDefault="0027542F" w:rsidP="003D5312">
      <w:pPr>
        <w:rPr>
          <w:lang w:val="en-US"/>
        </w:rPr>
      </w:pPr>
      <w:r>
        <w:rPr>
          <w:lang w:val="en-US"/>
        </w:rPr>
        <w:t>Our main target is farmers. Farmers of India. Its hard to assume ev</w:t>
      </w:r>
      <w:r w:rsidR="00721B1F">
        <w:rPr>
          <w:lang w:val="en-US"/>
        </w:rPr>
        <w:t>e</w:t>
      </w:r>
      <w:r>
        <w:rPr>
          <w:lang w:val="en-US"/>
        </w:rPr>
        <w:t xml:space="preserve">ry farmer can afford both a smartphone and internet. </w:t>
      </w:r>
      <w:proofErr w:type="gramStart"/>
      <w:r>
        <w:rPr>
          <w:lang w:val="en-US"/>
        </w:rPr>
        <w:t>So</w:t>
      </w:r>
      <w:proofErr w:type="gramEnd"/>
      <w:r>
        <w:rPr>
          <w:lang w:val="en-US"/>
        </w:rPr>
        <w:t xml:space="preserve"> we develop this </w:t>
      </w:r>
      <w:proofErr w:type="spellStart"/>
      <w:r>
        <w:rPr>
          <w:lang w:val="en-US"/>
        </w:rPr>
        <w:t>sms</w:t>
      </w:r>
      <w:proofErr w:type="spellEnd"/>
      <w:r>
        <w:rPr>
          <w:lang w:val="en-US"/>
        </w:rPr>
        <w:t xml:space="preserve"> system</w:t>
      </w:r>
      <w:r w:rsidR="00721B1F">
        <w:rPr>
          <w:lang w:val="en-US"/>
        </w:rPr>
        <w:t xml:space="preserve">. It needs no internet. The details will be sent to the given mobile number. Even if there is no network in that area, once the phone enters a network area, </w:t>
      </w:r>
      <w:proofErr w:type="spellStart"/>
      <w:r w:rsidR="00721B1F">
        <w:rPr>
          <w:lang w:val="en-US"/>
        </w:rPr>
        <w:t>sms</w:t>
      </w:r>
      <w:proofErr w:type="spellEnd"/>
      <w:r w:rsidR="00721B1F">
        <w:rPr>
          <w:lang w:val="en-US"/>
        </w:rPr>
        <w:t xml:space="preserve"> will be delivered. </w:t>
      </w:r>
    </w:p>
    <w:p w14:paraId="1BE980C3" w14:textId="4AA92D80" w:rsidR="00721B1F" w:rsidRDefault="00721B1F" w:rsidP="003D5312">
      <w:pPr>
        <w:rPr>
          <w:lang w:val="en-US"/>
        </w:rPr>
      </w:pPr>
      <w:proofErr w:type="gramStart"/>
      <w:r>
        <w:rPr>
          <w:lang w:val="en-US"/>
        </w:rPr>
        <w:t>Again</w:t>
      </w:r>
      <w:proofErr w:type="gramEnd"/>
      <w:r>
        <w:rPr>
          <w:lang w:val="en-US"/>
        </w:rPr>
        <w:t xml:space="preserve"> if we generated certificates, they might get misplaced after a few days, maybe when the farmer needs the certificate to be presented to some agriculturalist. Hence, SMS. He can access the details most easily.</w:t>
      </w:r>
    </w:p>
    <w:p w14:paraId="11DE1B6A" w14:textId="47D9B1DF" w:rsidR="0035043F" w:rsidRDefault="0035043F">
      <w:pPr>
        <w:rPr>
          <w:lang w:val="en-US"/>
        </w:rPr>
      </w:pPr>
      <w:r w:rsidRPr="00D6719E">
        <w:rPr>
          <w:b/>
          <w:bCs/>
          <w:lang w:val="en-US"/>
        </w:rPr>
        <w:t>SLIDE 1</w:t>
      </w:r>
      <w:r w:rsidR="003D5312" w:rsidRPr="00D6719E">
        <w:rPr>
          <w:b/>
          <w:bCs/>
          <w:lang w:val="en-US"/>
        </w:rPr>
        <w:t>9</w:t>
      </w:r>
      <w:r w:rsidRPr="00D6719E">
        <w:rPr>
          <w:b/>
          <w:bCs/>
          <w:lang w:val="en-US"/>
        </w:rPr>
        <w:t xml:space="preserve">: </w:t>
      </w:r>
      <w:r>
        <w:rPr>
          <w:lang w:val="en-US"/>
        </w:rPr>
        <w:t>PROJECT DEMONSTRATION</w:t>
      </w:r>
    </w:p>
    <w:p w14:paraId="60361ADD" w14:textId="78576F58" w:rsidR="0035043F" w:rsidRDefault="0035043F">
      <w:pPr>
        <w:rPr>
          <w:lang w:val="en-US"/>
        </w:rPr>
      </w:pPr>
      <w:r w:rsidRPr="00D6719E">
        <w:rPr>
          <w:b/>
          <w:bCs/>
          <w:lang w:val="en-US"/>
        </w:rPr>
        <w:t xml:space="preserve">SLIDE </w:t>
      </w:r>
      <w:r w:rsidR="003D5312" w:rsidRPr="00D6719E">
        <w:rPr>
          <w:b/>
          <w:bCs/>
          <w:lang w:val="en-US"/>
        </w:rPr>
        <w:t>20</w:t>
      </w:r>
      <w:r w:rsidRPr="00D6719E">
        <w:rPr>
          <w:b/>
          <w:bCs/>
          <w:lang w:val="en-US"/>
        </w:rPr>
        <w:t>:</w:t>
      </w:r>
      <w:r w:rsidR="003D5312">
        <w:rPr>
          <w:lang w:val="en-US"/>
        </w:rPr>
        <w:t xml:space="preserve"> FUTURE</w:t>
      </w:r>
      <w:r>
        <w:rPr>
          <w:lang w:val="en-US"/>
        </w:rPr>
        <w:t xml:space="preserve"> </w:t>
      </w:r>
    </w:p>
    <w:p w14:paraId="2A1E1547" w14:textId="66378F93" w:rsidR="0035043F" w:rsidRDefault="0035043F">
      <w:pPr>
        <w:rPr>
          <w:lang w:val="en-US"/>
        </w:rPr>
      </w:pPr>
      <w:r>
        <w:rPr>
          <w:lang w:val="en-US"/>
        </w:rPr>
        <w:t xml:space="preserve">We intend to implement </w:t>
      </w:r>
      <w:r w:rsidR="0027542F">
        <w:rPr>
          <w:lang w:val="en-US"/>
        </w:rPr>
        <w:t xml:space="preserve">something like this. We want to make this storage system. </w:t>
      </w:r>
      <w:proofErr w:type="spellStart"/>
      <w:r w:rsidR="0027542F">
        <w:rPr>
          <w:lang w:val="en-US"/>
        </w:rPr>
        <w:t>Everytime</w:t>
      </w:r>
      <w:proofErr w:type="spellEnd"/>
      <w:r w:rsidR="0027542F">
        <w:rPr>
          <w:lang w:val="en-US"/>
        </w:rPr>
        <w:t xml:space="preserve"> a reading is </w:t>
      </w:r>
      <w:proofErr w:type="gramStart"/>
      <w:r w:rsidR="0027542F">
        <w:rPr>
          <w:lang w:val="en-US"/>
        </w:rPr>
        <w:t>taken,</w:t>
      </w:r>
      <w:proofErr w:type="gramEnd"/>
      <w:r w:rsidR="0027542F">
        <w:rPr>
          <w:lang w:val="en-US"/>
        </w:rPr>
        <w:t xml:space="preserve"> it will be stored in some memory chip. There will be websites where this data can </w:t>
      </w:r>
      <w:r w:rsidR="0027542F">
        <w:rPr>
          <w:lang w:val="en-US"/>
        </w:rPr>
        <w:lastRenderedPageBreak/>
        <w:t xml:space="preserve">be stored in some cloud database for future use. </w:t>
      </w:r>
      <w:proofErr w:type="spellStart"/>
      <w:r w:rsidR="0027542F">
        <w:rPr>
          <w:lang w:val="en-US"/>
        </w:rPr>
        <w:t>Everytime</w:t>
      </w:r>
      <w:proofErr w:type="spellEnd"/>
      <w:r w:rsidR="0027542F">
        <w:rPr>
          <w:lang w:val="en-US"/>
        </w:rPr>
        <w:t xml:space="preserve"> the farmer approaches such </w:t>
      </w:r>
      <w:proofErr w:type="gramStart"/>
      <w:r w:rsidR="0027542F">
        <w:rPr>
          <w:lang w:val="en-US"/>
        </w:rPr>
        <w:t>sites,</w:t>
      </w:r>
      <w:proofErr w:type="gramEnd"/>
      <w:r w:rsidR="0027542F">
        <w:rPr>
          <w:lang w:val="en-US"/>
        </w:rPr>
        <w:t xml:space="preserve"> his last readings will be extracted from the device. Other than this, …</w:t>
      </w:r>
    </w:p>
    <w:p w14:paraId="4715DD31" w14:textId="61FDC209" w:rsidR="0027542F" w:rsidRDefault="003D5312">
      <w:pPr>
        <w:rPr>
          <w:lang w:val="en-US"/>
        </w:rPr>
      </w:pPr>
      <w:r w:rsidRPr="00D6719E">
        <w:rPr>
          <w:b/>
          <w:bCs/>
          <w:lang w:val="en-US"/>
        </w:rPr>
        <w:t>SLIDE 21:</w:t>
      </w:r>
      <w:r>
        <w:rPr>
          <w:lang w:val="en-US"/>
        </w:rPr>
        <w:t xml:space="preserve"> CHALLENGES</w:t>
      </w:r>
    </w:p>
    <w:p w14:paraId="5EAB62F2" w14:textId="73429CD4" w:rsidR="003D5312" w:rsidRDefault="003D5312">
      <w:pPr>
        <w:rPr>
          <w:lang w:val="en-US"/>
        </w:rPr>
      </w:pPr>
      <w:r w:rsidRPr="00D6719E">
        <w:rPr>
          <w:b/>
          <w:bCs/>
          <w:lang w:val="en-US"/>
        </w:rPr>
        <w:t>SLIDE 22:</w:t>
      </w:r>
      <w:r>
        <w:rPr>
          <w:lang w:val="en-US"/>
        </w:rPr>
        <w:t xml:space="preserve"> BUDGET</w:t>
      </w:r>
    </w:p>
    <w:p w14:paraId="79F9F069" w14:textId="7C5A74A8" w:rsidR="003D5312" w:rsidRDefault="003D5312" w:rsidP="003D5312">
      <w:pPr>
        <w:rPr>
          <w:lang w:val="en-US"/>
        </w:rPr>
      </w:pPr>
      <w:r w:rsidRPr="00D6719E">
        <w:rPr>
          <w:b/>
          <w:bCs/>
          <w:lang w:val="en-US"/>
        </w:rPr>
        <w:t>SLIDE 23:</w:t>
      </w:r>
      <w:r>
        <w:rPr>
          <w:lang w:val="en-US"/>
        </w:rPr>
        <w:t xml:space="preserve"> COMMERCLN.</w:t>
      </w:r>
    </w:p>
    <w:p w14:paraId="181DCF2D" w14:textId="77777777" w:rsidR="00104DA3" w:rsidRPr="00721B1F" w:rsidRDefault="00104DA3" w:rsidP="00721B1F">
      <w:pPr>
        <w:pStyle w:val="ListParagraph"/>
        <w:numPr>
          <w:ilvl w:val="0"/>
          <w:numId w:val="3"/>
        </w:numPr>
        <w:rPr>
          <w:sz w:val="24"/>
          <w:szCs w:val="24"/>
        </w:rPr>
      </w:pPr>
      <w:r w:rsidRPr="00721B1F">
        <w:rPr>
          <w:sz w:val="24"/>
          <w:szCs w:val="24"/>
        </w:rPr>
        <w:t>Conduct comprehensive market research to identify target customers, their needs, and competitors. Understand the potential demand for the agricultural device and determine the target market segments.</w:t>
      </w:r>
    </w:p>
    <w:p w14:paraId="353A5189" w14:textId="79BA9356" w:rsidR="00104DA3" w:rsidRPr="00721B1F" w:rsidRDefault="00104DA3" w:rsidP="00721B1F">
      <w:pPr>
        <w:pStyle w:val="ListParagraph"/>
        <w:numPr>
          <w:ilvl w:val="0"/>
          <w:numId w:val="3"/>
        </w:numPr>
        <w:rPr>
          <w:sz w:val="24"/>
          <w:szCs w:val="24"/>
        </w:rPr>
      </w:pPr>
      <w:r w:rsidRPr="00721B1F">
        <w:rPr>
          <w:sz w:val="24"/>
          <w:szCs w:val="24"/>
        </w:rPr>
        <w:t>Position the device as a convenient and reliable solution for soil analysis in agriculture by highlighting its features.</w:t>
      </w:r>
    </w:p>
    <w:p w14:paraId="05B345F4" w14:textId="0F88972D" w:rsidR="00B559EC" w:rsidRPr="00721B1F" w:rsidRDefault="00B559EC" w:rsidP="00721B1F">
      <w:pPr>
        <w:pStyle w:val="ListParagraph"/>
        <w:numPr>
          <w:ilvl w:val="0"/>
          <w:numId w:val="3"/>
        </w:numPr>
        <w:rPr>
          <w:sz w:val="24"/>
          <w:szCs w:val="24"/>
        </w:rPr>
      </w:pPr>
      <w:r w:rsidRPr="00721B1F">
        <w:rPr>
          <w:sz w:val="24"/>
          <w:szCs w:val="24"/>
        </w:rPr>
        <w:t>Develop a marketing plan to create awareness and generate interest in the device.</w:t>
      </w:r>
    </w:p>
    <w:p w14:paraId="061C579E" w14:textId="684C01D6" w:rsidR="00B559EC" w:rsidRPr="00721B1F" w:rsidRDefault="00B559EC" w:rsidP="00721B1F">
      <w:pPr>
        <w:pStyle w:val="ListParagraph"/>
        <w:numPr>
          <w:ilvl w:val="0"/>
          <w:numId w:val="3"/>
        </w:numPr>
        <w:rPr>
          <w:sz w:val="24"/>
          <w:szCs w:val="24"/>
        </w:rPr>
      </w:pPr>
      <w:r w:rsidRPr="00721B1F">
        <w:rPr>
          <w:sz w:val="24"/>
          <w:szCs w:val="24"/>
        </w:rPr>
        <w:t>Offer comprehensive customer support, including troubleshooting, training materials, and user manuals.</w:t>
      </w:r>
    </w:p>
    <w:p w14:paraId="3A553E44" w14:textId="77777777" w:rsidR="00B559EC" w:rsidRDefault="00B559EC" w:rsidP="003D5312">
      <w:pPr>
        <w:rPr>
          <w:lang w:val="en-US"/>
        </w:rPr>
      </w:pPr>
    </w:p>
    <w:p w14:paraId="2BEFFE89" w14:textId="09E0CDE3" w:rsidR="003D5312" w:rsidRDefault="003D5312" w:rsidP="003D5312">
      <w:pPr>
        <w:rPr>
          <w:lang w:val="en-US"/>
        </w:rPr>
      </w:pPr>
      <w:r w:rsidRPr="00D6719E">
        <w:rPr>
          <w:b/>
          <w:bCs/>
          <w:lang w:val="en-US"/>
        </w:rPr>
        <w:t>SLIDE 24:</w:t>
      </w:r>
      <w:r>
        <w:rPr>
          <w:lang w:val="en-US"/>
        </w:rPr>
        <w:t xml:space="preserve"> REVENUE </w:t>
      </w:r>
    </w:p>
    <w:p w14:paraId="104743D3" w14:textId="2DA59C81" w:rsidR="00104DA3" w:rsidRPr="00721B1F" w:rsidRDefault="00104DA3" w:rsidP="00721B1F">
      <w:pPr>
        <w:pStyle w:val="ListParagraph"/>
        <w:numPr>
          <w:ilvl w:val="0"/>
          <w:numId w:val="2"/>
        </w:numPr>
        <w:rPr>
          <w:sz w:val="24"/>
          <w:szCs w:val="24"/>
        </w:rPr>
      </w:pPr>
      <w:r w:rsidRPr="00721B1F">
        <w:rPr>
          <w:sz w:val="24"/>
          <w:szCs w:val="24"/>
        </w:rPr>
        <w:t>Generate revenue through the sale of the agricultural device at a competitive price, considering the production costs, market demand, and profit margins.</w:t>
      </w:r>
    </w:p>
    <w:p w14:paraId="18AF040C" w14:textId="3CCAD67E" w:rsidR="00104DA3" w:rsidRPr="00721B1F" w:rsidRDefault="00104DA3" w:rsidP="00721B1F">
      <w:pPr>
        <w:pStyle w:val="ListParagraph"/>
        <w:numPr>
          <w:ilvl w:val="0"/>
          <w:numId w:val="2"/>
        </w:numPr>
        <w:rPr>
          <w:sz w:val="24"/>
          <w:szCs w:val="24"/>
        </w:rPr>
      </w:pPr>
      <w:r w:rsidRPr="00721B1F">
        <w:rPr>
          <w:sz w:val="24"/>
          <w:szCs w:val="24"/>
        </w:rPr>
        <w:t>Offer a subscription-based revenue model where users can access additional features, data analytics, and personalized recommendations through a cloud-based platform connected to the device in future.</w:t>
      </w:r>
    </w:p>
    <w:p w14:paraId="4C937258" w14:textId="14C8A5C7" w:rsidR="00104DA3" w:rsidRPr="00721B1F" w:rsidRDefault="00104DA3" w:rsidP="00721B1F">
      <w:pPr>
        <w:pStyle w:val="ListParagraph"/>
        <w:numPr>
          <w:ilvl w:val="0"/>
          <w:numId w:val="2"/>
        </w:numPr>
        <w:rPr>
          <w:sz w:val="24"/>
          <w:szCs w:val="24"/>
        </w:rPr>
      </w:pPr>
      <w:r w:rsidRPr="00721B1F">
        <w:rPr>
          <w:sz w:val="24"/>
          <w:szCs w:val="24"/>
        </w:rPr>
        <w:t>Provide optional service and maintenance packages, including calibration services, regular device check-ups, and firmware updates for an additional fee.</w:t>
      </w:r>
    </w:p>
    <w:p w14:paraId="708C7438" w14:textId="270A7966" w:rsidR="00104DA3" w:rsidRPr="00721B1F" w:rsidRDefault="00104DA3" w:rsidP="00721B1F">
      <w:pPr>
        <w:pStyle w:val="ListParagraph"/>
        <w:numPr>
          <w:ilvl w:val="0"/>
          <w:numId w:val="2"/>
        </w:numPr>
        <w:rPr>
          <w:sz w:val="24"/>
          <w:szCs w:val="24"/>
        </w:rPr>
      </w:pPr>
      <w:r w:rsidRPr="00721B1F">
        <w:rPr>
          <w:sz w:val="24"/>
          <w:szCs w:val="24"/>
        </w:rPr>
        <w:t>Explore partnerships or collaborations with agricultural experts or data analysis firms to offer advanced data analytics services.</w:t>
      </w:r>
    </w:p>
    <w:p w14:paraId="57DFFA12" w14:textId="729F101C" w:rsidR="00104DA3" w:rsidRPr="00721B1F" w:rsidRDefault="00104DA3" w:rsidP="00721B1F">
      <w:pPr>
        <w:pStyle w:val="ListParagraph"/>
        <w:numPr>
          <w:ilvl w:val="0"/>
          <w:numId w:val="2"/>
        </w:numPr>
        <w:rPr>
          <w:sz w:val="24"/>
          <w:szCs w:val="24"/>
        </w:rPr>
      </w:pPr>
      <w:r w:rsidRPr="00721B1F">
        <w:rPr>
          <w:sz w:val="24"/>
          <w:szCs w:val="24"/>
        </w:rPr>
        <w:t>Consider licensing the technology or forming partnerships with agricultural equipment manufacturers to incorporate the soil analysis device into their existing product lines</w:t>
      </w:r>
    </w:p>
    <w:p w14:paraId="5B39E9A6" w14:textId="054DD6D1" w:rsidR="00104DA3" w:rsidRPr="00721B1F" w:rsidRDefault="00104DA3" w:rsidP="00721B1F">
      <w:pPr>
        <w:pStyle w:val="ListParagraph"/>
        <w:numPr>
          <w:ilvl w:val="0"/>
          <w:numId w:val="2"/>
        </w:numPr>
        <w:rPr>
          <w:lang w:val="en-US"/>
        </w:rPr>
      </w:pPr>
      <w:r w:rsidRPr="00721B1F">
        <w:rPr>
          <w:sz w:val="24"/>
          <w:szCs w:val="24"/>
        </w:rPr>
        <w:t>Explore opportunities for expanding the product line by introducing complementary agricultural tools or sensors.</w:t>
      </w:r>
    </w:p>
    <w:p w14:paraId="365FB73C" w14:textId="4910ED7D" w:rsidR="003D5312" w:rsidRDefault="003D5312" w:rsidP="003D5312">
      <w:pPr>
        <w:rPr>
          <w:lang w:val="en-US"/>
        </w:rPr>
      </w:pPr>
      <w:r w:rsidRPr="00D6719E">
        <w:rPr>
          <w:b/>
          <w:bCs/>
          <w:lang w:val="en-US"/>
        </w:rPr>
        <w:t>SLIDE 25:</w:t>
      </w:r>
      <w:r>
        <w:rPr>
          <w:lang w:val="en-US"/>
        </w:rPr>
        <w:t xml:space="preserve"> CONC. – WHY?</w:t>
      </w:r>
    </w:p>
    <w:p w14:paraId="2973BA77" w14:textId="245102F6" w:rsidR="003D5312" w:rsidRDefault="00600FEA" w:rsidP="003D5312">
      <w:pPr>
        <w:rPr>
          <w:lang w:val="en-US"/>
        </w:rPr>
      </w:pPr>
      <w:r>
        <w:rPr>
          <w:lang w:val="en-US"/>
        </w:rPr>
        <w:t xml:space="preserve"> </w:t>
      </w:r>
      <w:r w:rsidR="00721B1F">
        <w:rPr>
          <w:lang w:val="en-US"/>
        </w:rPr>
        <w:t>This is a quantum leap in technology. Every rural household should have this soil testing device, our AGRIMETRIX so that it boosts their soil health and crop yield.</w:t>
      </w:r>
    </w:p>
    <w:p w14:paraId="491499DE" w14:textId="77777777" w:rsidR="003D5312" w:rsidRDefault="003D5312" w:rsidP="003D5312">
      <w:pPr>
        <w:rPr>
          <w:lang w:val="en-US"/>
        </w:rPr>
      </w:pPr>
    </w:p>
    <w:p w14:paraId="522BB4F7" w14:textId="77777777" w:rsidR="003D5312" w:rsidRDefault="003D5312">
      <w:pPr>
        <w:rPr>
          <w:lang w:val="en-US"/>
        </w:rPr>
      </w:pPr>
    </w:p>
    <w:p w14:paraId="1FA0930C" w14:textId="77777777" w:rsidR="0035043F" w:rsidRPr="00937608" w:rsidRDefault="0035043F">
      <w:pPr>
        <w:rPr>
          <w:lang w:val="en-US"/>
        </w:rPr>
      </w:pPr>
    </w:p>
    <w:sectPr w:rsidR="0035043F" w:rsidRPr="00937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ans">
    <w:altName w:val="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A2BEF"/>
    <w:multiLevelType w:val="hybridMultilevel"/>
    <w:tmpl w:val="62A60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823560"/>
    <w:multiLevelType w:val="hybridMultilevel"/>
    <w:tmpl w:val="DC542B22"/>
    <w:lvl w:ilvl="0" w:tplc="365CDD7A">
      <w:start w:val="1"/>
      <w:numFmt w:val="bullet"/>
      <w:lvlText w:val=""/>
      <w:lvlJc w:val="left"/>
      <w:pPr>
        <w:tabs>
          <w:tab w:val="num" w:pos="720"/>
        </w:tabs>
        <w:ind w:left="720" w:hanging="360"/>
      </w:pPr>
      <w:rPr>
        <w:rFonts w:ascii="Wingdings 2" w:hAnsi="Wingdings 2" w:hint="default"/>
      </w:rPr>
    </w:lvl>
    <w:lvl w:ilvl="1" w:tplc="2266E800" w:tentative="1">
      <w:start w:val="1"/>
      <w:numFmt w:val="bullet"/>
      <w:lvlText w:val=""/>
      <w:lvlJc w:val="left"/>
      <w:pPr>
        <w:tabs>
          <w:tab w:val="num" w:pos="1440"/>
        </w:tabs>
        <w:ind w:left="1440" w:hanging="360"/>
      </w:pPr>
      <w:rPr>
        <w:rFonts w:ascii="Wingdings 2" w:hAnsi="Wingdings 2" w:hint="default"/>
      </w:rPr>
    </w:lvl>
    <w:lvl w:ilvl="2" w:tplc="093EDFD6" w:tentative="1">
      <w:start w:val="1"/>
      <w:numFmt w:val="bullet"/>
      <w:lvlText w:val=""/>
      <w:lvlJc w:val="left"/>
      <w:pPr>
        <w:tabs>
          <w:tab w:val="num" w:pos="2160"/>
        </w:tabs>
        <w:ind w:left="2160" w:hanging="360"/>
      </w:pPr>
      <w:rPr>
        <w:rFonts w:ascii="Wingdings 2" w:hAnsi="Wingdings 2" w:hint="default"/>
      </w:rPr>
    </w:lvl>
    <w:lvl w:ilvl="3" w:tplc="918AF596" w:tentative="1">
      <w:start w:val="1"/>
      <w:numFmt w:val="bullet"/>
      <w:lvlText w:val=""/>
      <w:lvlJc w:val="left"/>
      <w:pPr>
        <w:tabs>
          <w:tab w:val="num" w:pos="2880"/>
        </w:tabs>
        <w:ind w:left="2880" w:hanging="360"/>
      </w:pPr>
      <w:rPr>
        <w:rFonts w:ascii="Wingdings 2" w:hAnsi="Wingdings 2" w:hint="default"/>
      </w:rPr>
    </w:lvl>
    <w:lvl w:ilvl="4" w:tplc="20C8DE3C" w:tentative="1">
      <w:start w:val="1"/>
      <w:numFmt w:val="bullet"/>
      <w:lvlText w:val=""/>
      <w:lvlJc w:val="left"/>
      <w:pPr>
        <w:tabs>
          <w:tab w:val="num" w:pos="3600"/>
        </w:tabs>
        <w:ind w:left="3600" w:hanging="360"/>
      </w:pPr>
      <w:rPr>
        <w:rFonts w:ascii="Wingdings 2" w:hAnsi="Wingdings 2" w:hint="default"/>
      </w:rPr>
    </w:lvl>
    <w:lvl w:ilvl="5" w:tplc="28860472" w:tentative="1">
      <w:start w:val="1"/>
      <w:numFmt w:val="bullet"/>
      <w:lvlText w:val=""/>
      <w:lvlJc w:val="left"/>
      <w:pPr>
        <w:tabs>
          <w:tab w:val="num" w:pos="4320"/>
        </w:tabs>
        <w:ind w:left="4320" w:hanging="360"/>
      </w:pPr>
      <w:rPr>
        <w:rFonts w:ascii="Wingdings 2" w:hAnsi="Wingdings 2" w:hint="default"/>
      </w:rPr>
    </w:lvl>
    <w:lvl w:ilvl="6" w:tplc="F58A6B20" w:tentative="1">
      <w:start w:val="1"/>
      <w:numFmt w:val="bullet"/>
      <w:lvlText w:val=""/>
      <w:lvlJc w:val="left"/>
      <w:pPr>
        <w:tabs>
          <w:tab w:val="num" w:pos="5040"/>
        </w:tabs>
        <w:ind w:left="5040" w:hanging="360"/>
      </w:pPr>
      <w:rPr>
        <w:rFonts w:ascii="Wingdings 2" w:hAnsi="Wingdings 2" w:hint="default"/>
      </w:rPr>
    </w:lvl>
    <w:lvl w:ilvl="7" w:tplc="04A8D9F2" w:tentative="1">
      <w:start w:val="1"/>
      <w:numFmt w:val="bullet"/>
      <w:lvlText w:val=""/>
      <w:lvlJc w:val="left"/>
      <w:pPr>
        <w:tabs>
          <w:tab w:val="num" w:pos="5760"/>
        </w:tabs>
        <w:ind w:left="5760" w:hanging="360"/>
      </w:pPr>
      <w:rPr>
        <w:rFonts w:ascii="Wingdings 2" w:hAnsi="Wingdings 2" w:hint="default"/>
      </w:rPr>
    </w:lvl>
    <w:lvl w:ilvl="8" w:tplc="AAD8BB5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65A8182F"/>
    <w:multiLevelType w:val="hybridMultilevel"/>
    <w:tmpl w:val="DDC216A0"/>
    <w:lvl w:ilvl="0" w:tplc="6400C00C">
      <w:start w:val="1"/>
      <w:numFmt w:val="bullet"/>
      <w:lvlText w:val=""/>
      <w:lvlJc w:val="left"/>
      <w:pPr>
        <w:tabs>
          <w:tab w:val="num" w:pos="720"/>
        </w:tabs>
        <w:ind w:left="720" w:hanging="360"/>
      </w:pPr>
      <w:rPr>
        <w:rFonts w:ascii="Wingdings 2" w:hAnsi="Wingdings 2" w:hint="default"/>
      </w:rPr>
    </w:lvl>
    <w:lvl w:ilvl="1" w:tplc="057A6144" w:tentative="1">
      <w:start w:val="1"/>
      <w:numFmt w:val="bullet"/>
      <w:lvlText w:val=""/>
      <w:lvlJc w:val="left"/>
      <w:pPr>
        <w:tabs>
          <w:tab w:val="num" w:pos="1440"/>
        </w:tabs>
        <w:ind w:left="1440" w:hanging="360"/>
      </w:pPr>
      <w:rPr>
        <w:rFonts w:ascii="Wingdings 2" w:hAnsi="Wingdings 2" w:hint="default"/>
      </w:rPr>
    </w:lvl>
    <w:lvl w:ilvl="2" w:tplc="E6D07A4C" w:tentative="1">
      <w:start w:val="1"/>
      <w:numFmt w:val="bullet"/>
      <w:lvlText w:val=""/>
      <w:lvlJc w:val="left"/>
      <w:pPr>
        <w:tabs>
          <w:tab w:val="num" w:pos="2160"/>
        </w:tabs>
        <w:ind w:left="2160" w:hanging="360"/>
      </w:pPr>
      <w:rPr>
        <w:rFonts w:ascii="Wingdings 2" w:hAnsi="Wingdings 2" w:hint="default"/>
      </w:rPr>
    </w:lvl>
    <w:lvl w:ilvl="3" w:tplc="231EABA8" w:tentative="1">
      <w:start w:val="1"/>
      <w:numFmt w:val="bullet"/>
      <w:lvlText w:val=""/>
      <w:lvlJc w:val="left"/>
      <w:pPr>
        <w:tabs>
          <w:tab w:val="num" w:pos="2880"/>
        </w:tabs>
        <w:ind w:left="2880" w:hanging="360"/>
      </w:pPr>
      <w:rPr>
        <w:rFonts w:ascii="Wingdings 2" w:hAnsi="Wingdings 2" w:hint="default"/>
      </w:rPr>
    </w:lvl>
    <w:lvl w:ilvl="4" w:tplc="DC0A1910" w:tentative="1">
      <w:start w:val="1"/>
      <w:numFmt w:val="bullet"/>
      <w:lvlText w:val=""/>
      <w:lvlJc w:val="left"/>
      <w:pPr>
        <w:tabs>
          <w:tab w:val="num" w:pos="3600"/>
        </w:tabs>
        <w:ind w:left="3600" w:hanging="360"/>
      </w:pPr>
      <w:rPr>
        <w:rFonts w:ascii="Wingdings 2" w:hAnsi="Wingdings 2" w:hint="default"/>
      </w:rPr>
    </w:lvl>
    <w:lvl w:ilvl="5" w:tplc="E4A421CE" w:tentative="1">
      <w:start w:val="1"/>
      <w:numFmt w:val="bullet"/>
      <w:lvlText w:val=""/>
      <w:lvlJc w:val="left"/>
      <w:pPr>
        <w:tabs>
          <w:tab w:val="num" w:pos="4320"/>
        </w:tabs>
        <w:ind w:left="4320" w:hanging="360"/>
      </w:pPr>
      <w:rPr>
        <w:rFonts w:ascii="Wingdings 2" w:hAnsi="Wingdings 2" w:hint="default"/>
      </w:rPr>
    </w:lvl>
    <w:lvl w:ilvl="6" w:tplc="51465C6E" w:tentative="1">
      <w:start w:val="1"/>
      <w:numFmt w:val="bullet"/>
      <w:lvlText w:val=""/>
      <w:lvlJc w:val="left"/>
      <w:pPr>
        <w:tabs>
          <w:tab w:val="num" w:pos="5040"/>
        </w:tabs>
        <w:ind w:left="5040" w:hanging="360"/>
      </w:pPr>
      <w:rPr>
        <w:rFonts w:ascii="Wingdings 2" w:hAnsi="Wingdings 2" w:hint="default"/>
      </w:rPr>
    </w:lvl>
    <w:lvl w:ilvl="7" w:tplc="7416D3DC" w:tentative="1">
      <w:start w:val="1"/>
      <w:numFmt w:val="bullet"/>
      <w:lvlText w:val=""/>
      <w:lvlJc w:val="left"/>
      <w:pPr>
        <w:tabs>
          <w:tab w:val="num" w:pos="5760"/>
        </w:tabs>
        <w:ind w:left="5760" w:hanging="360"/>
      </w:pPr>
      <w:rPr>
        <w:rFonts w:ascii="Wingdings 2" w:hAnsi="Wingdings 2" w:hint="default"/>
      </w:rPr>
    </w:lvl>
    <w:lvl w:ilvl="8" w:tplc="19FA12F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7B786CE9"/>
    <w:multiLevelType w:val="hybridMultilevel"/>
    <w:tmpl w:val="FB745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08"/>
    <w:rsid w:val="000E5DA5"/>
    <w:rsid w:val="00104DA3"/>
    <w:rsid w:val="0027542F"/>
    <w:rsid w:val="002D40B3"/>
    <w:rsid w:val="0035043F"/>
    <w:rsid w:val="003D5312"/>
    <w:rsid w:val="00555513"/>
    <w:rsid w:val="005817CE"/>
    <w:rsid w:val="00600FEA"/>
    <w:rsid w:val="0063436D"/>
    <w:rsid w:val="006D3B8B"/>
    <w:rsid w:val="00721B1F"/>
    <w:rsid w:val="00937608"/>
    <w:rsid w:val="00981E40"/>
    <w:rsid w:val="00B559EC"/>
    <w:rsid w:val="00C0435E"/>
    <w:rsid w:val="00C10B5F"/>
    <w:rsid w:val="00D6719E"/>
    <w:rsid w:val="00DB0F8C"/>
    <w:rsid w:val="00FD4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44B6"/>
  <w15:chartTrackingRefBased/>
  <w15:docId w15:val="{6CF438D1-250E-407C-8AF3-B155E542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31139">
      <w:bodyDiv w:val="1"/>
      <w:marLeft w:val="0"/>
      <w:marRight w:val="0"/>
      <w:marTop w:val="0"/>
      <w:marBottom w:val="0"/>
      <w:divBdr>
        <w:top w:val="none" w:sz="0" w:space="0" w:color="auto"/>
        <w:left w:val="none" w:sz="0" w:space="0" w:color="auto"/>
        <w:bottom w:val="none" w:sz="0" w:space="0" w:color="auto"/>
        <w:right w:val="none" w:sz="0" w:space="0" w:color="auto"/>
      </w:divBdr>
      <w:divsChild>
        <w:div w:id="1837841946">
          <w:marLeft w:val="475"/>
          <w:marRight w:val="0"/>
          <w:marTop w:val="96"/>
          <w:marBottom w:val="120"/>
          <w:divBdr>
            <w:top w:val="none" w:sz="0" w:space="0" w:color="auto"/>
            <w:left w:val="none" w:sz="0" w:space="0" w:color="auto"/>
            <w:bottom w:val="none" w:sz="0" w:space="0" w:color="auto"/>
            <w:right w:val="none" w:sz="0" w:space="0" w:color="auto"/>
          </w:divBdr>
        </w:div>
      </w:divsChild>
    </w:div>
    <w:div w:id="727411840">
      <w:bodyDiv w:val="1"/>
      <w:marLeft w:val="0"/>
      <w:marRight w:val="0"/>
      <w:marTop w:val="0"/>
      <w:marBottom w:val="0"/>
      <w:divBdr>
        <w:top w:val="none" w:sz="0" w:space="0" w:color="auto"/>
        <w:left w:val="none" w:sz="0" w:space="0" w:color="auto"/>
        <w:bottom w:val="none" w:sz="0" w:space="0" w:color="auto"/>
        <w:right w:val="none" w:sz="0" w:space="0" w:color="auto"/>
      </w:divBdr>
      <w:divsChild>
        <w:div w:id="647824971">
          <w:marLeft w:val="475"/>
          <w:marRight w:val="0"/>
          <w:marTop w:val="96"/>
          <w:marBottom w:val="120"/>
          <w:divBdr>
            <w:top w:val="none" w:sz="0" w:space="0" w:color="auto"/>
            <w:left w:val="none" w:sz="0" w:space="0" w:color="auto"/>
            <w:bottom w:val="none" w:sz="0" w:space="0" w:color="auto"/>
            <w:right w:val="none" w:sz="0" w:space="0" w:color="auto"/>
          </w:divBdr>
        </w:div>
        <w:div w:id="325940724">
          <w:marLeft w:val="475"/>
          <w:marRight w:val="0"/>
          <w:marTop w:val="96"/>
          <w:marBottom w:val="120"/>
          <w:divBdr>
            <w:top w:val="none" w:sz="0" w:space="0" w:color="auto"/>
            <w:left w:val="none" w:sz="0" w:space="0" w:color="auto"/>
            <w:bottom w:val="none" w:sz="0" w:space="0" w:color="auto"/>
            <w:right w:val="none" w:sz="0" w:space="0" w:color="auto"/>
          </w:divBdr>
        </w:div>
      </w:divsChild>
    </w:div>
    <w:div w:id="80019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3</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ISHANI BHOWMICK</dc:creator>
  <cp:keywords/>
  <dc:description/>
  <cp:lastModifiedBy>ISHANI BHOWMICK</cp:lastModifiedBy>
  <cp:revision>2</cp:revision>
  <dcterms:created xsi:type="dcterms:W3CDTF">2023-08-20T10:22:00Z</dcterms:created>
  <dcterms:modified xsi:type="dcterms:W3CDTF">2023-08-20T19:17:00Z</dcterms:modified>
</cp:coreProperties>
</file>