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Development process 28/3 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Utvecklingsprocesser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Systematiskt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Är det framgångsrikt så ska man kunna repetera processen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är det mindre framgångsrikt ska man kunna ändra.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vi har en plan med vad som ska göras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vi gör ordentlig design och ordentlig analys för att bli mer framgångsrika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Disciplinerade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Har vi en plan, har vi en process så ska vi vara tillräckligt disciplinerad för att följa den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Vi är målfokuserade, vad är det viktigaste att få ut ur processen. Vad kunden vill.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Mätbarhet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hur nära målet kom vi. Måste analysera vad som gick mindre bra och varför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Development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*this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Driftsättning(operation)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Man ändrar aldrig i en driftmiljö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man arbetar i en testmiljö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Fler och fler tjänster sker i online och kan potentiellt sätt skada verksamheten ekonomiskt, man ändrar aldrig i driftmiljön.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Underhåll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80 90 % av systemets livscykel är underhåll. Vi skriver koden för att vi själva ska förstå vad datorn ska göra.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Process vs Project vs Product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 välja vad man ska fokusera optimeringen mot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Produkten måste bli klar i tid.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för Projektet antingen mer tid och resurser för att lyckas eller så skär man i vad som ska göras.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och påverkar produkten.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väljer man att optimera för ett område kommer det att påverka andra områden.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 Case Diagrams.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vi har en spelare och en spelmaskin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aktörer ritas som streckgubbar och systemet ritas som lådor. lådan är “system boundry”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 lådan har vi “roll dice(play game)”, “login”, “logout”, dessa ritas i ovala cirklar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Aktören(spelaren) är inblandad i alla dessa use cases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 cases.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 case: roll dice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aktörer: Player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Description: kort beskrivning av vad som händer. Player rolls dices if &gt;7 win else lose, score.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Conceptual Model(Domän modell) för roll dice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Player, Dice och Score är tre koncept (leta substantiv för att hitta koncept).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Skriv koncepten i rektanglar.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Player använder Dice(rolls).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Dice har ett Score.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Lyft in Score som ett attribut i Dice, passar det inte vid ett senare tillfälle kan man lyfta ut det.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Game är ett koncept.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game kan ha ett state som attribut som kan vara win eller lose.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Man fortsätter och lägger till i samma domän modell med resterande use cases.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man skaffar sig en ide om hur de olika identiteterna hänger samman.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SSD, system Sequence Diagram för Roll Dice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ett för varje use case.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Aktören som arbetar med systemet och vi har :Systemet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Tanken med ett SSD är att vi har en låda och vad kan man göra med systemet och hur reagerar systemet. Hur aktören uppfattar vad systemet gör.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Player -&gt; roll Dice() -&gt; :system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Player &lt;- Score &lt;- System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Player &lt;- win/lose &lt;- system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Sekvensdiagram, man tittar på vad som finns inuti systemet, vad som händer i systemet.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man tittar på konkreta instanser av klasser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:system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roll Dice -&gt;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s1 = roll() -&gt; d1:Dice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s2 = roll() -&gt; d2:Dice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&lt;-Score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Två Klasser, System och Dice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System har en relation till Dice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 System har vi en funktion rollDice() och variabeln score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 Dice finns funktionen roll() och variabeln value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Jag gissar att jag ska spara score i system och gissar att Dice ska hålla ett värde. utifrån sekvensdiagramen.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Projekt planering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Vad behöver vi veta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vad som ska göras och när det ska vara klart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hur stora resurser har vi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vilken process ska användas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har vi rätt resurser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hur lång tid ett visst moment tar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Work Breakdown Structure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Search for room - implementation, gui design, database design, testing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implementation - DB, Logic, GUI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testing - create test, run tests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Börja med use cases, prioritera dem.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GANTT Schema, en kalender för olika uppgifter, plocka löven ur WBS och lägg i en lista för vad som ska göras. Tips för att göra tids estimat, Gör dem ofta.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Tracking progress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Rapportera tid eller progress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Mängd tid/pengar spenderat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Antal uppgifter klara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Story Points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Fibonacci serien istället för att säga en viss tid.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Team tar olika lång tid på sig för uppgifter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ett verktyg för att kunna göra en hastighets uppskattning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Earned Value Chart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Tid på en axel och progress på andra axeln, kan vara story points.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lägga till en linje för kostnad. kan man se om man ligger efter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earned value, hur mycket är levererat. hur mycket har jag kunnat leverera. ex hur många story points som jag har kunnat avsluta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Burndown Chart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tidsaxel och progress axel, en linje - ursprungsplan för tidsåtgången, en linje för replaning som sjunker.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Risk planering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Identifiera risker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Utveckla en plan för att hantera risken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 risk är en sannolikhet att någon utomstående händelse inträffar och påverkar projektet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påverkar tiden och resurserna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påverkar quality of perfomance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