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project manager I want to plan the project so that I can make the best use of my resources.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Genom att använda WBS, Work Breakdown Structure.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Dela upp uppgiften i mindre delar så man lättare kan överskåda enskilda uppgifter och sedan fördela ut uppgifterna till väl valda personer som kan just de bitarna.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project manager I need to decide what to focus on building right now so that I best satisfy all customers’ expectations.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Prioritera viktiga delar som är viktiga för kunden. Att man väljer en iterativ arbetsprocess och i tidiga iterationer väljer att göra kritiska delar av projektet.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project manager I want to track the project so that I can see what the current status is.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Genom att använda ett GANTT diagram.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Gantt schemat skapas med hjälp av WBS som tidigare användes där man radat upp uppgifterna som krävs för att en viss del ska bli klar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Ett Gantt schema visar uppgifterna som ska utföras, tiden det får ta och deadline samt ansvarsperson.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project manager I want to track the project so that I can forecast whether we will deliver on time or not.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Genom ett Earned value chart där man kan se tidsåtgången kontra progressen och jämfört med den planerade tiden.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Progressen kan mätas med hjälp av tid, story points eller vad som nu känns lämpligt för projektet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software designer I want to document my design in a standardised format so that I can communicate it to other software engineers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Genom UML design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