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32726">
      <w:pPr>
        <w:pStyle w:val="2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One Dashboard API Documentation</w:t>
      </w:r>
    </w:p>
    <w:p w14:paraId="18654350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Note: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Base URL varies by environment; endpoint names remain the same.</w:t>
      </w:r>
    </w:p>
    <w:p w14:paraId="6EA29521">
      <w:pPr>
        <w:pStyle w:val="3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1. Total Count API</w:t>
      </w:r>
    </w:p>
    <w:p w14:paraId="21734BCB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POST {BaseURL}/api/Dashboard/Get_Mbook_Tender_Status</w:t>
      </w:r>
    </w:p>
    <w:p w14:paraId="528CC665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Example: 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t>https://timeqa.pixous.info</w:t>
      </w:r>
      <w:bookmarkStart w:id="0" w:name="_GoBack"/>
      <w:bookmarkEnd w:id="0"/>
      <w:r>
        <w:rPr>
          <w:rFonts w:hint="default" w:ascii="Calibri" w:hAnsi="Calibri" w:cs="Calibri"/>
          <w:b w:val="0"/>
          <w:bCs w:val="0"/>
          <w:sz w:val="24"/>
          <w:szCs w:val="24"/>
        </w:rPr>
        <w:t>/api/Dashboard/Get_Mbook_Tender_Status</w:t>
      </w:r>
    </w:p>
    <w:p w14:paraId="125F6583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Payload:</w:t>
      </w:r>
    </w:p>
    <w:p w14:paraId="76246F23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{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"divisionIds": [],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"division": ["Chennai"],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"district": [],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 xml:space="preserve">  "year": ["2023","2024","2025","2026"]</w:t>
      </w:r>
      <w:r>
        <w:rPr>
          <w:rFonts w:hint="default" w:ascii="Calibri" w:hAnsi="Calibri" w:cs="Calibri"/>
          <w:b w:val="0"/>
          <w:bCs w:val="0"/>
          <w:sz w:val="24"/>
          <w:szCs w:val="24"/>
        </w:rPr>
        <w:br w:type="textWrapping"/>
      </w:r>
      <w:r>
        <w:rPr>
          <w:rFonts w:hint="default" w:ascii="Calibri" w:hAnsi="Calibri" w:cs="Calibri"/>
          <w:b w:val="0"/>
          <w:bCs w:val="0"/>
          <w:sz w:val="24"/>
          <w:szCs w:val="24"/>
        </w:rPr>
        <w:t>}</w:t>
      </w:r>
    </w:p>
    <w:p w14:paraId="43BEC387">
      <w:pPr>
        <w:pStyle w:val="3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2. Detailed Report API</w:t>
      </w:r>
    </w:p>
    <w:p w14:paraId="37A46095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POST {BaseURL}/api/Report/OneDashboard_Work_Get</w:t>
      </w:r>
    </w:p>
    <w:p w14:paraId="1B7A8361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Example: https://timeqa.pixous.info/api/Report/OneDashboard_Work_Get</w:t>
      </w:r>
    </w:p>
    <w:p w14:paraId="2E81659D">
      <w:pPr>
        <w:pStyle w:val="4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Work Report</w:t>
      </w:r>
    </w:p>
    <w:p w14:paraId="6C9D05E1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Type: work</w:t>
      </w:r>
    </w:p>
    <w:p w14:paraId="65F88C28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Supported Statuses: In-progress, Startedbutstilled, Slowprogress, NotStarted, Completed</w:t>
      </w:r>
    </w:p>
    <w:p w14:paraId="479315ED">
      <w:pPr>
        <w:pStyle w:val="4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MBook Report</w:t>
      </w:r>
    </w:p>
    <w:p w14:paraId="6625361D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Type: mbook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C606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299F4F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Dashboard Status</w:t>
            </w:r>
          </w:p>
        </w:tc>
        <w:tc>
          <w:tcPr>
            <w:tcW w:w="4320" w:type="dxa"/>
          </w:tcPr>
          <w:p w14:paraId="53A55AA3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API Value</w:t>
            </w:r>
          </w:p>
        </w:tc>
      </w:tr>
      <w:tr w14:paraId="6E5C1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94BD4D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MBook Not Uploaded</w:t>
            </w:r>
          </w:p>
        </w:tc>
        <w:tc>
          <w:tcPr>
            <w:tcW w:w="4320" w:type="dxa"/>
          </w:tcPr>
          <w:p w14:paraId="7816A279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Mbooknotuploaded</w:t>
            </w:r>
          </w:p>
        </w:tc>
      </w:tr>
      <w:tr w14:paraId="5FB2AD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18A9BAC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MBook Uploaded</w:t>
            </w:r>
          </w:p>
        </w:tc>
        <w:tc>
          <w:tcPr>
            <w:tcW w:w="4320" w:type="dxa"/>
          </w:tcPr>
          <w:p w14:paraId="40097CD8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Mbookuploaded</w:t>
            </w:r>
          </w:p>
        </w:tc>
      </w:tr>
      <w:tr w14:paraId="3AEF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DD7EA6D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Payment Pending</w:t>
            </w:r>
          </w:p>
        </w:tc>
        <w:tc>
          <w:tcPr>
            <w:tcW w:w="4320" w:type="dxa"/>
          </w:tcPr>
          <w:p w14:paraId="14832F70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Payment Pending</w:t>
            </w:r>
          </w:p>
        </w:tc>
      </w:tr>
      <w:tr w14:paraId="24EF0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F51E3EC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Payment Done</w:t>
            </w:r>
          </w:p>
        </w:tc>
        <w:tc>
          <w:tcPr>
            <w:tcW w:w="4320" w:type="dxa"/>
          </w:tcPr>
          <w:p w14:paraId="6E63068A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Payment Done</w:t>
            </w:r>
          </w:p>
        </w:tc>
      </w:tr>
    </w:tbl>
    <w:p w14:paraId="329E7CE5">
      <w:pPr>
        <w:pStyle w:val="4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Camera Filters</w:t>
      </w:r>
    </w:p>
    <w:p w14:paraId="6109A997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Active Cameras: type="work", camerastatusList="Live"</w:t>
      </w:r>
    </w:p>
    <w:p w14:paraId="7EB58838">
      <w:pPr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Inactive Cameras: type="work", camerastatusList="Completed"</w:t>
      </w:r>
    </w:p>
    <w:p w14:paraId="17E3F80A">
      <w:pPr>
        <w:pStyle w:val="3"/>
        <w:rPr>
          <w:rFonts w:hint="default" w:ascii="Calibri" w:hAnsi="Calibri" w:cs="Calibri"/>
          <w:b w:val="0"/>
          <w:bCs w:val="0"/>
          <w:sz w:val="24"/>
          <w:szCs w:val="24"/>
        </w:rPr>
      </w:pPr>
      <w:r>
        <w:rPr>
          <w:rFonts w:hint="default" w:ascii="Calibri" w:hAnsi="Calibri" w:cs="Calibri"/>
          <w:b w:val="0"/>
          <w:bCs w:val="0"/>
          <w:sz w:val="24"/>
          <w:szCs w:val="24"/>
        </w:rPr>
        <w:t>Summary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"/>
        <w:gridCol w:w="4198"/>
        <w:gridCol w:w="841"/>
        <w:gridCol w:w="2823"/>
      </w:tblGrid>
      <w:tr w14:paraId="153E4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0F4A1A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Section</w:t>
            </w:r>
          </w:p>
        </w:tc>
        <w:tc>
          <w:tcPr>
            <w:tcW w:w="2160" w:type="dxa"/>
          </w:tcPr>
          <w:p w14:paraId="3D32B7BB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Endpoint</w:t>
            </w:r>
          </w:p>
        </w:tc>
        <w:tc>
          <w:tcPr>
            <w:tcW w:w="2160" w:type="dxa"/>
          </w:tcPr>
          <w:p w14:paraId="401140F3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Type</w:t>
            </w:r>
          </w:p>
        </w:tc>
        <w:tc>
          <w:tcPr>
            <w:tcW w:w="2160" w:type="dxa"/>
          </w:tcPr>
          <w:p w14:paraId="60973A57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Extra Filter</w:t>
            </w:r>
          </w:p>
        </w:tc>
      </w:tr>
      <w:tr w14:paraId="731DE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4758D8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Total Count</w:t>
            </w:r>
          </w:p>
        </w:tc>
        <w:tc>
          <w:tcPr>
            <w:tcW w:w="2160" w:type="dxa"/>
          </w:tcPr>
          <w:p w14:paraId="3E90FC9B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/api/Dashboard/Get_Mbook_Tender_Status</w:t>
            </w:r>
          </w:p>
        </w:tc>
        <w:tc>
          <w:tcPr>
            <w:tcW w:w="2160" w:type="dxa"/>
          </w:tcPr>
          <w:p w14:paraId="076AB1BB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-</w:t>
            </w:r>
          </w:p>
        </w:tc>
        <w:tc>
          <w:tcPr>
            <w:tcW w:w="2160" w:type="dxa"/>
          </w:tcPr>
          <w:p w14:paraId="60724DB1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Year, Division, District</w:t>
            </w:r>
          </w:p>
        </w:tc>
      </w:tr>
      <w:tr w14:paraId="52BF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A965A8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Work</w:t>
            </w:r>
          </w:p>
        </w:tc>
        <w:tc>
          <w:tcPr>
            <w:tcW w:w="2160" w:type="dxa"/>
          </w:tcPr>
          <w:p w14:paraId="0FFD3C78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/api/Report/OneDashboard_Work_Get</w:t>
            </w:r>
          </w:p>
        </w:tc>
        <w:tc>
          <w:tcPr>
            <w:tcW w:w="2160" w:type="dxa"/>
          </w:tcPr>
          <w:p w14:paraId="45B60EC9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work</w:t>
            </w:r>
          </w:p>
        </w:tc>
        <w:tc>
          <w:tcPr>
            <w:tcW w:w="2160" w:type="dxa"/>
          </w:tcPr>
          <w:p w14:paraId="78D3AEB2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statusNameList</w:t>
            </w:r>
          </w:p>
        </w:tc>
      </w:tr>
      <w:tr w14:paraId="312BF0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67651A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MBook</w:t>
            </w:r>
          </w:p>
        </w:tc>
        <w:tc>
          <w:tcPr>
            <w:tcW w:w="2160" w:type="dxa"/>
          </w:tcPr>
          <w:p w14:paraId="5B5558CA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/api/Report/OneDashboard_Work_Get</w:t>
            </w:r>
          </w:p>
        </w:tc>
        <w:tc>
          <w:tcPr>
            <w:tcW w:w="2160" w:type="dxa"/>
          </w:tcPr>
          <w:p w14:paraId="58F43EEE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mbook</w:t>
            </w:r>
          </w:p>
        </w:tc>
        <w:tc>
          <w:tcPr>
            <w:tcW w:w="2160" w:type="dxa"/>
          </w:tcPr>
          <w:p w14:paraId="38F3A3B4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statusNameList</w:t>
            </w:r>
          </w:p>
        </w:tc>
      </w:tr>
      <w:tr w14:paraId="16A5D8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70C076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Active Cameras</w:t>
            </w:r>
          </w:p>
        </w:tc>
        <w:tc>
          <w:tcPr>
            <w:tcW w:w="2160" w:type="dxa"/>
          </w:tcPr>
          <w:p w14:paraId="38AE871A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/api/Report/OneDashboard_Work_Get</w:t>
            </w:r>
          </w:p>
        </w:tc>
        <w:tc>
          <w:tcPr>
            <w:tcW w:w="2160" w:type="dxa"/>
          </w:tcPr>
          <w:p w14:paraId="0267F2D7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work</w:t>
            </w:r>
          </w:p>
        </w:tc>
        <w:tc>
          <w:tcPr>
            <w:tcW w:w="2160" w:type="dxa"/>
          </w:tcPr>
          <w:p w14:paraId="04DD2176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camerastatusList=Live</w:t>
            </w:r>
          </w:p>
        </w:tc>
      </w:tr>
      <w:tr w14:paraId="5AAED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1F90CB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Inactive Cameras</w:t>
            </w:r>
          </w:p>
        </w:tc>
        <w:tc>
          <w:tcPr>
            <w:tcW w:w="2160" w:type="dxa"/>
          </w:tcPr>
          <w:p w14:paraId="3D84477C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/api/Report/OneDashboard_Work_Get</w:t>
            </w:r>
          </w:p>
        </w:tc>
        <w:tc>
          <w:tcPr>
            <w:tcW w:w="2160" w:type="dxa"/>
          </w:tcPr>
          <w:p w14:paraId="05D0B1E7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work</w:t>
            </w:r>
          </w:p>
        </w:tc>
        <w:tc>
          <w:tcPr>
            <w:tcW w:w="2160" w:type="dxa"/>
          </w:tcPr>
          <w:p w14:paraId="3F6EC46A">
            <w:pPr>
              <w:spacing w:after="0" w:line="240" w:lineRule="auto"/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Calibri" w:hAnsi="Calibri" w:cs="Calibri"/>
                <w:b w:val="0"/>
                <w:bCs w:val="0"/>
                <w:sz w:val="24"/>
                <w:szCs w:val="24"/>
              </w:rPr>
              <w:t>camerastatusList=Completed</w:t>
            </w:r>
          </w:p>
        </w:tc>
      </w:tr>
    </w:tbl>
    <w:p w14:paraId="202C0D2D">
      <w:pPr>
        <w:rPr>
          <w:rFonts w:hint="default" w:ascii="Calibri" w:hAnsi="Calibri" w:cs="Calibri"/>
          <w:b w:val="0"/>
          <w:bCs w:val="0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IST-TMOTKrishn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IST-TMOTKrishnan">
    <w:panose1 w:val="02000400000000000000"/>
    <w:charset w:val="00"/>
    <w:family w:val="auto"/>
    <w:pitch w:val="default"/>
    <w:sig w:usb0="001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7CB4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117</Words>
  <Characters>1193</Characters>
  <Lines>0</Lines>
  <Paragraphs>0</Paragraphs>
  <TotalTime>2</TotalTime>
  <ScaleCrop>false</ScaleCrop>
  <LinksUpToDate>false</LinksUpToDate>
  <CharactersWithSpaces>1260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Sathiya Pixous</cp:lastModifiedBy>
  <dcterms:modified xsi:type="dcterms:W3CDTF">2026-07-23T10:01:43Z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eyJoZGlkIjoiNjlkZDU5NTNmOGUxMTBiMGIwMDIyMmU3ZjU4MTgyYjQifQ==</vt:lpwstr>
  </property>
  <property fmtid="{D5CDD505-2E9C-101B-9397-08002B2CF9AE}" pid="3" name="KSOProductBuildVer">
    <vt:lpwstr>1033-12.1.0.26372</vt:lpwstr>
  </property>
  <property fmtid="{D5CDD505-2E9C-101B-9397-08002B2CF9AE}" pid="4" name="ICV">
    <vt:lpwstr>B2BCAF7567654496A4F528C5AD690B5C_12</vt:lpwstr>
  </property>
</Properties>
</file>