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ab_6_security_basics_passwords_s_791b5f"/>
      <w:r>
        <w:rPr>
          <w:rFonts w:eastAsia="georgia" w:cs="georgia" w:ascii="georgia" w:hAnsi="georgia"/>
          <w:b/>
          <w:color w:val="000000"/>
          <w:sz w:val="39"/>
        </w:rPr>
        <w:t xml:space="preserve">Lab 6: Security Basics (Passwords, SSH, and Port Security Lite)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ab_overview"/>
      <w:r>
        <w:rPr>
          <w:rFonts w:eastAsia="georgia" w:cs="georgia" w:ascii="georgia" w:hAnsi="georgia"/>
          <w:b/>
          <w:color w:val="000000"/>
          <w:sz w:val="24"/>
        </w:rPr>
        <w:t xml:space="preserve">Lab 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lab introduces basic management-plane security on Cisco routers and switches by using local user accounts, SSH-only remote access, login protections, and simple switch port security.[cite:1][cite:12][cite:10]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Students will configure a router and a switch, test secure remote access from a PC, and observe how a switch reacts when a protected access port sees an unexpected MAC address.[cite:1][cite:12][cite:10]</w:t>
      </w:r>
    </w:p>
    <w:p>
      <w:pPr>
        <w:spacing w:line="360" w:before="315" w:after="105" w:lineRule="auto"/>
        <w:ind w:left="-30"/>
        <w:jc w:val="left"/>
      </w:pPr>
      <w:bookmarkStart w:id="2" w:name="objective"/>
      <w:r>
        <w:rPr>
          <w:rFonts w:eastAsia="georgia" w:cs="georgia" w:ascii="georgia" w:hAnsi="georgia"/>
          <w:b/>
          <w:color w:val="000000"/>
          <w:sz w:val="24"/>
        </w:rPr>
        <w:t xml:space="preserve">Objective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By the end of this lab, students should be able to: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local user accounts with privilege levels on a router and a switch.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Enable SSH by setting a domain name, generating RSA keys, and limiting VTY access to SSH with local login.[cite:1][cite:14]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SSH access from a PC using PuTTY or OpenSSH.[cite:1]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 block-for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exec-timeout</w:t>
      </w:r>
      <w:r>
        <w:rPr>
          <w:rFonts w:eastAsia="georgia" w:cs="georgia" w:ascii="georgia" w:hAnsi="georgia"/>
          <w:color w:val="000000"/>
          <w:sz w:val="21"/>
        </w:rPr>
        <w:t xml:space="preserve"> on the switch to improve management access security.[cite:12][cite:6]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basic port security on an access port using a maximum of one MAC address and sticky learning.[cite:7][cite:10]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Trigger and verify a port-security violation by moving the PC or changing the NIC.[cite:7][cite:10]</w:t>
      </w:r>
    </w:p>
    <w:p>
      <w:pPr>
        <w:spacing w:line="360" w:before="315" w:after="105" w:lineRule="auto"/>
        <w:ind w:left="-30"/>
        <w:jc w:val="left"/>
      </w:pPr>
      <w:bookmarkStart w:id="3" w:name="learning_points"/>
      <w:r>
        <w:rPr>
          <w:rFonts w:eastAsia="georgia" w:cs="georgia" w:ascii="georgia" w:hAnsi="georgia"/>
          <w:b/>
          <w:color w:val="000000"/>
          <w:sz w:val="24"/>
        </w:rPr>
        <w:t xml:space="preserve">Learning points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Basic management-plane hardening reduces unnecessary exposure of the device management interface by using local authentication and SSH instead of Telnet.[cite:1][cite:14]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 block-for</w:t>
      </w:r>
      <w:r>
        <w:rPr>
          <w:rFonts w:eastAsia="georgia" w:cs="georgia" w:ascii="georgia" w:hAnsi="georgia"/>
          <w:color w:val="000000"/>
          <w:sz w:val="21"/>
        </w:rPr>
        <w:t xml:space="preserve"> helps slow repeated failed login attempts, 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exec-timeout</w:t>
      </w:r>
      <w:r>
        <w:rPr>
          <w:rFonts w:eastAsia="georgia" w:cs="georgia" w:ascii="georgia" w:hAnsi="georgia"/>
          <w:color w:val="000000"/>
          <w:sz w:val="21"/>
        </w:rPr>
        <w:t xml:space="preserve"> automatically closes idle management sessions.[cite:12][cite:6]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Switch port security is a simple Layer 2 control that limits which MAC addresses can use an access port.[cite:7][cite:10]</w:t>
      </w:r>
    </w:p>
    <w:p>
      <w:pPr>
        <w:spacing w:line="360" w:before="315" w:after="105" w:lineRule="auto"/>
        <w:ind w:left="-30"/>
        <w:jc w:val="left"/>
      </w:pPr>
      <w:bookmarkStart w:id="4" w:name="suggested_topology"/>
      <w:r>
        <w:rPr>
          <w:rFonts w:eastAsia="georgia" w:cs="georgia" w:ascii="georgia" w:hAnsi="georgia"/>
          <w:b/>
          <w:color w:val="000000"/>
          <w:sz w:val="24"/>
        </w:rPr>
        <w:t xml:space="preserve">Suggested topology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one router, one switch, and one PC connected as follows: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PC to switch access port, such as FastEthernet0/1 or GigabitEthernet0/1.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Switch to router using any available Ethernet uplink.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Console access available to both devices for initial setup.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 addressing plan: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IP 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Subnet mask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gateway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G0/0 or F0/0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VLAN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255.255.255.0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192.168.10.1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required_equipment"/>
      <w:r>
        <w:rPr>
          <w:rFonts w:eastAsia="georgia" w:cs="georgia" w:ascii="georgia" w:hAnsi="georgia"/>
          <w:b/>
          <w:color w:val="000000"/>
          <w:sz w:val="24"/>
        </w:rPr>
        <w:t xml:space="preserve">Required equipment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Cisco router with IOS support for SSH.[cite:1]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Cisco switch that supports SSH and port security on access ports.[cite:14][cite:10]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Windows or Linux PC with PuTTY or OpenSSH client.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Console cables and Ethernet patch cables.</w:t>
      </w:r>
    </w:p>
    <w:p>
      <w:pPr>
        <w:spacing w:line="360" w:before="315" w:after="105" w:lineRule="auto"/>
        <w:ind w:left="-30"/>
        <w:jc w:val="left"/>
      </w:pPr>
      <w:bookmarkStart w:id="6" w:name="before_you_begin"/>
      <w:r>
        <w:rPr>
          <w:rFonts w:eastAsia="georgia" w:cs="georgia" w:ascii="georgia" w:hAnsi="georgia"/>
          <w:b/>
          <w:color w:val="000000"/>
          <w:sz w:val="24"/>
        </w:rPr>
        <w:t xml:space="preserve">Before you begin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Erase old configurations if instructed by the instructor.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 physical cabling and interface status.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Assign the IP addresses from the addressing plan.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the PC can ping the router and switch management IP addresses before starting SSH configuration.</w:t>
      </w:r>
    </w:p>
    <w:p>
      <w:pPr>
        <w:spacing w:line="360" w:before="315" w:after="105" w:lineRule="auto"/>
        <w:ind w:left="-30"/>
        <w:jc w:val="left"/>
      </w:pPr>
      <w:bookmarkStart w:id="7" w:name="part_1_base_ip_configuration"/>
      <w:r>
        <w:rPr>
          <w:rFonts w:eastAsia="georgia" w:cs="georgia" w:ascii="georgia" w:hAnsi="georgia"/>
          <w:b/>
          <w:color w:val="000000"/>
          <w:sz w:val="24"/>
        </w:rPr>
        <w:t xml:space="preserve">Part 1: Base IP configuration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Configure basic connectivity first so SSH testing can work.</w:t>
      </w:r>
    </w:p>
    <w:p>
      <w:pPr>
        <w:spacing w:line="360" w:before="315" w:after="105" w:lineRule="auto"/>
        <w:ind w:left="-30"/>
        <w:jc w:val="left"/>
      </w:pPr>
      <w:bookmarkStart w:id="8" w:name="router_base_setup"/>
      <w:r>
        <w:rPr>
          <w:rFonts w:eastAsia="georgia" w:cs="georgia" w:ascii="georgia" w:hAnsi="georgia"/>
          <w:b/>
          <w:color w:val="000000"/>
          <w:sz w:val="24"/>
        </w:rPr>
        <w:t xml:space="preserve">Router base setup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Enter the following on the router, adjusting interface names if needed: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hostname R1</w:t>
        <w:br/>
        <w:t xml:space="preserve">interface g0/0</w:t>
        <w:br/>
        <w:t xml:space="preserve"> ip address 192.168.10.1 255.255.255.0</w:t>
        <w:br/>
        <w:t xml:space="preserve"> no shutdown</w:t>
        <w:br/>
        <w:t xml:space="preserve">exit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switch_base_setup"/>
      <w:r>
        <w:rPr>
          <w:rFonts w:eastAsia="georgia" w:cs="georgia" w:ascii="georgia" w:hAnsi="georgia"/>
          <w:b/>
          <w:color w:val="000000"/>
          <w:sz w:val="24"/>
        </w:rPr>
        <w:t xml:space="preserve">Switch base setup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Enter the following on the switch, adjusting interface names if needed: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enable</w:t>
        <w:br/>
        <w:t xml:space="preserve">configure terminal</w:t>
        <w:br/>
        <w:t xml:space="preserve">hostname S1</w:t>
        <w:br/>
        <w:t xml:space="preserve">interface vlan 1</w:t>
        <w:br/>
        <w:t xml:space="preserve"> ip address 192.168.10.2 255.255.255.0</w:t>
        <w:br/>
        <w:t xml:space="preserve"> no shutdown</w:t>
        <w:br/>
        <w:t xml:space="preserve">exit</w:t>
        <w:br/>
        <w:t xml:space="preserve">ip default-gateway 192.168.10.1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pc_configuration"/>
      <w:r>
        <w:rPr>
          <w:rFonts w:eastAsia="georgia" w:cs="georgia" w:ascii="georgia" w:hAnsi="georgia"/>
          <w:b/>
          <w:color w:val="000000"/>
          <w:sz w:val="24"/>
        </w:rPr>
        <w:t xml:space="preserve">PC configuration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Set the PC NIC to: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 address: 192.168.10.10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Subnet mask: 255.255.255.0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 gateway: 192.168.10.1</w:t>
      </w:r>
    </w:p>
    <w:p>
      <w:pPr>
        <w:spacing w:line="360" w:before="315" w:after="105" w:lineRule="auto"/>
        <w:ind w:left="-30"/>
        <w:jc w:val="left"/>
      </w:pPr>
      <w:bookmarkStart w:id="11" w:name="verification"/>
      <w:r>
        <w:rPr>
          <w:rFonts w:eastAsia="georgia" w:cs="georgia" w:ascii="georgia" w:hAnsi="georgia"/>
          <w:b/>
          <w:color w:val="000000"/>
          <w:sz w:val="24"/>
        </w:rPr>
        <w:t xml:space="preserve">Verification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Run these checks: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 the PC, ping 192.168.10.1.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 the PC, ping 192.168.10.2.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 each Cisco device,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ip interface brief</w:t>
      </w:r>
      <w:r>
        <w:rPr>
          <w:rFonts w:eastAsia="georgia" w:cs="georgia" w:ascii="georgia" w:hAnsi="georgia"/>
          <w:color w:val="000000"/>
          <w:sz w:val="21"/>
        </w:rPr>
        <w:t xml:space="preserve"> to verify interface status.</w:t>
      </w:r>
    </w:p>
    <w:p>
      <w:pPr>
        <w:spacing w:line="360" w:before="315" w:after="105" w:lineRule="auto"/>
        <w:ind w:left="-30"/>
        <w:jc w:val="left"/>
      </w:pPr>
      <w:bookmarkStart w:id="12" w:name="part_2_configure_local_users"/>
      <w:r>
        <w:rPr>
          <w:rFonts w:eastAsia="georgia" w:cs="georgia" w:ascii="georgia" w:hAnsi="georgia"/>
          <w:b/>
          <w:color w:val="000000"/>
          <w:sz w:val="24"/>
        </w:rPr>
        <w:t xml:space="preserve">Part 2: Configure local users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Local usernames can be used for device management authentication, and privilege levels can control user access after login.[cite:1]</w:t>
      </w:r>
    </w:p>
    <w:p>
      <w:pPr>
        <w:spacing w:line="360" w:before="315" w:after="105" w:lineRule="auto"/>
        <w:ind w:left="-30"/>
        <w:jc w:val="left"/>
      </w:pPr>
      <w:bookmarkStart w:id="13" w:name="router_local_user"/>
      <w:r>
        <w:rPr>
          <w:rFonts w:eastAsia="georgia" w:cs="georgia" w:ascii="georgia" w:hAnsi="georgia"/>
          <w:b/>
          <w:color w:val="000000"/>
          <w:sz w:val="24"/>
        </w:rPr>
        <w:t xml:space="preserve">Router local user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username admin privilege 15 secret Cisco123!</w:t>
        <w:br/>
        <w:t xml:space="preserve">username student privilege 1 secret Student123!</w:t>
        <w:br/>
        <w:t xml:space="preserve">end</w:t>
        <w:br/>
        <w:t xml:space="preserve">write memory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switch_local_user"/>
      <w:r>
        <w:rPr>
          <w:rFonts w:eastAsia="georgia" w:cs="georgia" w:ascii="georgia" w:hAnsi="georgia"/>
          <w:b/>
          <w:color w:val="000000"/>
          <w:sz w:val="24"/>
        </w:rPr>
        <w:t xml:space="preserve">Switch local user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username admin privilege 15 secret Cisco123!</w:t>
        <w:br/>
        <w:t xml:space="preserve">username student privilege 1 secret Student123!</w:t>
        <w:br/>
        <w:t xml:space="preserve">end</w:t>
        <w:br/>
        <w:t xml:space="preserve">write memory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verification_2"/>
      <w:r>
        <w:rPr>
          <w:rFonts w:eastAsia="georgia" w:cs="georgia" w:ascii="georgia" w:hAnsi="georgia"/>
          <w:b/>
          <w:color w:val="000000"/>
          <w:sz w:val="24"/>
        </w:rPr>
        <w:t xml:space="preserve">Verification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running-config | include username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Record the configured usernames and privilege levels in your notes.</w:t>
      </w:r>
    </w:p>
    <w:p>
      <w:pPr>
        <w:spacing w:line="360" w:before="315" w:after="105" w:lineRule="auto"/>
        <w:ind w:left="-30"/>
        <w:jc w:val="left"/>
      </w:pPr>
      <w:bookmarkStart w:id="16" w:name="part_3_enable_ssh_on_the_router"/>
      <w:r>
        <w:rPr>
          <w:rFonts w:eastAsia="georgia" w:cs="georgia" w:ascii="georgia" w:hAnsi="georgia"/>
          <w:b/>
          <w:color w:val="000000"/>
          <w:sz w:val="24"/>
        </w:rPr>
        <w:t xml:space="preserve">Part 3: Enable SSH on the router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Cisco SSH setup requires a hostname, a domain name, RSA key generation, and VTY line configuration for SSH with local login.[cite:1][cite:14]</w:t>
      </w:r>
    </w:p>
    <w:p>
      <w:pPr>
        <w:spacing w:line="360" w:before="315" w:after="105" w:lineRule="auto"/>
        <w:ind w:left="-30"/>
        <w:jc w:val="left"/>
      </w:pPr>
      <w:bookmarkStart w:id="17" w:name="router_ssh_configuration"/>
      <w:r>
        <w:rPr>
          <w:rFonts w:eastAsia="georgia" w:cs="georgia" w:ascii="georgia" w:hAnsi="georgia"/>
          <w:b/>
          <w:color w:val="000000"/>
          <w:sz w:val="24"/>
        </w:rPr>
        <w:t xml:space="preserve">Router SSH configuration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ip domain-name lab.local</w:t>
        <w:br/>
        <w:t xml:space="preserve">crypto key generate rsa</w:t>
        <w:br/>
        <w:t xml:space="preserve">1024</w:t>
        <w:br/>
        <w:t xml:space="preserve">ip ssh version 2</w:t>
        <w:br/>
        <w:t xml:space="preserve">line vty 0 4</w:t>
        <w:br/>
        <w:t xml:space="preserve"> login local</w:t>
        <w:br/>
        <w:t xml:space="preserve"> transport input ssh</w:t>
        <w:br/>
        <w:t xml:space="preserve"> exec-timeout 5 0</w:t>
        <w:br/>
        <w:t xml:space="preserve">exit</w:t>
        <w:br/>
        <w:t xml:space="preserve">end</w:t>
        <w:br/>
        <w:t xml:space="preserve">write memory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explanation"/>
      <w:r>
        <w:rPr>
          <w:rFonts w:eastAsia="georgia" w:cs="georgia" w:ascii="georgia" w:hAnsi="georgia"/>
          <w:b/>
          <w:color w:val="000000"/>
          <w:sz w:val="24"/>
        </w:rPr>
        <w:t xml:space="preserve">Explanation</w:t>
      </w:r>
      <w:bookmarkEnd w:id="18"/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ip domain-name lab.local</w:t>
      </w:r>
      <w:r>
        <w:rPr>
          <w:rFonts w:eastAsia="georgia" w:cs="georgia" w:ascii="georgia" w:hAnsi="georgia"/>
          <w:color w:val="000000"/>
          <w:sz w:val="21"/>
        </w:rPr>
        <w:t xml:space="preserve"> is required before generating RSA keys on Cisco IOS.[cite:1][cite:14]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crypto key generate rsa</w:t>
      </w:r>
      <w:r>
        <w:rPr>
          <w:rFonts w:eastAsia="georgia" w:cs="georgia" w:ascii="georgia" w:hAnsi="georgia"/>
          <w:color w:val="000000"/>
          <w:sz w:val="21"/>
        </w:rPr>
        <w:t xml:space="preserve"> creates the key pair used by SSH.[cite:1][cite:14]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transport input ssh</w:t>
      </w:r>
      <w:r>
        <w:rPr>
          <w:rFonts w:eastAsia="georgia" w:cs="georgia" w:ascii="georgia" w:hAnsi="georgia"/>
          <w:color w:val="000000"/>
          <w:sz w:val="21"/>
        </w:rPr>
        <w:t xml:space="preserve"> disables Telnet on the VTY lines so only SSH is allowed.[cite:1]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 local</w:t>
      </w:r>
      <w:r>
        <w:rPr>
          <w:rFonts w:eastAsia="georgia" w:cs="georgia" w:ascii="georgia" w:hAnsi="georgia"/>
          <w:color w:val="000000"/>
          <w:sz w:val="21"/>
        </w:rPr>
        <w:t xml:space="preserve"> tells the VTY lines to use the local user database for authentication.[cite:1]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exec-timeout 5 0</w:t>
      </w:r>
      <w:r>
        <w:rPr>
          <w:rFonts w:eastAsia="georgia" w:cs="georgia" w:ascii="georgia" w:hAnsi="georgia"/>
          <w:color w:val="000000"/>
          <w:sz w:val="21"/>
        </w:rPr>
        <w:t xml:space="preserve"> disconnects idle sessions after 5 minutes.[cite:6]</w:t>
      </w:r>
    </w:p>
    <w:p>
      <w:pPr>
        <w:spacing w:line="360" w:before="315" w:after="105" w:lineRule="auto"/>
        <w:ind w:left="-30"/>
        <w:jc w:val="left"/>
      </w:pPr>
      <w:bookmarkStart w:id="19" w:name="verify_router_ssh"/>
      <w:r>
        <w:rPr>
          <w:rFonts w:eastAsia="georgia" w:cs="georgia" w:ascii="georgia" w:hAnsi="georgia"/>
          <w:b/>
          <w:color w:val="000000"/>
          <w:sz w:val="24"/>
        </w:rPr>
        <w:t xml:space="preserve">Verify router SSH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these commands: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ip ssh</w:t>
        <w:br/>
        <w:t xml:space="preserve">show crypto key mypubkey rsa</w:t>
        <w:br/>
        <w:t xml:space="preserve">show running-config | section line vty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part_4_enable_ssh_on_the_switch"/>
      <w:r>
        <w:rPr>
          <w:rFonts w:eastAsia="georgia" w:cs="georgia" w:ascii="georgia" w:hAnsi="georgia"/>
          <w:b/>
          <w:color w:val="000000"/>
          <w:sz w:val="24"/>
        </w:rPr>
        <w:t xml:space="preserve">Part 4: Enable SSH on the switch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Switch SSH configuration follows the same general process: set a domain name, generate RSA keys, and configure the VTY lines for SSH-only remote access with local login.[cite:1][cite:14]</w:t>
      </w:r>
    </w:p>
    <w:p>
      <w:pPr>
        <w:spacing w:line="360" w:before="315" w:after="105" w:lineRule="auto"/>
        <w:ind w:left="-30"/>
        <w:jc w:val="left"/>
      </w:pPr>
      <w:bookmarkStart w:id="21" w:name="switch_ssh_configuration"/>
      <w:r>
        <w:rPr>
          <w:rFonts w:eastAsia="georgia" w:cs="georgia" w:ascii="georgia" w:hAnsi="georgia"/>
          <w:b/>
          <w:color w:val="000000"/>
          <w:sz w:val="24"/>
        </w:rPr>
        <w:t xml:space="preserve">Switch SSH configuration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ip domain-name lab.local</w:t>
        <w:br/>
        <w:t xml:space="preserve">crypto key generate rsa</w:t>
        <w:br/>
        <w:t xml:space="preserve">1024</w:t>
        <w:br/>
        <w:t xml:space="preserve">ip ssh version 2</w:t>
        <w:br/>
        <w:t xml:space="preserve">line vty 0 4</w:t>
        <w:br/>
        <w:t xml:space="preserve"> login local</w:t>
        <w:br/>
        <w:t xml:space="preserve"> transport input ssh</w:t>
        <w:br/>
        <w:t xml:space="preserve"> exec-timeout 5 0</w:t>
        <w:br/>
        <w:t xml:space="preserve">exit</w:t>
        <w:br/>
        <w:t xml:space="preserve">end</w:t>
        <w:br/>
        <w:t xml:space="preserve">write memory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add_login_protections_on_the_switch"/>
      <w:r>
        <w:rPr>
          <w:rFonts w:eastAsia="georgia" w:cs="georgia" w:ascii="georgia" w:hAnsi="georgia"/>
          <w:b/>
          <w:color w:val="000000"/>
          <w:sz w:val="24"/>
        </w:rPr>
        <w:t xml:space="preserve">Add login protections on the switch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 block-for</w:t>
      </w:r>
      <w:r>
        <w:rPr>
          <w:rFonts w:eastAsia="georgia" w:cs="georgia" w:ascii="georgia" w:hAnsi="georgia"/>
          <w:color w:val="000000"/>
        </w:rPr>
        <w:t xml:space="preserve"> feature temporarily blocks further login attempts after too many failures within a specified time window,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exec-timeout</w:t>
      </w:r>
      <w:r>
        <w:rPr>
          <w:rFonts w:eastAsia="georgia" w:cs="georgia" w:ascii="georgia" w:hAnsi="georgia"/>
          <w:color w:val="000000"/>
        </w:rPr>
        <w:t xml:space="preserve"> closes idle sessions automatically.[cite:12][cite:6]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login block-for 120 attempts 3 within 60</w:t>
        <w:br/>
        <w:t xml:space="preserve">line console 0</w:t>
        <w:br/>
        <w:t xml:space="preserve"> exec-timeout 5 0</w:t>
        <w:br/>
        <w:t xml:space="preserve">exit</w:t>
        <w:br/>
        <w:t xml:space="preserve">line vty 0 4</w:t>
        <w:br/>
        <w:t xml:space="preserve"> exec-timeout 5 0</w:t>
        <w:br/>
        <w:t xml:space="preserve">exit</w:t>
        <w:br/>
        <w:t xml:space="preserve">end</w:t>
        <w:br/>
        <w:t xml:space="preserve">write memory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verify_switch_ssh_and_login_protection"/>
      <w:r>
        <w:rPr>
          <w:rFonts w:eastAsia="georgia" w:cs="georgia" w:ascii="georgia" w:hAnsi="georgia"/>
          <w:b/>
          <w:color w:val="000000"/>
          <w:sz w:val="24"/>
        </w:rPr>
        <w:t xml:space="preserve">Verify switch SSH and login protection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these commands: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ip ssh</w:t>
        <w:br/>
        <w:t xml:space="preserve">show running-config | include login block-for</w:t>
        <w:br/>
        <w:t xml:space="preserve">show running-config | section line vty</w:t>
        <w:br/>
        <w:t xml:space="preserve">show running-config | section line con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part_5_test_ssh_from_the_pc"/>
      <w:r>
        <w:rPr>
          <w:rFonts w:eastAsia="georgia" w:cs="georgia" w:ascii="georgia" w:hAnsi="georgia"/>
          <w:b/>
          <w:color w:val="000000"/>
          <w:sz w:val="24"/>
        </w:rPr>
        <w:t xml:space="preserve">Part 5: Test SSH from the PC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SSH is enabled, students should confirm that Telnet is not allowed and that SSH authentication works with local usernames.[cite:1]</w:t>
      </w:r>
    </w:p>
    <w:p>
      <w:pPr>
        <w:spacing w:line="360" w:before="315" w:after="105" w:lineRule="auto"/>
        <w:ind w:left="-30"/>
        <w:jc w:val="left"/>
      </w:pPr>
      <w:bookmarkStart w:id="25" w:name="using_putty_on_windows"/>
      <w:r>
        <w:rPr>
          <w:rFonts w:eastAsia="georgia" w:cs="georgia" w:ascii="georgia" w:hAnsi="georgia"/>
          <w:b/>
          <w:color w:val="000000"/>
          <w:sz w:val="24"/>
        </w:rPr>
        <w:t xml:space="preserve">Using PuTTY on Windows</w:t>
      </w:r>
      <w:bookmarkEnd w:id="25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PuTTY.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Host Name, enter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192.168.10.1</w:t>
      </w:r>
      <w:r>
        <w:rPr>
          <w:rFonts w:eastAsia="georgia" w:cs="georgia" w:ascii="georgia" w:hAnsi="georgia"/>
          <w:color w:val="000000"/>
          <w:sz w:val="21"/>
        </w:rPr>
        <w:t xml:space="preserve"> to test the router.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 port 22 and SSH are selected.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Open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 in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 and the configured password.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Repeat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192.168.10.2</w:t>
      </w:r>
      <w:r>
        <w:rPr>
          <w:rFonts w:eastAsia="georgia" w:cs="georgia" w:ascii="georgia" w:hAnsi="georgia"/>
          <w:color w:val="000000"/>
          <w:sz w:val="21"/>
        </w:rPr>
        <w:t xml:space="preserve"> to test the switch.</w:t>
      </w:r>
    </w:p>
    <w:p>
      <w:pPr>
        <w:spacing w:line="360" w:before="315" w:after="105" w:lineRule="auto"/>
        <w:ind w:left="-30"/>
        <w:jc w:val="left"/>
      </w:pPr>
      <w:bookmarkStart w:id="26" w:name="using_openssh_from_windows_termin_cf6d2f"/>
      <w:r>
        <w:rPr>
          <w:rFonts w:eastAsia="georgia" w:cs="georgia" w:ascii="georgia" w:hAnsi="georgia"/>
          <w:b/>
          <w:color w:val="000000"/>
          <w:sz w:val="24"/>
        </w:rPr>
        <w:t xml:space="preserve">Using OpenSSH from Windows Terminal, PowerShell, or Linux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ssh admin@192.168.10.1</w:t>
        <w:br/>
        <w:t xml:space="preserve">ssh admin@192.168.10.2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what_to_observe"/>
      <w:r>
        <w:rPr>
          <w:rFonts w:eastAsia="georgia" w:cs="georgia" w:ascii="georgia" w:hAnsi="georgia"/>
          <w:b/>
          <w:color w:val="000000"/>
          <w:sz w:val="24"/>
        </w:rPr>
        <w:t xml:space="preserve">What to observe</w:t>
      </w:r>
      <w:bookmarkEnd w:id="2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device should prompt for a username and password.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 should succeed with the local account.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Telnet attempt should fail because VTY transport is limited to SSH only.[cite:1]</w:t>
      </w:r>
    </w:p>
    <w:p>
      <w:pPr>
        <w:spacing w:line="360" w:before="315" w:after="105" w:lineRule="auto"/>
        <w:ind w:left="-30"/>
        <w:jc w:val="left"/>
      </w:pPr>
      <w:bookmarkStart w:id="28" w:name="suggested_verification_commands_a_52d50a"/>
      <w:r>
        <w:rPr>
          <w:rFonts w:eastAsia="georgia" w:cs="georgia" w:ascii="georgia" w:hAnsi="georgia"/>
          <w:b/>
          <w:color w:val="000000"/>
          <w:sz w:val="24"/>
        </w:rPr>
        <w:t xml:space="preserve">Suggested verification commands after login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users</w:t>
        <w:br/>
        <w:t xml:space="preserve">show privilege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part_6_configure_simple_port_secu_791c91"/>
      <w:r>
        <w:rPr>
          <w:rFonts w:eastAsia="georgia" w:cs="georgia" w:ascii="georgia" w:hAnsi="georgia"/>
          <w:b/>
          <w:color w:val="000000"/>
          <w:sz w:val="24"/>
        </w:rPr>
        <w:t xml:space="preserve">Part 6: Configure simple port security on the switch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Port security on an access interface can limit the number of MAC addresses, learn the attached device MAC address with sticky learning, and take action when a violation occurs.[cite:7][cite:10]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 switch port connected to the PC. The example below uses FastEthernet0/1.</w:t>
      </w:r>
    </w:p>
    <w:p>
      <w:pPr>
        <w:spacing w:line="360" w:before="315" w:after="105" w:lineRule="auto"/>
        <w:ind w:left="-30"/>
        <w:jc w:val="left"/>
      </w:pPr>
      <w:bookmarkStart w:id="30" w:name="port_security_configuration"/>
      <w:r>
        <w:rPr>
          <w:rFonts w:eastAsia="georgia" w:cs="georgia" w:ascii="georgia" w:hAnsi="georgia"/>
          <w:b/>
          <w:color w:val="000000"/>
          <w:sz w:val="24"/>
        </w:rPr>
        <w:t xml:space="preserve">Port security configuration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interface f0/1</w:t>
        <w:br/>
        <w:t xml:space="preserve"> switchport mode access</w:t>
        <w:br/>
        <w:t xml:space="preserve"> switchport port-security</w:t>
        <w:br/>
        <w:t xml:space="preserve"> switchport port-security maximum 1</w:t>
        <w:br/>
        <w:t xml:space="preserve"> switchport port-security mac-address sticky</w:t>
        <w:br/>
        <w:t xml:space="preserve"> switchport port-security violation shutdown</w:t>
        <w:br/>
        <w:t xml:space="preserve"> no shutdown</w:t>
        <w:br/>
        <w:t xml:space="preserve">exit</w:t>
        <w:br/>
        <w:t xml:space="preserve">end</w:t>
        <w:br/>
        <w:t xml:space="preserve">write memory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1" w:name="explanation_2"/>
      <w:r>
        <w:rPr>
          <w:rFonts w:eastAsia="georgia" w:cs="georgia" w:ascii="georgia" w:hAnsi="georgia"/>
          <w:b/>
          <w:color w:val="000000"/>
          <w:sz w:val="24"/>
        </w:rPr>
        <w:t xml:space="preserve">Explanation</w:t>
      </w:r>
      <w:bookmarkEnd w:id="31"/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switchport port-security</w:t>
      </w:r>
      <w:r>
        <w:rPr>
          <w:rFonts w:eastAsia="georgia" w:cs="georgia" w:ascii="georgia" w:hAnsi="georgia"/>
          <w:color w:val="000000"/>
          <w:sz w:val="21"/>
        </w:rPr>
        <w:t xml:space="preserve"> enables port security on the access port.[cite:7]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maximum 1</w:t>
      </w:r>
      <w:r>
        <w:rPr>
          <w:rFonts w:eastAsia="georgia" w:cs="georgia" w:ascii="georgia" w:hAnsi="georgia"/>
          <w:color w:val="000000"/>
          <w:sz w:val="21"/>
        </w:rPr>
        <w:t xml:space="preserve"> allows only one source MAC address on the port.[cite:7]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mac-address sticky</w:t>
      </w:r>
      <w:r>
        <w:rPr>
          <w:rFonts w:eastAsia="georgia" w:cs="georgia" w:ascii="georgia" w:hAnsi="georgia"/>
          <w:color w:val="000000"/>
          <w:sz w:val="21"/>
        </w:rPr>
        <w:t xml:space="preserve"> tells the switch to learn the current device MAC address and retain it in the running configuration.[cite:7]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violation shutdown</w:t>
      </w:r>
      <w:r>
        <w:rPr>
          <w:rFonts w:eastAsia="georgia" w:cs="georgia" w:ascii="georgia" w:hAnsi="georgia"/>
          <w:color w:val="000000"/>
          <w:sz w:val="21"/>
        </w:rPr>
        <w:t xml:space="preserve"> places the port into an error-disabled state when an unauthorized MAC address appears; this is the common default violation behavior discussed in Cisco training references.[cite:7][cite:10]</w:t>
      </w:r>
    </w:p>
    <w:p>
      <w:pPr>
        <w:spacing w:line="360" w:before="315" w:after="105" w:lineRule="auto"/>
        <w:ind w:left="-30"/>
        <w:jc w:val="left"/>
      </w:pPr>
      <w:bookmarkStart w:id="32" w:name="verify_the_secured_port"/>
      <w:r>
        <w:rPr>
          <w:rFonts w:eastAsia="georgia" w:cs="georgia" w:ascii="georgia" w:hAnsi="georgia"/>
          <w:b/>
          <w:color w:val="000000"/>
          <w:sz w:val="24"/>
        </w:rPr>
        <w:t xml:space="preserve">Verify the secured port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these commands: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port-security</w:t>
        <w:br/>
        <w:t xml:space="preserve">show port-security interface f0/1</w:t>
        <w:br/>
        <w:t xml:space="preserve">show running-config interface f0/1</w:t>
        <w:br/>
        <w:t xml:space="preserve">show mac address-table interface f0/1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Record: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Maximum MAC allowed.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Current learned sticky MAC address.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Violation count.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Port status.</w:t>
      </w:r>
    </w:p>
    <w:p>
      <w:pPr>
        <w:spacing w:line="360" w:before="315" w:after="105" w:lineRule="auto"/>
        <w:ind w:left="-30"/>
        <w:jc w:val="left"/>
      </w:pPr>
      <w:bookmarkStart w:id="33" w:name="part_7_create_a_port_security_violation"/>
      <w:r>
        <w:rPr>
          <w:rFonts w:eastAsia="georgia" w:cs="georgia" w:ascii="georgia" w:hAnsi="georgia"/>
          <w:b/>
          <w:color w:val="000000"/>
          <w:sz w:val="24"/>
        </w:rPr>
        <w:t xml:space="preserve">Part 7: Create a port-security violation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violation can be triggered by moving the PC to another port and connecting a different device to the secured port, or by changing the NIC or MAC identity seen on that interface.[cite:7][cite:10]</w:t>
      </w:r>
    </w:p>
    <w:p>
      <w:pPr>
        <w:spacing w:line="360" w:before="315" w:after="105" w:lineRule="auto"/>
        <w:ind w:left="-30"/>
        <w:jc w:val="left"/>
      </w:pPr>
      <w:bookmarkStart w:id="34" w:name="method_a_move_the_original_pc"/>
      <w:r>
        <w:rPr>
          <w:rFonts w:eastAsia="georgia" w:cs="georgia" w:ascii="georgia" w:hAnsi="georgia"/>
          <w:b/>
          <w:color w:val="000000"/>
          <w:sz w:val="24"/>
        </w:rPr>
        <w:t xml:space="preserve">Method A: Move the original PC</w:t>
      </w:r>
      <w:bookmarkEnd w:id="3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Disconnect the current PC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F0/1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a different PC or device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F0/1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Wait a few seconds.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the port status.</w:t>
      </w:r>
    </w:p>
    <w:p>
      <w:pPr>
        <w:spacing w:line="360" w:before="315" w:after="105" w:lineRule="auto"/>
        <w:ind w:left="-30"/>
        <w:jc w:val="left"/>
      </w:pPr>
      <w:bookmarkStart w:id="35" w:name="method_b_change_the_device_on_the_80bbff"/>
      <w:r>
        <w:rPr>
          <w:rFonts w:eastAsia="georgia" w:cs="georgia" w:ascii="georgia" w:hAnsi="georgia"/>
          <w:b/>
          <w:color w:val="000000"/>
          <w:sz w:val="24"/>
        </w:rPr>
        <w:t xml:space="preserve">Method B: Change the device on the secured port</w:t>
      </w:r>
      <w:bookmarkEnd w:id="3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Leave the original cabling in place.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Replace the NIC identity if your lab platform allows it, or connect a different device.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Observe the interface state and security counters.</w:t>
      </w:r>
    </w:p>
    <w:p>
      <w:pPr>
        <w:spacing w:line="360" w:before="315" w:after="105" w:lineRule="auto"/>
        <w:ind w:left="-30"/>
        <w:jc w:val="left"/>
      </w:pPr>
      <w:bookmarkStart w:id="36" w:name="verification_commands"/>
      <w:r>
        <w:rPr>
          <w:rFonts w:eastAsia="georgia" w:cs="georgia" w:ascii="georgia" w:hAnsi="georgia"/>
          <w:b/>
          <w:color w:val="000000"/>
          <w:sz w:val="24"/>
        </w:rPr>
        <w:t xml:space="preserve">Verification commands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port-security</w:t>
        <w:br/>
        <w:t xml:space="preserve">show port-security interface f0/1</w:t>
        <w:br/>
        <w:t xml:space="preserve">show interfaces status</w:t>
        <w:br/>
        <w:t xml:space="preserve">show interfaces f0/1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expected_results"/>
      <w:r>
        <w:rPr>
          <w:rFonts w:eastAsia="georgia" w:cs="georgia" w:ascii="georgia" w:hAnsi="georgia"/>
          <w:b/>
          <w:color w:val="000000"/>
          <w:sz w:val="24"/>
        </w:rPr>
        <w:t xml:space="preserve">Expected results</w:t>
      </w:r>
      <w:bookmarkEnd w:id="37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violation counter should increase.[cite:7]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shutdown mode, the interface may enter an error-disabled or down state after the violation.[cite:7][cite:10]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interface status and port-security output should clearly indicate that a security violation occurred.[cite:7][cite:10]</w:t>
      </w:r>
    </w:p>
    <w:p>
      <w:pPr>
        <w:spacing w:line="360" w:before="315" w:after="105" w:lineRule="auto"/>
        <w:ind w:left="-30"/>
        <w:jc w:val="left"/>
      </w:pPr>
      <w:bookmarkStart w:id="38" w:name="part_8_recover_the_secured_port"/>
      <w:r>
        <w:rPr>
          <w:rFonts w:eastAsia="georgia" w:cs="georgia" w:ascii="georgia" w:hAnsi="georgia"/>
          <w:b/>
          <w:color w:val="000000"/>
          <w:sz w:val="24"/>
        </w:rPr>
        <w:t xml:space="preserve">Part 8: Recover the secured port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the interface shuts down because of a violation, it can typically be restored by clearing the condition and re-enabling the interface.[cite:10]</w:t>
      </w:r>
    </w:p>
    <w:p>
      <w:pPr>
        <w:spacing w:line="360" w:before="315" w:after="105" w:lineRule="auto"/>
        <w:ind w:left="-30"/>
        <w:jc w:val="left"/>
      </w:pPr>
      <w:bookmarkStart w:id="39" w:name="recovery_steps"/>
      <w:r>
        <w:rPr>
          <w:rFonts w:eastAsia="georgia" w:cs="georgia" w:ascii="georgia" w:hAnsi="georgia"/>
          <w:b/>
          <w:color w:val="000000"/>
          <w:sz w:val="24"/>
        </w:rPr>
        <w:t xml:space="preserve">Recovery steps</w:t>
      </w:r>
      <w:bookmarkEnd w:id="3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 terminal</w:t>
        <w:br/>
        <w:t xml:space="preserve">interface f0/1</w:t>
        <w:br/>
        <w:t xml:space="preserve"> shutdown</w:t>
        <w:br/>
        <w:t xml:space="preserve"> no shutdown</w:t>
        <w:br/>
        <w:t xml:space="preserve">exit</w:t>
        <w:br/>
        <w:t xml:space="preserve">end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needed, remove sticky entries and re-learn the correct MAC: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 port-security sticky interface f0/1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Then reconnect the correct PC and verify the learned MAC address again.</w:t>
      </w:r>
    </w:p>
    <w:p>
      <w:pPr>
        <w:spacing w:line="360" w:before="315" w:after="105" w:lineRule="auto"/>
        <w:ind w:left="-30"/>
        <w:jc w:val="left"/>
      </w:pPr>
      <w:bookmarkStart w:id="40" w:name="student_tasks_checklist"/>
      <w:r>
        <w:rPr>
          <w:rFonts w:eastAsia="georgia" w:cs="georgia" w:ascii="georgia" w:hAnsi="georgia"/>
          <w:b/>
          <w:color w:val="000000"/>
          <w:sz w:val="24"/>
        </w:rPr>
        <w:t xml:space="preserve">Student tasks checklist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Complete each task and get instructor initials if required.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Configure router hostname and IP 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Configure switch management IP and default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local users on router and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Enable SSH on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Enable SSH on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Configure SSH-only VTY access with local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login block-for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exec-timeout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console and VTY 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 SSH from the PC to router and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Configure access-port security with sticky MAC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Trigger a port-security violation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Verify violation using show 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Recover the 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1" w:name="show_commands_reference"/>
      <w:r>
        <w:rPr>
          <w:rFonts w:eastAsia="georgia" w:cs="georgia" w:ascii="georgia" w:hAnsi="georgia"/>
          <w:b/>
          <w:color w:val="000000"/>
          <w:sz w:val="24"/>
        </w:rPr>
        <w:t xml:space="preserve">Show commands reference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these commands during the lab: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ip interface brief</w:t>
        <w:br/>
        <w:t xml:space="preserve">show running-config | section line vty</w:t>
        <w:br/>
        <w:t xml:space="preserve">show running-config | section line con</w:t>
        <w:br/>
        <w:t xml:space="preserve">show running-config | include username</w:t>
        <w:br/>
        <w:t xml:space="preserve">show ip ssh</w:t>
        <w:br/>
        <w:t xml:space="preserve">show crypto key mypubkey rsa</w:t>
        <w:br/>
        <w:t xml:space="preserve">show users</w:t>
        <w:br/>
        <w:t xml:space="preserve">show privilege</w:t>
        <w:br/>
        <w:t xml:space="preserve">show port-security</w:t>
        <w:br/>
        <w:t xml:space="preserve">show port-security interface f0/1</w:t>
        <w:br/>
        <w:t xml:space="preserve">show interfaces status</w:t>
        <w:br/>
        <w:t xml:space="preserve">show mac address-table interface f0/1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2" w:name="reflection_questions"/>
      <w:r>
        <w:rPr>
          <w:rFonts w:eastAsia="georgia" w:cs="georgia" w:ascii="georgia" w:hAnsi="georgia"/>
          <w:b/>
          <w:color w:val="000000"/>
          <w:sz w:val="24"/>
        </w:rPr>
        <w:t xml:space="preserve">Reflection questions</w:t>
      </w:r>
      <w:bookmarkEnd w:id="42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Why is SSH preferred over Telnet for remote management?[cite:1]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is the purpose of RSA keys in SSH configuration?[cite:1][cite:14]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does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 local</w:t>
      </w:r>
      <w:r>
        <w:rPr>
          <w:rFonts w:eastAsia="georgia" w:cs="georgia" w:ascii="georgia" w:hAnsi="georgia"/>
          <w:color w:val="000000"/>
          <w:sz w:val="21"/>
        </w:rPr>
        <w:t xml:space="preserve"> do on the VTY lines?[cite:1]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does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 block-for 120 attempts 3 within 60</w:t>
      </w:r>
      <w:r>
        <w:rPr>
          <w:rFonts w:eastAsia="georgia" w:cs="georgia" w:ascii="georgia" w:hAnsi="georgia"/>
          <w:color w:val="000000"/>
          <w:sz w:val="21"/>
        </w:rPr>
        <w:t xml:space="preserve"> improve security?[cite:12]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does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exec-timeout</w:t>
      </w:r>
      <w:r>
        <w:rPr>
          <w:rFonts w:eastAsia="georgia" w:cs="georgia" w:ascii="georgia" w:hAnsi="georgia"/>
          <w:color w:val="000000"/>
          <w:sz w:val="21"/>
        </w:rPr>
        <w:t xml:space="preserve"> protect against?[cite:6]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happened to the switch port during the port-security violation?[cite:7][cite:10]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Why is sticky MAC useful on end-user access ports?[cite:7]</w:t>
      </w:r>
    </w:p>
    <w:p>
      <w:pPr>
        <w:spacing w:line="360" w:before="315" w:after="105" w:lineRule="auto"/>
        <w:ind w:left="-30"/>
        <w:jc w:val="left"/>
      </w:pPr>
      <w:bookmarkStart w:id="43" w:name="troubleshooting_tips"/>
      <w:r>
        <w:rPr>
          <w:rFonts w:eastAsia="georgia" w:cs="georgia" w:ascii="georgia" w:hAnsi="georgia"/>
          <w:b/>
          <w:color w:val="000000"/>
          <w:sz w:val="24"/>
        </w:rPr>
        <w:t xml:space="preserve">Troubleshooting tips</w:t>
      </w:r>
      <w:bookmarkEnd w:id="43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RSA key generation fails, verify that both the hostname and domain name are configured first.[cite:1][cite:14]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SSH fails from the PC, verify IP connectivity, VTY settings, and local usernames.[cite:1]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switch does not show a violation, verify that port security is enabled on an access port and that a different MAC address was introduced.[cite:7][cite:10]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port stays down after a violation, check interface status and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shutdown</w:t>
      </w:r>
      <w:r>
        <w:rPr>
          <w:rFonts w:eastAsia="georgia" w:cs="georgia" w:ascii="georgia" w:hAnsi="georgia"/>
          <w:color w:val="000000"/>
          <w:sz w:val="21"/>
        </w:rPr>
        <w:t xml:space="preserve"> followed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 shutdown</w:t>
      </w:r>
      <w:r>
        <w:rPr>
          <w:rFonts w:eastAsia="georgia" w:cs="georgia" w:ascii="georgia" w:hAnsi="georgia"/>
          <w:color w:val="000000"/>
          <w:sz w:val="21"/>
        </w:rPr>
        <w:t xml:space="preserve"> to recover it.[cite:10]</w:t>
      </w:r>
    </w:p>
    <w:p>
      <w:pPr>
        <w:spacing w:line="360" w:before="315" w:after="105" w:lineRule="auto"/>
        <w:ind w:left="-30"/>
        <w:jc w:val="left"/>
      </w:pPr>
      <w:bookmarkStart w:id="44" w:name="instructor_notes"/>
      <w:r>
        <w:rPr>
          <w:rFonts w:eastAsia="georgia" w:cs="georgia" w:ascii="georgia" w:hAnsi="georgia"/>
          <w:b/>
          <w:color w:val="000000"/>
          <w:sz w:val="24"/>
        </w:rPr>
        <w:t xml:space="preserve">Instructor notes</w:t>
      </w:r>
      <w:bookmarkEnd w:id="44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instructor may choose whether students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 only or both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student</w:t>
      </w:r>
      <w:r>
        <w:rPr>
          <w:rFonts w:eastAsia="georgia" w:cs="georgia" w:ascii="georgia" w:hAnsi="georgia"/>
          <w:color w:val="000000"/>
          <w:sz w:val="21"/>
        </w:rPr>
        <w:t xml:space="preserve"> accounts.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instructor may keep the port-security section optional if lab time is short.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Interface names may differ by hardware model, such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Fa0/1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Gi0/1</w:t>
      </w:r>
      <w:r>
        <w:rPr>
          <w:rFonts w:eastAsia="georgia" w:cs="georgia" w:ascii="georgia" w:hAnsi="georgia"/>
          <w:color w:val="000000"/>
          <w:sz w:val="21"/>
        </w:rPr>
        <w:t xml:space="preserve">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Gi1/0/1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Key modulus size may vary by IOS version and platform requirements, although RSA key generation is the required step for enabling SSH.[cite:1][cite:14]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2026-04-28T00:51:06.346Z</dcterms:created>
  <dcterms:modified xsi:type="dcterms:W3CDTF">2026-04-28T00:51:06.346Z</dcterms:modified>
</cp:coreProperties>
</file>