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center"/>
        <w:rPr/>
      </w:pPr>
      <w:r w:rsidDel="00000000" w:rsidR="00000000" w:rsidRPr="00000000">
        <w:rPr>
          <w:rtl w:val="0"/>
        </w:rPr>
      </w:r>
    </w:p>
    <w:p w:rsidR="00000000" w:rsidDel="00000000" w:rsidP="00000000" w:rsidRDefault="00000000" w:rsidRPr="00000000" w14:paraId="00000002">
      <w:pPr>
        <w:pBdr>
          <w:bottom w:color="1f3864" w:space="10" w:sz="12" w:val="single"/>
        </w:pBdr>
        <w:spacing w:after="400" w:lineRule="auto"/>
        <w:jc w:val="center"/>
        <w:rPr/>
      </w:pPr>
      <w:r w:rsidDel="00000000" w:rsidR="00000000" w:rsidRPr="00000000">
        <w:rPr>
          <w:b w:val="1"/>
          <w:bCs w:val="1"/>
          <w:color w:val="1f3864"/>
          <w:sz w:val="48"/>
          <w:szCs w:val="48"/>
          <w:rtl w:val="0"/>
        </w:rPr>
        <w:t xml:space="preserve">LOAN APPLICATION PROCESSING SYSTEM</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2e5395"/>
          <w:sz w:val="32"/>
          <w:szCs w:val="32"/>
          <w:rtl w:val="0"/>
        </w:rPr>
        <w:t xml:space="preserve">Business Requirements Document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r>
    </w:p>
    <w:p w:rsidR="00000000" w:rsidDel="00000000" w:rsidP="00000000" w:rsidRDefault="00000000" w:rsidRPr="00000000" w14:paraId="00000005">
      <w:pPr>
        <w:spacing w:before="18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Author: Anupama Piyadigama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2"/>
          <w:szCs w:val="22"/>
          <w:rtl w:val="0"/>
        </w:rPr>
        <w:t xml:space="preserve">Version 1.0</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sz w:val="22"/>
          <w:szCs w:val="22"/>
          <w:rtl w:val="0"/>
        </w:rPr>
        <w:t xml:space="preserve">January. 20. 2026</w:t>
      </w:r>
      <w:r w:rsidDel="00000000" w:rsidR="00000000" w:rsidRPr="00000000">
        <w:rPr>
          <w:rtl w:val="0"/>
        </w:rPr>
      </w:r>
    </w:p>
    <w:p w:rsidR="00000000" w:rsidDel="00000000" w:rsidP="00000000" w:rsidRDefault="00000000" w:rsidRPr="00000000" w14:paraId="00000009">
      <w:pPr>
        <w:spacing w:before="200" w:lineRule="auto"/>
        <w:jc w:val="center"/>
        <w:rPr/>
      </w:pPr>
      <w:r w:rsidDel="00000000" w:rsidR="00000000" w:rsidRPr="00000000">
        <w:rPr>
          <w:color w:val="595959"/>
          <w:sz w:val="22"/>
          <w:szCs w:val="22"/>
          <w:rtl w:val="0"/>
        </w:rPr>
        <w:t xml:space="preserve">Domain: Banking / FinTech</w:t>
      </w:r>
      <w:r w:rsidDel="00000000" w:rsidR="00000000" w:rsidRPr="00000000">
        <w:rPr>
          <w:rtl w:val="0"/>
        </w:rPr>
      </w:r>
    </w:p>
    <w:p w:rsidR="00000000" w:rsidDel="00000000" w:rsidP="00000000" w:rsidRDefault="00000000" w:rsidRPr="00000000" w14:paraId="0000000A">
      <w:pPr>
        <w:jc w:val="cente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lineRule="auto"/>
        <w:jc w:val="both"/>
        <w:rPr/>
      </w:pPr>
      <w:r w:rsidDel="00000000" w:rsidR="00000000" w:rsidRPr="00000000">
        <w:rPr>
          <w:b w:val="1"/>
          <w:bCs w:val="1"/>
          <w:color w:val="1f3864"/>
          <w:sz w:val="30"/>
          <w:szCs w:val="30"/>
          <w:rtl w:val="0"/>
        </w:rPr>
        <w:t xml:space="preserve">Table of Contents</w:t>
      </w:r>
      <w:r w:rsidDel="00000000" w:rsidR="00000000" w:rsidRPr="00000000">
        <w:rPr>
          <w:rtl w:val="0"/>
        </w:rPr>
      </w:r>
    </w:p>
    <w:sdt>
      <w:sdtPr>
        <w:id w:val="-956261096"/>
        <w:docPartObj>
          <w:docPartGallery w:val="Table of Contents"/>
          <w:docPartUnique w:val="1"/>
        </w:docPartObj>
      </w:sdtPr>
      <w:sdtContent>
        <w:p w:rsidR="00000000" w:rsidDel="00000000" w:rsidP="00000000" w:rsidRDefault="00000000" w:rsidRPr="00000000" w14:paraId="0000000C">
          <w:pPr>
            <w:numPr>
              <w:ilvl w:val="0"/>
              <w:numId w:val="1"/>
            </w:numPr>
            <w:tabs>
              <w:tab w:val="right" w:leader="dot" w:pos="9000"/>
            </w:tabs>
            <w:ind w:left="720" w:hanging="360"/>
            <w:jc w:val="both"/>
            <w:rPr>
              <w:sz w:val="22"/>
              <w:szCs w:val="22"/>
            </w:rPr>
          </w:pPr>
          <w:r w:rsidDel="00000000" w:rsidR="00000000" w:rsidRPr="00000000">
            <w:fldChar w:fldCharType="begin"/>
            <w:instrText xml:space="preserve"> TOC \h \u \z \t "Heading 1,1,Heading 2,2,"</w:instrText>
            <w:fldChar w:fldCharType="separate"/>
          </w:r>
          <w:r w:rsidDel="00000000" w:rsidR="00000000" w:rsidRPr="00000000">
            <w:rPr>
              <w:sz w:val="22"/>
              <w:szCs w:val="22"/>
              <w:rtl w:val="0"/>
            </w:rPr>
            <w:t xml:space="preserve">1. Case Study Summary</w:t>
            <w:tab/>
            <w:t xml:space="preserve">2</w:t>
          </w:r>
        </w:p>
        <w:p w:rsidR="00000000" w:rsidDel="00000000" w:rsidP="00000000" w:rsidRDefault="00000000" w:rsidRPr="00000000" w14:paraId="0000000D">
          <w:pPr>
            <w:numPr>
              <w:ilvl w:val="0"/>
              <w:numId w:val="1"/>
            </w:numPr>
            <w:tabs>
              <w:tab w:val="right" w:leader="dot" w:pos="9000"/>
            </w:tabs>
            <w:ind w:left="720" w:hanging="360"/>
            <w:jc w:val="both"/>
            <w:rPr>
              <w:sz w:val="22"/>
              <w:szCs w:val="22"/>
            </w:rPr>
          </w:pPr>
          <w:r w:rsidDel="00000000" w:rsidR="00000000" w:rsidRPr="00000000">
            <w:rPr>
              <w:sz w:val="22"/>
              <w:szCs w:val="22"/>
              <w:rtl w:val="0"/>
            </w:rPr>
            <w:t xml:space="preserve">2. Stakeholder Analysis</w:t>
            <w:tab/>
            <w:t xml:space="preserve">3</w:t>
          </w:r>
        </w:p>
        <w:p w:rsidR="00000000" w:rsidDel="00000000" w:rsidP="00000000" w:rsidRDefault="00000000" w:rsidRPr="00000000" w14:paraId="0000000E">
          <w:pPr>
            <w:numPr>
              <w:ilvl w:val="0"/>
              <w:numId w:val="1"/>
            </w:numPr>
            <w:tabs>
              <w:tab w:val="right" w:leader="dot" w:pos="9000"/>
            </w:tabs>
            <w:ind w:left="720" w:hanging="360"/>
            <w:jc w:val="both"/>
            <w:rPr>
              <w:sz w:val="22"/>
              <w:szCs w:val="22"/>
            </w:rPr>
          </w:pPr>
          <w:r w:rsidDel="00000000" w:rsidR="00000000" w:rsidRPr="00000000">
            <w:rPr>
              <w:sz w:val="22"/>
              <w:szCs w:val="22"/>
              <w:rtl w:val="0"/>
            </w:rPr>
            <w:t xml:space="preserve">3. Business Requirements Document</w:t>
            <w:tab/>
            <w:t xml:space="preserve">4</w:t>
          </w:r>
        </w:p>
        <w:p w:rsidR="00000000" w:rsidDel="00000000" w:rsidP="00000000" w:rsidRDefault="00000000" w:rsidRPr="00000000" w14:paraId="0000000F">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3.1 Executive Summary</w:t>
            <w:tab/>
            <w:t xml:space="preserve">4</w:t>
          </w:r>
        </w:p>
        <w:p w:rsidR="00000000" w:rsidDel="00000000" w:rsidP="00000000" w:rsidRDefault="00000000" w:rsidRPr="00000000" w14:paraId="00000010">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3.2 Business Objective</w:t>
            <w:tab/>
            <w:t xml:space="preserve">4</w:t>
          </w:r>
        </w:p>
        <w:p w:rsidR="00000000" w:rsidDel="00000000" w:rsidP="00000000" w:rsidRDefault="00000000" w:rsidRPr="00000000" w14:paraId="00000011">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3.3 Scope</w:t>
            <w:tab/>
            <w:t xml:space="preserve">4</w:t>
          </w:r>
        </w:p>
        <w:p w:rsidR="00000000" w:rsidDel="00000000" w:rsidP="00000000" w:rsidRDefault="00000000" w:rsidRPr="00000000" w14:paraId="00000012">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3.4 Business Requirements</w:t>
            <w:tab/>
            <w:t xml:space="preserve">5</w:t>
          </w:r>
        </w:p>
        <w:p w:rsidR="00000000" w:rsidDel="00000000" w:rsidP="00000000" w:rsidRDefault="00000000" w:rsidRPr="00000000" w14:paraId="00000013">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3.5 Assumptions &amp; Constraints</w:t>
            <w:tab/>
            <w:t xml:space="preserve">5</w:t>
          </w:r>
        </w:p>
        <w:p w:rsidR="00000000" w:rsidDel="00000000" w:rsidP="00000000" w:rsidRDefault="00000000" w:rsidRPr="00000000" w14:paraId="00000014">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3.6 Risks</w:t>
            <w:tab/>
            <w:t xml:space="preserve">5</w:t>
          </w:r>
        </w:p>
        <w:p w:rsidR="00000000" w:rsidDel="00000000" w:rsidP="00000000" w:rsidRDefault="00000000" w:rsidRPr="00000000" w14:paraId="00000015">
          <w:pPr>
            <w:numPr>
              <w:ilvl w:val="1"/>
              <w:numId w:val="1"/>
            </w:numPr>
            <w:tabs>
              <w:tab w:val="right" w:leader="dot" w:pos="9000"/>
            </w:tabs>
            <w:ind w:left="1440" w:hanging="360"/>
            <w:jc w:val="both"/>
            <w:rPr>
              <w:sz w:val="22"/>
              <w:szCs w:val="22"/>
            </w:rPr>
          </w:pPr>
          <w:r w:rsidDel="00000000" w:rsidR="00000000" w:rsidRPr="00000000">
            <w:rPr>
              <w:sz w:val="22"/>
              <w:szCs w:val="22"/>
              <w:rtl w:val="0"/>
            </w:rPr>
            <w:t xml:space="preserve">3.7 Success Metrics / KPIs</w:t>
            <w:tab/>
            <w:t xml:space="preserve">6</w:t>
          </w:r>
        </w:p>
        <w:p w:rsidR="00000000" w:rsidDel="00000000" w:rsidP="00000000" w:rsidRDefault="00000000" w:rsidRPr="00000000" w14:paraId="00000016">
          <w:pPr>
            <w:numPr>
              <w:ilvl w:val="0"/>
              <w:numId w:val="1"/>
            </w:numPr>
            <w:tabs>
              <w:tab w:val="right" w:leader="dot" w:pos="9000"/>
            </w:tabs>
            <w:ind w:left="720" w:hanging="360"/>
            <w:jc w:val="both"/>
            <w:rPr>
              <w:sz w:val="22"/>
              <w:szCs w:val="22"/>
            </w:rPr>
          </w:pPr>
          <w:r w:rsidDel="00000000" w:rsidR="00000000" w:rsidRPr="00000000">
            <w:rPr>
              <w:sz w:val="22"/>
              <w:szCs w:val="22"/>
              <w:rtl w:val="0"/>
            </w:rPr>
            <w:t xml:space="preserve">4. As-Is / To-Be Gap Analysis</w:t>
            <w:tab/>
            <w:t xml:space="preserve">6</w:t>
          </w:r>
        </w:p>
        <w:p w:rsidR="00000000" w:rsidDel="00000000" w:rsidP="00000000" w:rsidRDefault="00000000" w:rsidRPr="00000000" w14:paraId="00000017">
          <w:pPr>
            <w:numPr>
              <w:ilvl w:val="0"/>
              <w:numId w:val="1"/>
            </w:numPr>
            <w:tabs>
              <w:tab w:val="right" w:leader="dot" w:pos="9000"/>
            </w:tabs>
            <w:ind w:left="720" w:hanging="360"/>
            <w:jc w:val="both"/>
            <w:rPr>
              <w:sz w:val="22"/>
              <w:szCs w:val="22"/>
            </w:rPr>
          </w:pPr>
          <w:r w:rsidDel="00000000" w:rsidR="00000000" w:rsidRPr="00000000">
            <w:rPr>
              <w:sz w:val="22"/>
              <w:szCs w:val="22"/>
              <w:rtl w:val="0"/>
            </w:rPr>
            <w:t xml:space="preserve">5. User Stories &amp; Acceptance Criteria</w:t>
            <w:tab/>
            <w:t xml:space="preserve">7</w:t>
          </w:r>
        </w:p>
        <w:p w:rsidR="00000000" w:rsidDel="00000000" w:rsidP="00000000" w:rsidRDefault="00000000" w:rsidRPr="00000000" w14:paraId="00000018">
          <w:pPr>
            <w:jc w:val="both"/>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f3864" w:space="4" w:sz="8" w:val="single"/>
        </w:pBdr>
        <w:spacing w:after="200" w:before="400" w:lineRule="auto"/>
        <w:jc w:val="both"/>
        <w:rPr/>
      </w:pPr>
      <w:r w:rsidDel="00000000" w:rsidR="00000000" w:rsidRPr="00000000">
        <w:rPr>
          <w:b w:val="1"/>
          <w:bCs w:val="1"/>
          <w:color w:val="1f3864"/>
          <w:sz w:val="30"/>
          <w:szCs w:val="30"/>
          <w:rtl w:val="0"/>
        </w:rPr>
        <w:t xml:space="preserve">1. Case Study Summary</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b w:val="1"/>
          <w:bCs w:val="1"/>
          <w:sz w:val="22"/>
          <w:szCs w:val="22"/>
          <w:rtl w:val="0"/>
        </w:rPr>
        <w:t xml:space="preserve">Domain: </w:t>
      </w:r>
      <w:r w:rsidDel="00000000" w:rsidR="00000000" w:rsidRPr="00000000">
        <w:rPr>
          <w:sz w:val="22"/>
          <w:szCs w:val="22"/>
          <w:rtl w:val="0"/>
        </w:rPr>
        <w:t xml:space="preserve">Banking / FinTech</w:t>
      </w:r>
      <w:r w:rsidDel="00000000" w:rsidR="00000000" w:rsidRPr="00000000">
        <w:rPr>
          <w:rtl w:val="0"/>
        </w:rPr>
      </w:r>
    </w:p>
    <w:p w:rsidR="00000000" w:rsidDel="00000000" w:rsidP="00000000" w:rsidRDefault="00000000" w:rsidRPr="00000000" w14:paraId="0000001C">
      <w:pPr>
        <w:spacing w:after="160" w:line="276" w:lineRule="auto"/>
        <w:jc w:val="both"/>
        <w:rPr>
          <w:sz w:val="22"/>
          <w:szCs w:val="22"/>
        </w:rPr>
      </w:pPr>
      <w:r w:rsidDel="00000000" w:rsidR="00000000" w:rsidRPr="00000000">
        <w:rPr>
          <w:b w:val="1"/>
          <w:bCs w:val="1"/>
          <w:sz w:val="22"/>
          <w:szCs w:val="22"/>
          <w:rtl w:val="0"/>
        </w:rPr>
        <w:t xml:space="preserve">Problem: </w:t>
      </w:r>
      <w:r w:rsidDel="00000000" w:rsidR="00000000" w:rsidRPr="00000000">
        <w:rPr>
          <w:sz w:val="22"/>
          <w:szCs w:val="22"/>
          <w:rtl w:val="0"/>
        </w:rPr>
        <w:t xml:space="preserve">Manual loan processing at a retail bank caused approval delays of 7–14 days or longer, driving high application abandonment. Loan Managers were overwhelmed by manual document and CRIB checks, while Compliance was concerned that increasing speed might cause officers to skip required verification steps.</w:t>
      </w:r>
    </w:p>
    <w:p w:rsidR="00000000" w:rsidDel="00000000" w:rsidP="00000000" w:rsidRDefault="00000000" w:rsidRPr="00000000" w14:paraId="0000001D">
      <w:pPr>
        <w:spacing w:after="160" w:line="276" w:lineRule="auto"/>
        <w:jc w:val="both"/>
        <w:rPr/>
      </w:pPr>
      <w:r w:rsidDel="00000000" w:rsidR="00000000" w:rsidRPr="00000000">
        <w:rPr>
          <w:b w:val="1"/>
          <w:bCs w:val="1"/>
          <w:sz w:val="22"/>
          <w:szCs w:val="22"/>
          <w:rtl w:val="0"/>
        </w:rPr>
        <w:t xml:space="preserve">My Role: </w:t>
      </w:r>
      <w:r w:rsidDel="00000000" w:rsidR="00000000" w:rsidRPr="00000000">
        <w:rPr>
          <w:sz w:val="22"/>
          <w:szCs w:val="22"/>
          <w:rtl w:val="0"/>
        </w:rPr>
        <w:t xml:space="preserve">Business Analyst — conducted stakeholder analysis, authored the Business Requirements Document, performed As-Is/To-Be gap analysis, and defined user stories and acceptance criteria for the proposed automated solution.</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b w:val="1"/>
          <w:bCs w:val="1"/>
          <w:sz w:val="22"/>
          <w:szCs w:val="22"/>
          <w:rtl w:val="0"/>
        </w:rPr>
        <w:t xml:space="preserve">Approach: </w:t>
      </w:r>
      <w:r w:rsidDel="00000000" w:rsidR="00000000" w:rsidRPr="00000000">
        <w:rPr>
          <w:sz w:val="22"/>
          <w:szCs w:val="22"/>
          <w:rtl w:val="0"/>
        </w:rPr>
        <w:t xml:space="preserve">Identified and mapped five key stakeholder groups with competing priorities (speed vs. accuracy vs. compliance vs. technical feasibility). Translated the business problem into a formal BRD, ensuring every stakeholder concern including Compliance's audit requirement was reflected in a traceable business requirement. Conducted a six-point gap analysis covering both system changes and the resulting change in the Loan Manager's day-to-day role.</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b w:val="1"/>
          <w:bCs w:val="1"/>
          <w:sz w:val="22"/>
          <w:szCs w:val="22"/>
          <w:rtl w:val="0"/>
        </w:rPr>
        <w:t xml:space="preserve">Key Artifacts: </w:t>
      </w:r>
      <w:r w:rsidDel="00000000" w:rsidR="00000000" w:rsidRPr="00000000">
        <w:rPr>
          <w:sz w:val="22"/>
          <w:szCs w:val="22"/>
          <w:rtl w:val="0"/>
        </w:rPr>
        <w:t xml:space="preserve">Stakeholder Analysis, Business Requirements Document, As-Is/To-Be Gap Analysis, User Stories &amp; Acceptance Criteria.</w:t>
      </w:r>
      <w:r w:rsidDel="00000000" w:rsidR="00000000" w:rsidRPr="00000000">
        <w:rPr>
          <w:rtl w:val="0"/>
        </w:rPr>
      </w:r>
    </w:p>
    <w:p w:rsidR="00000000" w:rsidDel="00000000" w:rsidP="00000000" w:rsidRDefault="00000000" w:rsidRPr="00000000" w14:paraId="00000020">
      <w:pPr>
        <w:spacing w:after="160" w:line="276" w:lineRule="auto"/>
        <w:jc w:val="both"/>
        <w:rPr>
          <w:sz w:val="22"/>
          <w:szCs w:val="22"/>
        </w:rPr>
      </w:pPr>
      <w:r w:rsidDel="00000000" w:rsidR="00000000" w:rsidRPr="00000000">
        <w:rPr>
          <w:b w:val="1"/>
          <w:bCs w:val="1"/>
          <w:sz w:val="22"/>
          <w:szCs w:val="22"/>
          <w:rtl w:val="0"/>
        </w:rPr>
        <w:t xml:space="preserve">Projected Impact: </w:t>
      </w:r>
      <w:r w:rsidDel="00000000" w:rsidR="00000000" w:rsidRPr="00000000">
        <w:rPr>
          <w:sz w:val="22"/>
          <w:szCs w:val="22"/>
          <w:rtl w:val="0"/>
        </w:rPr>
        <w:t xml:space="preserve">Reduction in loan processing time from 7–14 days or longer to 1–3 days; reduction in manual document verification workload for Loan Managers; improved compliance traceability via an immutable audit trail; reduced customer branch visits through pre-submission document validation.</w:t>
      </w:r>
    </w:p>
    <w:p w:rsidR="00000000" w:rsidDel="00000000" w:rsidP="00000000" w:rsidRDefault="00000000" w:rsidRPr="00000000" w14:paraId="00000021">
      <w:pPr>
        <w:spacing w:after="160" w:line="276" w:lineRule="auto"/>
        <w:jc w:val="both"/>
        <w:rPr/>
      </w:pPr>
      <w:r w:rsidDel="00000000" w:rsidR="00000000" w:rsidRPr="00000000">
        <w:rPr>
          <w:b w:val="1"/>
          <w:bCs w:val="1"/>
          <w:sz w:val="22"/>
          <w:szCs w:val="22"/>
          <w:rtl w:val="0"/>
        </w:rPr>
        <w:t xml:space="preserve">Skills Demonstrated: </w:t>
      </w:r>
      <w:r w:rsidDel="00000000" w:rsidR="00000000" w:rsidRPr="00000000">
        <w:rPr>
          <w:sz w:val="22"/>
          <w:szCs w:val="22"/>
          <w:rtl w:val="0"/>
        </w:rPr>
        <w:t xml:space="preserve">Stakeholder analysis and management, compliance-aware requirements engineering, business process gap analysis, user story writing, cross-functional conflict navigation (speed vs. compliance).</w:t>
      </w:r>
      <w:r w:rsidDel="00000000" w:rsidR="00000000" w:rsidRPr="00000000">
        <w:rPr>
          <w:rtl w:val="0"/>
        </w:rPr>
      </w:r>
    </w:p>
    <w:p w:rsidR="00000000" w:rsidDel="00000000" w:rsidP="00000000" w:rsidRDefault="00000000" w:rsidRPr="00000000" w14:paraId="00000022">
      <w:pPr>
        <w:pStyle w:val="Heading1"/>
        <w:pBdr>
          <w:bottom w:color="1f3864" w:space="4" w:sz="8" w:val="single"/>
        </w:pBdr>
        <w:spacing w:after="200" w:before="400" w:lineRule="auto"/>
        <w:jc w:val="both"/>
        <w:rPr/>
      </w:pPr>
      <w:r w:rsidDel="00000000" w:rsidR="00000000" w:rsidRPr="00000000">
        <w:rPr>
          <w:b w:val="1"/>
          <w:bCs w:val="1"/>
          <w:color w:val="1f3864"/>
          <w:sz w:val="30"/>
          <w:szCs w:val="30"/>
          <w:rtl w:val="0"/>
        </w:rPr>
        <w:t xml:space="preserve">2. Stakeholder Analysis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sz w:val="22"/>
          <w:szCs w:val="22"/>
          <w:rtl w:val="0"/>
        </w:rPr>
        <w:t xml:space="preserve">Before defining requirements, the following stakeholders were identified and assessed for their interest, influence, and support level a necessary step to understand competing priorities before writing the Business Requirements Document.</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200"/>
        <w:gridCol w:w="1300"/>
        <w:gridCol w:w="1400"/>
        <w:tblGridChange w:id="0">
          <w:tblGrid>
            <w:gridCol w:w="1700"/>
            <w:gridCol w:w="5200"/>
            <w:gridCol w:w="1300"/>
            <w:gridCol w:w="1400"/>
          </w:tblGrid>
        </w:tblGridChange>
      </w:tblGrid>
      <w:tr>
        <w:trPr>
          <w:cantSplit w:val="0"/>
          <w:tblHeader w:val="1"/>
        </w:trPr>
        <w:tc>
          <w:tcPr>
            <w:shd w:fill="1f3864" w:val="clear"/>
            <w:tcMar>
              <w:top w:w="100.0" w:type="dxa"/>
              <w:left w:w="100.0" w:type="dxa"/>
              <w:bottom w:w="100.0" w:type="dxa"/>
              <w:right w:w="100.0" w:type="dxa"/>
            </w:tcMar>
            <w:vAlign w:val="center"/>
          </w:tcPr>
          <w:p w:rsidR="00000000" w:rsidDel="00000000" w:rsidP="00000000" w:rsidRDefault="00000000" w:rsidRPr="00000000" w14:paraId="00000024">
            <w:pPr>
              <w:jc w:val="both"/>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25">
            <w:pPr>
              <w:jc w:val="both"/>
              <w:rPr/>
            </w:pPr>
            <w:r w:rsidDel="00000000" w:rsidR="00000000" w:rsidRPr="00000000">
              <w:rPr>
                <w:b w:val="1"/>
                <w:bCs w:val="1"/>
                <w:color w:val="ffffff"/>
                <w:sz w:val="20"/>
                <w:szCs w:val="20"/>
                <w:rtl w:val="0"/>
              </w:rPr>
              <w:t xml:space="preserve">Interest / Concern</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26">
            <w:pPr>
              <w:jc w:val="both"/>
              <w:rPr/>
            </w:pPr>
            <w:r w:rsidDel="00000000" w:rsidR="00000000" w:rsidRPr="00000000">
              <w:rPr>
                <w:b w:val="1"/>
                <w:bCs w:val="1"/>
                <w:color w:val="ffffff"/>
                <w:sz w:val="20"/>
                <w:szCs w:val="20"/>
                <w:rtl w:val="0"/>
              </w:rPr>
              <w:t xml:space="preserve">Influence</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27">
            <w:pPr>
              <w:jc w:val="both"/>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8">
            <w:pPr>
              <w:jc w:val="both"/>
              <w:rPr/>
            </w:pPr>
            <w:r w:rsidDel="00000000" w:rsidR="00000000" w:rsidRPr="00000000">
              <w:rPr>
                <w:b w:val="1"/>
                <w:bCs w:val="1"/>
                <w:sz w:val="20"/>
                <w:szCs w:val="20"/>
                <w:rtl w:val="0"/>
              </w:rPr>
              <w:t xml:space="preserve">Bank Manager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9">
            <w:pPr>
              <w:jc w:val="both"/>
              <w:rPr/>
            </w:pPr>
            <w:r w:rsidDel="00000000" w:rsidR="00000000" w:rsidRPr="00000000">
              <w:rPr>
                <w:b w:val="0"/>
                <w:bCs w:val="0"/>
                <w:sz w:val="20"/>
                <w:szCs w:val="20"/>
                <w:rtl w:val="0"/>
              </w:rPr>
              <w:t xml:space="preserve">Needs to meet monthly loan targets while ensuring accuracy</w:t>
            </w:r>
            <w:r w:rsidDel="00000000" w:rsidR="00000000" w:rsidRPr="00000000">
              <w:rPr>
                <w:rtl w:val="0"/>
              </w:rPr>
              <w:t xml:space="preserve">,</w:t>
            </w:r>
            <w:r w:rsidDel="00000000" w:rsidR="00000000" w:rsidRPr="00000000">
              <w:rPr>
                <w:b w:val="0"/>
                <w:bCs w:val="0"/>
                <w:sz w:val="20"/>
                <w:szCs w:val="20"/>
                <w:rtl w:val="0"/>
              </w:rPr>
              <w:t xml:space="preserve"> wants speed without sacrificing quality.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A">
            <w:pPr>
              <w:jc w:val="both"/>
              <w:rPr/>
            </w:pPr>
            <w:r w:rsidDel="00000000" w:rsidR="00000000" w:rsidRPr="00000000">
              <w:rPr>
                <w:b w:val="0"/>
                <w:bCs w:val="0"/>
                <w:sz w:val="20"/>
                <w:szCs w:val="20"/>
                <w:rtl w:val="0"/>
              </w:rPr>
              <w:t xml:space="preserve">Medium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B">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2C">
            <w:pPr>
              <w:jc w:val="both"/>
              <w:rPr/>
            </w:pPr>
            <w:r w:rsidDel="00000000" w:rsidR="00000000" w:rsidRPr="00000000">
              <w:rPr>
                <w:b w:val="1"/>
                <w:bCs w:val="1"/>
                <w:sz w:val="20"/>
                <w:szCs w:val="20"/>
                <w:rtl w:val="0"/>
              </w:rPr>
              <w:t xml:space="preserve">Loan Manager</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2D">
            <w:pPr>
              <w:jc w:val="both"/>
              <w:rPr/>
            </w:pPr>
            <w:r w:rsidDel="00000000" w:rsidR="00000000" w:rsidRPr="00000000">
              <w:rPr>
                <w:b w:val="0"/>
                <w:bCs w:val="0"/>
                <w:sz w:val="20"/>
                <w:szCs w:val="20"/>
                <w:rtl w:val="0"/>
              </w:rPr>
              <w:t xml:space="preserve">Drowning in manual document checks. Wants automation to reduce processing days and easily obtain manager approval.</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2E">
            <w:pPr>
              <w:jc w:val="both"/>
              <w:rPr/>
            </w:pPr>
            <w:r w:rsidDel="00000000" w:rsidR="00000000" w:rsidRPr="00000000">
              <w:rPr>
                <w:b w:val="0"/>
                <w:bCs w:val="0"/>
                <w:sz w:val="20"/>
                <w:szCs w:val="20"/>
                <w:rtl w:val="0"/>
              </w:rPr>
              <w:t xml:space="preserve">High</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2F">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0">
            <w:pPr>
              <w:jc w:val="both"/>
              <w:rPr/>
            </w:pPr>
            <w:r w:rsidDel="00000000" w:rsidR="00000000" w:rsidRPr="00000000">
              <w:rPr>
                <w:b w:val="1"/>
                <w:bCs w:val="1"/>
                <w:sz w:val="20"/>
                <w:szCs w:val="20"/>
                <w:rtl w:val="0"/>
              </w:rPr>
              <w:t xml:space="preserve">Customer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1">
            <w:pPr>
              <w:jc w:val="both"/>
              <w:rPr/>
            </w:pPr>
            <w:r w:rsidDel="00000000" w:rsidR="00000000" w:rsidRPr="00000000">
              <w:rPr>
                <w:b w:val="0"/>
                <w:bCs w:val="0"/>
                <w:sz w:val="20"/>
                <w:szCs w:val="20"/>
                <w:rtl w:val="0"/>
              </w:rPr>
              <w:t xml:space="preserve">Wants fast loan approval without repeated branch visits. Wants to verify document acceptance beforehand.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2">
            <w:pPr>
              <w:jc w:val="both"/>
              <w:rPr/>
            </w:pPr>
            <w:r w:rsidDel="00000000" w:rsidR="00000000" w:rsidRPr="00000000">
              <w:rPr>
                <w:b w:val="0"/>
                <w:bCs w:val="0"/>
                <w:sz w:val="20"/>
                <w:szCs w:val="20"/>
                <w:rtl w:val="0"/>
              </w:rPr>
              <w:t xml:space="preserve">Low</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3">
            <w:pPr>
              <w:jc w:val="both"/>
              <w:rPr/>
            </w:pPr>
            <w:r w:rsidDel="00000000" w:rsidR="00000000" w:rsidRPr="00000000">
              <w:rPr>
                <w:b w:val="0"/>
                <w:bCs w:val="0"/>
                <w:sz w:val="20"/>
                <w:szCs w:val="20"/>
                <w:rtl w:val="0"/>
              </w:rPr>
              <w:t xml:space="preserve">Neutral</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34">
            <w:pPr>
              <w:jc w:val="both"/>
              <w:rPr/>
            </w:pPr>
            <w:r w:rsidDel="00000000" w:rsidR="00000000" w:rsidRPr="00000000">
              <w:rPr>
                <w:b w:val="1"/>
                <w:bCs w:val="1"/>
                <w:sz w:val="20"/>
                <w:szCs w:val="20"/>
                <w:rtl w:val="0"/>
              </w:rPr>
              <w:t xml:space="preserve">Compliance / Audit Team</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35">
            <w:pPr>
              <w:jc w:val="both"/>
              <w:rPr/>
            </w:pPr>
            <w:r w:rsidDel="00000000" w:rsidR="00000000" w:rsidRPr="00000000">
              <w:rPr>
                <w:b w:val="0"/>
                <w:bCs w:val="0"/>
                <w:sz w:val="20"/>
                <w:szCs w:val="20"/>
                <w:rtl w:val="0"/>
              </w:rPr>
              <w:t xml:space="preserve">Worried that increasing speed will cause officers to skip steps. Needs absolute guarantee the new system passes audits.</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36">
            <w:pPr>
              <w:jc w:val="both"/>
              <w:rPr/>
            </w:pPr>
            <w:r w:rsidDel="00000000" w:rsidR="00000000" w:rsidRPr="00000000">
              <w:rPr>
                <w:b w:val="0"/>
                <w:bCs w:val="0"/>
                <w:sz w:val="20"/>
                <w:szCs w:val="20"/>
                <w:rtl w:val="0"/>
              </w:rPr>
              <w:t xml:space="preserve">High</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37">
            <w:pPr>
              <w:jc w:val="both"/>
              <w:rPr/>
            </w:pPr>
            <w:r w:rsidDel="00000000" w:rsidR="00000000" w:rsidRPr="00000000">
              <w:rPr>
                <w:b w:val="0"/>
                <w:bCs w:val="0"/>
                <w:sz w:val="20"/>
                <w:szCs w:val="20"/>
                <w:rtl w:val="0"/>
              </w:rPr>
              <w:t xml:space="preserve">Cautious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8">
            <w:pPr>
              <w:jc w:val="both"/>
              <w:rPr/>
            </w:pPr>
            <w:r w:rsidDel="00000000" w:rsidR="00000000" w:rsidRPr="00000000">
              <w:rPr>
                <w:b w:val="1"/>
                <w:bCs w:val="1"/>
                <w:sz w:val="20"/>
                <w:szCs w:val="20"/>
                <w:rtl w:val="0"/>
              </w:rPr>
              <w:t xml:space="preserve">IT / Development Team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9">
            <w:pPr>
              <w:jc w:val="both"/>
              <w:rPr/>
            </w:pPr>
            <w:r w:rsidDel="00000000" w:rsidR="00000000" w:rsidRPr="00000000">
              <w:rPr>
                <w:b w:val="0"/>
                <w:bCs w:val="0"/>
                <w:sz w:val="20"/>
                <w:szCs w:val="20"/>
                <w:rtl w:val="0"/>
              </w:rPr>
              <w:t xml:space="preserve">Tasked with building, integrating, and maintaining the automated system and app. Concerned with technical feasibility.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jc w:val="both"/>
              <w:rPr/>
            </w:pPr>
            <w:r w:rsidDel="00000000" w:rsidR="00000000" w:rsidRPr="00000000">
              <w:rPr>
                <w:b w:val="0"/>
                <w:bCs w:val="0"/>
                <w:sz w:val="20"/>
                <w:szCs w:val="20"/>
                <w:rtl w:val="0"/>
              </w:rPr>
              <w:t xml:space="preserve">Medium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B">
            <w:pPr>
              <w:jc w:val="both"/>
              <w:rPr/>
            </w:pPr>
            <w:r w:rsidDel="00000000" w:rsidR="00000000" w:rsidRPr="00000000">
              <w:rPr>
                <w:b w:val="0"/>
                <w:bCs w:val="0"/>
                <w:sz w:val="20"/>
                <w:szCs w:val="20"/>
                <w:rtl w:val="0"/>
              </w:rPr>
              <w:t xml:space="preserve">Neutral</w:t>
            </w:r>
            <w:r w:rsidDel="00000000" w:rsidR="00000000" w:rsidRPr="00000000">
              <w:rPr>
                <w:rtl w:val="0"/>
              </w:rPr>
            </w:r>
          </w:p>
        </w:tc>
      </w:tr>
    </w:tbl>
    <w:p w:rsidR="00000000" w:rsidDel="00000000" w:rsidP="00000000" w:rsidRDefault="00000000" w:rsidRPr="00000000" w14:paraId="0000003C">
      <w:pPr>
        <w:spacing w:before="200" w:lineRule="auto"/>
        <w:jc w:val="both"/>
        <w:rPr/>
      </w:pPr>
      <w:r w:rsidDel="00000000" w:rsidR="00000000" w:rsidRPr="00000000">
        <w:rPr>
          <w:rtl w:val="0"/>
        </w:rPr>
      </w:r>
    </w:p>
    <w:p w:rsidR="00000000" w:rsidDel="00000000" w:rsidP="00000000" w:rsidRDefault="00000000" w:rsidRPr="00000000" w14:paraId="0000003D">
      <w:pPr>
        <w:pStyle w:val="Heading1"/>
        <w:pBdr>
          <w:bottom w:color="1f3864" w:space="4" w:sz="8" w:val="single"/>
        </w:pBdr>
        <w:spacing w:after="200" w:before="400" w:lineRule="auto"/>
        <w:jc w:val="both"/>
        <w:rPr/>
      </w:pPr>
      <w:r w:rsidDel="00000000" w:rsidR="00000000" w:rsidRPr="00000000">
        <w:rPr>
          <w:b w:val="1"/>
          <w:bCs w:val="1"/>
          <w:color w:val="1f3864"/>
          <w:sz w:val="30"/>
          <w:szCs w:val="30"/>
          <w:rtl w:val="0"/>
        </w:rPr>
        <w:t xml:space="preserve">3. Business Requirements Document</w:t>
      </w:r>
      <w:r w:rsidDel="00000000" w:rsidR="00000000" w:rsidRPr="00000000">
        <w:rPr>
          <w:rtl w:val="0"/>
        </w:rPr>
      </w:r>
    </w:p>
    <w:p w:rsidR="00000000" w:rsidDel="00000000" w:rsidP="00000000" w:rsidRDefault="00000000" w:rsidRPr="00000000" w14:paraId="0000003E">
      <w:pPr>
        <w:pStyle w:val="Heading2"/>
        <w:spacing w:after="120" w:before="300" w:lineRule="auto"/>
        <w:jc w:val="both"/>
        <w:rPr/>
      </w:pPr>
      <w:r w:rsidDel="00000000" w:rsidR="00000000" w:rsidRPr="00000000">
        <w:rPr>
          <w:b w:val="1"/>
          <w:bCs w:val="1"/>
          <w:color w:val="2e5395"/>
          <w:sz w:val="24"/>
          <w:szCs w:val="24"/>
          <w:rtl w:val="0"/>
        </w:rPr>
        <w:t xml:space="preserve">3.1 Executive Summary</w:t>
      </w:r>
      <w:r w:rsidDel="00000000" w:rsidR="00000000" w:rsidRPr="00000000">
        <w:rPr>
          <w:rtl w:val="0"/>
        </w:rPr>
      </w:r>
    </w:p>
    <w:p w:rsidR="00000000" w:rsidDel="00000000" w:rsidP="00000000" w:rsidRDefault="00000000" w:rsidRPr="00000000" w14:paraId="0000003F">
      <w:pPr>
        <w:spacing w:after="160" w:line="276" w:lineRule="auto"/>
        <w:jc w:val="both"/>
        <w:rPr>
          <w:sz w:val="22"/>
          <w:szCs w:val="22"/>
        </w:rPr>
      </w:pPr>
      <w:r w:rsidDel="00000000" w:rsidR="00000000" w:rsidRPr="00000000">
        <w:rPr>
          <w:b w:val="1"/>
          <w:bCs w:val="1"/>
          <w:sz w:val="22"/>
          <w:szCs w:val="22"/>
          <w:rtl w:val="0"/>
        </w:rPr>
        <w:t xml:space="preserve">Problem: </w:t>
      </w:r>
      <w:r w:rsidDel="00000000" w:rsidR="00000000" w:rsidRPr="00000000">
        <w:rPr>
          <w:sz w:val="22"/>
          <w:szCs w:val="22"/>
          <w:rtl w:val="0"/>
        </w:rPr>
        <w:t xml:space="preserve">The current manual loan processing system causes severe delays of 7–14 days or longer, leading to high application abandonment. Loan Managers are overwhelmed by manual document verification, and customers lack visibility into document acceptance criteria before visiting the branch.</w:t>
      </w:r>
    </w:p>
    <w:p w:rsidR="00000000" w:rsidDel="00000000" w:rsidP="00000000" w:rsidRDefault="00000000" w:rsidRPr="00000000" w14:paraId="00000040">
      <w:pPr>
        <w:spacing w:after="160" w:line="276" w:lineRule="auto"/>
        <w:jc w:val="both"/>
        <w:rPr/>
      </w:pPr>
      <w:r w:rsidDel="00000000" w:rsidR="00000000" w:rsidRPr="00000000">
        <w:rPr>
          <w:b w:val="1"/>
          <w:bCs w:val="1"/>
          <w:sz w:val="22"/>
          <w:szCs w:val="22"/>
          <w:rtl w:val="0"/>
        </w:rPr>
        <w:t xml:space="preserve">Solution: </w:t>
      </w:r>
      <w:r w:rsidDel="00000000" w:rsidR="00000000" w:rsidRPr="00000000">
        <w:rPr>
          <w:sz w:val="22"/>
          <w:szCs w:val="22"/>
          <w:rtl w:val="0"/>
        </w:rPr>
        <w:t xml:space="preserve">Develop an automated loan processing system featuring a customer mobile application for pre-submission document validation, and an internal portal for automated verification, CRIB checks, and streamlined manager approval.</w:t>
      </w:r>
      <w:r w:rsidDel="00000000" w:rsidR="00000000" w:rsidRPr="00000000">
        <w:rPr>
          <w:rtl w:val="0"/>
        </w:rPr>
      </w:r>
    </w:p>
    <w:p w:rsidR="00000000" w:rsidDel="00000000" w:rsidP="00000000" w:rsidRDefault="00000000" w:rsidRPr="00000000" w14:paraId="00000041">
      <w:pPr>
        <w:pStyle w:val="Heading2"/>
        <w:spacing w:after="120" w:before="300" w:lineRule="auto"/>
        <w:jc w:val="both"/>
        <w:rPr/>
      </w:pPr>
      <w:r w:rsidDel="00000000" w:rsidR="00000000" w:rsidRPr="00000000">
        <w:rPr>
          <w:b w:val="1"/>
          <w:bCs w:val="1"/>
          <w:color w:val="2e5395"/>
          <w:sz w:val="24"/>
          <w:szCs w:val="24"/>
          <w:rtl w:val="0"/>
        </w:rPr>
        <w:t xml:space="preserve">3.2 Business Objective</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sz w:val="22"/>
          <w:szCs w:val="22"/>
          <w:rtl w:val="0"/>
        </w:rPr>
        <w:t xml:space="preserve">Increase monthly loan disbursement volume by reducing processing time to 1-3 days. Eliminate unnecessary branch visits for customers, reduce manual verification overhead for Loan Managers, and ensure full compliance through an automated audit trail.</w:t>
      </w:r>
      <w:r w:rsidDel="00000000" w:rsidR="00000000" w:rsidRPr="00000000">
        <w:rPr>
          <w:rtl w:val="0"/>
        </w:rPr>
      </w:r>
    </w:p>
    <w:p w:rsidR="00000000" w:rsidDel="00000000" w:rsidP="00000000" w:rsidRDefault="00000000" w:rsidRPr="00000000" w14:paraId="00000043">
      <w:pPr>
        <w:pStyle w:val="Heading2"/>
        <w:spacing w:after="120" w:before="300" w:lineRule="auto"/>
        <w:jc w:val="both"/>
        <w:rPr/>
      </w:pPr>
      <w:r w:rsidDel="00000000" w:rsidR="00000000" w:rsidRPr="00000000">
        <w:rPr>
          <w:b w:val="1"/>
          <w:bCs w:val="1"/>
          <w:color w:val="2e5395"/>
          <w:sz w:val="24"/>
          <w:szCs w:val="24"/>
          <w:rtl w:val="0"/>
        </w:rPr>
        <w:t xml:space="preserve">3.3 Scope</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b w:val="1"/>
          <w:bCs w:val="1"/>
          <w:sz w:val="22"/>
          <w:szCs w:val="22"/>
          <w:rtl w:val="0"/>
        </w:rPr>
        <w:t xml:space="preserve">In Scope: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checklist and upload capability via a customer mobile app.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document verification system for initial screening.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the CRIB (Credit Information Bureau) for automated background checks.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routing workflow to the Loan Manager for final approval.</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Loan disbursement processing and funds transfer.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Interest rate calculations, financial modeling, or changes to existing loan products.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Replacement or modification of the existing core banking system.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4F">
      <w:pPr>
        <w:pStyle w:val="Heading2"/>
        <w:spacing w:after="120" w:before="300" w:lineRule="auto"/>
        <w:jc w:val="both"/>
        <w:rPr/>
      </w:pPr>
      <w:r w:rsidDel="00000000" w:rsidR="00000000" w:rsidRPr="00000000">
        <w:rPr>
          <w:b w:val="1"/>
          <w:bCs w:val="1"/>
          <w:color w:val="2e5395"/>
          <w:sz w:val="24"/>
          <w:szCs w:val="24"/>
          <w:rtl w:val="0"/>
        </w:rPr>
        <w:t xml:space="preserve">3.4 Business Requirements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BR-01: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a customer-facing mobile application allowing users to view required document checklists and upload paperwork for preliminary validation.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BR-02: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automate the preliminary verification of uploaded documents to reduce manual review time for loan officers.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BR-03: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automated verification process must maintain a complete, immutable audit trail of all checks performed, ensuring compliance requirements are met even as processing speed increases.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BR-04: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automatically interface with the CRIB system to retrieve credit data without manual intervention.</w:t>
      </w:r>
      <w:r w:rsidDel="00000000" w:rsidR="00000000" w:rsidRPr="00000000">
        <w:rPr>
          <w:rtl w:val="0"/>
        </w:rPr>
      </w:r>
    </w:p>
    <w:p w:rsidR="00000000" w:rsidDel="00000000" w:rsidP="00000000" w:rsidRDefault="00000000" w:rsidRPr="00000000" w14:paraId="00000054">
      <w:pPr>
        <w:pStyle w:val="Heading2"/>
        <w:spacing w:after="120" w:before="300" w:lineRule="auto"/>
        <w:jc w:val="both"/>
        <w:rPr/>
      </w:pPr>
      <w:r w:rsidDel="00000000" w:rsidR="00000000" w:rsidRPr="00000000">
        <w:rPr>
          <w:b w:val="1"/>
          <w:bCs w:val="1"/>
          <w:color w:val="2e5395"/>
          <w:sz w:val="24"/>
          <w:szCs w:val="24"/>
          <w:rtl w:val="0"/>
        </w:rPr>
        <w:t xml:space="preserve">3.5 Assumptions &amp; Constraints</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possess smartphone access and basic digital literacy to navigate the app.</w:t>
      </w:r>
      <w:r w:rsidDel="00000000" w:rsidR="00000000" w:rsidRPr="00000000">
        <w:rPr>
          <w:rtl w:val="0"/>
        </w:rPr>
      </w:r>
    </w:p>
    <w:p w:rsidR="00000000" w:rsidDel="00000000" w:rsidP="00000000" w:rsidRDefault="00000000" w:rsidRPr="00000000" w14:paraId="00000057">
      <w:pPr>
        <w:spacing w:after="160" w:line="276" w:lineRule="auto"/>
        <w:jc w:val="both"/>
        <w:rPr/>
      </w:pPr>
      <w:r w:rsidDel="00000000" w:rsidR="00000000" w:rsidRPr="00000000">
        <w:rPr>
          <w:b w:val="1"/>
          <w:bCs w:val="1"/>
          <w:sz w:val="22"/>
          <w:szCs w:val="22"/>
          <w:rtl w:val="0"/>
        </w:rPr>
        <w:t xml:space="preserve">Constraints: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solution must integrate smoothly with the existing core banking system.</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must adhere strictly to central bank regulatory guidelines for loan documentation.</w:t>
      </w:r>
      <w:r w:rsidDel="00000000" w:rsidR="00000000" w:rsidRPr="00000000">
        <w:rPr>
          <w:rtl w:val="0"/>
        </w:rPr>
      </w:r>
    </w:p>
    <w:p w:rsidR="00000000" w:rsidDel="00000000" w:rsidP="00000000" w:rsidRDefault="00000000" w:rsidRPr="00000000" w14:paraId="0000005A">
      <w:pPr>
        <w:pStyle w:val="Heading2"/>
        <w:spacing w:after="120" w:before="300" w:lineRule="auto"/>
        <w:jc w:val="both"/>
        <w:rPr/>
      </w:pPr>
      <w:r w:rsidDel="00000000" w:rsidR="00000000" w:rsidRPr="00000000">
        <w:rPr>
          <w:b w:val="1"/>
          <w:bCs w:val="1"/>
          <w:color w:val="2e5395"/>
          <w:sz w:val="24"/>
          <w:szCs w:val="24"/>
          <w:rtl w:val="0"/>
        </w:rPr>
        <w:t xml:space="preserve">3.6 Risks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document verification may fail to catch fraudulent or altered documents that a trained officer would notice, creating compliance exposure.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digital literacy among some customer segments may reduce app adoption, undermining anticipated efficiency gains.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the external CRIB system may experience technical delays, API rate limits, or reliability issues.</w:t>
      </w:r>
      <w:r w:rsidDel="00000000" w:rsidR="00000000" w:rsidRPr="00000000">
        <w:rPr>
          <w:rtl w:val="0"/>
        </w:rPr>
      </w:r>
    </w:p>
    <w:p w:rsidR="00000000" w:rsidDel="00000000" w:rsidP="00000000" w:rsidRDefault="00000000" w:rsidRPr="00000000" w14:paraId="0000005E">
      <w:pPr>
        <w:pStyle w:val="Heading2"/>
        <w:spacing w:after="120" w:before="300" w:lineRule="auto"/>
        <w:jc w:val="both"/>
        <w:rPr/>
      </w:pPr>
      <w:r w:rsidDel="00000000" w:rsidR="00000000" w:rsidRPr="00000000">
        <w:rPr>
          <w:b w:val="1"/>
          <w:bCs w:val="1"/>
          <w:color w:val="2e5395"/>
          <w:sz w:val="24"/>
          <w:szCs w:val="24"/>
          <w:rtl w:val="0"/>
        </w:rPr>
        <w:t xml:space="preserve">3.7 Success Metrics / KPIs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loan processing time: target reduction to 1-3 days from the current baseline.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Loan application volume: increase in total loans processed and approved monthly.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efficiency: percentage reduction in manual document verification time for loan managers.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adoption: adoption rate of the new customer mobile app for document submission.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quality: reduction in loan application rejections due to document errors.</w:t>
      </w:r>
      <w:r w:rsidDel="00000000" w:rsidR="00000000" w:rsidRPr="00000000">
        <w:rPr>
          <w:rtl w:val="0"/>
        </w:rPr>
      </w:r>
    </w:p>
    <w:p w:rsidR="00000000" w:rsidDel="00000000" w:rsidP="00000000" w:rsidRDefault="00000000" w:rsidRPr="00000000" w14:paraId="0000006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1f3864" w:space="4" w:sz="8" w:val="single"/>
        </w:pBdr>
        <w:spacing w:after="200" w:before="400" w:lineRule="auto"/>
        <w:jc w:val="both"/>
        <w:rPr/>
      </w:pPr>
      <w:r w:rsidDel="00000000" w:rsidR="00000000" w:rsidRPr="00000000">
        <w:rPr>
          <w:b w:val="1"/>
          <w:bCs w:val="1"/>
          <w:color w:val="1f3864"/>
          <w:sz w:val="30"/>
          <w:szCs w:val="30"/>
          <w:rtl w:val="0"/>
        </w:rPr>
        <w:t xml:space="preserve">4. As-Is / To-Be Gap Analysis</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700"/>
        <w:gridCol w:w="2700"/>
        <w:tblGridChange w:id="0">
          <w:tblGrid>
            <w:gridCol w:w="1500"/>
            <w:gridCol w:w="2700"/>
            <w:gridCol w:w="2700"/>
            <w:gridCol w:w="2700"/>
          </w:tblGrid>
        </w:tblGridChange>
      </w:tblGrid>
      <w:tr>
        <w:trPr>
          <w:cantSplit w:val="0"/>
          <w:tblHeader w:val="1"/>
        </w:trPr>
        <w:tc>
          <w:tcPr>
            <w:shd w:fill="1f3864" w:val="clear"/>
            <w:tcMar>
              <w:top w:w="100.0" w:type="dxa"/>
              <w:left w:w="100.0" w:type="dxa"/>
              <w:bottom w:w="100.0" w:type="dxa"/>
              <w:right w:w="100.0" w:type="dxa"/>
            </w:tcMar>
            <w:vAlign w:val="center"/>
          </w:tcPr>
          <w:p w:rsidR="00000000" w:rsidDel="00000000" w:rsidP="00000000" w:rsidRDefault="00000000" w:rsidRPr="00000000" w14:paraId="00000066">
            <w:pPr>
              <w:jc w:val="both"/>
              <w:rPr/>
            </w:pPr>
            <w:r w:rsidDel="00000000" w:rsidR="00000000" w:rsidRPr="00000000">
              <w:rPr>
                <w:b w:val="1"/>
                <w:bCs w:val="1"/>
                <w:color w:val="ffffff"/>
                <w:sz w:val="20"/>
                <w:szCs w:val="20"/>
                <w:rtl w:val="0"/>
              </w:rPr>
              <w:t xml:space="preserve">Process Step</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67">
            <w:pPr>
              <w:jc w:val="both"/>
              <w:rPr/>
            </w:pPr>
            <w:r w:rsidDel="00000000" w:rsidR="00000000" w:rsidRPr="00000000">
              <w:rPr>
                <w:b w:val="1"/>
                <w:bCs w:val="1"/>
                <w:color w:val="ffffff"/>
                <w:sz w:val="20"/>
                <w:szCs w:val="20"/>
                <w:rtl w:val="0"/>
              </w:rPr>
              <w:t xml:space="preserve">As-Is (Current)</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68">
            <w:pPr>
              <w:jc w:val="both"/>
              <w:rPr/>
            </w:pPr>
            <w:r w:rsidDel="00000000" w:rsidR="00000000" w:rsidRPr="00000000">
              <w:rPr>
                <w:b w:val="1"/>
                <w:bCs w:val="1"/>
                <w:color w:val="ffffff"/>
                <w:sz w:val="20"/>
                <w:szCs w:val="20"/>
                <w:rtl w:val="0"/>
              </w:rPr>
              <w:t xml:space="preserve">To-Be (Future)</w: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069">
            <w:pPr>
              <w:jc w:val="both"/>
              <w:rPr/>
            </w:pPr>
            <w:r w:rsidDel="00000000" w:rsidR="00000000" w:rsidRPr="00000000">
              <w:rPr>
                <w:b w:val="1"/>
                <w:bCs w:val="1"/>
                <w:color w:val="ffffff"/>
                <w:sz w:val="20"/>
                <w:szCs w:val="20"/>
                <w:rtl w:val="0"/>
              </w:rPr>
              <w:t xml:space="preserve">Gap (What needs to change / be built)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A">
            <w:pPr>
              <w:jc w:val="both"/>
              <w:rPr/>
            </w:pPr>
            <w:r w:rsidDel="00000000" w:rsidR="00000000" w:rsidRPr="00000000">
              <w:rPr>
                <w:b w:val="1"/>
                <w:bCs w:val="1"/>
                <w:sz w:val="20"/>
                <w:szCs w:val="20"/>
                <w:rtl w:val="0"/>
              </w:rPr>
              <w:t xml:space="preserve">1. Document Submission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B">
            <w:pPr>
              <w:jc w:val="both"/>
              <w:rPr/>
            </w:pPr>
            <w:r w:rsidDel="00000000" w:rsidR="00000000" w:rsidRPr="00000000">
              <w:rPr>
                <w:rtl w:val="0"/>
              </w:rPr>
              <w:t xml:space="preserve">Customers visit the branch multiple times to submit physical paperwork, often discovering on-site that they are missing required documents.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C">
            <w:pPr>
              <w:jc w:val="both"/>
              <w:rPr/>
            </w:pPr>
            <w:r w:rsidDel="00000000" w:rsidR="00000000" w:rsidRPr="00000000">
              <w:rPr>
                <w:rtl w:val="0"/>
              </w:rPr>
              <w:t xml:space="preserve">Customers use a mobile app to view required checklists and upload digital copies of their documents before visiting the branch.</w:t>
            </w:r>
          </w:p>
        </w:tc>
        <w:tc>
          <w:tcPr>
            <w:tcMar>
              <w:top w:w="100.0" w:type="dxa"/>
              <w:left w:w="100.0" w:type="dxa"/>
              <w:bottom w:w="100.0" w:type="dxa"/>
              <w:right w:w="100.0" w:type="dxa"/>
            </w:tcMar>
            <w:vAlign w:val="center"/>
          </w:tcPr>
          <w:p w:rsidR="00000000" w:rsidDel="00000000" w:rsidP="00000000" w:rsidRDefault="00000000" w:rsidRPr="00000000" w14:paraId="0000006D">
            <w:pPr>
              <w:jc w:val="both"/>
              <w:rPr/>
            </w:pPr>
            <w:r w:rsidDel="00000000" w:rsidR="00000000" w:rsidRPr="00000000">
              <w:rPr>
                <w:rtl w:val="0"/>
              </w:rPr>
              <w:t xml:space="preserve">New System: development of a customer-facing mobile application with secure document upload and dynamic checklist functionality.</w:t>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6E">
            <w:pPr>
              <w:jc w:val="both"/>
              <w:rPr/>
            </w:pPr>
            <w:r w:rsidDel="00000000" w:rsidR="00000000" w:rsidRPr="00000000">
              <w:rPr>
                <w:b w:val="1"/>
                <w:bCs w:val="1"/>
                <w:sz w:val="20"/>
                <w:szCs w:val="20"/>
                <w:rtl w:val="0"/>
              </w:rPr>
              <w:t xml:space="preserve">2. Document Verification</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6F">
            <w:pPr>
              <w:jc w:val="both"/>
              <w:rPr/>
            </w:pPr>
            <w:r w:rsidDel="00000000" w:rsidR="00000000" w:rsidRPr="00000000">
              <w:rPr>
                <w:rtl w:val="0"/>
              </w:rPr>
              <w:t xml:space="preserve">Loan Managers manually review physical documents for accuracy and completeness, consuming significant time and risking human error.</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0">
            <w:pPr>
              <w:jc w:val="both"/>
              <w:rPr/>
            </w:pPr>
            <w:r w:rsidDel="00000000" w:rsidR="00000000" w:rsidRPr="00000000">
              <w:rPr>
                <w:b w:val="0"/>
                <w:bCs w:val="0"/>
                <w:sz w:val="20"/>
                <w:szCs w:val="20"/>
                <w:rtl w:val="0"/>
              </w:rPr>
              <w:t xml:space="preserve">An internal system performs preliminary automated screening and validation of uploaded digital documents.</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1">
            <w:pPr>
              <w:jc w:val="both"/>
              <w:rPr/>
            </w:pPr>
            <w:r w:rsidDel="00000000" w:rsidR="00000000" w:rsidRPr="00000000">
              <w:rPr>
                <w:b w:val="0"/>
                <w:bCs w:val="0"/>
                <w:sz w:val="20"/>
                <w:szCs w:val="20"/>
                <w:rtl w:val="0"/>
              </w:rPr>
              <w:t xml:space="preserve">New System &amp; Process: implementation of an internal verification portal with automated validation logic and an immutable audit trail for compliance tracking.</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2">
            <w:pPr>
              <w:jc w:val="both"/>
              <w:rPr/>
            </w:pPr>
            <w:r w:rsidDel="00000000" w:rsidR="00000000" w:rsidRPr="00000000">
              <w:rPr>
                <w:b w:val="1"/>
                <w:bCs w:val="1"/>
                <w:sz w:val="20"/>
                <w:szCs w:val="20"/>
                <w:rtl w:val="0"/>
              </w:rPr>
              <w:t xml:space="preserve">3. CRIB (Credit) Check</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jc w:val="both"/>
              <w:rPr/>
            </w:pPr>
            <w:r w:rsidDel="00000000" w:rsidR="00000000" w:rsidRPr="00000000">
              <w:rPr>
                <w:b w:val="0"/>
                <w:bCs w:val="0"/>
                <w:sz w:val="20"/>
                <w:szCs w:val="20"/>
                <w:rtl w:val="0"/>
              </w:rPr>
              <w:t xml:space="preserve">Staff manually log into the external CRIB system, input applicant details, and manually record the results in the application file.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jc w:val="both"/>
              <w:rPr/>
            </w:pPr>
            <w:r w:rsidDel="00000000" w:rsidR="00000000" w:rsidRPr="00000000">
              <w:rPr>
                <w:b w:val="0"/>
                <w:bCs w:val="0"/>
                <w:sz w:val="20"/>
                <w:szCs w:val="20"/>
                <w:rtl w:val="0"/>
              </w:rPr>
              <w:t xml:space="preserve">The loan system automatically interfaces with the CRIB system to instantly retrieve and attach credit data to the digital application.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5">
            <w:pPr>
              <w:jc w:val="both"/>
              <w:rPr/>
            </w:pPr>
            <w:r w:rsidDel="00000000" w:rsidR="00000000" w:rsidRPr="00000000">
              <w:rPr>
                <w:b w:val="0"/>
                <w:bCs w:val="0"/>
                <w:sz w:val="20"/>
                <w:szCs w:val="20"/>
                <w:rtl w:val="0"/>
              </w:rPr>
              <w:t xml:space="preserve">New Integration: technical API integration between the new loan processing system and the external CRIB database to enable automated data fetching.</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76">
            <w:pPr>
              <w:jc w:val="both"/>
              <w:rPr/>
            </w:pPr>
            <w:r w:rsidDel="00000000" w:rsidR="00000000" w:rsidRPr="00000000">
              <w:rPr>
                <w:b w:val="1"/>
                <w:bCs w:val="1"/>
                <w:sz w:val="20"/>
                <w:szCs w:val="20"/>
                <w:rtl w:val="0"/>
              </w:rPr>
              <w:t xml:space="preserve">4. Approval Routing</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7">
            <w:pPr>
              <w:jc w:val="both"/>
              <w:rPr/>
            </w:pPr>
            <w:r w:rsidDel="00000000" w:rsidR="00000000" w:rsidRPr="00000000">
              <w:rPr>
                <w:b w:val="0"/>
                <w:bCs w:val="0"/>
                <w:sz w:val="20"/>
                <w:szCs w:val="20"/>
                <w:rtl w:val="0"/>
              </w:rPr>
              <w:t xml:space="preserve">Physical applicant files are hand-carried to the Bank Manager's desk for review and signature, creating bottlenecks and delays.</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8">
            <w:pPr>
              <w:jc w:val="both"/>
              <w:rPr/>
            </w:pPr>
            <w:r w:rsidDel="00000000" w:rsidR="00000000" w:rsidRPr="00000000">
              <w:rPr>
                <w:b w:val="0"/>
                <w:bCs w:val="0"/>
                <w:sz w:val="20"/>
                <w:szCs w:val="20"/>
                <w:rtl w:val="0"/>
              </w:rPr>
              <w:t xml:space="preserve">Verified applications are automatically routed to the Bank Manager's digital dashboard for streamlined review and approval.</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9">
            <w:pPr>
              <w:jc w:val="both"/>
              <w:rPr/>
            </w:pPr>
            <w:r w:rsidDel="00000000" w:rsidR="00000000" w:rsidRPr="00000000">
              <w:rPr>
                <w:b w:val="0"/>
                <w:bCs w:val="0"/>
                <w:sz w:val="20"/>
                <w:szCs w:val="20"/>
                <w:rtl w:val="0"/>
              </w:rPr>
              <w:t xml:space="preserve">New Workflow: creation of a digital workflow engine and a centralized manager approval dashboard within the internal portal.</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A">
            <w:pPr>
              <w:jc w:val="both"/>
              <w:rPr/>
            </w:pPr>
            <w:r w:rsidDel="00000000" w:rsidR="00000000" w:rsidRPr="00000000">
              <w:rPr>
                <w:b w:val="1"/>
                <w:bCs w:val="1"/>
                <w:sz w:val="20"/>
                <w:szCs w:val="20"/>
                <w:rtl w:val="0"/>
              </w:rPr>
              <w:t xml:space="preserve">5. Applicant Communication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B">
            <w:pPr>
              <w:jc w:val="both"/>
              <w:rPr/>
            </w:pPr>
            <w:r w:rsidDel="00000000" w:rsidR="00000000" w:rsidRPr="00000000">
              <w:rPr>
                <w:b w:val="0"/>
                <w:bCs w:val="0"/>
                <w:sz w:val="20"/>
                <w:szCs w:val="20"/>
                <w:rtl w:val="0"/>
              </w:rPr>
              <w:t xml:space="preserve">Loan officers manually call applicants to chase missing paperwork or notify them of final approval/rejection, contributing to the 7-14 day delay.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C">
            <w:pPr>
              <w:jc w:val="both"/>
              <w:rPr/>
            </w:pPr>
            <w:r w:rsidDel="00000000" w:rsidR="00000000" w:rsidRPr="00000000">
              <w:rPr>
                <w:b w:val="0"/>
                <w:bCs w:val="0"/>
                <w:sz w:val="20"/>
                <w:szCs w:val="20"/>
                <w:rtl w:val="0"/>
              </w:rPr>
              <w:t xml:space="preserve">The system sends automated push notifications and SMS to the applicant regarding missing documents or real-time status updates.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D">
            <w:pPr>
              <w:jc w:val="both"/>
              <w:rPr/>
            </w:pPr>
            <w:r w:rsidDel="00000000" w:rsidR="00000000" w:rsidRPr="00000000">
              <w:rPr>
                <w:b w:val="0"/>
                <w:bCs w:val="0"/>
                <w:sz w:val="20"/>
                <w:szCs w:val="20"/>
                <w:rtl w:val="0"/>
              </w:rPr>
              <w:t xml:space="preserve">New Integration &amp; Process: implementation of an automated notification service (SMS/Push) triggered by application status changes in the backend system.</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7E">
            <w:pPr>
              <w:jc w:val="both"/>
              <w:rPr/>
            </w:pPr>
            <w:r w:rsidDel="00000000" w:rsidR="00000000" w:rsidRPr="00000000">
              <w:rPr>
                <w:b w:val="1"/>
                <w:bCs w:val="1"/>
                <w:sz w:val="20"/>
                <w:szCs w:val="20"/>
                <w:rtl w:val="0"/>
              </w:rPr>
              <w:t xml:space="preserve">6. Loan Manager Role</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7F">
            <w:pPr>
              <w:jc w:val="both"/>
              <w:rPr/>
            </w:pPr>
            <w:r w:rsidDel="00000000" w:rsidR="00000000" w:rsidRPr="00000000">
              <w:rPr>
                <w:rtl w:val="0"/>
              </w:rPr>
              <w:t xml:space="preserve">Manually checks 100% of documents for every application.</w:t>
            </w:r>
            <w:r w:rsidDel="00000000" w:rsidR="00000000" w:rsidRPr="00000000">
              <w:rPr>
                <w:rtl w:val="0"/>
              </w:rPr>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80">
            <w:pPr>
              <w:jc w:val="both"/>
              <w:rPr/>
            </w:pPr>
            <w:r w:rsidDel="00000000" w:rsidR="00000000" w:rsidRPr="00000000">
              <w:rPr>
                <w:rtl w:val="0"/>
              </w:rPr>
              <w:t xml:space="preserve">Reviews only system-flagged exceptions and gives final sign-off on automated approvals.</w:t>
            </w:r>
          </w:p>
        </w:tc>
        <w:tc>
          <w:tcPr>
            <w:shd w:fill="dce6f1" w:val="clear"/>
            <w:tcMar>
              <w:top w:w="100.0" w:type="dxa"/>
              <w:left w:w="100.0" w:type="dxa"/>
              <w:bottom w:w="100.0" w:type="dxa"/>
              <w:right w:w="100.0" w:type="dxa"/>
            </w:tcMar>
            <w:vAlign w:val="center"/>
          </w:tcPr>
          <w:p w:rsidR="00000000" w:rsidDel="00000000" w:rsidP="00000000" w:rsidRDefault="00000000" w:rsidRPr="00000000" w14:paraId="00000081">
            <w:pPr>
              <w:jc w:val="both"/>
              <w:rPr/>
            </w:pPr>
            <w:r w:rsidDel="00000000" w:rsidR="00000000" w:rsidRPr="00000000">
              <w:rPr>
                <w:rtl w:val="0"/>
              </w:rPr>
              <w:t xml:space="preserve">Role / Process Change: retraining Loan Managers on exception-handling workflows and redefining KPIs from "documents checked" to "exceptions resolved."</w:t>
            </w:r>
          </w:p>
        </w:tc>
      </w:tr>
    </w:tbl>
    <w:p w:rsidR="00000000" w:rsidDel="00000000" w:rsidP="00000000" w:rsidRDefault="00000000" w:rsidRPr="00000000" w14:paraId="00000082">
      <w:pPr>
        <w:spacing w:before="200" w:lineRule="auto"/>
        <w:jc w:val="both"/>
        <w:rPr/>
      </w:pPr>
      <w:r w:rsidDel="00000000" w:rsidR="00000000" w:rsidRPr="00000000">
        <w:rPr>
          <w:rtl w:val="0"/>
        </w:rPr>
      </w:r>
    </w:p>
    <w:p w:rsidR="00000000" w:rsidDel="00000000" w:rsidP="00000000" w:rsidRDefault="00000000" w:rsidRPr="00000000" w14:paraId="00000083">
      <w:pPr>
        <w:pStyle w:val="Heading1"/>
        <w:pBdr>
          <w:bottom w:color="1f3864" w:space="4" w:sz="8" w:val="single"/>
        </w:pBdr>
        <w:spacing w:after="200" w:before="400" w:lineRule="auto"/>
        <w:jc w:val="both"/>
        <w:rPr>
          <w:b w:val="1"/>
          <w:bCs w:val="1"/>
          <w:color w:val="1f3864"/>
          <w:sz w:val="30"/>
          <w:szCs w:val="30"/>
        </w:rPr>
      </w:pPr>
      <w:r w:rsidDel="00000000" w:rsidR="00000000" w:rsidRPr="00000000">
        <w:rPr>
          <w:rtl w:val="0"/>
        </w:rPr>
      </w:r>
    </w:p>
    <w:p w:rsidR="00000000" w:rsidDel="00000000" w:rsidP="00000000" w:rsidRDefault="00000000" w:rsidRPr="00000000" w14:paraId="00000084">
      <w:pPr>
        <w:pStyle w:val="Heading1"/>
        <w:pBdr>
          <w:bottom w:color="1f3864" w:space="4" w:sz="8" w:val="single"/>
        </w:pBdr>
        <w:spacing w:after="200" w:before="400" w:lineRule="auto"/>
        <w:jc w:val="both"/>
        <w:rPr>
          <w:b w:val="1"/>
          <w:bCs w:val="1"/>
          <w:color w:val="1f3864"/>
          <w:sz w:val="30"/>
          <w:szCs w:val="30"/>
        </w:rPr>
      </w:pPr>
      <w:r w:rsidDel="00000000" w:rsidR="00000000" w:rsidRPr="00000000">
        <w:rPr>
          <w:rtl w:val="0"/>
        </w:rPr>
      </w:r>
    </w:p>
    <w:p w:rsidR="00000000" w:rsidDel="00000000" w:rsidP="00000000" w:rsidRDefault="00000000" w:rsidRPr="00000000" w14:paraId="00000085">
      <w:pPr>
        <w:pStyle w:val="Heading1"/>
        <w:pBdr>
          <w:bottom w:color="1f3864" w:space="4" w:sz="8" w:val="single"/>
        </w:pBdr>
        <w:spacing w:after="200" w:before="400" w:lineRule="auto"/>
        <w:jc w:val="both"/>
        <w:rPr/>
      </w:pPr>
      <w:r w:rsidDel="00000000" w:rsidR="00000000" w:rsidRPr="00000000">
        <w:rPr>
          <w:b w:val="1"/>
          <w:bCs w:val="1"/>
          <w:color w:val="1f3864"/>
          <w:sz w:val="30"/>
          <w:szCs w:val="30"/>
          <w:rtl w:val="0"/>
        </w:rPr>
        <w:t xml:space="preserve">5. User Stories &amp; Acceptance Criteria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customer, I want to view the required document checklist in the app, so that I can prepare all necessary documents before visiting the branch.</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customer, I want to upload my documents digitally for pre-verification, so that I know in advance whether they will be accepted.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Loan Manager, I want the system to automatically flag document verification exceptions, so that I only need to review edge cases rather than every document manually.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Loan Manager, I want applications that pass initial verification to be automatically routed to me, so that I can focus on final approval decisions.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Bank Manager, I want a dashboard showing loan processing metrics, so that I can monitor whether monthly targets are being met without sacrificing compliance.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Compliance Officer, I want an immutable audit log of every verification step, so that I can confirm regulatory compliance during audits.</w:t>
      </w:r>
      <w:r w:rsidDel="00000000" w:rsidR="00000000" w:rsidRPr="00000000">
        <w:rPr>
          <w:rtl w:val="0"/>
        </w:rPr>
      </w:r>
    </w:p>
    <w:p w:rsidR="00000000" w:rsidDel="00000000" w:rsidP="00000000" w:rsidRDefault="00000000" w:rsidRPr="00000000" w14:paraId="0000008C">
      <w:pPr>
        <w:pStyle w:val="Heading2"/>
        <w:spacing w:after="120" w:before="300" w:lineRule="auto"/>
        <w:jc w:val="both"/>
        <w:rPr/>
      </w:pPr>
      <w:r w:rsidDel="00000000" w:rsidR="00000000" w:rsidRPr="00000000">
        <w:rPr>
          <w:b w:val="1"/>
          <w:bCs w:val="1"/>
          <w:color w:val="2e5395"/>
          <w:sz w:val="24"/>
          <w:szCs w:val="24"/>
          <w:rtl w:val="0"/>
        </w:rPr>
        <w:t xml:space="preserve">Acceptance Criteria — Document Upload Story</w:t>
      </w:r>
      <w:r w:rsidDel="00000000" w:rsidR="00000000" w:rsidRPr="00000000">
        <w:rPr>
          <w:rtl w:val="0"/>
        </w:rPr>
      </w:r>
    </w:p>
    <w:p w:rsidR="00000000" w:rsidDel="00000000" w:rsidP="00000000" w:rsidRDefault="00000000" w:rsidRPr="00000000" w14:paraId="0000008D">
      <w:pPr>
        <w:spacing w:after="80" w:line="276" w:lineRule="auto"/>
        <w:ind w:left="360" w:firstLine="0"/>
        <w:jc w:val="both"/>
        <w:rPr/>
      </w:pPr>
      <w:r w:rsidDel="00000000" w:rsidR="00000000" w:rsidRPr="00000000">
        <w:rPr>
          <w:b w:val="1"/>
          <w:bCs w:val="1"/>
          <w:i w:val="1"/>
          <w:iCs w:val="1"/>
          <w:color w:val="2e5395"/>
          <w:sz w:val="22"/>
          <w:szCs w:val="22"/>
          <w:rtl w:val="0"/>
        </w:rPr>
        <w:t xml:space="preserve">Given </w:t>
      </w:r>
      <w:r w:rsidDel="00000000" w:rsidR="00000000" w:rsidRPr="00000000">
        <w:rPr>
          <w:i w:val="1"/>
          <w:iCs w:val="1"/>
          <w:sz w:val="22"/>
          <w:szCs w:val="22"/>
          <w:rtl w:val="0"/>
        </w:rPr>
        <w:t xml:space="preserve">a customer has selected a loan product,</w:t>
      </w:r>
      <w:r w:rsidDel="00000000" w:rsidR="00000000" w:rsidRPr="00000000">
        <w:rPr>
          <w:rtl w:val="0"/>
        </w:rPr>
      </w:r>
    </w:p>
    <w:p w:rsidR="00000000" w:rsidDel="00000000" w:rsidP="00000000" w:rsidRDefault="00000000" w:rsidRPr="00000000" w14:paraId="0000008E">
      <w:pPr>
        <w:spacing w:after="80" w:line="276" w:lineRule="auto"/>
        <w:ind w:left="360" w:firstLine="0"/>
        <w:jc w:val="both"/>
        <w:rPr/>
      </w:pPr>
      <w:r w:rsidDel="00000000" w:rsidR="00000000" w:rsidRPr="00000000">
        <w:rPr>
          <w:b w:val="1"/>
          <w:bCs w:val="1"/>
          <w:i w:val="1"/>
          <w:iCs w:val="1"/>
          <w:color w:val="2e5395"/>
          <w:sz w:val="22"/>
          <w:szCs w:val="22"/>
          <w:rtl w:val="0"/>
        </w:rPr>
        <w:t xml:space="preserve">When </w:t>
      </w:r>
      <w:r w:rsidDel="00000000" w:rsidR="00000000" w:rsidRPr="00000000">
        <w:rPr>
          <w:i w:val="1"/>
          <w:iCs w:val="1"/>
          <w:sz w:val="22"/>
          <w:szCs w:val="22"/>
          <w:rtl w:val="0"/>
        </w:rPr>
        <w:t xml:space="preserve">they open the document checklist screen in the app,</w:t>
      </w:r>
      <w:r w:rsidDel="00000000" w:rsidR="00000000" w:rsidRPr="00000000">
        <w:rPr>
          <w:rtl w:val="0"/>
        </w:rPr>
      </w:r>
    </w:p>
    <w:p w:rsidR="00000000" w:rsidDel="00000000" w:rsidP="00000000" w:rsidRDefault="00000000" w:rsidRPr="00000000" w14:paraId="0000008F">
      <w:pPr>
        <w:spacing w:after="80" w:line="276" w:lineRule="auto"/>
        <w:ind w:left="360" w:firstLine="0"/>
        <w:jc w:val="both"/>
        <w:rPr/>
      </w:pPr>
      <w:r w:rsidDel="00000000" w:rsidR="00000000" w:rsidRPr="00000000">
        <w:rPr>
          <w:b w:val="1"/>
          <w:bCs w:val="1"/>
          <w:i w:val="1"/>
          <w:iCs w:val="1"/>
          <w:color w:val="2e5395"/>
          <w:sz w:val="22"/>
          <w:szCs w:val="22"/>
          <w:rtl w:val="0"/>
        </w:rPr>
        <w:t xml:space="preserve">Then </w:t>
      </w:r>
      <w:r w:rsidDel="00000000" w:rsidR="00000000" w:rsidRPr="00000000">
        <w:rPr>
          <w:i w:val="1"/>
          <w:iCs w:val="1"/>
          <w:sz w:val="22"/>
          <w:szCs w:val="22"/>
          <w:rtl w:val="0"/>
        </w:rPr>
        <w:t xml:space="preserve">they see a list of all required documents with clear pass/fail status once uploaded.</w:t>
      </w:r>
      <w:r w:rsidDel="00000000" w:rsidR="00000000" w:rsidRPr="00000000">
        <w:rPr>
          <w:rtl w:val="0"/>
        </w:rPr>
      </w:r>
    </w:p>
    <w:p w:rsidR="00000000" w:rsidDel="00000000" w:rsidP="00000000" w:rsidRDefault="00000000" w:rsidRPr="00000000" w14:paraId="00000090">
      <w:pPr>
        <w:pStyle w:val="Heading2"/>
        <w:spacing w:after="120" w:before="300" w:lineRule="auto"/>
        <w:jc w:val="both"/>
        <w:rPr/>
      </w:pPr>
      <w:r w:rsidDel="00000000" w:rsidR="00000000" w:rsidRPr="00000000">
        <w:rPr>
          <w:b w:val="1"/>
          <w:bCs w:val="1"/>
          <w:color w:val="2e5395"/>
          <w:sz w:val="24"/>
          <w:szCs w:val="24"/>
          <w:rtl w:val="0"/>
        </w:rPr>
        <w:t xml:space="preserve">Acceptance Criteria — Exception Flagging Story</w:t>
      </w:r>
      <w:r w:rsidDel="00000000" w:rsidR="00000000" w:rsidRPr="00000000">
        <w:rPr>
          <w:rtl w:val="0"/>
        </w:rPr>
      </w:r>
    </w:p>
    <w:p w:rsidR="00000000" w:rsidDel="00000000" w:rsidP="00000000" w:rsidRDefault="00000000" w:rsidRPr="00000000" w14:paraId="00000091">
      <w:pPr>
        <w:spacing w:after="80" w:line="276" w:lineRule="auto"/>
        <w:ind w:left="360" w:firstLine="0"/>
        <w:jc w:val="both"/>
        <w:rPr/>
      </w:pPr>
      <w:r w:rsidDel="00000000" w:rsidR="00000000" w:rsidRPr="00000000">
        <w:rPr>
          <w:b w:val="1"/>
          <w:bCs w:val="1"/>
          <w:i w:val="1"/>
          <w:iCs w:val="1"/>
          <w:color w:val="2e5395"/>
          <w:sz w:val="22"/>
          <w:szCs w:val="22"/>
          <w:rtl w:val="0"/>
        </w:rPr>
        <w:t xml:space="preserve">Given </w:t>
      </w:r>
      <w:r w:rsidDel="00000000" w:rsidR="00000000" w:rsidRPr="00000000">
        <w:rPr>
          <w:i w:val="1"/>
          <w:iCs w:val="1"/>
          <w:sz w:val="22"/>
          <w:szCs w:val="22"/>
          <w:rtl w:val="0"/>
        </w:rPr>
        <w:t xml:space="preserve">a document has been uploaded and automatically screened,</w:t>
      </w:r>
      <w:r w:rsidDel="00000000" w:rsidR="00000000" w:rsidRPr="00000000">
        <w:rPr>
          <w:rtl w:val="0"/>
        </w:rPr>
      </w:r>
    </w:p>
    <w:p w:rsidR="00000000" w:rsidDel="00000000" w:rsidP="00000000" w:rsidRDefault="00000000" w:rsidRPr="00000000" w14:paraId="00000092">
      <w:pPr>
        <w:spacing w:after="80" w:line="276" w:lineRule="auto"/>
        <w:ind w:left="360" w:firstLine="0"/>
        <w:jc w:val="both"/>
        <w:rPr/>
      </w:pPr>
      <w:r w:rsidDel="00000000" w:rsidR="00000000" w:rsidRPr="00000000">
        <w:rPr>
          <w:b w:val="1"/>
          <w:bCs w:val="1"/>
          <w:i w:val="1"/>
          <w:iCs w:val="1"/>
          <w:color w:val="2e5395"/>
          <w:sz w:val="22"/>
          <w:szCs w:val="22"/>
          <w:rtl w:val="0"/>
        </w:rPr>
        <w:t xml:space="preserve">When </w:t>
      </w:r>
      <w:r w:rsidDel="00000000" w:rsidR="00000000" w:rsidRPr="00000000">
        <w:rPr>
          <w:i w:val="1"/>
          <w:iCs w:val="1"/>
          <w:sz w:val="22"/>
          <w:szCs w:val="22"/>
          <w:rtl w:val="0"/>
        </w:rPr>
        <w:t xml:space="preserve">the system detects a mismatch, missing field, or low-confidence match,</w:t>
      </w:r>
      <w:r w:rsidDel="00000000" w:rsidR="00000000" w:rsidRPr="00000000">
        <w:rPr>
          <w:rtl w:val="0"/>
        </w:rPr>
      </w:r>
    </w:p>
    <w:p w:rsidR="00000000" w:rsidDel="00000000" w:rsidP="00000000" w:rsidRDefault="00000000" w:rsidRPr="00000000" w14:paraId="00000093">
      <w:pPr>
        <w:spacing w:after="80" w:line="276" w:lineRule="auto"/>
        <w:ind w:left="360" w:firstLine="0"/>
        <w:jc w:val="both"/>
        <w:rPr/>
      </w:pPr>
      <w:r w:rsidDel="00000000" w:rsidR="00000000" w:rsidRPr="00000000">
        <w:rPr>
          <w:b w:val="1"/>
          <w:bCs w:val="1"/>
          <w:i w:val="1"/>
          <w:iCs w:val="1"/>
          <w:color w:val="2e5395"/>
          <w:sz w:val="22"/>
          <w:szCs w:val="22"/>
          <w:rtl w:val="0"/>
        </w:rPr>
        <w:t xml:space="preserve">Then </w:t>
      </w:r>
      <w:r w:rsidDel="00000000" w:rsidR="00000000" w:rsidRPr="00000000">
        <w:rPr>
          <w:i w:val="1"/>
          <w:iCs w:val="1"/>
          <w:sz w:val="22"/>
          <w:szCs w:val="22"/>
          <w:rtl w:val="0"/>
        </w:rPr>
        <w:t xml:space="preserve">the application is flagged as an exception and routed to the Loan Manager's review queue instead of auto-passing.</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bottom w:color="bfbfbf" w:space="4" w:sz="4" w:val="single"/>
      </w:pBdr>
      <w:jc w:val="right"/>
      <w:rPr/>
    </w:pPr>
    <w:r w:rsidDel="00000000" w:rsidR="00000000" w:rsidRPr="00000000">
      <w:rPr>
        <w:i w:val="1"/>
        <w:iCs w:val="1"/>
        <w:color w:val="595959"/>
        <w:sz w:val="16"/>
        <w:szCs w:val="16"/>
        <w:rtl w:val="0"/>
      </w:rPr>
      <w:t xml:space="preserve">Loan Application Processing System — BRD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6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