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03120" cy="103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0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6"/>
        </w:rPr>
        <w:t>End-Term Sample Question Paper  -  SET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Code: CSE563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Title: APPLIED MATHEMATICS</w:t>
            </w:r>
          </w:p>
        </w:tc>
      </w:tr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Maximum Marks: 60        Duration: 2 Hours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 D   -   all six units, theory and numerical</w:t>
            </w:r>
          </w:p>
        </w:tc>
      </w:tr>
    </w:tbl>
    <w:p>
      <w:pPr>
        <w:spacing w:after="60"/>
        <w:jc w:val="center"/>
      </w:pPr>
      <w:r>
        <w:rPr>
          <w:rFonts w:ascii="Times New Roman" w:hAnsi="Times New Roman"/>
          <w:b w:val="0"/>
          <w:i w:val="0"/>
          <w:sz w:val="19"/>
        </w:rPr>
        <w:t>Academic Task Type: End-Term Sample    Date: ____________    Registration Number: ____________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Instructions: answer all questions. Part A carries 2 marks each, Part B 5 marks each and Part C 10 marks each; in Part C the marks of each sub-part are shown in brackets. Show all working for numerical parts — an unsupported final answer earns no marks. The unit, course outcome and Bloom level are printed against every question.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A - Very Short Answer Questions (5 x 2 = 10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Q1. </w:t>
      </w:r>
      <w:r>
        <w:rPr>
          <w:rFonts w:ascii="Times New Roman" w:hAnsi="Times New Roman"/>
          <w:b w:val="0"/>
          <w:i w:val="0"/>
          <w:sz w:val="21"/>
        </w:rPr>
        <w:t>State the two steps of a proof by mathematical induction, and explain in one sentence why a proof that omits the basis step is worthless.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L1 - Remember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Q2. </w:t>
      </w:r>
      <w:r>
        <w:rPr>
          <w:rFonts w:ascii="Times New Roman" w:hAnsi="Times New Roman"/>
          <w:b w:val="0"/>
          <w:i w:val="0"/>
          <w:sz w:val="21"/>
        </w:rPr>
        <w:t>Given f(0,0) = 10, f(1,0) = 30, f(0,1) = 50 and f(1,1) = 70, compute the intensity at (0.25, 0.75) by bilinear interpolation, and state the nearest-neighbour value.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L2 - Understand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Q3. </w:t>
      </w:r>
      <w:r>
        <w:rPr>
          <w:rFonts w:ascii="Times New Roman" w:hAnsi="Times New Roman"/>
          <w:b w:val="0"/>
          <w:i w:val="0"/>
          <w:sz w:val="21"/>
        </w:rPr>
        <w:t>Given P(A) = 0.7, P(B) = 0.5 and P(A ∩ B) = 0.35, compute P(A | B) and state whether A and B are independent, with the reason.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Q4. </w:t>
      </w:r>
      <w:r>
        <w:rPr>
          <w:rFonts w:ascii="Times New Roman" w:hAnsi="Times New Roman"/>
          <w:b w:val="0"/>
          <w:i w:val="0"/>
          <w:sz w:val="21"/>
        </w:rPr>
        <w:t>State the condition a directed graph must satisfy for a topological ordering to exist, and give a one-line reason.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L1 - Remember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Q5. </w:t>
      </w:r>
      <w:r>
        <w:rPr>
          <w:rFonts w:ascii="Times New Roman" w:hAnsi="Times New Roman"/>
          <w:b w:val="0"/>
          <w:i w:val="0"/>
          <w:sz w:val="21"/>
        </w:rPr>
        <w:t>State the worst-case running time of merge sort and of quick sort, and state the condition that triggers quick sort's worst case.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L2 - Understand  ·  Theory]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B - Short Answer Questions (4 x 5 = 20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Q6. </w:t>
      </w:r>
      <w:r>
        <w:rPr>
          <w:rFonts w:ascii="Times New Roman" w:hAnsi="Times New Roman"/>
          <w:b w:val="0"/>
          <w:i w:val="0"/>
          <w:sz w:val="21"/>
        </w:rPr>
        <w:t>Six activities are available with (start, finish) times (1,4), (3,5), (0,6), (5,7), (8,11) and (8,12). Apply the greedy activity-selection algorithm: state the sorting key, list the activities chosen, and state how many are selected.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L3 - Apply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Q7. </w:t>
      </w:r>
      <w:r>
        <w:rPr>
          <w:rFonts w:ascii="Times New Roman" w:hAnsi="Times New Roman"/>
          <w:b w:val="0"/>
          <w:i w:val="0"/>
          <w:sz w:val="21"/>
        </w:rPr>
        <w:t>Simplify F(A, B, C) = Σm(1, 3, 5, 7) using a three-variable Karnaugh map. Write the minterms in binary, state the single group that covers them, give the minimal sum-of-products expression, and state the literal saving.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L3 - Apply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Q8. </w:t>
      </w:r>
      <w:r>
        <w:rPr>
          <w:rFonts w:ascii="Times New Roman" w:hAnsi="Times New Roman"/>
          <w:b w:val="0"/>
          <w:i w:val="0"/>
          <w:sz w:val="21"/>
        </w:rPr>
        <w:t>Explain what the correlation coefficient measures and state its range; state what R² represents; and explain in two sentences why a strong correlation does not establish causation.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Q9. </w:t>
      </w:r>
      <w:r>
        <w:rPr>
          <w:rFonts w:ascii="Times New Roman" w:hAnsi="Times New Roman"/>
          <w:b w:val="0"/>
          <w:i w:val="0"/>
          <w:sz w:val="21"/>
        </w:rPr>
        <w:t xml:space="preserve">State the Master theorem's three cases, and give one recurrence to which it does </w:t>
      </w:r>
      <w:r>
        <w:rPr>
          <w:rFonts w:ascii="Times New Roman" w:hAnsi="Times New Roman"/>
          <w:b/>
          <w:i w:val="0"/>
          <w:sz w:val="21"/>
        </w:rPr>
        <w:t>not</w:t>
      </w:r>
      <w:r>
        <w:rPr>
          <w:rFonts w:ascii="Times New Roman" w:hAnsi="Times New Roman"/>
          <w:b w:val="0"/>
          <w:i w:val="0"/>
          <w:sz w:val="21"/>
        </w:rPr>
        <w:t xml:space="preserve"> apply, explaining why.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L4 - Analyse  ·  Theory]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C - Long Answer Questions (3 x 10 = 30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Q10. </w:t>
      </w:r>
      <w:r>
        <w:rPr>
          <w:rFonts w:ascii="Times New Roman" w:hAnsi="Times New Roman"/>
          <w:b w:val="0"/>
          <w:i w:val="0"/>
          <w:sz w:val="21"/>
        </w:rPr>
        <w:t>Linear Discriminant Analysis.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what Fisher's criterion maximises, and explain why LDA uses the within-class scatter rather than simply joining the two class means.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C₁ = {(1,2), (3,2), (2,5)} and C₂ = {(6,4), (8,4), (7,7)}: compute both means, S₁, S₂ and S_W, the direction w = S_W⁻¹(m₂ − m₁), and the threshold midway between the projected means.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Q11. </w:t>
      </w:r>
      <w:r>
        <w:rPr>
          <w:rFonts w:ascii="Times New Roman" w:hAnsi="Times New Roman"/>
          <w:b w:val="0"/>
          <w:i w:val="0"/>
          <w:sz w:val="21"/>
        </w:rPr>
        <w:t>Network flow.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max-flow min-cut theorem, explain what a residual graph is, and describe how the minimum cut is read off once the algorithm stops.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Find the maximum flow for capacities s→a = 12, s→b = 6, a→b = 3, a→t = 9, b→t = 8. Give each augmenting path and bottleneck, the maximum flow, the reachable set S, and the cut capacity.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Q12. </w:t>
      </w:r>
      <w:r>
        <w:rPr>
          <w:rFonts w:ascii="Times New Roman" w:hAnsi="Times New Roman"/>
          <w:b w:val="0"/>
          <w:i w:val="0"/>
          <w:sz w:val="21"/>
        </w:rPr>
        <w:t>Genetic algorithms.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L5 - Evaluate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Describe the encoding, fitness, selection, crossover and mutation operators, and explain the role of elitism.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A GA maximises f(x) = x² over 5-bit chromosomes starting from 01011, 11100, 00110, 10001. Decode each, compute the fitness, the total and average, and the roulette-wheel selection probabilities.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 w:before="120"/>
        <w:jc w:val="center"/>
      </w:pPr>
      <w:r>
        <w:rPr>
          <w:rFonts w:ascii="Times New Roman" w:hAnsi="Times New Roman"/>
          <w:b/>
          <w:i w:val="0"/>
          <w:sz w:val="20"/>
        </w:rPr>
        <w:t>----- End of Question Paper -----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