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2103120" cy="1039221"/>
            <wp:docPr id="1" name="Picture 1"/>
            <wp:cNvGraphicFramePr>
              <a:graphicFrameLocks noChangeAspect="1"/>
            </wp:cNvGraphicFramePr>
            <a:graphic>
              <a:graphicData uri="http://schemas.openxmlformats.org/drawingml/2006/picture">
                <pic:pic>
                  <pic:nvPicPr>
                    <pic:cNvPr id="0" name="lpu_logo.png"/>
                    <pic:cNvPicPr/>
                  </pic:nvPicPr>
                  <pic:blipFill>
                    <a:blip r:embed="rId9"/>
                    <a:stretch>
                      <a:fillRect/>
                    </a:stretch>
                  </pic:blipFill>
                  <pic:spPr>
                    <a:xfrm>
                      <a:off x="0" y="0"/>
                      <a:ext cx="2103120" cy="1039221"/>
                    </a:xfrm>
                    <a:prstGeom prst="rect"/>
                  </pic:spPr>
                </pic:pic>
              </a:graphicData>
            </a:graphic>
          </wp:inline>
        </w:drawing>
      </w:r>
    </w:p>
    <w:p>
      <w:pPr>
        <w:spacing w:after="120"/>
        <w:jc w:val="center"/>
      </w:pPr>
      <w:r>
        <w:rPr>
          <w:rFonts w:ascii="Times New Roman" w:hAnsi="Times New Roman"/>
          <w:b/>
          <w:i w:val="0"/>
          <w:sz w:val="26"/>
        </w:rPr>
        <w:t>Final Examination Practice Sheet  -  ANSWER KEY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Course Code: CSE563</w:t>
            </w:r>
          </w:p>
        </w:tc>
        <w:tc>
          <w:tcPr>
            <w:tcW w:type="dxa" w:w="4874"/>
          </w:tcPr>
          <w:p>
            <w:pPr>
              <w:spacing w:after="20"/>
            </w:pPr>
            <w:r/>
            <w:r>
              <w:rPr>
                <w:rFonts w:ascii="Times New Roman" w:hAnsi="Times New Roman"/>
                <w:b w:val="0"/>
                <w:i w:val="0"/>
                <w:sz w:val="20"/>
              </w:rPr>
              <w:t>Course Title: APPLIED MATHEMATICS</w:t>
            </w:r>
          </w:p>
        </w:tc>
      </w:tr>
      <w:tr>
        <w:tc>
          <w:tcPr>
            <w:tcW w:type="dxa" w:w="4874"/>
          </w:tcPr>
          <w:p>
            <w:pPr>
              <w:spacing w:after="20"/>
            </w:pPr>
            <w:r/>
            <w:r>
              <w:rPr>
                <w:rFonts w:ascii="Times New Roman" w:hAnsi="Times New Roman"/>
                <w:b w:val="0"/>
                <w:i w:val="0"/>
                <w:sz w:val="20"/>
              </w:rPr>
              <w:t>Section(s): K3P25RB</w:t>
            </w:r>
          </w:p>
        </w:tc>
        <w:tc>
          <w:tcPr>
            <w:tcW w:type="dxa" w:w="4874"/>
          </w:tcPr>
          <w:p>
            <w:pPr>
              <w:spacing w:after="20"/>
            </w:pPr>
            <w:r/>
            <w:r>
              <w:rPr>
                <w:rFonts w:ascii="Times New Roman" w:hAnsi="Times New Roman"/>
                <w:b w:val="0"/>
                <w:i w:val="0"/>
                <w:sz w:val="20"/>
              </w:rPr>
              <w:t>Syllabus Covered: Unit 1 to Unit 6</w:t>
            </w:r>
          </w:p>
        </w:tc>
      </w:tr>
      <w:tr>
        <w:tc>
          <w:tcPr>
            <w:tcW w:type="dxa" w:w="4874"/>
          </w:tcPr>
          <w:p>
            <w:pPr>
              <w:spacing w:after="20"/>
            </w:pPr>
            <w:r/>
            <w:r>
              <w:rPr>
                <w:rFonts w:ascii="Times New Roman" w:hAnsi="Times New Roman"/>
                <w:b w:val="0"/>
                <w:i w:val="0"/>
                <w:sz w:val="20"/>
              </w:rPr>
              <w:t>Pattern: per unit, 8 MCQs (1 mark) and 2 long questions (10 marks)</w:t>
            </w:r>
          </w:p>
        </w:tc>
        <w:tc>
          <w:tcPr>
            <w:tcW w:type="dxa" w:w="4874"/>
          </w:tcPr>
          <w:p>
            <w:pPr>
              <w:spacing w:after="20"/>
            </w:pPr>
            <w:r/>
            <w:r>
              <w:rPr>
                <w:rFonts w:ascii="Times New Roman" w:hAnsi="Times New Roman"/>
                <w:b w:val="0"/>
                <w:i w:val="0"/>
                <w:sz w:val="20"/>
              </w:rPr>
              <w:t>Purpose: self-practice for the end-term examination</w:t>
            </w:r>
          </w:p>
        </w:tc>
      </w:tr>
    </w:tbl>
    <w:p>
      <w:pPr>
        <w:spacing w:after="80"/>
      </w:pPr>
      <w:r>
        <w:rPr>
          <w:rFonts w:ascii="Times New Roman" w:hAnsi="Times New Roman"/>
          <w:b w:val="0"/>
          <w:i/>
          <w:sz w:val="19"/>
        </w:rPr>
        <w:t>For the instructor. Every numerical answer in this key was recomputed and verified before printing. The Source column names the syllabus topic each question is drawn from.</w:t>
      </w:r>
    </w:p>
    <w:p>
      <w:pPr>
        <w:spacing w:after="80"/>
      </w:pPr>
      <w:r>
        <w:rPr>
          <w:rFonts w:ascii="Times New Roman" w:hAnsi="Times New Roman"/>
          <w:b/>
          <w:i w:val="0"/>
          <w:sz w:val="24"/>
        </w:rPr>
        <w:t>Unit 1: Basic Mathematics in Computer Science</w:t>
      </w:r>
    </w:p>
    <w:p>
      <w:pPr>
        <w:spacing w:after="60"/>
      </w:pPr>
      <w:r>
        <w:rPr>
          <w:rFonts w:ascii="Times New Roman" w:hAnsi="Times New Roman"/>
          <w:b/>
          <w:i w:val="0"/>
          <w:sz w:val="21"/>
        </w:rPr>
        <w:t>Part A - MCQ answers</w:t>
      </w:r>
    </w:p>
    <w:tbl>
      <w:tblPr>
        <w:tblStyle w:val="TableGrid"/>
        <w:tblW w:type="auto" w:w="0"/>
        <w:tblLook w:firstColumn="1" w:firstRow="1" w:lastColumn="0" w:lastRow="0" w:noHBand="0" w:noVBand="1" w:val="04A0"/>
      </w:tblPr>
      <w:tblGrid>
        <w:gridCol w:w="2437"/>
        <w:gridCol w:w="2437"/>
        <w:gridCol w:w="2437"/>
        <w:gridCol w:w="2437"/>
      </w:tblGrid>
      <w:tr>
        <w:tc>
          <w:tcPr>
            <w:tcW w:type="dxa" w:w="475"/>
          </w:tcPr>
          <w:p>
            <w:pPr>
              <w:spacing w:after="20"/>
            </w:pPr>
            <w:r/>
            <w:r>
              <w:rPr>
                <w:rFonts w:ascii="Times New Roman" w:hAnsi="Times New Roman"/>
                <w:b/>
                <w:i w:val="0"/>
                <w:sz w:val="19"/>
              </w:rPr>
              <w:t>Q</w:t>
            </w:r>
          </w:p>
        </w:tc>
        <w:tc>
          <w:tcPr>
            <w:tcW w:type="dxa" w:w="2088"/>
          </w:tcPr>
          <w:p>
            <w:pPr>
              <w:spacing w:after="20"/>
            </w:pPr>
            <w:r/>
            <w:r>
              <w:rPr>
                <w:rFonts w:ascii="Times New Roman" w:hAnsi="Times New Roman"/>
                <w:b/>
                <w:i w:val="0"/>
                <w:sz w:val="19"/>
              </w:rPr>
              <w:t>Answer</w:t>
            </w:r>
          </w:p>
        </w:tc>
        <w:tc>
          <w:tcPr>
            <w:tcW w:type="dxa" w:w="5645"/>
          </w:tcPr>
          <w:p>
            <w:pPr>
              <w:spacing w:after="20"/>
            </w:pPr>
            <w:r/>
            <w:r>
              <w:rPr>
                <w:rFonts w:ascii="Times New Roman" w:hAnsi="Times New Roman"/>
                <w:b/>
                <w:i w:val="0"/>
                <w:sz w:val="19"/>
              </w:rPr>
              <w:t>Reason / working</w:t>
            </w:r>
          </w:p>
        </w:tc>
        <w:tc>
          <w:tcPr>
            <w:tcW w:type="dxa" w:w="1584"/>
          </w:tcPr>
          <w:p>
            <w:pPr>
              <w:spacing w:after="20"/>
            </w:pPr>
            <w:r/>
            <w:r>
              <w:rPr>
                <w:rFonts w:ascii="Times New Roman" w:hAnsi="Times New Roman"/>
                <w:b/>
                <w:i w:val="0"/>
                <w:sz w:val="19"/>
              </w:rPr>
              <w:t>Source</w:t>
            </w:r>
          </w:p>
        </w:tc>
      </w:tr>
      <w:tr>
        <w:tc>
          <w:tcPr>
            <w:tcW w:type="dxa" w:w="475"/>
          </w:tcPr>
          <w:p>
            <w:pPr>
              <w:spacing w:after="20"/>
            </w:pPr>
            <w:r/>
            <w:r>
              <w:rPr>
                <w:rFonts w:ascii="Times New Roman" w:hAnsi="Times New Roman"/>
                <w:b w:val="0"/>
                <w:i w:val="0"/>
                <w:sz w:val="19"/>
              </w:rPr>
              <w:t>1</w:t>
            </w:r>
          </w:p>
        </w:tc>
        <w:tc>
          <w:tcPr>
            <w:tcW w:type="dxa" w:w="2088"/>
          </w:tcPr>
          <w:p>
            <w:pPr>
              <w:spacing w:after="20"/>
            </w:pPr>
            <w:r/>
            <w:r>
              <w:rPr>
                <w:rFonts w:ascii="Times New Roman" w:hAnsi="Times New Roman"/>
                <w:b w:val="0"/>
                <w:i w:val="0"/>
                <w:sz w:val="19"/>
              </w:rPr>
              <w:t>(C) 12</w:t>
            </w:r>
          </w:p>
        </w:tc>
        <w:tc>
          <w:tcPr>
            <w:tcW w:type="dxa" w:w="5645"/>
          </w:tcPr>
          <w:p>
            <w:pPr>
              <w:spacing w:after="20"/>
            </w:pPr>
            <w:r/>
            <w:r>
              <w:rPr>
                <w:rFonts w:ascii="Times New Roman" w:hAnsi="Times New Roman"/>
                <w:b w:val="0"/>
                <w:i w:val="0"/>
                <w:sz w:val="19"/>
              </w:rPr>
              <w:t>Euclid: 180 = 3(48) + 36; 48 = 1(36) + 12; 36 = 3(12) + 0, so the gcd is 12.</w:t>
            </w:r>
          </w:p>
        </w:tc>
        <w:tc>
          <w:tcPr>
            <w:tcW w:type="dxa" w:w="1584"/>
          </w:tcPr>
          <w:p>
            <w:pPr>
              <w:spacing w:after="20"/>
            </w:pPr>
            <w:r/>
            <w:r>
              <w:rPr>
                <w:rFonts w:ascii="Times New Roman" w:hAnsi="Times New Roman"/>
                <w:b w:val="0"/>
                <w:i w:val="0"/>
                <w:sz w:val="19"/>
              </w:rPr>
              <w:t>Number theory</w:t>
            </w:r>
          </w:p>
        </w:tc>
      </w:tr>
      <w:tr>
        <w:tc>
          <w:tcPr>
            <w:tcW w:type="dxa" w:w="475"/>
          </w:tcPr>
          <w:p>
            <w:pPr>
              <w:spacing w:after="20"/>
            </w:pPr>
            <w:r/>
            <w:r>
              <w:rPr>
                <w:rFonts w:ascii="Times New Roman" w:hAnsi="Times New Roman"/>
                <w:b w:val="0"/>
                <w:i w:val="0"/>
                <w:sz w:val="19"/>
              </w:rPr>
              <w:t>2</w:t>
            </w:r>
          </w:p>
        </w:tc>
        <w:tc>
          <w:tcPr>
            <w:tcW w:type="dxa" w:w="2088"/>
          </w:tcPr>
          <w:p>
            <w:pPr>
              <w:spacing w:after="20"/>
            </w:pPr>
            <w:r/>
            <w:r>
              <w:rPr>
                <w:rFonts w:ascii="Times New Roman" w:hAnsi="Times New Roman"/>
                <w:b w:val="0"/>
                <w:i w:val="0"/>
                <w:sz w:val="19"/>
              </w:rPr>
              <w:t>(A) 64</w:t>
            </w:r>
          </w:p>
        </w:tc>
        <w:tc>
          <w:tcPr>
            <w:tcW w:type="dxa" w:w="5645"/>
          </w:tcPr>
          <w:p>
            <w:pPr>
              <w:spacing w:after="20"/>
            </w:pPr>
            <w:r/>
            <w:r>
              <w:rPr>
                <w:rFonts w:ascii="Times New Roman" w:hAnsi="Times New Roman"/>
                <w:b w:val="0"/>
                <w:i w:val="0"/>
                <w:sz w:val="19"/>
              </w:rPr>
              <w:t>A set with n elements has 2ⁿ subsets; 2⁶ = 64.</w:t>
            </w:r>
          </w:p>
        </w:tc>
        <w:tc>
          <w:tcPr>
            <w:tcW w:type="dxa" w:w="1584"/>
          </w:tcPr>
          <w:p>
            <w:pPr>
              <w:spacing w:after="20"/>
            </w:pPr>
            <w:r/>
            <w:r>
              <w:rPr>
                <w:rFonts w:ascii="Times New Roman" w:hAnsi="Times New Roman"/>
                <w:b w:val="0"/>
                <w:i w:val="0"/>
                <w:sz w:val="19"/>
              </w:rPr>
              <w:t>Set theory</w:t>
            </w:r>
          </w:p>
        </w:tc>
      </w:tr>
      <w:tr>
        <w:tc>
          <w:tcPr>
            <w:tcW w:type="dxa" w:w="475"/>
          </w:tcPr>
          <w:p>
            <w:pPr>
              <w:spacing w:after="20"/>
            </w:pPr>
            <w:r/>
            <w:r>
              <w:rPr>
                <w:rFonts w:ascii="Times New Roman" w:hAnsi="Times New Roman"/>
                <w:b w:val="0"/>
                <w:i w:val="0"/>
                <w:sz w:val="19"/>
              </w:rPr>
              <w:t>3</w:t>
            </w:r>
          </w:p>
        </w:tc>
        <w:tc>
          <w:tcPr>
            <w:tcW w:type="dxa" w:w="2088"/>
          </w:tcPr>
          <w:p>
            <w:pPr>
              <w:spacing w:after="20"/>
            </w:pPr>
            <w:r/>
            <w:r>
              <w:rPr>
                <w:rFonts w:ascii="Times New Roman" w:hAnsi="Times New Roman"/>
                <w:b w:val="0"/>
                <w:i w:val="0"/>
                <w:sz w:val="19"/>
              </w:rPr>
              <w:t>(D) 1</w:t>
            </w:r>
          </w:p>
        </w:tc>
        <w:tc>
          <w:tcPr>
            <w:tcW w:type="dxa" w:w="5645"/>
          </w:tcPr>
          <w:p>
            <w:pPr>
              <w:spacing w:after="20"/>
            </w:pPr>
            <w:r/>
            <w:r>
              <w:rPr>
                <w:rFonts w:ascii="Times New Roman" w:hAnsi="Times New Roman"/>
                <w:b w:val="0"/>
                <w:i w:val="0"/>
                <w:sz w:val="19"/>
              </w:rPr>
              <w:t>11 is prime and does not divide 2, so 2¹⁰ = 2ᵖ⁻¹ ≡ 1 (mod 11).</w:t>
            </w:r>
          </w:p>
        </w:tc>
        <w:tc>
          <w:tcPr>
            <w:tcW w:type="dxa" w:w="1584"/>
          </w:tcPr>
          <w:p>
            <w:pPr>
              <w:spacing w:after="20"/>
            </w:pPr>
            <w:r/>
            <w:r>
              <w:rPr>
                <w:rFonts w:ascii="Times New Roman" w:hAnsi="Times New Roman"/>
                <w:b w:val="0"/>
                <w:i w:val="0"/>
                <w:sz w:val="19"/>
              </w:rPr>
              <w:t>Number theory</w:t>
            </w:r>
          </w:p>
        </w:tc>
      </w:tr>
      <w:tr>
        <w:tc>
          <w:tcPr>
            <w:tcW w:type="dxa" w:w="475"/>
          </w:tcPr>
          <w:p>
            <w:pPr>
              <w:spacing w:after="20"/>
            </w:pPr>
            <w:r/>
            <w:r>
              <w:rPr>
                <w:rFonts w:ascii="Times New Roman" w:hAnsi="Times New Roman"/>
                <w:b w:val="0"/>
                <w:i w:val="0"/>
                <w:sz w:val="19"/>
              </w:rPr>
              <w:t>4</w:t>
            </w:r>
          </w:p>
        </w:tc>
        <w:tc>
          <w:tcPr>
            <w:tcW w:type="dxa" w:w="2088"/>
          </w:tcPr>
          <w:p>
            <w:pPr>
              <w:spacing w:after="20"/>
            </w:pPr>
            <w:r/>
            <w:r>
              <w:rPr>
                <w:rFonts w:ascii="Times New Roman" w:hAnsi="Times New Roman"/>
                <w:b w:val="0"/>
                <w:i w:val="0"/>
                <w:sz w:val="19"/>
              </w:rPr>
              <w:t>(B) if not q then not p</w:t>
            </w:r>
          </w:p>
        </w:tc>
        <w:tc>
          <w:tcPr>
            <w:tcW w:type="dxa" w:w="5645"/>
          </w:tcPr>
          <w:p>
            <w:pPr>
              <w:spacing w:after="20"/>
            </w:pPr>
            <w:r/>
            <w:r>
              <w:rPr>
                <w:rFonts w:ascii="Times New Roman" w:hAnsi="Times New Roman"/>
                <w:b w:val="0"/>
                <w:i w:val="0"/>
                <w:sz w:val="19"/>
              </w:rPr>
              <w:t>The contrapositive negates and swaps both parts, and it is the only one of the three derived forms that is logically equivalent to the original.</w:t>
            </w:r>
          </w:p>
        </w:tc>
        <w:tc>
          <w:tcPr>
            <w:tcW w:type="dxa" w:w="1584"/>
          </w:tcPr>
          <w:p>
            <w:pPr>
              <w:spacing w:after="20"/>
            </w:pPr>
            <w:r/>
            <w:r>
              <w:rPr>
                <w:rFonts w:ascii="Times New Roman" w:hAnsi="Times New Roman"/>
                <w:b w:val="0"/>
                <w:i w:val="0"/>
                <w:sz w:val="19"/>
              </w:rPr>
              <w:t>Logic</w:t>
            </w:r>
          </w:p>
        </w:tc>
      </w:tr>
      <w:tr>
        <w:tc>
          <w:tcPr>
            <w:tcW w:type="dxa" w:w="475"/>
          </w:tcPr>
          <w:p>
            <w:pPr>
              <w:spacing w:after="20"/>
            </w:pPr>
            <w:r/>
            <w:r>
              <w:rPr>
                <w:rFonts w:ascii="Times New Roman" w:hAnsi="Times New Roman"/>
                <w:b w:val="0"/>
                <w:i w:val="0"/>
                <w:sz w:val="19"/>
              </w:rPr>
              <w:t>5</w:t>
            </w:r>
          </w:p>
        </w:tc>
        <w:tc>
          <w:tcPr>
            <w:tcW w:type="dxa" w:w="2088"/>
          </w:tcPr>
          <w:p>
            <w:pPr>
              <w:spacing w:after="20"/>
            </w:pPr>
            <w:r/>
            <w:r>
              <w:rPr>
                <w:rFonts w:ascii="Times New Roman" w:hAnsi="Times New Roman"/>
                <w:b w:val="0"/>
                <w:i w:val="0"/>
                <w:sz w:val="19"/>
              </w:rPr>
              <w:t>(B) 42</w:t>
            </w:r>
          </w:p>
        </w:tc>
        <w:tc>
          <w:tcPr>
            <w:tcW w:type="dxa" w:w="5645"/>
          </w:tcPr>
          <w:p>
            <w:pPr>
              <w:spacing w:after="20"/>
            </w:pPr>
            <w:r/>
            <w:r>
              <w:rPr>
                <w:rFonts w:ascii="Times New Roman" w:hAnsi="Times New Roman"/>
                <w:b w:val="0"/>
                <w:i w:val="0"/>
                <w:sz w:val="19"/>
              </w:rPr>
              <w:t>Inclusion-exclusion: 30 + 20 − 8 = 42.</w:t>
            </w:r>
          </w:p>
        </w:tc>
        <w:tc>
          <w:tcPr>
            <w:tcW w:type="dxa" w:w="1584"/>
          </w:tcPr>
          <w:p>
            <w:pPr>
              <w:spacing w:after="20"/>
            </w:pPr>
            <w:r/>
            <w:r>
              <w:rPr>
                <w:rFonts w:ascii="Times New Roman" w:hAnsi="Times New Roman"/>
                <w:b w:val="0"/>
                <w:i w:val="0"/>
                <w:sz w:val="19"/>
              </w:rPr>
              <w:t>Set theory</w:t>
            </w:r>
          </w:p>
        </w:tc>
      </w:tr>
      <w:tr>
        <w:tc>
          <w:tcPr>
            <w:tcW w:type="dxa" w:w="475"/>
          </w:tcPr>
          <w:p>
            <w:pPr>
              <w:spacing w:after="20"/>
            </w:pPr>
            <w:r/>
            <w:r>
              <w:rPr>
                <w:rFonts w:ascii="Times New Roman" w:hAnsi="Times New Roman"/>
                <w:b w:val="0"/>
                <w:i w:val="0"/>
                <w:sz w:val="19"/>
              </w:rPr>
              <w:t>6</w:t>
            </w:r>
          </w:p>
        </w:tc>
        <w:tc>
          <w:tcPr>
            <w:tcW w:type="dxa" w:w="2088"/>
          </w:tcPr>
          <w:p>
            <w:pPr>
              <w:spacing w:after="20"/>
            </w:pPr>
            <w:r/>
            <w:r>
              <w:rPr>
                <w:rFonts w:ascii="Times New Roman" w:hAnsi="Times New Roman"/>
                <w:b w:val="0"/>
                <w:i w:val="0"/>
                <w:sz w:val="19"/>
              </w:rPr>
              <w:t>(D) 2xy</w:t>
            </w:r>
          </w:p>
        </w:tc>
        <w:tc>
          <w:tcPr>
            <w:tcW w:type="dxa" w:w="5645"/>
          </w:tcPr>
          <w:p>
            <w:pPr>
              <w:spacing w:after="20"/>
            </w:pPr>
            <w:r/>
            <w:r>
              <w:rPr>
                <w:rFonts w:ascii="Times New Roman" w:hAnsi="Times New Roman"/>
                <w:b w:val="0"/>
                <w:i w:val="0"/>
                <w:sz w:val="19"/>
              </w:rPr>
              <w:t>Differentiate with respect to x treating y as a constant: ∂(x²y)/∂x = 2xy, and 3y² contributes nothing.</w:t>
            </w:r>
          </w:p>
        </w:tc>
        <w:tc>
          <w:tcPr>
            <w:tcW w:type="dxa" w:w="1584"/>
          </w:tcPr>
          <w:p>
            <w:pPr>
              <w:spacing w:after="20"/>
            </w:pPr>
            <w:r/>
            <w:r>
              <w:rPr>
                <w:rFonts w:ascii="Times New Roman" w:hAnsi="Times New Roman"/>
                <w:b w:val="0"/>
                <w:i w:val="0"/>
                <w:sz w:val="19"/>
              </w:rPr>
              <w:t>Calculus</w:t>
            </w:r>
          </w:p>
        </w:tc>
      </w:tr>
      <w:tr>
        <w:tc>
          <w:tcPr>
            <w:tcW w:type="dxa" w:w="475"/>
          </w:tcPr>
          <w:p>
            <w:pPr>
              <w:spacing w:after="20"/>
            </w:pPr>
            <w:r/>
            <w:r>
              <w:rPr>
                <w:rFonts w:ascii="Times New Roman" w:hAnsi="Times New Roman"/>
                <w:b w:val="0"/>
                <w:i w:val="0"/>
                <w:sz w:val="19"/>
              </w:rPr>
              <w:t>7</w:t>
            </w:r>
          </w:p>
        </w:tc>
        <w:tc>
          <w:tcPr>
            <w:tcW w:type="dxa" w:w="2088"/>
          </w:tcPr>
          <w:p>
            <w:pPr>
              <w:spacing w:after="20"/>
            </w:pPr>
            <w:r/>
            <w:r>
              <w:rPr>
                <w:rFonts w:ascii="Times New Roman" w:hAnsi="Times New Roman"/>
                <w:b w:val="0"/>
                <w:i w:val="0"/>
                <w:sz w:val="19"/>
              </w:rPr>
              <w:t>(A) reflexivity and symmetry</w:t>
            </w:r>
          </w:p>
        </w:tc>
        <w:tc>
          <w:tcPr>
            <w:tcW w:type="dxa" w:w="5645"/>
          </w:tcPr>
          <w:p>
            <w:pPr>
              <w:spacing w:after="20"/>
            </w:pPr>
            <w:r/>
            <w:r>
              <w:rPr>
                <w:rFonts w:ascii="Times New Roman" w:hAnsi="Times New Roman"/>
                <w:b w:val="0"/>
                <w:i w:val="0"/>
                <w:sz w:val="19"/>
              </w:rPr>
              <w:t>a &lt; a is false, so it is not reflexive; a &lt; b does not give b &lt; a, so it is not symmetric. Transitivity does hold.</w:t>
            </w:r>
          </w:p>
        </w:tc>
        <w:tc>
          <w:tcPr>
            <w:tcW w:type="dxa" w:w="1584"/>
          </w:tcPr>
          <w:p>
            <w:pPr>
              <w:spacing w:after="20"/>
            </w:pPr>
            <w:r/>
            <w:r>
              <w:rPr>
                <w:rFonts w:ascii="Times New Roman" w:hAnsi="Times New Roman"/>
                <w:b w:val="0"/>
                <w:i w:val="0"/>
                <w:sz w:val="19"/>
              </w:rPr>
              <w:t>Relations</w:t>
            </w:r>
          </w:p>
        </w:tc>
      </w:tr>
      <w:tr>
        <w:tc>
          <w:tcPr>
            <w:tcW w:type="dxa" w:w="475"/>
          </w:tcPr>
          <w:p>
            <w:pPr>
              <w:spacing w:after="20"/>
            </w:pPr>
            <w:r/>
            <w:r>
              <w:rPr>
                <w:rFonts w:ascii="Times New Roman" w:hAnsi="Times New Roman"/>
                <w:b w:val="0"/>
                <w:i w:val="0"/>
                <w:sz w:val="19"/>
              </w:rPr>
              <w:t>8</w:t>
            </w:r>
          </w:p>
        </w:tc>
        <w:tc>
          <w:tcPr>
            <w:tcW w:type="dxa" w:w="2088"/>
          </w:tcPr>
          <w:p>
            <w:pPr>
              <w:spacing w:after="20"/>
            </w:pPr>
            <w:r/>
            <w:r>
              <w:rPr>
                <w:rFonts w:ascii="Times New Roman" w:hAnsi="Times New Roman"/>
                <w:b w:val="0"/>
                <w:i w:val="0"/>
                <w:sz w:val="19"/>
              </w:rPr>
              <w:t>(C) 8</w:t>
            </w:r>
          </w:p>
        </w:tc>
        <w:tc>
          <w:tcPr>
            <w:tcW w:type="dxa" w:w="5645"/>
          </w:tcPr>
          <w:p>
            <w:pPr>
              <w:spacing w:after="20"/>
            </w:pPr>
            <w:r/>
            <w:r>
              <w:rPr>
                <w:rFonts w:ascii="Times New Roman" w:hAnsi="Times New Roman"/>
                <w:b w:val="0"/>
                <w:i w:val="0"/>
                <w:sz w:val="19"/>
              </w:rPr>
              <w:t>One minterm for each of the 2³ = 8 input combinations.</w:t>
            </w:r>
          </w:p>
        </w:tc>
        <w:tc>
          <w:tcPr>
            <w:tcW w:type="dxa" w:w="1584"/>
          </w:tcPr>
          <w:p>
            <w:pPr>
              <w:spacing w:after="20"/>
            </w:pPr>
            <w:r/>
            <w:r>
              <w:rPr>
                <w:rFonts w:ascii="Times New Roman" w:hAnsi="Times New Roman"/>
                <w:b w:val="0"/>
                <w:i w:val="0"/>
                <w:sz w:val="19"/>
              </w:rPr>
              <w:t>Boolean algebra</w:t>
            </w:r>
          </w:p>
        </w:tc>
      </w:tr>
    </w:tbl>
    <w:p>
      <w:pPr>
        <w:spacing w:after="40"/>
      </w:pPr>
    </w:p>
    <w:p>
      <w:pPr>
        <w:spacing w:after="60"/>
      </w:pPr>
      <w:r>
        <w:rPr>
          <w:rFonts w:ascii="Times New Roman" w:hAnsi="Times New Roman"/>
          <w:b/>
          <w:i w:val="0"/>
          <w:sz w:val="21"/>
        </w:rPr>
        <w:t>Part B - Expected answers and marking scheme</w:t>
      </w:r>
    </w:p>
    <w:p>
      <w:pPr>
        <w:spacing w:after="40"/>
      </w:pPr>
      <w:r>
        <w:rPr>
          <w:rFonts w:ascii="Times New Roman" w:hAnsi="Times New Roman"/>
          <w:b/>
          <w:i w:val="0"/>
          <w:sz w:val="21"/>
        </w:rPr>
        <w:t xml:space="preserve">9. </w:t>
      </w:r>
      <w:r>
        <w:rPr>
          <w:rFonts w:ascii="Times New Roman" w:hAnsi="Times New Roman"/>
          <w:b/>
          <w:i w:val="0"/>
          <w:sz w:val="21"/>
        </w:rPr>
        <w:t>Apply the Euclidean and extended Euclidean algorithms to 1071 and 462.</w:t>
      </w:r>
      <w:r>
        <w:rPr>
          <w:rFonts w:ascii="Times New Roman" w:hAnsi="Times New Roman"/>
          <w:b/>
          <w:i w:val="0"/>
          <w:sz w:val="21"/>
        </w:rPr>
        <w:t xml:space="preserve">  (10 Marks)</w:t>
      </w:r>
    </w:p>
    <w:p>
      <w:pPr>
        <w:spacing w:after="20"/>
      </w:pPr>
      <w:r>
        <w:rPr>
          <w:rFonts w:ascii="Times New Roman" w:hAnsi="Times New Roman"/>
          <w:b w:val="0"/>
          <w:i/>
          <w:sz w:val="19"/>
        </w:rPr>
        <w:t>(a) State the division algorithm, and state the exact condition under which a has a multiplicative inverse modulo m.</w:t>
      </w:r>
    </w:p>
    <w:p>
      <w:pPr>
        <w:spacing w:after="40"/>
      </w:pPr>
      <w:r>
        <w:rPr>
          <w:rFonts w:ascii="Times New Roman" w:hAnsi="Times New Roman"/>
          <w:b w:val="0"/>
          <w:i w:val="0"/>
          <w:sz w:val="21"/>
        </w:rPr>
        <w:t>Division algorithm: for any integer a and positive integer d there exist unique integers q and r with a = dq + r and 0 ≤ r &lt; d. An inverse of a modulo m exists if and only if gcd(a, m) = 1.</w:t>
      </w:r>
      <w:r>
        <w:rPr>
          <w:rFonts w:ascii="Times New Roman" w:hAnsi="Times New Roman"/>
          <w:b/>
          <w:i w:val="0"/>
          <w:sz w:val="19"/>
        </w:rPr>
        <w:t xml:space="preserve">  (3 marks.)</w:t>
      </w:r>
    </w:p>
    <w:p>
      <w:pPr>
        <w:spacing w:after="20"/>
      </w:pPr>
      <w:r>
        <w:rPr>
          <w:rFonts w:ascii="Times New Roman" w:hAnsi="Times New Roman"/>
          <w:b w:val="0"/>
          <w:i/>
          <w:sz w:val="19"/>
        </w:rPr>
        <w:t>(b) Find gcd(1071, 462) by the Euclidean algorithm, then express that gcd in the form 1071x + 462y.</w:t>
      </w:r>
    </w:p>
    <w:p>
      <w:pPr>
        <w:spacing w:after="40"/>
      </w:pPr>
      <w:r>
        <w:rPr>
          <w:rFonts w:ascii="Times New Roman" w:hAnsi="Times New Roman"/>
          <w:b w:val="0"/>
          <w:i w:val="0"/>
          <w:sz w:val="21"/>
        </w:rPr>
        <w:t>1071 = 2(462) + 147;  462 = 3(147) + 21;  147 = 7(21) + 0, so the gcd is 21. Back-substituting: 21 = 462 − 3(147) = 462 − 3(1071 − 2(462)) = 7(462) − 3(1071). So x = −3 and y = 7.</w:t>
      </w:r>
      <w:r>
        <w:rPr>
          <w:rFonts w:ascii="Times New Roman" w:hAnsi="Times New Roman"/>
          <w:b/>
          <w:i w:val="0"/>
          <w:sz w:val="19"/>
        </w:rPr>
        <w:t xml:space="preserve">  (4 marks.)</w:t>
      </w:r>
    </w:p>
    <w:p>
      <w:pPr>
        <w:spacing w:after="20"/>
      </w:pPr>
      <w:r>
        <w:rPr>
          <w:rFonts w:ascii="Times New Roman" w:hAnsi="Times New Roman"/>
          <w:b w:val="0"/>
          <w:i/>
          <w:sz w:val="19"/>
        </w:rPr>
        <w:t>(c) Verify your identity by substitution, and state the lcm of the two numbers.</w:t>
      </w:r>
    </w:p>
    <w:p>
      <w:pPr>
        <w:spacing w:after="40"/>
      </w:pPr>
      <w:r>
        <w:rPr>
          <w:rFonts w:ascii="Times New Roman" w:hAnsi="Times New Roman"/>
          <w:b w:val="0"/>
          <w:i w:val="0"/>
          <w:sz w:val="21"/>
        </w:rPr>
        <w:t>−3(1071) + 7(462) = −3213 + 3234 = 21. Correct. lcm = (1071 × 462) / 21 = 494802 / 21 = 23562.</w:t>
      </w:r>
      <w:r>
        <w:rPr>
          <w:rFonts w:ascii="Times New Roman" w:hAnsi="Times New Roman"/>
          <w:b/>
          <w:i w:val="0"/>
          <w:sz w:val="19"/>
        </w:rPr>
        <w:t xml:space="preserve">  (3 marks.)</w:t>
      </w:r>
    </w:p>
    <w:p>
      <w:pPr>
        <w:spacing w:after="40"/>
      </w:pPr>
      <w:r>
        <w:rPr>
          <w:rFonts w:ascii="Times New Roman" w:hAnsi="Times New Roman"/>
          <w:b/>
          <w:i w:val="0"/>
          <w:sz w:val="21"/>
        </w:rPr>
        <w:t xml:space="preserve">10. </w:t>
      </w:r>
      <w:r>
        <w:rPr>
          <w:rFonts w:ascii="Times New Roman" w:hAnsi="Times New Roman"/>
          <w:b/>
          <w:i w:val="0"/>
          <w:sz w:val="21"/>
        </w:rPr>
        <w:t>Explain and apply proof by mathematical induction.</w:t>
      </w:r>
      <w:r>
        <w:rPr>
          <w:rFonts w:ascii="Times New Roman" w:hAnsi="Times New Roman"/>
          <w:b/>
          <w:i w:val="0"/>
          <w:sz w:val="21"/>
        </w:rPr>
        <w:t xml:space="preserve">  (10 Marks)</w:t>
      </w:r>
    </w:p>
    <w:p>
      <w:pPr>
        <w:spacing w:after="20"/>
      </w:pPr>
      <w:r>
        <w:rPr>
          <w:rFonts w:ascii="Times New Roman" w:hAnsi="Times New Roman"/>
          <w:b w:val="0"/>
          <w:i/>
          <w:sz w:val="19"/>
        </w:rPr>
        <w:t>(a) State the basis step and the inductive step, and explain why a proof that omits either one is worthless.</w:t>
      </w:r>
    </w:p>
    <w:p>
      <w:pPr>
        <w:spacing w:after="40"/>
      </w:pPr>
      <w:r>
        <w:rPr>
          <w:rFonts w:ascii="Times New Roman" w:hAnsi="Times New Roman"/>
          <w:b w:val="0"/>
          <w:i w:val="0"/>
          <w:sz w:val="21"/>
        </w:rPr>
        <w:t>Basis: show the statement holds for the first value. Inductive step: assume it holds for an arbitrary k and prove it for k + 1. Without the basis the chain has nothing to start from, so a false statement can satisfy the inductive step alone. Without the inductive step only one case has been checked.</w:t>
      </w:r>
      <w:r>
        <w:rPr>
          <w:rFonts w:ascii="Times New Roman" w:hAnsi="Times New Roman"/>
          <w:b/>
          <w:i w:val="0"/>
          <w:sz w:val="19"/>
        </w:rPr>
        <w:t xml:space="preserve">  (4 marks.)</w:t>
      </w:r>
    </w:p>
    <w:p>
      <w:pPr>
        <w:spacing w:after="20"/>
      </w:pPr>
      <w:r>
        <w:rPr>
          <w:rFonts w:ascii="Times New Roman" w:hAnsi="Times New Roman"/>
          <w:b w:val="0"/>
          <w:i/>
          <w:sz w:val="19"/>
        </w:rPr>
        <w:t>(b) Prove by induction that 3 divides n³ − n for every integer n ≥ 0.</w:t>
      </w:r>
    </w:p>
    <w:p>
      <w:pPr>
        <w:spacing w:after="40"/>
      </w:pPr>
      <w:r>
        <w:rPr>
          <w:rFonts w:ascii="Times New Roman" w:hAnsi="Times New Roman"/>
          <w:b w:val="0"/>
          <w:i w:val="0"/>
          <w:sz w:val="21"/>
        </w:rPr>
        <w:t>Basis (n = 0): 0³ − 0 = 0 = 3(0). Hypothesis: k³ − k = 3m for some integer m. Step: (k+1)³ − (k+1) = k³ + 3k² + 3k + 1 − k − 1 = (k³ − k) + 3k² + 3k = 3m + 3(k² + k) = 3(m + k² + k), which is divisible by 3.</w:t>
      </w:r>
      <w:r>
        <w:rPr>
          <w:rFonts w:ascii="Times New Roman" w:hAnsi="Times New Roman"/>
          <w:b/>
          <w:i w:val="0"/>
          <w:sz w:val="19"/>
        </w:rPr>
        <w:t xml:space="preserve">  (4 marks.)</w:t>
      </w:r>
    </w:p>
    <w:p>
      <w:pPr>
        <w:spacing w:after="20"/>
      </w:pPr>
      <w:r>
        <w:rPr>
          <w:rFonts w:ascii="Times New Roman" w:hAnsi="Times New Roman"/>
          <w:b w:val="0"/>
          <w:i/>
          <w:sz w:val="19"/>
        </w:rPr>
        <w:t>(c) Give the one-line alternative argument that avoids induction entirely.</w:t>
      </w:r>
    </w:p>
    <w:p>
      <w:pPr>
        <w:spacing w:after="40"/>
      </w:pPr>
      <w:r>
        <w:rPr>
          <w:rFonts w:ascii="Times New Roman" w:hAnsi="Times New Roman"/>
          <w:b w:val="0"/>
          <w:i w:val="0"/>
          <w:sz w:val="21"/>
        </w:rPr>
        <w:t>n³ − n = (n − 1)n(n + 1), a product of three consecutive integers, one of which must be a multiple of 3.</w:t>
      </w:r>
      <w:r>
        <w:rPr>
          <w:rFonts w:ascii="Times New Roman" w:hAnsi="Times New Roman"/>
          <w:b/>
          <w:i w:val="0"/>
          <w:sz w:val="19"/>
        </w:rPr>
        <w:t xml:space="preserve">  (2 marks.)</w:t>
      </w:r>
    </w:p>
    <w:p>
      <w:pPr>
        <w:spacing w:after="80"/>
      </w:pPr>
      <w:r>
        <w:rPr>
          <w:rFonts w:ascii="Times New Roman" w:hAnsi="Times New Roman"/>
          <w:b/>
          <w:i w:val="0"/>
          <w:sz w:val="24"/>
        </w:rPr>
        <w:t>Unit 2: Vectors and Matrices</w:t>
      </w:r>
    </w:p>
    <w:p>
      <w:pPr>
        <w:spacing w:after="60"/>
      </w:pPr>
      <w:r>
        <w:rPr>
          <w:rFonts w:ascii="Times New Roman" w:hAnsi="Times New Roman"/>
          <w:b/>
          <w:i w:val="0"/>
          <w:sz w:val="21"/>
        </w:rPr>
        <w:t>Part A - MCQ answers</w:t>
      </w:r>
    </w:p>
    <w:tbl>
      <w:tblPr>
        <w:tblStyle w:val="TableGrid"/>
        <w:tblW w:type="auto" w:w="0"/>
        <w:tblLook w:firstColumn="1" w:firstRow="1" w:lastColumn="0" w:lastRow="0" w:noHBand="0" w:noVBand="1" w:val="04A0"/>
      </w:tblPr>
      <w:tblGrid>
        <w:gridCol w:w="2437"/>
        <w:gridCol w:w="2437"/>
        <w:gridCol w:w="2437"/>
        <w:gridCol w:w="2437"/>
      </w:tblGrid>
      <w:tr>
        <w:tc>
          <w:tcPr>
            <w:tcW w:type="dxa" w:w="475"/>
          </w:tcPr>
          <w:p>
            <w:pPr>
              <w:spacing w:after="20"/>
            </w:pPr>
            <w:r/>
            <w:r>
              <w:rPr>
                <w:rFonts w:ascii="Times New Roman" w:hAnsi="Times New Roman"/>
                <w:b/>
                <w:i w:val="0"/>
                <w:sz w:val="19"/>
              </w:rPr>
              <w:t>Q</w:t>
            </w:r>
          </w:p>
        </w:tc>
        <w:tc>
          <w:tcPr>
            <w:tcW w:type="dxa" w:w="2088"/>
          </w:tcPr>
          <w:p>
            <w:pPr>
              <w:spacing w:after="20"/>
            </w:pPr>
            <w:r/>
            <w:r>
              <w:rPr>
                <w:rFonts w:ascii="Times New Roman" w:hAnsi="Times New Roman"/>
                <w:b/>
                <w:i w:val="0"/>
                <w:sz w:val="19"/>
              </w:rPr>
              <w:t>Answer</w:t>
            </w:r>
          </w:p>
        </w:tc>
        <w:tc>
          <w:tcPr>
            <w:tcW w:type="dxa" w:w="5645"/>
          </w:tcPr>
          <w:p>
            <w:pPr>
              <w:spacing w:after="20"/>
            </w:pPr>
            <w:r/>
            <w:r>
              <w:rPr>
                <w:rFonts w:ascii="Times New Roman" w:hAnsi="Times New Roman"/>
                <w:b/>
                <w:i w:val="0"/>
                <w:sz w:val="19"/>
              </w:rPr>
              <w:t>Reason / working</w:t>
            </w:r>
          </w:p>
        </w:tc>
        <w:tc>
          <w:tcPr>
            <w:tcW w:type="dxa" w:w="1584"/>
          </w:tcPr>
          <w:p>
            <w:pPr>
              <w:spacing w:after="20"/>
            </w:pPr>
            <w:r/>
            <w:r>
              <w:rPr>
                <w:rFonts w:ascii="Times New Roman" w:hAnsi="Times New Roman"/>
                <w:b/>
                <w:i w:val="0"/>
                <w:sz w:val="19"/>
              </w:rPr>
              <w:t>Source</w:t>
            </w:r>
          </w:p>
        </w:tc>
      </w:tr>
      <w:tr>
        <w:tc>
          <w:tcPr>
            <w:tcW w:type="dxa" w:w="475"/>
          </w:tcPr>
          <w:p>
            <w:pPr>
              <w:spacing w:after="20"/>
            </w:pPr>
            <w:r/>
            <w:r>
              <w:rPr>
                <w:rFonts w:ascii="Times New Roman" w:hAnsi="Times New Roman"/>
                <w:b w:val="0"/>
                <w:i w:val="0"/>
                <w:sz w:val="19"/>
              </w:rPr>
              <w:t>1</w:t>
            </w:r>
          </w:p>
        </w:tc>
        <w:tc>
          <w:tcPr>
            <w:tcW w:type="dxa" w:w="2088"/>
          </w:tcPr>
          <w:p>
            <w:pPr>
              <w:spacing w:after="20"/>
            </w:pPr>
            <w:r/>
            <w:r>
              <w:rPr>
                <w:rFonts w:ascii="Times New Roman" w:hAnsi="Times New Roman"/>
                <w:b w:val="0"/>
                <w:i w:val="0"/>
                <w:sz w:val="19"/>
              </w:rPr>
              <w:t>(B) −14</w:t>
            </w:r>
          </w:p>
        </w:tc>
        <w:tc>
          <w:tcPr>
            <w:tcW w:type="dxa" w:w="5645"/>
          </w:tcPr>
          <w:p>
            <w:pPr>
              <w:spacing w:after="20"/>
            </w:pPr>
            <w:r/>
            <w:r>
              <w:rPr>
                <w:rFonts w:ascii="Times New Roman" w:hAnsi="Times New Roman"/>
                <w:b w:val="0"/>
                <w:i w:val="0"/>
                <w:sz w:val="19"/>
              </w:rPr>
              <w:t>3(6) − 8(4) = 18 − 32 = −14.</w:t>
            </w:r>
          </w:p>
        </w:tc>
        <w:tc>
          <w:tcPr>
            <w:tcW w:type="dxa" w:w="1584"/>
          </w:tcPr>
          <w:p>
            <w:pPr>
              <w:spacing w:after="20"/>
            </w:pPr>
            <w:r/>
            <w:r>
              <w:rPr>
                <w:rFonts w:ascii="Times New Roman" w:hAnsi="Times New Roman"/>
                <w:b w:val="0"/>
                <w:i w:val="0"/>
                <w:sz w:val="19"/>
              </w:rPr>
              <w:t>Determinants</w:t>
            </w:r>
          </w:p>
        </w:tc>
      </w:tr>
      <w:tr>
        <w:tc>
          <w:tcPr>
            <w:tcW w:type="dxa" w:w="475"/>
          </w:tcPr>
          <w:p>
            <w:pPr>
              <w:spacing w:after="20"/>
            </w:pPr>
            <w:r/>
            <w:r>
              <w:rPr>
                <w:rFonts w:ascii="Times New Roman" w:hAnsi="Times New Roman"/>
                <w:b w:val="0"/>
                <w:i w:val="0"/>
                <w:sz w:val="19"/>
              </w:rPr>
              <w:t>2</w:t>
            </w:r>
          </w:p>
        </w:tc>
        <w:tc>
          <w:tcPr>
            <w:tcW w:type="dxa" w:w="2088"/>
          </w:tcPr>
          <w:p>
            <w:pPr>
              <w:spacing w:after="20"/>
            </w:pPr>
            <w:r/>
            <w:r>
              <w:rPr>
                <w:rFonts w:ascii="Times New Roman" w:hAnsi="Times New Roman"/>
                <w:b w:val="0"/>
                <w:i w:val="0"/>
                <w:sz w:val="19"/>
              </w:rPr>
              <w:t>(D) 12</w:t>
            </w:r>
          </w:p>
        </w:tc>
        <w:tc>
          <w:tcPr>
            <w:tcW w:type="dxa" w:w="5645"/>
          </w:tcPr>
          <w:p>
            <w:pPr>
              <w:spacing w:after="20"/>
            </w:pPr>
            <w:r/>
            <w:r>
              <w:rPr>
                <w:rFonts w:ascii="Times New Roman" w:hAnsi="Times New Roman"/>
                <w:b w:val="0"/>
                <w:i w:val="0"/>
                <w:sz w:val="19"/>
              </w:rPr>
              <w:t>1(4) + 2(−5) + 3(6) = 4 − 10 + 18 = 12.</w:t>
            </w:r>
          </w:p>
        </w:tc>
        <w:tc>
          <w:tcPr>
            <w:tcW w:type="dxa" w:w="1584"/>
          </w:tcPr>
          <w:p>
            <w:pPr>
              <w:spacing w:after="20"/>
            </w:pPr>
            <w:r/>
            <w:r>
              <w:rPr>
                <w:rFonts w:ascii="Times New Roman" w:hAnsi="Times New Roman"/>
                <w:b w:val="0"/>
                <w:i w:val="0"/>
                <w:sz w:val="19"/>
              </w:rPr>
              <w:t>Vectors</w:t>
            </w:r>
          </w:p>
        </w:tc>
      </w:tr>
      <w:tr>
        <w:tc>
          <w:tcPr>
            <w:tcW w:type="dxa" w:w="475"/>
          </w:tcPr>
          <w:p>
            <w:pPr>
              <w:spacing w:after="20"/>
            </w:pPr>
            <w:r/>
            <w:r>
              <w:rPr>
                <w:rFonts w:ascii="Times New Roman" w:hAnsi="Times New Roman"/>
                <w:b w:val="0"/>
                <w:i w:val="0"/>
                <w:sz w:val="19"/>
              </w:rPr>
              <w:t>3</w:t>
            </w:r>
          </w:p>
        </w:tc>
        <w:tc>
          <w:tcPr>
            <w:tcW w:type="dxa" w:w="2088"/>
          </w:tcPr>
          <w:p>
            <w:pPr>
              <w:spacing w:after="20"/>
            </w:pPr>
            <w:r/>
            <w:r>
              <w:rPr>
                <w:rFonts w:ascii="Times New Roman" w:hAnsi="Times New Roman"/>
                <w:b w:val="0"/>
                <w:i w:val="0"/>
                <w:sz w:val="19"/>
              </w:rPr>
              <w:t>(A) 10</w:t>
            </w:r>
          </w:p>
        </w:tc>
        <w:tc>
          <w:tcPr>
            <w:tcW w:type="dxa" w:w="5645"/>
          </w:tcPr>
          <w:p>
            <w:pPr>
              <w:spacing w:after="20"/>
            </w:pPr>
            <w:r/>
            <w:r>
              <w:rPr>
                <w:rFonts w:ascii="Times New Roman" w:hAnsi="Times New Roman"/>
                <w:b w:val="0"/>
                <w:i w:val="0"/>
                <w:sz w:val="19"/>
              </w:rPr>
              <w:t>√(36 + 64) = √100 = 10.</w:t>
            </w:r>
          </w:p>
        </w:tc>
        <w:tc>
          <w:tcPr>
            <w:tcW w:type="dxa" w:w="1584"/>
          </w:tcPr>
          <w:p>
            <w:pPr>
              <w:spacing w:after="20"/>
            </w:pPr>
            <w:r/>
            <w:r>
              <w:rPr>
                <w:rFonts w:ascii="Times New Roman" w:hAnsi="Times New Roman"/>
                <w:b w:val="0"/>
                <w:i w:val="0"/>
                <w:sz w:val="19"/>
              </w:rPr>
              <w:t>Vectors</w:t>
            </w:r>
          </w:p>
        </w:tc>
      </w:tr>
      <w:tr>
        <w:tc>
          <w:tcPr>
            <w:tcW w:type="dxa" w:w="475"/>
          </w:tcPr>
          <w:p>
            <w:pPr>
              <w:spacing w:after="20"/>
            </w:pPr>
            <w:r/>
            <w:r>
              <w:rPr>
                <w:rFonts w:ascii="Times New Roman" w:hAnsi="Times New Roman"/>
                <w:b w:val="0"/>
                <w:i w:val="0"/>
                <w:sz w:val="19"/>
              </w:rPr>
              <w:t>4</w:t>
            </w:r>
          </w:p>
        </w:tc>
        <w:tc>
          <w:tcPr>
            <w:tcW w:type="dxa" w:w="2088"/>
          </w:tcPr>
          <w:p>
            <w:pPr>
              <w:spacing w:after="20"/>
            </w:pPr>
            <w:r/>
            <w:r>
              <w:rPr>
                <w:rFonts w:ascii="Times New Roman" w:hAnsi="Times New Roman"/>
                <w:b w:val="0"/>
                <w:i w:val="0"/>
                <w:sz w:val="19"/>
              </w:rPr>
              <w:t>(C) because a 2×2 linear map always fixes the origin and cannot add an offset</w:t>
            </w:r>
          </w:p>
        </w:tc>
        <w:tc>
          <w:tcPr>
            <w:tcW w:type="dxa" w:w="5645"/>
          </w:tcPr>
          <w:p>
            <w:pPr>
              <w:spacing w:after="20"/>
            </w:pPr>
            <w:r/>
            <w:r>
              <w:rPr>
                <w:rFonts w:ascii="Times New Roman" w:hAnsi="Times New Roman"/>
                <w:b w:val="0"/>
                <w:i w:val="0"/>
                <w:sz w:val="19"/>
              </w:rPr>
              <w:t>Translation is affine, not linear. A 2×2 matrix M satisfies M0 = 0, so it can never shift the origin; the extra coordinate turns the offset into ordinary matrix multiplication.</w:t>
            </w:r>
          </w:p>
        </w:tc>
        <w:tc>
          <w:tcPr>
            <w:tcW w:type="dxa" w:w="1584"/>
          </w:tcPr>
          <w:p>
            <w:pPr>
              <w:spacing w:after="20"/>
            </w:pPr>
            <w:r/>
            <w:r>
              <w:rPr>
                <w:rFonts w:ascii="Times New Roman" w:hAnsi="Times New Roman"/>
                <w:b w:val="0"/>
                <w:i w:val="0"/>
                <w:sz w:val="19"/>
              </w:rPr>
              <w:t>Image transformation</w:t>
            </w:r>
          </w:p>
        </w:tc>
      </w:tr>
      <w:tr>
        <w:tc>
          <w:tcPr>
            <w:tcW w:type="dxa" w:w="475"/>
          </w:tcPr>
          <w:p>
            <w:pPr>
              <w:spacing w:after="20"/>
            </w:pPr>
            <w:r/>
            <w:r>
              <w:rPr>
                <w:rFonts w:ascii="Times New Roman" w:hAnsi="Times New Roman"/>
                <w:b w:val="0"/>
                <w:i w:val="0"/>
                <w:sz w:val="19"/>
              </w:rPr>
              <w:t>5</w:t>
            </w:r>
          </w:p>
        </w:tc>
        <w:tc>
          <w:tcPr>
            <w:tcW w:type="dxa" w:w="2088"/>
          </w:tcPr>
          <w:p>
            <w:pPr>
              <w:spacing w:after="20"/>
            </w:pPr>
            <w:r/>
            <w:r>
              <w:rPr>
                <w:rFonts w:ascii="Times New Roman" w:hAnsi="Times New Roman"/>
                <w:b w:val="0"/>
                <w:i w:val="0"/>
                <w:sz w:val="19"/>
              </w:rPr>
              <w:t>(C) 5 and 3</w:t>
            </w:r>
          </w:p>
        </w:tc>
        <w:tc>
          <w:tcPr>
            <w:tcW w:type="dxa" w:w="5645"/>
          </w:tcPr>
          <w:p>
            <w:pPr>
              <w:spacing w:after="20"/>
            </w:pPr>
            <w:r/>
            <w:r>
              <w:rPr>
                <w:rFonts w:ascii="Times New Roman" w:hAnsi="Times New Roman"/>
                <w:b w:val="0"/>
                <w:i w:val="0"/>
                <w:sz w:val="19"/>
              </w:rPr>
              <w:t>For a diagonal matrix the eigenvalues are the diagonal entries themselves.</w:t>
            </w:r>
          </w:p>
        </w:tc>
        <w:tc>
          <w:tcPr>
            <w:tcW w:type="dxa" w:w="1584"/>
          </w:tcPr>
          <w:p>
            <w:pPr>
              <w:spacing w:after="20"/>
            </w:pPr>
            <w:r/>
            <w:r>
              <w:rPr>
                <w:rFonts w:ascii="Times New Roman" w:hAnsi="Times New Roman"/>
                <w:b w:val="0"/>
                <w:i w:val="0"/>
                <w:sz w:val="19"/>
              </w:rPr>
              <w:t>Eigenvalues</w:t>
            </w:r>
          </w:p>
        </w:tc>
      </w:tr>
      <w:tr>
        <w:tc>
          <w:tcPr>
            <w:tcW w:type="dxa" w:w="475"/>
          </w:tcPr>
          <w:p>
            <w:pPr>
              <w:spacing w:after="20"/>
            </w:pPr>
            <w:r/>
            <w:r>
              <w:rPr>
                <w:rFonts w:ascii="Times New Roman" w:hAnsi="Times New Roman"/>
                <w:b w:val="0"/>
                <w:i w:val="0"/>
                <w:sz w:val="19"/>
              </w:rPr>
              <w:t>6</w:t>
            </w:r>
          </w:p>
        </w:tc>
        <w:tc>
          <w:tcPr>
            <w:tcW w:type="dxa" w:w="2088"/>
          </w:tcPr>
          <w:p>
            <w:pPr>
              <w:spacing w:after="20"/>
            </w:pPr>
            <w:r/>
            <w:r>
              <w:rPr>
                <w:rFonts w:ascii="Times New Roman" w:hAnsi="Times New Roman"/>
                <w:b w:val="0"/>
                <w:i w:val="0"/>
                <w:sz w:val="19"/>
              </w:rPr>
              <w:t>(A) subtract the mean of each feature</w:t>
            </w:r>
          </w:p>
        </w:tc>
        <w:tc>
          <w:tcPr>
            <w:tcW w:type="dxa" w:w="5645"/>
          </w:tcPr>
          <w:p>
            <w:pPr>
              <w:spacing w:after="20"/>
            </w:pPr>
            <w:r/>
            <w:r>
              <w:rPr>
                <w:rFonts w:ascii="Times New Roman" w:hAnsi="Times New Roman"/>
                <w:b w:val="0"/>
                <w:i w:val="0"/>
                <w:sz w:val="19"/>
              </w:rPr>
              <w:t>PCA measures variance about the mean, so the data must be centred first; otherwise the first component merely points at the mean.</w:t>
            </w:r>
          </w:p>
        </w:tc>
        <w:tc>
          <w:tcPr>
            <w:tcW w:type="dxa" w:w="1584"/>
          </w:tcPr>
          <w:p>
            <w:pPr>
              <w:spacing w:after="20"/>
            </w:pPr>
            <w:r/>
            <w:r>
              <w:rPr>
                <w:rFonts w:ascii="Times New Roman" w:hAnsi="Times New Roman"/>
                <w:b w:val="0"/>
                <w:i w:val="0"/>
                <w:sz w:val="19"/>
              </w:rPr>
              <w:t>PCA</w:t>
            </w:r>
          </w:p>
        </w:tc>
      </w:tr>
      <w:tr>
        <w:tc>
          <w:tcPr>
            <w:tcW w:type="dxa" w:w="475"/>
          </w:tcPr>
          <w:p>
            <w:pPr>
              <w:spacing w:after="20"/>
            </w:pPr>
            <w:r/>
            <w:r>
              <w:rPr>
                <w:rFonts w:ascii="Times New Roman" w:hAnsi="Times New Roman"/>
                <w:b w:val="0"/>
                <w:i w:val="0"/>
                <w:sz w:val="19"/>
              </w:rPr>
              <w:t>7</w:t>
            </w:r>
          </w:p>
        </w:tc>
        <w:tc>
          <w:tcPr>
            <w:tcW w:type="dxa" w:w="2088"/>
          </w:tcPr>
          <w:p>
            <w:pPr>
              <w:spacing w:after="20"/>
            </w:pPr>
            <w:r/>
            <w:r>
              <w:rPr>
                <w:rFonts w:ascii="Times New Roman" w:hAnsi="Times New Roman"/>
                <w:b w:val="0"/>
                <w:i w:val="0"/>
                <w:sz w:val="19"/>
              </w:rPr>
              <w:t>(D) symmetric</w:t>
            </w:r>
          </w:p>
        </w:tc>
        <w:tc>
          <w:tcPr>
            <w:tcW w:type="dxa" w:w="5645"/>
          </w:tcPr>
          <w:p>
            <w:pPr>
              <w:spacing w:after="20"/>
            </w:pPr>
            <w:r/>
            <w:r>
              <w:rPr>
                <w:rFonts w:ascii="Times New Roman" w:hAnsi="Times New Roman"/>
                <w:b w:val="0"/>
                <w:i w:val="0"/>
                <w:sz w:val="19"/>
              </w:rPr>
              <w:t>S = XᵀX/(n−1) satisfies Sᵀ = S, which by the spectral theorem gives real eigenvalues and orthogonal eigenvectors.</w:t>
            </w:r>
          </w:p>
        </w:tc>
        <w:tc>
          <w:tcPr>
            <w:tcW w:type="dxa" w:w="1584"/>
          </w:tcPr>
          <w:p>
            <w:pPr>
              <w:spacing w:after="20"/>
            </w:pPr>
            <w:r/>
            <w:r>
              <w:rPr>
                <w:rFonts w:ascii="Times New Roman" w:hAnsi="Times New Roman"/>
                <w:b w:val="0"/>
                <w:i w:val="0"/>
                <w:sz w:val="19"/>
              </w:rPr>
              <w:t>PCA</w:t>
            </w:r>
          </w:p>
        </w:tc>
      </w:tr>
      <w:tr>
        <w:tc>
          <w:tcPr>
            <w:tcW w:type="dxa" w:w="475"/>
          </w:tcPr>
          <w:p>
            <w:pPr>
              <w:spacing w:after="20"/>
            </w:pPr>
            <w:r/>
            <w:r>
              <w:rPr>
                <w:rFonts w:ascii="Times New Roman" w:hAnsi="Times New Roman"/>
                <w:b w:val="0"/>
                <w:i w:val="0"/>
                <w:sz w:val="19"/>
              </w:rPr>
              <w:t>8</w:t>
            </w:r>
          </w:p>
        </w:tc>
        <w:tc>
          <w:tcPr>
            <w:tcW w:type="dxa" w:w="2088"/>
          </w:tcPr>
          <w:p>
            <w:pPr>
              <w:spacing w:after="20"/>
            </w:pPr>
            <w:r/>
            <w:r>
              <w:rPr>
                <w:rFonts w:ascii="Times New Roman" w:hAnsi="Times New Roman"/>
                <w:b w:val="0"/>
                <w:i w:val="0"/>
                <w:sz w:val="19"/>
              </w:rPr>
              <w:t>(B) nearest neighbour</w:t>
            </w:r>
          </w:p>
        </w:tc>
        <w:tc>
          <w:tcPr>
            <w:tcW w:type="dxa" w:w="5645"/>
          </w:tcPr>
          <w:p>
            <w:pPr>
              <w:spacing w:after="20"/>
            </w:pPr>
            <w:r/>
            <w:r>
              <w:rPr>
                <w:rFonts w:ascii="Times New Roman" w:hAnsi="Times New Roman"/>
                <w:b w:val="0"/>
                <w:i w:val="0"/>
                <w:sz w:val="19"/>
              </w:rPr>
              <w:t>Mask values are class identifiers, not intensities: averaging label 2 and label 6 to get 4 invents a class. Nearest neighbour returns only values that exist in the source.</w:t>
            </w:r>
          </w:p>
        </w:tc>
        <w:tc>
          <w:tcPr>
            <w:tcW w:type="dxa" w:w="1584"/>
          </w:tcPr>
          <w:p>
            <w:pPr>
              <w:spacing w:after="20"/>
            </w:pPr>
            <w:r/>
            <w:r>
              <w:rPr>
                <w:rFonts w:ascii="Times New Roman" w:hAnsi="Times New Roman"/>
                <w:b w:val="0"/>
                <w:i w:val="0"/>
                <w:sz w:val="19"/>
              </w:rPr>
              <w:t>Image interpolation</w:t>
            </w:r>
          </w:p>
        </w:tc>
      </w:tr>
    </w:tbl>
    <w:p>
      <w:pPr>
        <w:spacing w:after="40"/>
      </w:pPr>
    </w:p>
    <w:p>
      <w:pPr>
        <w:spacing w:after="60"/>
      </w:pPr>
      <w:r>
        <w:rPr>
          <w:rFonts w:ascii="Times New Roman" w:hAnsi="Times New Roman"/>
          <w:b/>
          <w:i w:val="0"/>
          <w:sz w:val="21"/>
        </w:rPr>
        <w:t>Part B - Expected answers and marking scheme</w:t>
      </w:r>
    </w:p>
    <w:p>
      <w:pPr>
        <w:spacing w:after="40"/>
      </w:pPr>
      <w:r>
        <w:rPr>
          <w:rFonts w:ascii="Times New Roman" w:hAnsi="Times New Roman"/>
          <w:b/>
          <w:i w:val="0"/>
          <w:sz w:val="21"/>
        </w:rPr>
        <w:t xml:space="preserve">9. </w:t>
      </w:r>
      <w:r>
        <w:rPr>
          <w:rFonts w:ascii="Times New Roman" w:hAnsi="Times New Roman"/>
          <w:b/>
          <w:i w:val="0"/>
          <w:sz w:val="21"/>
        </w:rPr>
        <w:t>Apply Principal Component Analysis by hand to the five points (2, 1), (3, 3), (4, 3), (5, 5) and (6, 8).</w:t>
      </w:r>
      <w:r>
        <w:rPr>
          <w:rFonts w:ascii="Times New Roman" w:hAnsi="Times New Roman"/>
          <w:b/>
          <w:i w:val="0"/>
          <w:sz w:val="21"/>
        </w:rPr>
        <w:t xml:space="preserve">  (10 Marks)</w:t>
      </w:r>
    </w:p>
    <w:p>
      <w:pPr>
        <w:spacing w:after="20"/>
      </w:pPr>
      <w:r>
        <w:rPr>
          <w:rFonts w:ascii="Times New Roman" w:hAnsi="Times New Roman"/>
          <w:b w:val="0"/>
          <w:i/>
          <w:sz w:val="19"/>
        </w:rPr>
        <w:t>(a) Explain why the data must be centred, and state what the covariance matrix captures.</w:t>
      </w:r>
    </w:p>
    <w:p>
      <w:pPr>
        <w:spacing w:after="40"/>
      </w:pPr>
      <w:r>
        <w:rPr>
          <w:rFonts w:ascii="Times New Roman" w:hAnsi="Times New Roman"/>
          <w:b w:val="0"/>
          <w:i w:val="0"/>
          <w:sz w:val="21"/>
        </w:rPr>
        <w:t>PCA looks for the directions of greatest variance, and variance is measured about the mean, so the mean must first be moved to the origin. The covariance matrix holds the variance of each feature on its diagonal and the covariance between features off the diagonal.</w:t>
      </w:r>
      <w:r>
        <w:rPr>
          <w:rFonts w:ascii="Times New Roman" w:hAnsi="Times New Roman"/>
          <w:b/>
          <w:i w:val="0"/>
          <w:sz w:val="19"/>
        </w:rPr>
        <w:t xml:space="preserve">  (3 marks.)</w:t>
      </w:r>
    </w:p>
    <w:p>
      <w:pPr>
        <w:spacing w:after="20"/>
      </w:pPr>
      <w:r>
        <w:rPr>
          <w:rFonts w:ascii="Times New Roman" w:hAnsi="Times New Roman"/>
          <w:b w:val="0"/>
          <w:i/>
          <w:sz w:val="19"/>
        </w:rPr>
        <w:t>(b) Centre the data and compute the 2×2 covariance matrix.</w:t>
      </w:r>
    </w:p>
    <w:p>
      <w:pPr>
        <w:spacing w:after="40"/>
      </w:pPr>
      <w:r>
        <w:rPr>
          <w:rFonts w:ascii="Times New Roman" w:hAnsi="Times New Roman"/>
          <w:b w:val="0"/>
          <w:i w:val="0"/>
          <w:sz w:val="21"/>
        </w:rPr>
        <w:t>Means: x̄ = 20/5 = 4, ȳ = 20/5 = 4. Centred: (−2, −3), (−1, −1), (0, −1), (1, 1), (2, 4). Sums: Σx² = 10, Σy² = 28, Σxy = 16. Dividing by n − 1 = 4 gives S = [[2.5, 4], [4, 7]].</w:t>
      </w:r>
      <w:r>
        <w:rPr>
          <w:rFonts w:ascii="Times New Roman" w:hAnsi="Times New Roman"/>
          <w:b/>
          <w:i w:val="0"/>
          <w:sz w:val="19"/>
        </w:rPr>
        <w:t xml:space="preserve">  (4 marks.)</w:t>
      </w:r>
    </w:p>
    <w:p>
      <w:pPr>
        <w:spacing w:after="20"/>
      </w:pPr>
      <w:r>
        <w:rPr>
          <w:rFonts w:ascii="Times New Roman" w:hAnsi="Times New Roman"/>
          <w:b w:val="0"/>
          <w:i/>
          <w:sz w:val="19"/>
        </w:rPr>
        <w:t>(c) Find both eigenvalues of S and state the percentage of variance carried by the first principal component.</w:t>
      </w:r>
    </w:p>
    <w:p>
      <w:pPr>
        <w:spacing w:after="40"/>
      </w:pPr>
      <w:r>
        <w:rPr>
          <w:rFonts w:ascii="Times New Roman" w:hAnsi="Times New Roman"/>
          <w:b w:val="0"/>
          <w:i w:val="0"/>
          <w:sz w:val="21"/>
        </w:rPr>
        <w:t>λ² − 9.5λ + 1.5 = 0, so λ = (9.5 ± √84.25)/2, giving λ₁ = 9.3394 and λ₂ = 0.1606 (their sum is 9.5, the trace, as a check). PC1 carries 9.3394/9.5 = 98.3 per cent of the variance, so the data are very nearly one-dimensional.</w:t>
      </w:r>
      <w:r>
        <w:rPr>
          <w:rFonts w:ascii="Times New Roman" w:hAnsi="Times New Roman"/>
          <w:b/>
          <w:i w:val="0"/>
          <w:sz w:val="19"/>
        </w:rPr>
        <w:t xml:space="preserve">  (3 marks.)</w:t>
      </w:r>
    </w:p>
    <w:p>
      <w:pPr>
        <w:spacing w:after="40"/>
      </w:pPr>
      <w:r>
        <w:rPr>
          <w:rFonts w:ascii="Times New Roman" w:hAnsi="Times New Roman"/>
          <w:b/>
          <w:i w:val="0"/>
          <w:sz w:val="21"/>
        </w:rPr>
        <w:t xml:space="preserve">10. </w:t>
      </w:r>
      <w:r>
        <w:rPr>
          <w:rFonts w:ascii="Times New Roman" w:hAnsi="Times New Roman"/>
          <w:b/>
          <w:i w:val="0"/>
          <w:sz w:val="21"/>
        </w:rPr>
        <w:t>Apply homogeneous coordinates to rotate the point (4, 2) by 90 degrees anticlockwise about the point (2, 2).</w:t>
      </w:r>
      <w:r>
        <w:rPr>
          <w:rFonts w:ascii="Times New Roman" w:hAnsi="Times New Roman"/>
          <w:b/>
          <w:i w:val="0"/>
          <w:sz w:val="21"/>
        </w:rPr>
        <w:t xml:space="preserve">  (10 Marks)</w:t>
      </w:r>
    </w:p>
    <w:p>
      <w:pPr>
        <w:spacing w:after="20"/>
      </w:pPr>
      <w:r>
        <w:rPr>
          <w:rFonts w:ascii="Times New Roman" w:hAnsi="Times New Roman"/>
          <w:b w:val="0"/>
          <w:i/>
          <w:sz w:val="19"/>
        </w:rPr>
        <w:t>(a) Explain why the rotation cannot be done with a single 2×2 rotation matrix, and give the sequence of transformations needed.</w:t>
      </w:r>
    </w:p>
    <w:p>
      <w:pPr>
        <w:spacing w:after="40"/>
      </w:pPr>
      <w:r>
        <w:rPr>
          <w:rFonts w:ascii="Times New Roman" w:hAnsi="Times New Roman"/>
          <w:b w:val="0"/>
          <w:i w:val="0"/>
          <w:sz w:val="21"/>
        </w:rPr>
        <w:t>A 2×2 rotation matrix always rotates about the origin. To rotate about another centre the sequence is: translate the centre to the origin, rotate, then translate back, i.e. M = T(2, 2) R(90°) T(−2, −2).</w:t>
      </w:r>
      <w:r>
        <w:rPr>
          <w:rFonts w:ascii="Times New Roman" w:hAnsi="Times New Roman"/>
          <w:b/>
          <w:i w:val="0"/>
          <w:sz w:val="19"/>
        </w:rPr>
        <w:t xml:space="preserve">  (3 marks.)</w:t>
      </w:r>
    </w:p>
    <w:p>
      <w:pPr>
        <w:spacing w:after="20"/>
      </w:pPr>
      <w:r>
        <w:rPr>
          <w:rFonts w:ascii="Times New Roman" w:hAnsi="Times New Roman"/>
          <w:b w:val="0"/>
          <w:i/>
          <w:sz w:val="19"/>
        </w:rPr>
        <w:t>(b) Write the three 3×3 matrices and multiply them into a single matrix M.</w:t>
      </w:r>
    </w:p>
    <w:p>
      <w:pPr>
        <w:spacing w:after="40"/>
      </w:pPr>
      <w:r>
        <w:rPr>
          <w:rFonts w:ascii="Times New Roman" w:hAnsi="Times New Roman"/>
          <w:b w:val="0"/>
          <w:i w:val="0"/>
          <w:sz w:val="21"/>
        </w:rPr>
        <w:t>With cos 90° = 0 and sin 90° = 1, M = [[1,0,2],[0,1,2],[0,0,1]] · [[0,−1,0],[1,0,0],[0,0,1]] · [[1,0,−2],[0,1,−2],[0,0,1]] = [[0, −1, 4], [1, 0, 0], [0, 0, 1]].</w:t>
      </w:r>
      <w:r>
        <w:rPr>
          <w:rFonts w:ascii="Times New Roman" w:hAnsi="Times New Roman"/>
          <w:b/>
          <w:i w:val="0"/>
          <w:sz w:val="19"/>
        </w:rPr>
        <w:t xml:space="preserve">  (4 marks.)</w:t>
      </w:r>
    </w:p>
    <w:p>
      <w:pPr>
        <w:spacing w:after="20"/>
      </w:pPr>
      <w:r>
        <w:rPr>
          <w:rFonts w:ascii="Times New Roman" w:hAnsi="Times New Roman"/>
          <w:b w:val="0"/>
          <w:i/>
          <w:sz w:val="19"/>
        </w:rPr>
        <w:t>(c) Apply M to (4, 2) and verify the result geometrically.</w:t>
      </w:r>
    </w:p>
    <w:p>
      <w:pPr>
        <w:spacing w:after="40"/>
      </w:pPr>
      <w:r>
        <w:rPr>
          <w:rFonts w:ascii="Times New Roman" w:hAnsi="Times New Roman"/>
          <w:b w:val="0"/>
          <w:i w:val="0"/>
          <w:sz w:val="21"/>
        </w:rPr>
        <w:t>x′ = 0(4) − 1(2) + 4 = 2; y′ = 1(4) + 0(2) + 0 = 4, giving (2, 4). Check: relative to the centre the point is at offset (2, 0), two units due east; a 90° anticlockwise turn sends east to north, giving offset (0, 2), i.e. the point (2, 4). The distance from the centre is 2 before and after, as a rotation requires.</w:t>
      </w:r>
      <w:r>
        <w:rPr>
          <w:rFonts w:ascii="Times New Roman" w:hAnsi="Times New Roman"/>
          <w:b/>
          <w:i w:val="0"/>
          <w:sz w:val="19"/>
        </w:rPr>
        <w:t xml:space="preserve">  (3 marks.)</w:t>
      </w:r>
    </w:p>
    <w:p>
      <w:pPr>
        <w:spacing w:after="80"/>
      </w:pPr>
      <w:r>
        <w:rPr>
          <w:rFonts w:ascii="Times New Roman" w:hAnsi="Times New Roman"/>
          <w:b/>
          <w:i w:val="0"/>
          <w:sz w:val="24"/>
        </w:rPr>
        <w:t>Unit 3: Probability and Statistics</w:t>
      </w:r>
    </w:p>
    <w:p>
      <w:pPr>
        <w:spacing w:after="60"/>
      </w:pPr>
      <w:r>
        <w:rPr>
          <w:rFonts w:ascii="Times New Roman" w:hAnsi="Times New Roman"/>
          <w:b/>
          <w:i w:val="0"/>
          <w:sz w:val="21"/>
        </w:rPr>
        <w:t>Part A - MCQ answers</w:t>
      </w:r>
    </w:p>
    <w:tbl>
      <w:tblPr>
        <w:tblStyle w:val="TableGrid"/>
        <w:tblW w:type="auto" w:w="0"/>
        <w:tblLook w:firstColumn="1" w:firstRow="1" w:lastColumn="0" w:lastRow="0" w:noHBand="0" w:noVBand="1" w:val="04A0"/>
      </w:tblPr>
      <w:tblGrid>
        <w:gridCol w:w="2437"/>
        <w:gridCol w:w="2437"/>
        <w:gridCol w:w="2437"/>
        <w:gridCol w:w="2437"/>
      </w:tblGrid>
      <w:tr>
        <w:tc>
          <w:tcPr>
            <w:tcW w:type="dxa" w:w="475"/>
          </w:tcPr>
          <w:p>
            <w:pPr>
              <w:spacing w:after="20"/>
            </w:pPr>
            <w:r/>
            <w:r>
              <w:rPr>
                <w:rFonts w:ascii="Times New Roman" w:hAnsi="Times New Roman"/>
                <w:b/>
                <w:i w:val="0"/>
                <w:sz w:val="19"/>
              </w:rPr>
              <w:t>Q</w:t>
            </w:r>
          </w:p>
        </w:tc>
        <w:tc>
          <w:tcPr>
            <w:tcW w:type="dxa" w:w="2088"/>
          </w:tcPr>
          <w:p>
            <w:pPr>
              <w:spacing w:after="20"/>
            </w:pPr>
            <w:r/>
            <w:r>
              <w:rPr>
                <w:rFonts w:ascii="Times New Roman" w:hAnsi="Times New Roman"/>
                <w:b/>
                <w:i w:val="0"/>
                <w:sz w:val="19"/>
              </w:rPr>
              <w:t>Answer</w:t>
            </w:r>
          </w:p>
        </w:tc>
        <w:tc>
          <w:tcPr>
            <w:tcW w:type="dxa" w:w="5645"/>
          </w:tcPr>
          <w:p>
            <w:pPr>
              <w:spacing w:after="20"/>
            </w:pPr>
            <w:r/>
            <w:r>
              <w:rPr>
                <w:rFonts w:ascii="Times New Roman" w:hAnsi="Times New Roman"/>
                <w:b/>
                <w:i w:val="0"/>
                <w:sz w:val="19"/>
              </w:rPr>
              <w:t>Reason / working</w:t>
            </w:r>
          </w:p>
        </w:tc>
        <w:tc>
          <w:tcPr>
            <w:tcW w:type="dxa" w:w="1584"/>
          </w:tcPr>
          <w:p>
            <w:pPr>
              <w:spacing w:after="20"/>
            </w:pPr>
            <w:r/>
            <w:r>
              <w:rPr>
                <w:rFonts w:ascii="Times New Roman" w:hAnsi="Times New Roman"/>
                <w:b/>
                <w:i w:val="0"/>
                <w:sz w:val="19"/>
              </w:rPr>
              <w:t>Source</w:t>
            </w:r>
          </w:p>
        </w:tc>
      </w:tr>
      <w:tr>
        <w:tc>
          <w:tcPr>
            <w:tcW w:type="dxa" w:w="475"/>
          </w:tcPr>
          <w:p>
            <w:pPr>
              <w:spacing w:after="20"/>
            </w:pPr>
            <w:r/>
            <w:r>
              <w:rPr>
                <w:rFonts w:ascii="Times New Roman" w:hAnsi="Times New Roman"/>
                <w:b w:val="0"/>
                <w:i w:val="0"/>
                <w:sz w:val="19"/>
              </w:rPr>
              <w:t>1</w:t>
            </w:r>
          </w:p>
        </w:tc>
        <w:tc>
          <w:tcPr>
            <w:tcW w:type="dxa" w:w="2088"/>
          </w:tcPr>
          <w:p>
            <w:pPr>
              <w:spacing w:after="20"/>
            </w:pPr>
            <w:r/>
            <w:r>
              <w:rPr>
                <w:rFonts w:ascii="Times New Roman" w:hAnsi="Times New Roman"/>
                <w:b w:val="0"/>
                <w:i w:val="0"/>
                <w:sz w:val="19"/>
              </w:rPr>
              <w:t>(D) 1/9</w:t>
            </w:r>
          </w:p>
        </w:tc>
        <w:tc>
          <w:tcPr>
            <w:tcW w:type="dxa" w:w="5645"/>
          </w:tcPr>
          <w:p>
            <w:pPr>
              <w:spacing w:after="20"/>
            </w:pPr>
            <w:r/>
            <w:r>
              <w:rPr>
                <w:rFonts w:ascii="Times New Roman" w:hAnsi="Times New Roman"/>
                <w:b w:val="0"/>
                <w:i w:val="0"/>
                <w:sz w:val="19"/>
              </w:rPr>
              <w:t>The favourable rolls are (3,6), (4,5), (5,4), (6,3): 4 out of 36, which is 1/9.</w:t>
            </w:r>
          </w:p>
        </w:tc>
        <w:tc>
          <w:tcPr>
            <w:tcW w:type="dxa" w:w="1584"/>
          </w:tcPr>
          <w:p>
            <w:pPr>
              <w:spacing w:after="20"/>
            </w:pPr>
            <w:r/>
            <w:r>
              <w:rPr>
                <w:rFonts w:ascii="Times New Roman" w:hAnsi="Times New Roman"/>
                <w:b w:val="0"/>
                <w:i w:val="0"/>
                <w:sz w:val="19"/>
              </w:rPr>
              <w:t>Basic probability</w:t>
            </w:r>
          </w:p>
        </w:tc>
      </w:tr>
      <w:tr>
        <w:tc>
          <w:tcPr>
            <w:tcW w:type="dxa" w:w="475"/>
          </w:tcPr>
          <w:p>
            <w:pPr>
              <w:spacing w:after="20"/>
            </w:pPr>
            <w:r/>
            <w:r>
              <w:rPr>
                <w:rFonts w:ascii="Times New Roman" w:hAnsi="Times New Roman"/>
                <w:b w:val="0"/>
                <w:i w:val="0"/>
                <w:sz w:val="19"/>
              </w:rPr>
              <w:t>2</w:t>
            </w:r>
          </w:p>
        </w:tc>
        <w:tc>
          <w:tcPr>
            <w:tcW w:type="dxa" w:w="2088"/>
          </w:tcPr>
          <w:p>
            <w:pPr>
              <w:spacing w:after="20"/>
            </w:pPr>
            <w:r/>
            <w:r>
              <w:rPr>
                <w:rFonts w:ascii="Times New Roman" w:hAnsi="Times New Roman"/>
                <w:b w:val="0"/>
                <w:i w:val="0"/>
                <w:sz w:val="19"/>
              </w:rPr>
              <w:t>(B) 6</w:t>
            </w:r>
          </w:p>
        </w:tc>
        <w:tc>
          <w:tcPr>
            <w:tcW w:type="dxa" w:w="5645"/>
          </w:tcPr>
          <w:p>
            <w:pPr>
              <w:spacing w:after="20"/>
            </w:pPr>
            <w:r/>
            <w:r>
              <w:rPr>
                <w:rFonts w:ascii="Times New Roman" w:hAnsi="Times New Roman"/>
                <w:b w:val="0"/>
                <w:i w:val="0"/>
                <w:sz w:val="19"/>
              </w:rPr>
              <w:t>E[X] = np = 20(0.3) = 6.</w:t>
            </w:r>
          </w:p>
        </w:tc>
        <w:tc>
          <w:tcPr>
            <w:tcW w:type="dxa" w:w="1584"/>
          </w:tcPr>
          <w:p>
            <w:pPr>
              <w:spacing w:after="20"/>
            </w:pPr>
            <w:r/>
            <w:r>
              <w:rPr>
                <w:rFonts w:ascii="Times New Roman" w:hAnsi="Times New Roman"/>
                <w:b w:val="0"/>
                <w:i w:val="0"/>
                <w:sz w:val="19"/>
              </w:rPr>
              <w:t>Distributions</w:t>
            </w:r>
          </w:p>
        </w:tc>
      </w:tr>
      <w:tr>
        <w:tc>
          <w:tcPr>
            <w:tcW w:type="dxa" w:w="475"/>
          </w:tcPr>
          <w:p>
            <w:pPr>
              <w:spacing w:after="20"/>
            </w:pPr>
            <w:r/>
            <w:r>
              <w:rPr>
                <w:rFonts w:ascii="Times New Roman" w:hAnsi="Times New Roman"/>
                <w:b w:val="0"/>
                <w:i w:val="0"/>
                <w:sz w:val="19"/>
              </w:rPr>
              <w:t>3</w:t>
            </w:r>
          </w:p>
        </w:tc>
        <w:tc>
          <w:tcPr>
            <w:tcW w:type="dxa" w:w="2088"/>
          </w:tcPr>
          <w:p>
            <w:pPr>
              <w:spacing w:after="20"/>
            </w:pPr>
            <w:r/>
            <w:r>
              <w:rPr>
                <w:rFonts w:ascii="Times New Roman" w:hAnsi="Times New Roman"/>
                <w:b w:val="0"/>
                <w:i w:val="0"/>
                <w:sz w:val="19"/>
              </w:rPr>
              <w:t>(C) 0.24</w:t>
            </w:r>
          </w:p>
        </w:tc>
        <w:tc>
          <w:tcPr>
            <w:tcW w:type="dxa" w:w="5645"/>
          </w:tcPr>
          <w:p>
            <w:pPr>
              <w:spacing w:after="20"/>
            </w:pPr>
            <w:r/>
            <w:r>
              <w:rPr>
                <w:rFonts w:ascii="Times New Roman" w:hAnsi="Times New Roman"/>
                <w:b w:val="0"/>
                <w:i w:val="0"/>
                <w:sz w:val="19"/>
              </w:rPr>
              <w:t>Var = p(1 − p) = 0.4(0.6) = 0.24.</w:t>
            </w:r>
          </w:p>
        </w:tc>
        <w:tc>
          <w:tcPr>
            <w:tcW w:type="dxa" w:w="1584"/>
          </w:tcPr>
          <w:p>
            <w:pPr>
              <w:spacing w:after="20"/>
            </w:pPr>
            <w:r/>
            <w:r>
              <w:rPr>
                <w:rFonts w:ascii="Times New Roman" w:hAnsi="Times New Roman"/>
                <w:b w:val="0"/>
                <w:i w:val="0"/>
                <w:sz w:val="19"/>
              </w:rPr>
              <w:t>Distributions</w:t>
            </w:r>
          </w:p>
        </w:tc>
      </w:tr>
      <w:tr>
        <w:tc>
          <w:tcPr>
            <w:tcW w:type="dxa" w:w="475"/>
          </w:tcPr>
          <w:p>
            <w:pPr>
              <w:spacing w:after="20"/>
            </w:pPr>
            <w:r/>
            <w:r>
              <w:rPr>
                <w:rFonts w:ascii="Times New Roman" w:hAnsi="Times New Roman"/>
                <w:b w:val="0"/>
                <w:i w:val="0"/>
                <w:sz w:val="19"/>
              </w:rPr>
              <w:t>4</w:t>
            </w:r>
          </w:p>
        </w:tc>
        <w:tc>
          <w:tcPr>
            <w:tcW w:type="dxa" w:w="2088"/>
          </w:tcPr>
          <w:p>
            <w:pPr>
              <w:spacing w:after="20"/>
            </w:pPr>
            <w:r/>
            <w:r>
              <w:rPr>
                <w:rFonts w:ascii="Times New Roman" w:hAnsi="Times New Roman"/>
                <w:b w:val="0"/>
                <w:i w:val="0"/>
                <w:sz w:val="19"/>
              </w:rPr>
              <w:t>(A) 68 per cent</w:t>
            </w:r>
          </w:p>
        </w:tc>
        <w:tc>
          <w:tcPr>
            <w:tcW w:type="dxa" w:w="5645"/>
          </w:tcPr>
          <w:p>
            <w:pPr>
              <w:spacing w:after="20"/>
            </w:pPr>
            <w:r/>
            <w:r>
              <w:rPr>
                <w:rFonts w:ascii="Times New Roman" w:hAnsi="Times New Roman"/>
                <w:b w:val="0"/>
                <w:i w:val="0"/>
                <w:sz w:val="19"/>
              </w:rPr>
              <w:t>The empirical rule: about 68 per cent of the distribution lies within one standard deviation of the mean.</w:t>
            </w:r>
          </w:p>
        </w:tc>
        <w:tc>
          <w:tcPr>
            <w:tcW w:type="dxa" w:w="1584"/>
          </w:tcPr>
          <w:p>
            <w:pPr>
              <w:spacing w:after="20"/>
            </w:pPr>
            <w:r/>
            <w:r>
              <w:rPr>
                <w:rFonts w:ascii="Times New Roman" w:hAnsi="Times New Roman"/>
                <w:b w:val="0"/>
                <w:i w:val="0"/>
                <w:sz w:val="19"/>
              </w:rPr>
              <w:t>Distributions</w:t>
            </w:r>
          </w:p>
        </w:tc>
      </w:tr>
      <w:tr>
        <w:tc>
          <w:tcPr>
            <w:tcW w:type="dxa" w:w="475"/>
          </w:tcPr>
          <w:p>
            <w:pPr>
              <w:spacing w:after="20"/>
            </w:pPr>
            <w:r/>
            <w:r>
              <w:rPr>
                <w:rFonts w:ascii="Times New Roman" w:hAnsi="Times New Roman"/>
                <w:b w:val="0"/>
                <w:i w:val="0"/>
                <w:sz w:val="19"/>
              </w:rPr>
              <w:t>5</w:t>
            </w:r>
          </w:p>
        </w:tc>
        <w:tc>
          <w:tcPr>
            <w:tcW w:type="dxa" w:w="2088"/>
          </w:tcPr>
          <w:p>
            <w:pPr>
              <w:spacing w:after="20"/>
            </w:pPr>
            <w:r/>
            <w:r>
              <w:rPr>
                <w:rFonts w:ascii="Times New Roman" w:hAnsi="Times New Roman"/>
                <w:b w:val="0"/>
                <w:i w:val="0"/>
                <w:sz w:val="19"/>
              </w:rPr>
              <w:t>(A) 81 per cent of the variance in y is explained by the model</w:t>
            </w:r>
          </w:p>
        </w:tc>
        <w:tc>
          <w:tcPr>
            <w:tcW w:type="dxa" w:w="5645"/>
          </w:tcPr>
          <w:p>
            <w:pPr>
              <w:spacing w:after="20"/>
            </w:pPr>
            <w:r/>
            <w:r>
              <w:rPr>
                <w:rFonts w:ascii="Times New Roman" w:hAnsi="Times New Roman"/>
                <w:b w:val="0"/>
                <w:i w:val="0"/>
                <w:sz w:val="19"/>
              </w:rPr>
              <w:t>R² is the proportion of the variance in the response explained by the model. Here the correlation would be √0.81 = 0.9, not 0.81.</w:t>
            </w:r>
          </w:p>
        </w:tc>
        <w:tc>
          <w:tcPr>
            <w:tcW w:type="dxa" w:w="1584"/>
          </w:tcPr>
          <w:p>
            <w:pPr>
              <w:spacing w:after="20"/>
            </w:pPr>
            <w:r/>
            <w:r>
              <w:rPr>
                <w:rFonts w:ascii="Times New Roman" w:hAnsi="Times New Roman"/>
                <w:b w:val="0"/>
                <w:i w:val="0"/>
                <w:sz w:val="19"/>
              </w:rPr>
              <w:t>Regression</w:t>
            </w:r>
          </w:p>
        </w:tc>
      </w:tr>
      <w:tr>
        <w:tc>
          <w:tcPr>
            <w:tcW w:type="dxa" w:w="475"/>
          </w:tcPr>
          <w:p>
            <w:pPr>
              <w:spacing w:after="20"/>
            </w:pPr>
            <w:r/>
            <w:r>
              <w:rPr>
                <w:rFonts w:ascii="Times New Roman" w:hAnsi="Times New Roman"/>
                <w:b w:val="0"/>
                <w:i w:val="0"/>
                <w:sz w:val="19"/>
              </w:rPr>
              <w:t>6</w:t>
            </w:r>
          </w:p>
        </w:tc>
        <w:tc>
          <w:tcPr>
            <w:tcW w:type="dxa" w:w="2088"/>
          </w:tcPr>
          <w:p>
            <w:pPr>
              <w:spacing w:after="20"/>
            </w:pPr>
            <w:r/>
            <w:r>
              <w:rPr>
                <w:rFonts w:ascii="Times New Roman" w:hAnsi="Times New Roman"/>
                <w:b w:val="0"/>
                <w:i w:val="0"/>
                <w:sz w:val="19"/>
              </w:rPr>
              <w:t>(C) rejecting a true null hypothesis</w:t>
            </w:r>
          </w:p>
        </w:tc>
        <w:tc>
          <w:tcPr>
            <w:tcW w:type="dxa" w:w="5645"/>
          </w:tcPr>
          <w:p>
            <w:pPr>
              <w:spacing w:after="20"/>
            </w:pPr>
            <w:r/>
            <w:r>
              <w:rPr>
                <w:rFonts w:ascii="Times New Roman" w:hAnsi="Times New Roman"/>
                <w:b w:val="0"/>
                <w:i w:val="0"/>
                <w:sz w:val="19"/>
              </w:rPr>
              <w:t>Type I is a false positive: the null hypothesis was true and was rejected anyway. Type II is the reverse.</w:t>
            </w:r>
          </w:p>
        </w:tc>
        <w:tc>
          <w:tcPr>
            <w:tcW w:type="dxa" w:w="1584"/>
          </w:tcPr>
          <w:p>
            <w:pPr>
              <w:spacing w:after="20"/>
            </w:pPr>
            <w:r/>
            <w:r>
              <w:rPr>
                <w:rFonts w:ascii="Times New Roman" w:hAnsi="Times New Roman"/>
                <w:b w:val="0"/>
                <w:i w:val="0"/>
                <w:sz w:val="19"/>
              </w:rPr>
              <w:t>Inference</w:t>
            </w:r>
          </w:p>
        </w:tc>
      </w:tr>
      <w:tr>
        <w:tc>
          <w:tcPr>
            <w:tcW w:type="dxa" w:w="475"/>
          </w:tcPr>
          <w:p>
            <w:pPr>
              <w:spacing w:after="20"/>
            </w:pPr>
            <w:r/>
            <w:r>
              <w:rPr>
                <w:rFonts w:ascii="Times New Roman" w:hAnsi="Times New Roman"/>
                <w:b w:val="0"/>
                <w:i w:val="0"/>
                <w:sz w:val="19"/>
              </w:rPr>
              <w:t>7</w:t>
            </w:r>
          </w:p>
        </w:tc>
        <w:tc>
          <w:tcPr>
            <w:tcW w:type="dxa" w:w="2088"/>
          </w:tcPr>
          <w:p>
            <w:pPr>
              <w:spacing w:after="20"/>
            </w:pPr>
            <w:r/>
            <w:r>
              <w:rPr>
                <w:rFonts w:ascii="Times New Roman" w:hAnsi="Times New Roman"/>
                <w:b w:val="0"/>
                <w:i w:val="0"/>
                <w:sz w:val="19"/>
              </w:rPr>
              <w:t>(B) 3.5</w:t>
            </w:r>
          </w:p>
        </w:tc>
        <w:tc>
          <w:tcPr>
            <w:tcW w:type="dxa" w:w="5645"/>
          </w:tcPr>
          <w:p>
            <w:pPr>
              <w:spacing w:after="20"/>
            </w:pPr>
            <w:r/>
            <w:r>
              <w:rPr>
                <w:rFonts w:ascii="Times New Roman" w:hAnsi="Times New Roman"/>
                <w:b w:val="0"/>
                <w:i w:val="0"/>
                <w:sz w:val="19"/>
              </w:rPr>
              <w:t>(1 + 2 + 3 + 4 + 5 + 6)/6 = 21/6 = 3.5.</w:t>
            </w:r>
          </w:p>
        </w:tc>
        <w:tc>
          <w:tcPr>
            <w:tcW w:type="dxa" w:w="1584"/>
          </w:tcPr>
          <w:p>
            <w:pPr>
              <w:spacing w:after="20"/>
            </w:pPr>
            <w:r/>
            <w:r>
              <w:rPr>
                <w:rFonts w:ascii="Times New Roman" w:hAnsi="Times New Roman"/>
                <w:b w:val="0"/>
                <w:i w:val="0"/>
                <w:sz w:val="19"/>
              </w:rPr>
              <w:t>Distributions</w:t>
            </w:r>
          </w:p>
        </w:tc>
      </w:tr>
      <w:tr>
        <w:tc>
          <w:tcPr>
            <w:tcW w:type="dxa" w:w="475"/>
          </w:tcPr>
          <w:p>
            <w:pPr>
              <w:spacing w:after="20"/>
            </w:pPr>
            <w:r/>
            <w:r>
              <w:rPr>
                <w:rFonts w:ascii="Times New Roman" w:hAnsi="Times New Roman"/>
                <w:b w:val="0"/>
                <w:i w:val="0"/>
                <w:sz w:val="19"/>
              </w:rPr>
              <w:t>8</w:t>
            </w:r>
          </w:p>
        </w:tc>
        <w:tc>
          <w:tcPr>
            <w:tcW w:type="dxa" w:w="2088"/>
          </w:tcPr>
          <w:p>
            <w:pPr>
              <w:spacing w:after="20"/>
            </w:pPr>
            <w:r/>
            <w:r>
              <w:rPr>
                <w:rFonts w:ascii="Times New Roman" w:hAnsi="Times New Roman"/>
                <w:b w:val="0"/>
                <w:i w:val="0"/>
                <w:sz w:val="19"/>
              </w:rPr>
              <w:t>(D) prior</w:t>
            </w:r>
          </w:p>
        </w:tc>
        <w:tc>
          <w:tcPr>
            <w:tcW w:type="dxa" w:w="5645"/>
          </w:tcPr>
          <w:p>
            <w:pPr>
              <w:spacing w:after="20"/>
            </w:pPr>
            <w:r/>
            <w:r>
              <w:rPr>
                <w:rFonts w:ascii="Times New Roman" w:hAnsi="Times New Roman"/>
                <w:b w:val="0"/>
                <w:i w:val="0"/>
                <w:sz w:val="19"/>
              </w:rPr>
              <w:t>Prior × likelihood, divided by the evidence, gives the posterior.</w:t>
            </w:r>
          </w:p>
        </w:tc>
        <w:tc>
          <w:tcPr>
            <w:tcW w:type="dxa" w:w="1584"/>
          </w:tcPr>
          <w:p>
            <w:pPr>
              <w:spacing w:after="20"/>
            </w:pPr>
            <w:r/>
            <w:r>
              <w:rPr>
                <w:rFonts w:ascii="Times New Roman" w:hAnsi="Times New Roman"/>
                <w:b w:val="0"/>
                <w:i w:val="0"/>
                <w:sz w:val="19"/>
              </w:rPr>
              <w:t>Bayesian inference</w:t>
            </w:r>
          </w:p>
        </w:tc>
      </w:tr>
    </w:tbl>
    <w:p>
      <w:pPr>
        <w:spacing w:after="40"/>
      </w:pPr>
    </w:p>
    <w:p>
      <w:pPr>
        <w:spacing w:after="60"/>
      </w:pPr>
      <w:r>
        <w:rPr>
          <w:rFonts w:ascii="Times New Roman" w:hAnsi="Times New Roman"/>
          <w:b/>
          <w:i w:val="0"/>
          <w:sz w:val="21"/>
        </w:rPr>
        <w:t>Part B - Expected answers and marking scheme</w:t>
      </w:r>
    </w:p>
    <w:p>
      <w:pPr>
        <w:spacing w:after="40"/>
      </w:pPr>
      <w:r>
        <w:rPr>
          <w:rFonts w:ascii="Times New Roman" w:hAnsi="Times New Roman"/>
          <w:b/>
          <w:i w:val="0"/>
          <w:sz w:val="21"/>
        </w:rPr>
        <w:t xml:space="preserve">9. </w:t>
      </w:r>
      <w:r>
        <w:rPr>
          <w:rFonts w:ascii="Times New Roman" w:hAnsi="Times New Roman"/>
          <w:b/>
          <w:i w:val="0"/>
          <w:sz w:val="21"/>
        </w:rPr>
        <w:t>Apply Bayes' theorem to a screening test. A disease affects 2 per cent of a population; the test is 95 per cent sensitive and 90 per cent specific.</w:t>
      </w:r>
      <w:r>
        <w:rPr>
          <w:rFonts w:ascii="Times New Roman" w:hAnsi="Times New Roman"/>
          <w:b/>
          <w:i w:val="0"/>
          <w:sz w:val="21"/>
        </w:rPr>
        <w:t xml:space="preserve">  (10 Marks)</w:t>
      </w:r>
    </w:p>
    <w:p>
      <w:pPr>
        <w:spacing w:after="20"/>
      </w:pPr>
      <w:r>
        <w:rPr>
          <w:rFonts w:ascii="Times New Roman" w:hAnsi="Times New Roman"/>
          <w:b w:val="0"/>
          <w:i/>
          <w:sz w:val="19"/>
        </w:rPr>
        <w:t>(a) State Bayes' theorem, and define prior, likelihood and posterior.</w:t>
      </w:r>
    </w:p>
    <w:p>
      <w:pPr>
        <w:spacing w:after="40"/>
      </w:pPr>
      <w:r>
        <w:rPr>
          <w:rFonts w:ascii="Times New Roman" w:hAnsi="Times New Roman"/>
          <w:b w:val="0"/>
          <w:i w:val="0"/>
          <w:sz w:val="21"/>
        </w:rPr>
        <w:t>P(D | +) = P(+ | D) P(D) / P(+). The prior P(D) is the probability of the disease before testing; the likelihood P(+ | D) is the probability of the observed result if the person has the disease; the posterior P(D | +) is the revised probability after seeing the result.</w:t>
      </w:r>
      <w:r>
        <w:rPr>
          <w:rFonts w:ascii="Times New Roman" w:hAnsi="Times New Roman"/>
          <w:b/>
          <w:i w:val="0"/>
          <w:sz w:val="19"/>
        </w:rPr>
        <w:t xml:space="preserve">  (3 marks.)</w:t>
      </w:r>
    </w:p>
    <w:p>
      <w:pPr>
        <w:spacing w:after="20"/>
      </w:pPr>
      <w:r>
        <w:rPr>
          <w:rFonts w:ascii="Times New Roman" w:hAnsi="Times New Roman"/>
          <w:b w:val="0"/>
          <w:i/>
          <w:sz w:val="19"/>
        </w:rPr>
        <w:t>(b) Find the probability that a person who tests positive actually has the disease, showing all working.</w:t>
      </w:r>
    </w:p>
    <w:p>
      <w:pPr>
        <w:spacing w:after="40"/>
      </w:pPr>
      <w:r>
        <w:rPr>
          <w:rFonts w:ascii="Times New Roman" w:hAnsi="Times New Roman"/>
          <w:b w:val="0"/>
          <w:i w:val="0"/>
          <w:sz w:val="21"/>
        </w:rPr>
        <w:t>P(D) = 0.02, P(+ | D) = 0.95, P(+ | not D) = 1 − 0.90 = 0.10. P(+) = 0.02(0.95) + 0.98(0.10) = 0.019 + 0.098 = 0.117. P(D | +) = 0.019 / 0.117 = 0.1624, that is 16.24 per cent.</w:t>
      </w:r>
      <w:r>
        <w:rPr>
          <w:rFonts w:ascii="Times New Roman" w:hAnsi="Times New Roman"/>
          <w:b/>
          <w:i w:val="0"/>
          <w:sz w:val="19"/>
        </w:rPr>
        <w:t xml:space="preserve">  (4 marks.)</w:t>
      </w:r>
    </w:p>
    <w:p>
      <w:pPr>
        <w:spacing w:after="20"/>
      </w:pPr>
      <w:r>
        <w:rPr>
          <w:rFonts w:ascii="Times New Roman" w:hAnsi="Times New Roman"/>
          <w:b w:val="0"/>
          <w:i/>
          <w:sz w:val="19"/>
        </w:rPr>
        <w:t>(c) Explain why that figure is so far below 95 per cent.</w:t>
      </w:r>
    </w:p>
    <w:p>
      <w:pPr>
        <w:spacing w:after="40"/>
      </w:pPr>
      <w:r>
        <w:rPr>
          <w:rFonts w:ascii="Times New Roman" w:hAnsi="Times New Roman"/>
          <w:b w:val="0"/>
          <w:i w:val="0"/>
          <w:sz w:val="21"/>
        </w:rPr>
        <w:t>Because the disease is rare. The 98 per cent who are healthy generate 0.098 false positives, more than five times the 0.019 true positives from the 2 per cent who are ill, so most positive results are false. Sensitivity says nothing on its own; the base rate dominates.</w:t>
      </w:r>
      <w:r>
        <w:rPr>
          <w:rFonts w:ascii="Times New Roman" w:hAnsi="Times New Roman"/>
          <w:b/>
          <w:i w:val="0"/>
          <w:sz w:val="19"/>
        </w:rPr>
        <w:t xml:space="preserve">  (3 marks.)</w:t>
      </w:r>
    </w:p>
    <w:p>
      <w:pPr>
        <w:spacing w:after="40"/>
      </w:pPr>
      <w:r>
        <w:rPr>
          <w:rFonts w:ascii="Times New Roman" w:hAnsi="Times New Roman"/>
          <w:b/>
          <w:i w:val="0"/>
          <w:sz w:val="21"/>
        </w:rPr>
        <w:t xml:space="preserve">10. </w:t>
      </w:r>
      <w:r>
        <w:rPr>
          <w:rFonts w:ascii="Times New Roman" w:hAnsi="Times New Roman"/>
          <w:b/>
          <w:i w:val="0"/>
          <w:sz w:val="21"/>
        </w:rPr>
        <w:t>Fit and interpret a least-squares regression line for the pairs (1, 2), (2, 4), (3, 5), (4, 4) and (5, 5).</w:t>
      </w:r>
      <w:r>
        <w:rPr>
          <w:rFonts w:ascii="Times New Roman" w:hAnsi="Times New Roman"/>
          <w:b/>
          <w:i w:val="0"/>
          <w:sz w:val="21"/>
        </w:rPr>
        <w:t xml:space="preserve">  (10 Marks)</w:t>
      </w:r>
    </w:p>
    <w:p>
      <w:pPr>
        <w:spacing w:after="20"/>
      </w:pPr>
      <w:r>
        <w:rPr>
          <w:rFonts w:ascii="Times New Roman" w:hAnsi="Times New Roman"/>
          <w:b w:val="0"/>
          <w:i/>
          <w:sz w:val="19"/>
        </w:rPr>
        <w:t>(a) State what least squares minimises, and explain why the vertical distances are squared rather than simply added.</w:t>
      </w:r>
    </w:p>
    <w:p>
      <w:pPr>
        <w:spacing w:after="40"/>
      </w:pPr>
      <w:r>
        <w:rPr>
          <w:rFonts w:ascii="Times New Roman" w:hAnsi="Times New Roman"/>
          <w:b w:val="0"/>
          <w:i w:val="0"/>
          <w:sz w:val="21"/>
        </w:rPr>
        <w:t>It minimises the sum of the squared vertical distances between the observed and fitted values. Squaring prevents positive and negative residuals from cancelling, and it penalises large misses disproportionately, giving a single differentiable criterion with a closed-form solution.</w:t>
      </w:r>
      <w:r>
        <w:rPr>
          <w:rFonts w:ascii="Times New Roman" w:hAnsi="Times New Roman"/>
          <w:b/>
          <w:i w:val="0"/>
          <w:sz w:val="19"/>
        </w:rPr>
        <w:t xml:space="preserve">  (3 marks.)</w:t>
      </w:r>
    </w:p>
    <w:p>
      <w:pPr>
        <w:spacing w:after="20"/>
      </w:pPr>
      <w:r>
        <w:rPr>
          <w:rFonts w:ascii="Times New Roman" w:hAnsi="Times New Roman"/>
          <w:b w:val="0"/>
          <w:i/>
          <w:sz w:val="19"/>
        </w:rPr>
        <w:t>(b) Compute the regression line y = a + bx, showing the two sums you use.</w:t>
      </w:r>
    </w:p>
    <w:p>
      <w:pPr>
        <w:spacing w:after="40"/>
      </w:pPr>
      <w:r>
        <w:rPr>
          <w:rFonts w:ascii="Times New Roman" w:hAnsi="Times New Roman"/>
          <w:b w:val="0"/>
          <w:i w:val="0"/>
          <w:sz w:val="21"/>
        </w:rPr>
        <w:t>x̄ = 3, ȳ = 4. Deviations in x: −2, −1, 0, 1, 2; in y: −2, 0, 1, 0, 1. Σ(dx)(dy) = 4 + 0 + 0 + 0 + 2 = 6 and Σ(dx)² = 4 + 1 + 0 + 1 + 4 = 10, so b = 6/10 = 0.6 and a = 4 − 0.6(3) = 2.2. The line is y = 2.2 + 0.6x.</w:t>
      </w:r>
      <w:r>
        <w:rPr>
          <w:rFonts w:ascii="Times New Roman" w:hAnsi="Times New Roman"/>
          <w:b/>
          <w:i w:val="0"/>
          <w:sz w:val="19"/>
        </w:rPr>
        <w:t xml:space="preserve">  (4 marks.)</w:t>
      </w:r>
    </w:p>
    <w:p>
      <w:pPr>
        <w:spacing w:after="20"/>
      </w:pPr>
      <w:r>
        <w:rPr>
          <w:rFonts w:ascii="Times New Roman" w:hAnsi="Times New Roman"/>
          <w:b w:val="0"/>
          <w:i/>
          <w:sz w:val="19"/>
        </w:rPr>
        <w:t>(c) Compute R², interpret it, and state one limitation of predicting y at x = 6.</w:t>
      </w:r>
    </w:p>
    <w:p>
      <w:pPr>
        <w:spacing w:after="40"/>
      </w:pPr>
      <w:r>
        <w:rPr>
          <w:rFonts w:ascii="Times New Roman" w:hAnsi="Times New Roman"/>
          <w:b w:val="0"/>
          <w:i w:val="0"/>
          <w:sz w:val="21"/>
        </w:rPr>
        <w:t>Σ(dy)² = 4 + 0 + 1 + 0 + 1 = 6, so r = 6/√(10 × 6) = 0.7746 and R² = 0.6: the line explains 60 per cent of the variation in y, leaving 40 per cent unexplained. At x = 6 the prediction is 2.2 + 0.6(6) = 5.8, but x = 6 lies outside the observed range 1 to 5, so this is extrapolation and the fitted relationship is not evidence that the line continues to hold there.</w:t>
      </w:r>
      <w:r>
        <w:rPr>
          <w:rFonts w:ascii="Times New Roman" w:hAnsi="Times New Roman"/>
          <w:b/>
          <w:i w:val="0"/>
          <w:sz w:val="19"/>
        </w:rPr>
        <w:t xml:space="preserve">  (3 marks.)</w:t>
      </w:r>
    </w:p>
    <w:p>
      <w:pPr>
        <w:spacing w:after="80"/>
      </w:pPr>
      <w:r>
        <w:rPr>
          <w:rFonts w:ascii="Times New Roman" w:hAnsi="Times New Roman"/>
          <w:b/>
          <w:i w:val="0"/>
          <w:sz w:val="24"/>
        </w:rPr>
        <w:t>Unit 4: Graph Theory</w:t>
      </w:r>
    </w:p>
    <w:p>
      <w:pPr>
        <w:spacing w:after="60"/>
      </w:pPr>
      <w:r>
        <w:rPr>
          <w:rFonts w:ascii="Times New Roman" w:hAnsi="Times New Roman"/>
          <w:b/>
          <w:i w:val="0"/>
          <w:sz w:val="21"/>
        </w:rPr>
        <w:t>Part A - MCQ answers</w:t>
      </w:r>
    </w:p>
    <w:tbl>
      <w:tblPr>
        <w:tblStyle w:val="TableGrid"/>
        <w:tblW w:type="auto" w:w="0"/>
        <w:tblLook w:firstColumn="1" w:firstRow="1" w:lastColumn="0" w:lastRow="0" w:noHBand="0" w:noVBand="1" w:val="04A0"/>
      </w:tblPr>
      <w:tblGrid>
        <w:gridCol w:w="2437"/>
        <w:gridCol w:w="2437"/>
        <w:gridCol w:w="2437"/>
        <w:gridCol w:w="2437"/>
      </w:tblGrid>
      <w:tr>
        <w:tc>
          <w:tcPr>
            <w:tcW w:type="dxa" w:w="475"/>
          </w:tcPr>
          <w:p>
            <w:pPr>
              <w:spacing w:after="20"/>
            </w:pPr>
            <w:r/>
            <w:r>
              <w:rPr>
                <w:rFonts w:ascii="Times New Roman" w:hAnsi="Times New Roman"/>
                <w:b/>
                <w:i w:val="0"/>
                <w:sz w:val="19"/>
              </w:rPr>
              <w:t>Q</w:t>
            </w:r>
          </w:p>
        </w:tc>
        <w:tc>
          <w:tcPr>
            <w:tcW w:type="dxa" w:w="2088"/>
          </w:tcPr>
          <w:p>
            <w:pPr>
              <w:spacing w:after="20"/>
            </w:pPr>
            <w:r/>
            <w:r>
              <w:rPr>
                <w:rFonts w:ascii="Times New Roman" w:hAnsi="Times New Roman"/>
                <w:b/>
                <w:i w:val="0"/>
                <w:sz w:val="19"/>
              </w:rPr>
              <w:t>Answer</w:t>
            </w:r>
          </w:p>
        </w:tc>
        <w:tc>
          <w:tcPr>
            <w:tcW w:type="dxa" w:w="5645"/>
          </w:tcPr>
          <w:p>
            <w:pPr>
              <w:spacing w:after="20"/>
            </w:pPr>
            <w:r/>
            <w:r>
              <w:rPr>
                <w:rFonts w:ascii="Times New Roman" w:hAnsi="Times New Roman"/>
                <w:b/>
                <w:i w:val="0"/>
                <w:sz w:val="19"/>
              </w:rPr>
              <w:t>Reason / working</w:t>
            </w:r>
          </w:p>
        </w:tc>
        <w:tc>
          <w:tcPr>
            <w:tcW w:type="dxa" w:w="1584"/>
          </w:tcPr>
          <w:p>
            <w:pPr>
              <w:spacing w:after="20"/>
            </w:pPr>
            <w:r/>
            <w:r>
              <w:rPr>
                <w:rFonts w:ascii="Times New Roman" w:hAnsi="Times New Roman"/>
                <w:b/>
                <w:i w:val="0"/>
                <w:sz w:val="19"/>
              </w:rPr>
              <w:t>Source</w:t>
            </w:r>
          </w:p>
        </w:tc>
      </w:tr>
      <w:tr>
        <w:tc>
          <w:tcPr>
            <w:tcW w:type="dxa" w:w="475"/>
          </w:tcPr>
          <w:p>
            <w:pPr>
              <w:spacing w:after="20"/>
            </w:pPr>
            <w:r/>
            <w:r>
              <w:rPr>
                <w:rFonts w:ascii="Times New Roman" w:hAnsi="Times New Roman"/>
                <w:b w:val="0"/>
                <w:i w:val="0"/>
                <w:sz w:val="19"/>
              </w:rPr>
              <w:t>1</w:t>
            </w:r>
          </w:p>
        </w:tc>
        <w:tc>
          <w:tcPr>
            <w:tcW w:type="dxa" w:w="2088"/>
          </w:tcPr>
          <w:p>
            <w:pPr>
              <w:spacing w:after="20"/>
            </w:pPr>
            <w:r/>
            <w:r>
              <w:rPr>
                <w:rFonts w:ascii="Times New Roman" w:hAnsi="Times New Roman"/>
                <w:b w:val="0"/>
                <w:i w:val="0"/>
                <w:sz w:val="19"/>
              </w:rPr>
              <w:t>(A) 24</w:t>
            </w:r>
          </w:p>
        </w:tc>
        <w:tc>
          <w:tcPr>
            <w:tcW w:type="dxa" w:w="5645"/>
          </w:tcPr>
          <w:p>
            <w:pPr>
              <w:spacing w:after="20"/>
            </w:pPr>
            <w:r/>
            <w:r>
              <w:rPr>
                <w:rFonts w:ascii="Times New Roman" w:hAnsi="Times New Roman"/>
                <w:b w:val="0"/>
                <w:i w:val="0"/>
                <w:sz w:val="19"/>
              </w:rPr>
              <w:t>The handshaking lemma: the degrees sum to twice the number of edges, 2(12) = 24.</w:t>
            </w:r>
          </w:p>
        </w:tc>
        <w:tc>
          <w:tcPr>
            <w:tcW w:type="dxa" w:w="1584"/>
          </w:tcPr>
          <w:p>
            <w:pPr>
              <w:spacing w:after="20"/>
            </w:pPr>
            <w:r/>
            <w:r>
              <w:rPr>
                <w:rFonts w:ascii="Times New Roman" w:hAnsi="Times New Roman"/>
                <w:b w:val="0"/>
                <w:i w:val="0"/>
                <w:sz w:val="19"/>
              </w:rPr>
              <w:t>Graph basics</w:t>
            </w:r>
          </w:p>
        </w:tc>
      </w:tr>
      <w:tr>
        <w:tc>
          <w:tcPr>
            <w:tcW w:type="dxa" w:w="475"/>
          </w:tcPr>
          <w:p>
            <w:pPr>
              <w:spacing w:after="20"/>
            </w:pPr>
            <w:r/>
            <w:r>
              <w:rPr>
                <w:rFonts w:ascii="Times New Roman" w:hAnsi="Times New Roman"/>
                <w:b w:val="0"/>
                <w:i w:val="0"/>
                <w:sz w:val="19"/>
              </w:rPr>
              <w:t>2</w:t>
            </w:r>
          </w:p>
        </w:tc>
        <w:tc>
          <w:tcPr>
            <w:tcW w:type="dxa" w:w="2088"/>
          </w:tcPr>
          <w:p>
            <w:pPr>
              <w:spacing w:after="20"/>
            </w:pPr>
            <w:r/>
            <w:r>
              <w:rPr>
                <w:rFonts w:ascii="Times New Roman" w:hAnsi="Times New Roman"/>
                <w:b w:val="0"/>
                <w:i w:val="0"/>
                <w:sz w:val="19"/>
              </w:rPr>
              <w:t>(C) 15</w:t>
            </w:r>
          </w:p>
        </w:tc>
        <w:tc>
          <w:tcPr>
            <w:tcW w:type="dxa" w:w="5645"/>
          </w:tcPr>
          <w:p>
            <w:pPr>
              <w:spacing w:after="20"/>
            </w:pPr>
            <w:r/>
            <w:r>
              <w:rPr>
                <w:rFonts w:ascii="Times New Roman" w:hAnsi="Times New Roman"/>
                <w:b w:val="0"/>
                <w:i w:val="0"/>
                <w:sz w:val="19"/>
              </w:rPr>
              <w:t>n(n − 1)/2 = 6(5)/2 = 15.</w:t>
            </w:r>
          </w:p>
        </w:tc>
        <w:tc>
          <w:tcPr>
            <w:tcW w:type="dxa" w:w="1584"/>
          </w:tcPr>
          <w:p>
            <w:pPr>
              <w:spacing w:after="20"/>
            </w:pPr>
            <w:r/>
            <w:r>
              <w:rPr>
                <w:rFonts w:ascii="Times New Roman" w:hAnsi="Times New Roman"/>
                <w:b w:val="0"/>
                <w:i w:val="0"/>
                <w:sz w:val="19"/>
              </w:rPr>
              <w:t>Graph types</w:t>
            </w:r>
          </w:p>
        </w:tc>
      </w:tr>
      <w:tr>
        <w:tc>
          <w:tcPr>
            <w:tcW w:type="dxa" w:w="475"/>
          </w:tcPr>
          <w:p>
            <w:pPr>
              <w:spacing w:after="20"/>
            </w:pPr>
            <w:r/>
            <w:r>
              <w:rPr>
                <w:rFonts w:ascii="Times New Roman" w:hAnsi="Times New Roman"/>
                <w:b w:val="0"/>
                <w:i w:val="0"/>
                <w:sz w:val="19"/>
              </w:rPr>
              <w:t>3</w:t>
            </w:r>
          </w:p>
        </w:tc>
        <w:tc>
          <w:tcPr>
            <w:tcW w:type="dxa" w:w="2088"/>
          </w:tcPr>
          <w:p>
            <w:pPr>
              <w:spacing w:after="20"/>
            </w:pPr>
            <w:r/>
            <w:r>
              <w:rPr>
                <w:rFonts w:ascii="Times New Roman" w:hAnsi="Times New Roman"/>
                <w:b w:val="0"/>
                <w:i w:val="0"/>
                <w:sz w:val="19"/>
              </w:rPr>
              <w:t>(B) 9</w:t>
            </w:r>
          </w:p>
        </w:tc>
        <w:tc>
          <w:tcPr>
            <w:tcW w:type="dxa" w:w="5645"/>
          </w:tcPr>
          <w:p>
            <w:pPr>
              <w:spacing w:after="20"/>
            </w:pPr>
            <w:r/>
            <w:r>
              <w:rPr>
                <w:rFonts w:ascii="Times New Roman" w:hAnsi="Times New Roman"/>
                <w:b w:val="0"/>
                <w:i w:val="0"/>
                <w:sz w:val="19"/>
              </w:rPr>
              <w:t>A tree on n vertices always has exactly n − 1 edges.</w:t>
            </w:r>
          </w:p>
        </w:tc>
        <w:tc>
          <w:tcPr>
            <w:tcW w:type="dxa" w:w="1584"/>
          </w:tcPr>
          <w:p>
            <w:pPr>
              <w:spacing w:after="20"/>
            </w:pPr>
            <w:r/>
            <w:r>
              <w:rPr>
                <w:rFonts w:ascii="Times New Roman" w:hAnsi="Times New Roman"/>
                <w:b w:val="0"/>
                <w:i w:val="0"/>
                <w:sz w:val="19"/>
              </w:rPr>
              <w:t>Trees</w:t>
            </w:r>
          </w:p>
        </w:tc>
      </w:tr>
      <w:tr>
        <w:tc>
          <w:tcPr>
            <w:tcW w:type="dxa" w:w="475"/>
          </w:tcPr>
          <w:p>
            <w:pPr>
              <w:spacing w:after="20"/>
            </w:pPr>
            <w:r/>
            <w:r>
              <w:rPr>
                <w:rFonts w:ascii="Times New Roman" w:hAnsi="Times New Roman"/>
                <w:b w:val="0"/>
                <w:i w:val="0"/>
                <w:sz w:val="19"/>
              </w:rPr>
              <w:t>4</w:t>
            </w:r>
          </w:p>
        </w:tc>
        <w:tc>
          <w:tcPr>
            <w:tcW w:type="dxa" w:w="2088"/>
          </w:tcPr>
          <w:p>
            <w:pPr>
              <w:spacing w:after="20"/>
            </w:pPr>
            <w:r/>
            <w:r>
              <w:rPr>
                <w:rFonts w:ascii="Times New Roman" w:hAnsi="Times New Roman"/>
                <w:b w:val="0"/>
                <w:i w:val="0"/>
                <w:sz w:val="19"/>
              </w:rPr>
              <w:t>(D) 2</w:t>
            </w:r>
          </w:p>
        </w:tc>
        <w:tc>
          <w:tcPr>
            <w:tcW w:type="dxa" w:w="5645"/>
          </w:tcPr>
          <w:p>
            <w:pPr>
              <w:spacing w:after="20"/>
            </w:pPr>
            <w:r/>
            <w:r>
              <w:rPr>
                <w:rFonts w:ascii="Times New Roman" w:hAnsi="Times New Roman"/>
                <w:b w:val="0"/>
                <w:i w:val="0"/>
                <w:sz w:val="19"/>
              </w:rPr>
              <w:t>The two parts give a proper 2-colouring, and at least one edge rules out 1.</w:t>
            </w:r>
          </w:p>
        </w:tc>
        <w:tc>
          <w:tcPr>
            <w:tcW w:type="dxa" w:w="1584"/>
          </w:tcPr>
          <w:p>
            <w:pPr>
              <w:spacing w:after="20"/>
            </w:pPr>
            <w:r/>
            <w:r>
              <w:rPr>
                <w:rFonts w:ascii="Times New Roman" w:hAnsi="Times New Roman"/>
                <w:b w:val="0"/>
                <w:i w:val="0"/>
                <w:sz w:val="19"/>
              </w:rPr>
              <w:t>Graph colouring</w:t>
            </w:r>
          </w:p>
        </w:tc>
      </w:tr>
      <w:tr>
        <w:tc>
          <w:tcPr>
            <w:tcW w:type="dxa" w:w="475"/>
          </w:tcPr>
          <w:p>
            <w:pPr>
              <w:spacing w:after="20"/>
            </w:pPr>
            <w:r/>
            <w:r>
              <w:rPr>
                <w:rFonts w:ascii="Times New Roman" w:hAnsi="Times New Roman"/>
                <w:b w:val="0"/>
                <w:i w:val="0"/>
                <w:sz w:val="19"/>
              </w:rPr>
              <w:t>5</w:t>
            </w:r>
          </w:p>
        </w:tc>
        <w:tc>
          <w:tcPr>
            <w:tcW w:type="dxa" w:w="2088"/>
          </w:tcPr>
          <w:p>
            <w:pPr>
              <w:spacing w:after="20"/>
            </w:pPr>
            <w:r/>
            <w:r>
              <w:rPr>
                <w:rFonts w:ascii="Times New Roman" w:hAnsi="Times New Roman"/>
                <w:b w:val="0"/>
                <w:i w:val="0"/>
                <w:sz w:val="19"/>
              </w:rPr>
              <w:t>(D) Dijkstra</w:t>
            </w:r>
          </w:p>
        </w:tc>
        <w:tc>
          <w:tcPr>
            <w:tcW w:type="dxa" w:w="5645"/>
          </w:tcPr>
          <w:p>
            <w:pPr>
              <w:spacing w:after="20"/>
            </w:pPr>
            <w:r/>
            <w:r>
              <w:rPr>
                <w:rFonts w:ascii="Times New Roman" w:hAnsi="Times New Roman"/>
                <w:b w:val="0"/>
                <w:i w:val="0"/>
                <w:sz w:val="19"/>
              </w:rPr>
              <w:t>Dijkstra finalises a vertex as soon as it is reached most cheaply, which a later negative edge can invalidate. Bellman–Ford and Floyd–Warshall handle negative weights.</w:t>
            </w:r>
          </w:p>
        </w:tc>
        <w:tc>
          <w:tcPr>
            <w:tcW w:type="dxa" w:w="1584"/>
          </w:tcPr>
          <w:p>
            <w:pPr>
              <w:spacing w:after="20"/>
            </w:pPr>
            <w:r/>
            <w:r>
              <w:rPr>
                <w:rFonts w:ascii="Times New Roman" w:hAnsi="Times New Roman"/>
                <w:b w:val="0"/>
                <w:i w:val="0"/>
                <w:sz w:val="19"/>
              </w:rPr>
              <w:t>Shortest paths</w:t>
            </w:r>
          </w:p>
        </w:tc>
      </w:tr>
      <w:tr>
        <w:tc>
          <w:tcPr>
            <w:tcW w:type="dxa" w:w="475"/>
          </w:tcPr>
          <w:p>
            <w:pPr>
              <w:spacing w:after="20"/>
            </w:pPr>
            <w:r/>
            <w:r>
              <w:rPr>
                <w:rFonts w:ascii="Times New Roman" w:hAnsi="Times New Roman"/>
                <w:b w:val="0"/>
                <w:i w:val="0"/>
                <w:sz w:val="19"/>
              </w:rPr>
              <w:t>6</w:t>
            </w:r>
          </w:p>
        </w:tc>
        <w:tc>
          <w:tcPr>
            <w:tcW w:type="dxa" w:w="2088"/>
          </w:tcPr>
          <w:p>
            <w:pPr>
              <w:spacing w:after="20"/>
            </w:pPr>
            <w:r/>
            <w:r>
              <w:rPr>
                <w:rFonts w:ascii="Times New Roman" w:hAnsi="Times New Roman"/>
                <w:b w:val="0"/>
                <w:i w:val="0"/>
                <w:sz w:val="19"/>
              </w:rPr>
              <w:t>(B) a directed acyclic graph</w:t>
            </w:r>
          </w:p>
        </w:tc>
        <w:tc>
          <w:tcPr>
            <w:tcW w:type="dxa" w:w="5645"/>
          </w:tcPr>
          <w:p>
            <w:pPr>
              <w:spacing w:after="20"/>
            </w:pPr>
            <w:r/>
            <w:r>
              <w:rPr>
                <w:rFonts w:ascii="Times New Roman" w:hAnsi="Times New Roman"/>
                <w:b w:val="0"/>
                <w:i w:val="0"/>
                <w:sz w:val="19"/>
              </w:rPr>
              <w:t>A cycle would require every vertex on it to come before itself, so a topological order exists exactly for DAGs.</w:t>
            </w:r>
          </w:p>
        </w:tc>
        <w:tc>
          <w:tcPr>
            <w:tcW w:type="dxa" w:w="1584"/>
          </w:tcPr>
          <w:p>
            <w:pPr>
              <w:spacing w:after="20"/>
            </w:pPr>
            <w:r/>
            <w:r>
              <w:rPr>
                <w:rFonts w:ascii="Times New Roman" w:hAnsi="Times New Roman"/>
                <w:b w:val="0"/>
                <w:i w:val="0"/>
                <w:sz w:val="19"/>
              </w:rPr>
              <w:t>Traversal</w:t>
            </w:r>
          </w:p>
        </w:tc>
      </w:tr>
      <w:tr>
        <w:tc>
          <w:tcPr>
            <w:tcW w:type="dxa" w:w="475"/>
          </w:tcPr>
          <w:p>
            <w:pPr>
              <w:spacing w:after="20"/>
            </w:pPr>
            <w:r/>
            <w:r>
              <w:rPr>
                <w:rFonts w:ascii="Times New Roman" w:hAnsi="Times New Roman"/>
                <w:b w:val="0"/>
                <w:i w:val="0"/>
                <w:sz w:val="19"/>
              </w:rPr>
              <w:t>7</w:t>
            </w:r>
          </w:p>
        </w:tc>
        <w:tc>
          <w:tcPr>
            <w:tcW w:type="dxa" w:w="2088"/>
          </w:tcPr>
          <w:p>
            <w:pPr>
              <w:spacing w:after="20"/>
            </w:pPr>
            <w:r/>
            <w:r>
              <w:rPr>
                <w:rFonts w:ascii="Times New Roman" w:hAnsi="Times New Roman"/>
                <w:b w:val="0"/>
                <w:i w:val="0"/>
                <w:sz w:val="19"/>
              </w:rPr>
              <w:t>(C) the capacity of the minimum cut</w:t>
            </w:r>
          </w:p>
        </w:tc>
        <w:tc>
          <w:tcPr>
            <w:tcW w:type="dxa" w:w="5645"/>
          </w:tcPr>
          <w:p>
            <w:pPr>
              <w:spacing w:after="20"/>
            </w:pPr>
            <w:r/>
            <w:r>
              <w:rPr>
                <w:rFonts w:ascii="Times New Roman" w:hAnsi="Times New Roman"/>
                <w:b w:val="0"/>
                <w:i w:val="0"/>
                <w:sz w:val="19"/>
              </w:rPr>
              <w:t>Every cut bounds the flow from above, and the theorem says the bound from the smallest cut is achieved exactly.</w:t>
            </w:r>
          </w:p>
        </w:tc>
        <w:tc>
          <w:tcPr>
            <w:tcW w:type="dxa" w:w="1584"/>
          </w:tcPr>
          <w:p>
            <w:pPr>
              <w:spacing w:after="20"/>
            </w:pPr>
            <w:r/>
            <w:r>
              <w:rPr>
                <w:rFonts w:ascii="Times New Roman" w:hAnsi="Times New Roman"/>
                <w:b w:val="0"/>
                <w:i w:val="0"/>
                <w:sz w:val="19"/>
              </w:rPr>
              <w:t>Max-flow min-cut</w:t>
            </w:r>
          </w:p>
        </w:tc>
      </w:tr>
      <w:tr>
        <w:tc>
          <w:tcPr>
            <w:tcW w:type="dxa" w:w="475"/>
          </w:tcPr>
          <w:p>
            <w:pPr>
              <w:spacing w:after="20"/>
            </w:pPr>
            <w:r/>
            <w:r>
              <w:rPr>
                <w:rFonts w:ascii="Times New Roman" w:hAnsi="Times New Roman"/>
                <w:b w:val="0"/>
                <w:i w:val="0"/>
                <w:sz w:val="19"/>
              </w:rPr>
              <w:t>8</w:t>
            </w:r>
          </w:p>
        </w:tc>
        <w:tc>
          <w:tcPr>
            <w:tcW w:type="dxa" w:w="2088"/>
          </w:tcPr>
          <w:p>
            <w:pPr>
              <w:spacing w:after="20"/>
            </w:pPr>
            <w:r/>
            <w:r>
              <w:rPr>
                <w:rFonts w:ascii="Times New Roman" w:hAnsi="Times New Roman"/>
                <w:b w:val="0"/>
                <w:i w:val="0"/>
                <w:sz w:val="19"/>
              </w:rPr>
              <w:t>(A) every vertex has even degree</w:t>
            </w:r>
          </w:p>
        </w:tc>
        <w:tc>
          <w:tcPr>
            <w:tcW w:type="dxa" w:w="5645"/>
          </w:tcPr>
          <w:p>
            <w:pPr>
              <w:spacing w:after="20"/>
            </w:pPr>
            <w:r/>
            <w:r>
              <w:rPr>
                <w:rFonts w:ascii="Times New Roman" w:hAnsi="Times New Roman"/>
                <w:b w:val="0"/>
                <w:i w:val="0"/>
                <w:sz w:val="19"/>
              </w:rPr>
              <w:t>Each visit to a vertex uses one edge in and one out, so every degree must be even. Exactly two odd vertices gives an Eulerian path, not a circuit.</w:t>
            </w:r>
          </w:p>
        </w:tc>
        <w:tc>
          <w:tcPr>
            <w:tcW w:type="dxa" w:w="1584"/>
          </w:tcPr>
          <w:p>
            <w:pPr>
              <w:spacing w:after="20"/>
            </w:pPr>
            <w:r/>
            <w:r>
              <w:rPr>
                <w:rFonts w:ascii="Times New Roman" w:hAnsi="Times New Roman"/>
                <w:b w:val="0"/>
                <w:i w:val="0"/>
                <w:sz w:val="19"/>
              </w:rPr>
              <w:t>Eulerian graphs</w:t>
            </w:r>
          </w:p>
        </w:tc>
      </w:tr>
    </w:tbl>
    <w:p>
      <w:pPr>
        <w:spacing w:after="40"/>
      </w:pPr>
    </w:p>
    <w:p>
      <w:pPr>
        <w:spacing w:after="60"/>
      </w:pPr>
      <w:r>
        <w:rPr>
          <w:rFonts w:ascii="Times New Roman" w:hAnsi="Times New Roman"/>
          <w:b/>
          <w:i w:val="0"/>
          <w:sz w:val="21"/>
        </w:rPr>
        <w:t>Part B - Expected answers and marking scheme</w:t>
      </w:r>
    </w:p>
    <w:p>
      <w:pPr>
        <w:spacing w:after="40"/>
      </w:pPr>
      <w:r>
        <w:rPr>
          <w:rFonts w:ascii="Times New Roman" w:hAnsi="Times New Roman"/>
          <w:b/>
          <w:i w:val="0"/>
          <w:sz w:val="21"/>
        </w:rPr>
        <w:t xml:space="preserve">9. </w:t>
      </w:r>
      <w:r>
        <w:rPr>
          <w:rFonts w:ascii="Times New Roman" w:hAnsi="Times New Roman"/>
          <w:b/>
          <w:i w:val="0"/>
          <w:sz w:val="21"/>
        </w:rPr>
        <w:t>Apply Dijkstra's algorithm to the weighted graph with vertices A, B, C, D, E and edges AB = 4, AC = 2, BC = 1, BD = 5, CD = 8, CE = 10, DE = 2.</w:t>
      </w:r>
      <w:r>
        <w:rPr>
          <w:rFonts w:ascii="Times New Roman" w:hAnsi="Times New Roman"/>
          <w:b/>
          <w:i w:val="0"/>
          <w:sz w:val="21"/>
        </w:rPr>
        <w:t xml:space="preserve">  (10 Marks)</w:t>
      </w:r>
    </w:p>
    <w:p>
      <w:pPr>
        <w:spacing w:after="20"/>
      </w:pPr>
      <w:r>
        <w:rPr>
          <w:rFonts w:ascii="Times New Roman" w:hAnsi="Times New Roman"/>
          <w:b w:val="0"/>
          <w:i/>
          <w:sz w:val="19"/>
        </w:rPr>
        <w:t>(a) Explain the central idea of Dijkstra's algorithm, and state why it fails on graphs with negative edge weights.</w:t>
      </w:r>
    </w:p>
    <w:p>
      <w:pPr>
        <w:spacing w:after="40"/>
      </w:pPr>
      <w:r>
        <w:rPr>
          <w:rFonts w:ascii="Times New Roman" w:hAnsi="Times New Roman"/>
          <w:b w:val="0"/>
          <w:i w:val="0"/>
          <w:sz w:val="21"/>
        </w:rPr>
        <w:t>It repeatedly takes the unvisited vertex with the smallest tentative distance, fixes that distance as final, and relaxes its outgoing edges. The correctness argument assumes no later path can be cheaper, which requires that adding an edge never reduces a distance; a negative edge breaks that assumption, so a vertex may be finalised too early.</w:t>
      </w:r>
      <w:r>
        <w:rPr>
          <w:rFonts w:ascii="Times New Roman" w:hAnsi="Times New Roman"/>
          <w:b/>
          <w:i w:val="0"/>
          <w:sz w:val="19"/>
        </w:rPr>
        <w:t xml:space="preserve">  (3 marks.)</w:t>
      </w:r>
    </w:p>
    <w:p>
      <w:pPr>
        <w:spacing w:after="20"/>
      </w:pPr>
      <w:r>
        <w:rPr>
          <w:rFonts w:ascii="Times New Roman" w:hAnsi="Times New Roman"/>
          <w:b w:val="0"/>
          <w:i/>
          <w:sz w:val="19"/>
        </w:rPr>
        <w:t>(b) Find the shortest distance from A to every other vertex, showing the path in each case.</w:t>
      </w:r>
    </w:p>
    <w:p>
      <w:pPr>
        <w:spacing w:after="40"/>
      </w:pPr>
      <w:r>
        <w:rPr>
          <w:rFonts w:ascii="Times New Roman" w:hAnsi="Times New Roman"/>
          <w:b w:val="0"/>
          <w:i w:val="0"/>
          <w:sz w:val="21"/>
        </w:rPr>
        <w:t>A–C = 2 (direct). A–B = 3 via A–C–B (2 + 1), which beats the direct edge AB = 4. A–D = 8 via A–C–B–D (2 + 1 + 5), which beats A–C–D (2 + 8 = 10). A–E = 10 via A–C–B–D–E (8 + 2), which beats A–C–E (2 + 10 = 12).</w:t>
      </w:r>
      <w:r>
        <w:rPr>
          <w:rFonts w:ascii="Times New Roman" w:hAnsi="Times New Roman"/>
          <w:b/>
          <w:i w:val="0"/>
          <w:sz w:val="19"/>
        </w:rPr>
        <w:t xml:space="preserve">  (4 marks.)</w:t>
      </w:r>
    </w:p>
    <w:p>
      <w:pPr>
        <w:spacing w:after="20"/>
      </w:pPr>
      <w:r>
        <w:rPr>
          <w:rFonts w:ascii="Times New Roman" w:hAnsi="Times New Roman"/>
          <w:b w:val="0"/>
          <w:i/>
          <w:sz w:val="19"/>
        </w:rPr>
        <w:t>(c) Comment on what this result shows about using the direct edge between two vertices.</w:t>
      </w:r>
    </w:p>
    <w:p>
      <w:pPr>
        <w:spacing w:after="40"/>
      </w:pPr>
      <w:r>
        <w:rPr>
          <w:rFonts w:ascii="Times New Roman" w:hAnsi="Times New Roman"/>
          <w:b w:val="0"/>
          <w:i w:val="0"/>
          <w:sz w:val="21"/>
        </w:rPr>
        <w:t>In three of the four cases the shortest route is not the direct edge: A to B is cheaper through C, and both D and E are reached through the A–C–B chain. A single edge being present says nothing about whether it lies on a shortest path.</w:t>
      </w:r>
      <w:r>
        <w:rPr>
          <w:rFonts w:ascii="Times New Roman" w:hAnsi="Times New Roman"/>
          <w:b/>
          <w:i w:val="0"/>
          <w:sz w:val="19"/>
        </w:rPr>
        <w:t xml:space="preserve">  (3 marks.)</w:t>
      </w:r>
    </w:p>
    <w:p>
      <w:pPr>
        <w:spacing w:after="40"/>
      </w:pPr>
      <w:r>
        <w:rPr>
          <w:rFonts w:ascii="Times New Roman" w:hAnsi="Times New Roman"/>
          <w:b/>
          <w:i w:val="0"/>
          <w:sz w:val="21"/>
        </w:rPr>
        <w:t xml:space="preserve">10. </w:t>
      </w:r>
      <w:r>
        <w:rPr>
          <w:rFonts w:ascii="Times New Roman" w:hAnsi="Times New Roman"/>
          <w:b/>
          <w:i w:val="0"/>
          <w:sz w:val="21"/>
        </w:rPr>
        <w:t>Apply Kruskal's algorithm to find a minimum spanning tree of the same graph (AB = 4, AC = 2, BC = 1, BD = 5, CD = 8, CE = 10, DE = 2).</w:t>
      </w:r>
      <w:r>
        <w:rPr>
          <w:rFonts w:ascii="Times New Roman" w:hAnsi="Times New Roman"/>
          <w:b/>
          <w:i w:val="0"/>
          <w:sz w:val="21"/>
        </w:rPr>
        <w:t xml:space="preserve">  (10 Marks)</w:t>
      </w:r>
    </w:p>
    <w:p>
      <w:pPr>
        <w:spacing w:after="20"/>
      </w:pPr>
      <w:r>
        <w:rPr>
          <w:rFonts w:ascii="Times New Roman" w:hAnsi="Times New Roman"/>
          <w:b w:val="0"/>
          <w:i/>
          <w:sz w:val="19"/>
        </w:rPr>
        <w:t>(a) State what a minimum spanning tree is, and describe how Kruskal's algorithm builds one.</w:t>
      </w:r>
    </w:p>
    <w:p>
      <w:pPr>
        <w:spacing w:after="40"/>
      </w:pPr>
      <w:r>
        <w:rPr>
          <w:rFonts w:ascii="Times New Roman" w:hAnsi="Times New Roman"/>
          <w:b w:val="0"/>
          <w:i w:val="0"/>
          <w:sz w:val="21"/>
        </w:rPr>
        <w:t>An MST is an acyclic connected subgraph that includes every vertex and has the least possible total edge weight. Kruskal sorts all edges by weight and adds each in turn, skipping any edge whose endpoints are already connected, until n − 1 edges have been chosen.</w:t>
      </w:r>
      <w:r>
        <w:rPr>
          <w:rFonts w:ascii="Times New Roman" w:hAnsi="Times New Roman"/>
          <w:b/>
          <w:i w:val="0"/>
          <w:sz w:val="19"/>
        </w:rPr>
        <w:t xml:space="preserve">  (3 marks.)</w:t>
      </w:r>
    </w:p>
    <w:p>
      <w:pPr>
        <w:spacing w:after="20"/>
      </w:pPr>
      <w:r>
        <w:rPr>
          <w:rFonts w:ascii="Times New Roman" w:hAnsi="Times New Roman"/>
          <w:b w:val="0"/>
          <w:i/>
          <w:sz w:val="19"/>
        </w:rPr>
        <w:t>(b) Carry out the algorithm, listing every edge you accept and every edge you reject, and give the total weight.</w:t>
      </w:r>
    </w:p>
    <w:p>
      <w:pPr>
        <w:spacing w:after="40"/>
      </w:pPr>
      <w:r>
        <w:rPr>
          <w:rFonts w:ascii="Times New Roman" w:hAnsi="Times New Roman"/>
          <w:b w:val="0"/>
          <w:i w:val="0"/>
          <w:sz w:val="21"/>
        </w:rPr>
        <w:t>Sorted: BC(1), AC(2), DE(2), AB(4), BD(5), CD(8), CE(10). Accept BC(1); accept AC(2); accept DE(2); reject AB(4), since A and B are already joined through C; accept BD(5), which links {A, B, C} to {D, E}. Four edges chosen for five vertices, so stop; CD and CE are not examined. Total weight = 1 + 2 + 2 + 5 = 10.</w:t>
      </w:r>
      <w:r>
        <w:rPr>
          <w:rFonts w:ascii="Times New Roman" w:hAnsi="Times New Roman"/>
          <w:b/>
          <w:i w:val="0"/>
          <w:sz w:val="19"/>
        </w:rPr>
        <w:t xml:space="preserve">  (4 marks.)</w:t>
      </w:r>
    </w:p>
    <w:p>
      <w:pPr>
        <w:spacing w:after="20"/>
      </w:pPr>
      <w:r>
        <w:rPr>
          <w:rFonts w:ascii="Times New Roman" w:hAnsi="Times New Roman"/>
          <w:b w:val="0"/>
          <w:i/>
          <w:sz w:val="19"/>
        </w:rPr>
        <w:t>(c) State how many edges an MST on n vertices must contain, and explain why the algorithm may safely reject an edge.</w:t>
      </w:r>
    </w:p>
    <w:p>
      <w:pPr>
        <w:spacing w:after="40"/>
      </w:pPr>
      <w:r>
        <w:rPr>
          <w:rFonts w:ascii="Times New Roman" w:hAnsi="Times New Roman"/>
          <w:b w:val="0"/>
          <w:i w:val="0"/>
          <w:sz w:val="21"/>
        </w:rPr>
        <w:t>Exactly n − 1, here 4. An edge may be rejected because its endpoints are already connected by cheaper edges, so adding it would create a cycle without connecting anything new, and removing the heaviest edge of any cycle never disconnects the graph.</w:t>
      </w:r>
      <w:r>
        <w:rPr>
          <w:rFonts w:ascii="Times New Roman" w:hAnsi="Times New Roman"/>
          <w:b/>
          <w:i w:val="0"/>
          <w:sz w:val="19"/>
        </w:rPr>
        <w:t xml:space="preserve">  (3 marks.)</w:t>
      </w:r>
    </w:p>
    <w:p>
      <w:pPr>
        <w:spacing w:after="80"/>
      </w:pPr>
      <w:r>
        <w:rPr>
          <w:rFonts w:ascii="Times New Roman" w:hAnsi="Times New Roman"/>
          <w:b/>
          <w:i w:val="0"/>
          <w:sz w:val="24"/>
        </w:rPr>
        <w:t>Unit 5: Algorithm Complexity Analysis</w:t>
      </w:r>
    </w:p>
    <w:p>
      <w:pPr>
        <w:spacing w:after="60"/>
      </w:pPr>
      <w:r>
        <w:rPr>
          <w:rFonts w:ascii="Times New Roman" w:hAnsi="Times New Roman"/>
          <w:b/>
          <w:i w:val="0"/>
          <w:sz w:val="21"/>
        </w:rPr>
        <w:t>Part A - MCQ answers</w:t>
      </w:r>
    </w:p>
    <w:tbl>
      <w:tblPr>
        <w:tblStyle w:val="TableGrid"/>
        <w:tblW w:type="auto" w:w="0"/>
        <w:tblLook w:firstColumn="1" w:firstRow="1" w:lastColumn="0" w:lastRow="0" w:noHBand="0" w:noVBand="1" w:val="04A0"/>
      </w:tblPr>
      <w:tblGrid>
        <w:gridCol w:w="2437"/>
        <w:gridCol w:w="2437"/>
        <w:gridCol w:w="2437"/>
        <w:gridCol w:w="2437"/>
      </w:tblGrid>
      <w:tr>
        <w:tc>
          <w:tcPr>
            <w:tcW w:type="dxa" w:w="475"/>
          </w:tcPr>
          <w:p>
            <w:pPr>
              <w:spacing w:after="20"/>
            </w:pPr>
            <w:r/>
            <w:r>
              <w:rPr>
                <w:rFonts w:ascii="Times New Roman" w:hAnsi="Times New Roman"/>
                <w:b/>
                <w:i w:val="0"/>
                <w:sz w:val="19"/>
              </w:rPr>
              <w:t>Q</w:t>
            </w:r>
          </w:p>
        </w:tc>
        <w:tc>
          <w:tcPr>
            <w:tcW w:type="dxa" w:w="2088"/>
          </w:tcPr>
          <w:p>
            <w:pPr>
              <w:spacing w:after="20"/>
            </w:pPr>
            <w:r/>
            <w:r>
              <w:rPr>
                <w:rFonts w:ascii="Times New Roman" w:hAnsi="Times New Roman"/>
                <w:b/>
                <w:i w:val="0"/>
                <w:sz w:val="19"/>
              </w:rPr>
              <w:t>Answer</w:t>
            </w:r>
          </w:p>
        </w:tc>
        <w:tc>
          <w:tcPr>
            <w:tcW w:type="dxa" w:w="5645"/>
          </w:tcPr>
          <w:p>
            <w:pPr>
              <w:spacing w:after="20"/>
            </w:pPr>
            <w:r/>
            <w:r>
              <w:rPr>
                <w:rFonts w:ascii="Times New Roman" w:hAnsi="Times New Roman"/>
                <w:b/>
                <w:i w:val="0"/>
                <w:sz w:val="19"/>
              </w:rPr>
              <w:t>Reason / working</w:t>
            </w:r>
          </w:p>
        </w:tc>
        <w:tc>
          <w:tcPr>
            <w:tcW w:type="dxa" w:w="1584"/>
          </w:tcPr>
          <w:p>
            <w:pPr>
              <w:spacing w:after="20"/>
            </w:pPr>
            <w:r/>
            <w:r>
              <w:rPr>
                <w:rFonts w:ascii="Times New Roman" w:hAnsi="Times New Roman"/>
                <w:b/>
                <w:i w:val="0"/>
                <w:sz w:val="19"/>
              </w:rPr>
              <w:t>Source</w:t>
            </w:r>
          </w:p>
        </w:tc>
      </w:tr>
      <w:tr>
        <w:tc>
          <w:tcPr>
            <w:tcW w:type="dxa" w:w="475"/>
          </w:tcPr>
          <w:p>
            <w:pPr>
              <w:spacing w:after="20"/>
            </w:pPr>
            <w:r/>
            <w:r>
              <w:rPr>
                <w:rFonts w:ascii="Times New Roman" w:hAnsi="Times New Roman"/>
                <w:b w:val="0"/>
                <w:i w:val="0"/>
                <w:sz w:val="19"/>
              </w:rPr>
              <w:t>1</w:t>
            </w:r>
          </w:p>
        </w:tc>
        <w:tc>
          <w:tcPr>
            <w:tcW w:type="dxa" w:w="2088"/>
          </w:tcPr>
          <w:p>
            <w:pPr>
              <w:spacing w:after="20"/>
            </w:pPr>
            <w:r/>
            <w:r>
              <w:rPr>
                <w:rFonts w:ascii="Times New Roman" w:hAnsi="Times New Roman"/>
                <w:b w:val="0"/>
                <w:i w:val="0"/>
                <w:sz w:val="19"/>
              </w:rPr>
              <w:t>(C) O(log n)</w:t>
            </w:r>
          </w:p>
        </w:tc>
        <w:tc>
          <w:tcPr>
            <w:tcW w:type="dxa" w:w="5645"/>
          </w:tcPr>
          <w:p>
            <w:pPr>
              <w:spacing w:after="20"/>
            </w:pPr>
            <w:r/>
            <w:r>
              <w:rPr>
                <w:rFonts w:ascii="Times New Roman" w:hAnsi="Times New Roman"/>
                <w:b w:val="0"/>
                <w:i w:val="0"/>
                <w:sz w:val="19"/>
              </w:rPr>
              <w:t>Each comparison halves the remaining range, so the number of steps is about log₂ n.</w:t>
            </w:r>
          </w:p>
        </w:tc>
        <w:tc>
          <w:tcPr>
            <w:tcW w:type="dxa" w:w="1584"/>
          </w:tcPr>
          <w:p>
            <w:pPr>
              <w:spacing w:after="20"/>
            </w:pPr>
            <w:r/>
            <w:r>
              <w:rPr>
                <w:rFonts w:ascii="Times New Roman" w:hAnsi="Times New Roman"/>
                <w:b w:val="0"/>
                <w:i w:val="0"/>
                <w:sz w:val="19"/>
              </w:rPr>
              <w:t>Searching</w:t>
            </w:r>
          </w:p>
        </w:tc>
      </w:tr>
      <w:tr>
        <w:tc>
          <w:tcPr>
            <w:tcW w:type="dxa" w:w="475"/>
          </w:tcPr>
          <w:p>
            <w:pPr>
              <w:spacing w:after="20"/>
            </w:pPr>
            <w:r/>
            <w:r>
              <w:rPr>
                <w:rFonts w:ascii="Times New Roman" w:hAnsi="Times New Roman"/>
                <w:b w:val="0"/>
                <w:i w:val="0"/>
                <w:sz w:val="19"/>
              </w:rPr>
              <w:t>2</w:t>
            </w:r>
          </w:p>
        </w:tc>
        <w:tc>
          <w:tcPr>
            <w:tcW w:type="dxa" w:w="2088"/>
          </w:tcPr>
          <w:p>
            <w:pPr>
              <w:spacing w:after="20"/>
            </w:pPr>
            <w:r/>
            <w:r>
              <w:rPr>
                <w:rFonts w:ascii="Times New Roman" w:hAnsi="Times New Roman"/>
                <w:b w:val="0"/>
                <w:i w:val="0"/>
                <w:sz w:val="19"/>
              </w:rPr>
              <w:t>(D) Θ(n log n)</w:t>
            </w:r>
          </w:p>
        </w:tc>
        <w:tc>
          <w:tcPr>
            <w:tcW w:type="dxa" w:w="5645"/>
          </w:tcPr>
          <w:p>
            <w:pPr>
              <w:spacing w:after="20"/>
            </w:pPr>
            <w:r/>
            <w:r>
              <w:rPr>
                <w:rFonts w:ascii="Times New Roman" w:hAnsi="Times New Roman"/>
                <w:b w:val="0"/>
                <w:i w:val="0"/>
                <w:sz w:val="19"/>
              </w:rPr>
              <w:t>a = 2, b = 2, so n^(log_b a) = n, which matches f(n) = n. This is case 2, giving Θ(n log n) — the merge-sort recurrence.</w:t>
            </w:r>
          </w:p>
        </w:tc>
        <w:tc>
          <w:tcPr>
            <w:tcW w:type="dxa" w:w="1584"/>
          </w:tcPr>
          <w:p>
            <w:pPr>
              <w:spacing w:after="20"/>
            </w:pPr>
            <w:r/>
            <w:r>
              <w:rPr>
                <w:rFonts w:ascii="Times New Roman" w:hAnsi="Times New Roman"/>
                <w:b w:val="0"/>
                <w:i w:val="0"/>
                <w:sz w:val="19"/>
              </w:rPr>
              <w:t>Master theorem</w:t>
            </w:r>
          </w:p>
        </w:tc>
      </w:tr>
      <w:tr>
        <w:tc>
          <w:tcPr>
            <w:tcW w:type="dxa" w:w="475"/>
          </w:tcPr>
          <w:p>
            <w:pPr>
              <w:spacing w:after="20"/>
            </w:pPr>
            <w:r/>
            <w:r>
              <w:rPr>
                <w:rFonts w:ascii="Times New Roman" w:hAnsi="Times New Roman"/>
                <w:b w:val="0"/>
                <w:i w:val="0"/>
                <w:sz w:val="19"/>
              </w:rPr>
              <w:t>3</w:t>
            </w:r>
          </w:p>
        </w:tc>
        <w:tc>
          <w:tcPr>
            <w:tcW w:type="dxa" w:w="2088"/>
          </w:tcPr>
          <w:p>
            <w:pPr>
              <w:spacing w:after="20"/>
            </w:pPr>
            <w:r/>
            <w:r>
              <w:rPr>
                <w:rFonts w:ascii="Times New Roman" w:hAnsi="Times New Roman"/>
                <w:b w:val="0"/>
                <w:i w:val="0"/>
                <w:sz w:val="19"/>
              </w:rPr>
              <w:t>(A) Ω(n log n)</w:t>
            </w:r>
          </w:p>
        </w:tc>
        <w:tc>
          <w:tcPr>
            <w:tcW w:type="dxa" w:w="5645"/>
          </w:tcPr>
          <w:p>
            <w:pPr>
              <w:spacing w:after="20"/>
            </w:pPr>
            <w:r/>
            <w:r>
              <w:rPr>
                <w:rFonts w:ascii="Times New Roman" w:hAnsi="Times New Roman"/>
                <w:b w:val="0"/>
                <w:i w:val="0"/>
                <w:sz w:val="19"/>
              </w:rPr>
              <w:t>A decision tree with n! leaves has height at least log₂(n!) = Ω(n log n).</w:t>
            </w:r>
          </w:p>
        </w:tc>
        <w:tc>
          <w:tcPr>
            <w:tcW w:type="dxa" w:w="1584"/>
          </w:tcPr>
          <w:p>
            <w:pPr>
              <w:spacing w:after="20"/>
            </w:pPr>
            <w:r/>
            <w:r>
              <w:rPr>
                <w:rFonts w:ascii="Times New Roman" w:hAnsi="Times New Roman"/>
                <w:b w:val="0"/>
                <w:i w:val="0"/>
                <w:sz w:val="19"/>
              </w:rPr>
              <w:t>Sorting</w:t>
            </w:r>
          </w:p>
        </w:tc>
      </w:tr>
      <w:tr>
        <w:tc>
          <w:tcPr>
            <w:tcW w:type="dxa" w:w="475"/>
          </w:tcPr>
          <w:p>
            <w:pPr>
              <w:spacing w:after="20"/>
            </w:pPr>
            <w:r/>
            <w:r>
              <w:rPr>
                <w:rFonts w:ascii="Times New Roman" w:hAnsi="Times New Roman"/>
                <w:b w:val="0"/>
                <w:i w:val="0"/>
                <w:sz w:val="19"/>
              </w:rPr>
              <w:t>4</w:t>
            </w:r>
          </w:p>
        </w:tc>
        <w:tc>
          <w:tcPr>
            <w:tcW w:type="dxa" w:w="2088"/>
          </w:tcPr>
          <w:p>
            <w:pPr>
              <w:spacing w:after="20"/>
            </w:pPr>
            <w:r/>
            <w:r>
              <w:rPr>
                <w:rFonts w:ascii="Times New Roman" w:hAnsi="Times New Roman"/>
                <w:b w:val="0"/>
                <w:i w:val="0"/>
                <w:sz w:val="19"/>
              </w:rPr>
              <w:t>(B) 3-SAT</w:t>
            </w:r>
          </w:p>
        </w:tc>
        <w:tc>
          <w:tcPr>
            <w:tcW w:type="dxa" w:w="5645"/>
          </w:tcPr>
          <w:p>
            <w:pPr>
              <w:spacing w:after="20"/>
            </w:pPr>
            <w:r/>
            <w:r>
              <w:rPr>
                <w:rFonts w:ascii="Times New Roman" w:hAnsi="Times New Roman"/>
                <w:b w:val="0"/>
                <w:i w:val="0"/>
                <w:sz w:val="19"/>
              </w:rPr>
              <w:t>3-SAT is NP-complete; 2-SAT is solvable in polynomial time, and the other two are in P.</w:t>
            </w:r>
          </w:p>
        </w:tc>
        <w:tc>
          <w:tcPr>
            <w:tcW w:type="dxa" w:w="1584"/>
          </w:tcPr>
          <w:p>
            <w:pPr>
              <w:spacing w:after="20"/>
            </w:pPr>
            <w:r/>
            <w:r>
              <w:rPr>
                <w:rFonts w:ascii="Times New Roman" w:hAnsi="Times New Roman"/>
                <w:b w:val="0"/>
                <w:i w:val="0"/>
                <w:sz w:val="19"/>
              </w:rPr>
              <w:t>P–NP</w:t>
            </w:r>
          </w:p>
        </w:tc>
      </w:tr>
      <w:tr>
        <w:tc>
          <w:tcPr>
            <w:tcW w:type="dxa" w:w="475"/>
          </w:tcPr>
          <w:p>
            <w:pPr>
              <w:spacing w:after="20"/>
            </w:pPr>
            <w:r/>
            <w:r>
              <w:rPr>
                <w:rFonts w:ascii="Times New Roman" w:hAnsi="Times New Roman"/>
                <w:b w:val="0"/>
                <w:i w:val="0"/>
                <w:sz w:val="19"/>
              </w:rPr>
              <w:t>5</w:t>
            </w:r>
          </w:p>
        </w:tc>
        <w:tc>
          <w:tcPr>
            <w:tcW w:type="dxa" w:w="2088"/>
          </w:tcPr>
          <w:p>
            <w:pPr>
              <w:spacing w:after="20"/>
            </w:pPr>
            <w:r/>
            <w:r>
              <w:rPr>
                <w:rFonts w:ascii="Times New Roman" w:hAnsi="Times New Roman"/>
                <w:b w:val="0"/>
                <w:i w:val="0"/>
                <w:sz w:val="19"/>
              </w:rPr>
              <w:t>(B) both an upper and a lower bound</w:t>
            </w:r>
          </w:p>
        </w:tc>
        <w:tc>
          <w:tcPr>
            <w:tcW w:type="dxa" w:w="5645"/>
          </w:tcPr>
          <w:p>
            <w:pPr>
              <w:spacing w:after="20"/>
            </w:pPr>
            <w:r/>
            <w:r>
              <w:rPr>
                <w:rFonts w:ascii="Times New Roman" w:hAnsi="Times New Roman"/>
                <w:b w:val="0"/>
                <w:i w:val="0"/>
                <w:sz w:val="19"/>
              </w:rPr>
              <w:t>Θ is a tight bound: f is squeezed between c₁g and c₂g for large n.</w:t>
            </w:r>
          </w:p>
        </w:tc>
        <w:tc>
          <w:tcPr>
            <w:tcW w:type="dxa" w:w="1584"/>
          </w:tcPr>
          <w:p>
            <w:pPr>
              <w:spacing w:after="20"/>
            </w:pPr>
            <w:r/>
            <w:r>
              <w:rPr>
                <w:rFonts w:ascii="Times New Roman" w:hAnsi="Times New Roman"/>
                <w:b w:val="0"/>
                <w:i w:val="0"/>
                <w:sz w:val="19"/>
              </w:rPr>
              <w:t>Asymptotic notation</w:t>
            </w:r>
          </w:p>
        </w:tc>
      </w:tr>
      <w:tr>
        <w:tc>
          <w:tcPr>
            <w:tcW w:type="dxa" w:w="475"/>
          </w:tcPr>
          <w:p>
            <w:pPr>
              <w:spacing w:after="20"/>
            </w:pPr>
            <w:r/>
            <w:r>
              <w:rPr>
                <w:rFonts w:ascii="Times New Roman" w:hAnsi="Times New Roman"/>
                <w:b w:val="0"/>
                <w:i w:val="0"/>
                <w:sz w:val="19"/>
              </w:rPr>
              <w:t>6</w:t>
            </w:r>
          </w:p>
        </w:tc>
        <w:tc>
          <w:tcPr>
            <w:tcW w:type="dxa" w:w="2088"/>
          </w:tcPr>
          <w:p>
            <w:pPr>
              <w:spacing w:after="20"/>
            </w:pPr>
            <w:r/>
            <w:r>
              <w:rPr>
                <w:rFonts w:ascii="Times New Roman" w:hAnsi="Times New Roman"/>
                <w:b w:val="0"/>
                <w:i w:val="0"/>
                <w:sz w:val="19"/>
              </w:rPr>
              <w:t>(A) Θ(n)</w:t>
            </w:r>
          </w:p>
        </w:tc>
        <w:tc>
          <w:tcPr>
            <w:tcW w:type="dxa" w:w="5645"/>
          </w:tcPr>
          <w:p>
            <w:pPr>
              <w:spacing w:after="20"/>
            </w:pPr>
            <w:r/>
            <w:r>
              <w:rPr>
                <w:rFonts w:ascii="Times New Roman" w:hAnsi="Times New Roman"/>
                <w:b w:val="0"/>
                <w:i w:val="0"/>
                <w:sz w:val="19"/>
              </w:rPr>
              <w:t>Unrolling gives n terms each costing 1, so T(n) = n.</w:t>
            </w:r>
          </w:p>
        </w:tc>
        <w:tc>
          <w:tcPr>
            <w:tcW w:type="dxa" w:w="1584"/>
          </w:tcPr>
          <w:p>
            <w:pPr>
              <w:spacing w:after="20"/>
            </w:pPr>
            <w:r/>
            <w:r>
              <w:rPr>
                <w:rFonts w:ascii="Times New Roman" w:hAnsi="Times New Roman"/>
                <w:b w:val="0"/>
                <w:i w:val="0"/>
                <w:sz w:val="19"/>
              </w:rPr>
              <w:t>Recurrences</w:t>
            </w:r>
          </w:p>
        </w:tc>
      </w:tr>
      <w:tr>
        <w:tc>
          <w:tcPr>
            <w:tcW w:type="dxa" w:w="475"/>
          </w:tcPr>
          <w:p>
            <w:pPr>
              <w:spacing w:after="20"/>
            </w:pPr>
            <w:r/>
            <w:r>
              <w:rPr>
                <w:rFonts w:ascii="Times New Roman" w:hAnsi="Times New Roman"/>
                <w:b w:val="0"/>
                <w:i w:val="0"/>
                <w:sz w:val="19"/>
              </w:rPr>
              <w:t>7</w:t>
            </w:r>
          </w:p>
        </w:tc>
        <w:tc>
          <w:tcPr>
            <w:tcW w:type="dxa" w:w="2088"/>
          </w:tcPr>
          <w:p>
            <w:pPr>
              <w:spacing w:after="20"/>
            </w:pPr>
            <w:r/>
            <w:r>
              <w:rPr>
                <w:rFonts w:ascii="Times New Roman" w:hAnsi="Times New Roman"/>
                <w:b w:val="0"/>
                <w:i w:val="0"/>
                <w:sz w:val="19"/>
              </w:rPr>
              <w:t>(D) O(n log n)</w:t>
            </w:r>
          </w:p>
        </w:tc>
        <w:tc>
          <w:tcPr>
            <w:tcW w:type="dxa" w:w="5645"/>
          </w:tcPr>
          <w:p>
            <w:pPr>
              <w:spacing w:after="20"/>
            </w:pPr>
            <w:r/>
            <w:r>
              <w:rPr>
                <w:rFonts w:ascii="Times New Roman" w:hAnsi="Times New Roman"/>
                <w:b w:val="0"/>
                <w:i w:val="0"/>
                <w:sz w:val="19"/>
              </w:rPr>
              <w:t>Merge sort splits in half and merges in linear time at every level, giving O(n log n) in the worst case as well as the best.</w:t>
            </w:r>
          </w:p>
        </w:tc>
        <w:tc>
          <w:tcPr>
            <w:tcW w:type="dxa" w:w="1584"/>
          </w:tcPr>
          <w:p>
            <w:pPr>
              <w:spacing w:after="20"/>
            </w:pPr>
            <w:r/>
            <w:r>
              <w:rPr>
                <w:rFonts w:ascii="Times New Roman" w:hAnsi="Times New Roman"/>
                <w:b w:val="0"/>
                <w:i w:val="0"/>
                <w:sz w:val="19"/>
              </w:rPr>
              <w:t>Sorting</w:t>
            </w:r>
          </w:p>
        </w:tc>
      </w:tr>
      <w:tr>
        <w:tc>
          <w:tcPr>
            <w:tcW w:type="dxa" w:w="475"/>
          </w:tcPr>
          <w:p>
            <w:pPr>
              <w:spacing w:after="20"/>
            </w:pPr>
            <w:r/>
            <w:r>
              <w:rPr>
                <w:rFonts w:ascii="Times New Roman" w:hAnsi="Times New Roman"/>
                <w:b w:val="0"/>
                <w:i w:val="0"/>
                <w:sz w:val="19"/>
              </w:rPr>
              <w:t>8</w:t>
            </w:r>
          </w:p>
        </w:tc>
        <w:tc>
          <w:tcPr>
            <w:tcW w:type="dxa" w:w="2088"/>
          </w:tcPr>
          <w:p>
            <w:pPr>
              <w:spacing w:after="20"/>
            </w:pPr>
            <w:r/>
            <w:r>
              <w:rPr>
                <w:rFonts w:ascii="Times New Roman" w:hAnsi="Times New Roman"/>
                <w:b w:val="0"/>
                <w:i w:val="0"/>
                <w:sz w:val="19"/>
              </w:rPr>
              <w:t>(C) also in NP</w:t>
            </w:r>
          </w:p>
        </w:tc>
        <w:tc>
          <w:tcPr>
            <w:tcW w:type="dxa" w:w="5645"/>
          </w:tcPr>
          <w:p>
            <w:pPr>
              <w:spacing w:after="20"/>
            </w:pPr>
            <w:r/>
            <w:r>
              <w:rPr>
                <w:rFonts w:ascii="Times New Roman" w:hAnsi="Times New Roman"/>
                <w:b w:val="0"/>
                <w:i w:val="0"/>
                <w:sz w:val="19"/>
              </w:rPr>
              <w:t>A solution that can be found in polynomial time can certainly be checked in polynomial time, so P is contained in NP.</w:t>
            </w:r>
          </w:p>
        </w:tc>
        <w:tc>
          <w:tcPr>
            <w:tcW w:type="dxa" w:w="1584"/>
          </w:tcPr>
          <w:p>
            <w:pPr>
              <w:spacing w:after="20"/>
            </w:pPr>
            <w:r/>
            <w:r>
              <w:rPr>
                <w:rFonts w:ascii="Times New Roman" w:hAnsi="Times New Roman"/>
                <w:b w:val="0"/>
                <w:i w:val="0"/>
                <w:sz w:val="19"/>
              </w:rPr>
              <w:t>P–NP</w:t>
            </w:r>
          </w:p>
        </w:tc>
      </w:tr>
    </w:tbl>
    <w:p>
      <w:pPr>
        <w:spacing w:after="40"/>
      </w:pPr>
    </w:p>
    <w:p>
      <w:pPr>
        <w:spacing w:after="60"/>
      </w:pPr>
      <w:r>
        <w:rPr>
          <w:rFonts w:ascii="Times New Roman" w:hAnsi="Times New Roman"/>
          <w:b/>
          <w:i w:val="0"/>
          <w:sz w:val="21"/>
        </w:rPr>
        <w:t>Part B - Expected answers and marking scheme</w:t>
      </w:r>
    </w:p>
    <w:p>
      <w:pPr>
        <w:spacing w:after="40"/>
      </w:pPr>
      <w:r>
        <w:rPr>
          <w:rFonts w:ascii="Times New Roman" w:hAnsi="Times New Roman"/>
          <w:b/>
          <w:i w:val="0"/>
          <w:sz w:val="21"/>
        </w:rPr>
        <w:t xml:space="preserve">9. </w:t>
      </w:r>
      <w:r>
        <w:rPr>
          <w:rFonts w:ascii="Times New Roman" w:hAnsi="Times New Roman"/>
          <w:b/>
          <w:i w:val="0"/>
          <w:sz w:val="21"/>
        </w:rPr>
        <w:t>Explain asymptotic notation and apply the Master theorem.</w:t>
      </w:r>
      <w:r>
        <w:rPr>
          <w:rFonts w:ascii="Times New Roman" w:hAnsi="Times New Roman"/>
          <w:b/>
          <w:i w:val="0"/>
          <w:sz w:val="21"/>
        </w:rPr>
        <w:t xml:space="preserve">  (10 Marks)</w:t>
      </w:r>
    </w:p>
    <w:p>
      <w:pPr>
        <w:spacing w:after="20"/>
      </w:pPr>
      <w:r>
        <w:rPr>
          <w:rFonts w:ascii="Times New Roman" w:hAnsi="Times New Roman"/>
          <w:b w:val="0"/>
          <w:i/>
          <w:sz w:val="19"/>
        </w:rPr>
        <w:t>(a) Define O, Ω and Θ, and state what each one asserts about a running time.</w:t>
      </w:r>
    </w:p>
    <w:p>
      <w:pPr>
        <w:spacing w:after="40"/>
      </w:pPr>
      <w:r>
        <w:rPr>
          <w:rFonts w:ascii="Times New Roman" w:hAnsi="Times New Roman"/>
          <w:b w:val="0"/>
          <w:i w:val="0"/>
          <w:sz w:val="21"/>
        </w:rPr>
        <w:t>f(n) = O(g(n)) if f(n) ≤ c·g(n) for all n beyond some n₀: an upper bound. f(n) = Ω(g(n)) if f(n) ≥ c·g(n) similarly: a lower bound. f(n) = Θ(g(n)) if both hold, with possibly different constants: a tight bound.</w:t>
      </w:r>
      <w:r>
        <w:rPr>
          <w:rFonts w:ascii="Times New Roman" w:hAnsi="Times New Roman"/>
          <w:b/>
          <w:i w:val="0"/>
          <w:sz w:val="19"/>
        </w:rPr>
        <w:t xml:space="preserve">  (3 marks.)</w:t>
      </w:r>
    </w:p>
    <w:p>
      <w:pPr>
        <w:spacing w:after="20"/>
      </w:pPr>
      <w:r>
        <w:rPr>
          <w:rFonts w:ascii="Times New Roman" w:hAnsi="Times New Roman"/>
          <w:b w:val="0"/>
          <w:i/>
          <w:sz w:val="19"/>
        </w:rPr>
        <w:t>(b) Solve T(n) = 2T(n/2) + n and T(n) = 3T(n/2) + n² using the Master theorem, naming the case used in each.</w:t>
      </w:r>
    </w:p>
    <w:p>
      <w:pPr>
        <w:spacing w:after="40"/>
      </w:pPr>
      <w:r>
        <w:rPr>
          <w:rFonts w:ascii="Times New Roman" w:hAnsi="Times New Roman"/>
          <w:b w:val="0"/>
          <w:i w:val="0"/>
          <w:sz w:val="21"/>
        </w:rPr>
        <w:t>First: a = 2, b = 2, log₂ 2 = 1, so n^(log_b a) = n = f(n). Case 2 applies, giving Θ(n log n). Second: a = 3, b = 2, log₂ 3 = 1.585, so n^1.585 grows more slowly than f(n) = n². Case 3 applies, and the regularity condition holds since 3(n/2)² = 0.75n² ≤ c·n² with c = 0.75 &lt; 1, giving Θ(n²).</w:t>
      </w:r>
      <w:r>
        <w:rPr>
          <w:rFonts w:ascii="Times New Roman" w:hAnsi="Times New Roman"/>
          <w:b/>
          <w:i w:val="0"/>
          <w:sz w:val="19"/>
        </w:rPr>
        <w:t xml:space="preserve">  (4 marks.)</w:t>
      </w:r>
    </w:p>
    <w:p>
      <w:pPr>
        <w:spacing w:after="20"/>
      </w:pPr>
      <w:r>
        <w:rPr>
          <w:rFonts w:ascii="Times New Roman" w:hAnsi="Times New Roman"/>
          <w:b w:val="0"/>
          <w:i/>
          <w:sz w:val="19"/>
        </w:rPr>
        <w:t>(c) Give one recurrence to which the Master theorem does not apply, and say why.</w:t>
      </w:r>
    </w:p>
    <w:p>
      <w:pPr>
        <w:spacing w:after="40"/>
      </w:pPr>
      <w:r>
        <w:rPr>
          <w:rFonts w:ascii="Times New Roman" w:hAnsi="Times New Roman"/>
          <w:b w:val="0"/>
          <w:i w:val="0"/>
          <w:sz w:val="21"/>
        </w:rPr>
        <w:t>T(n) = 2T(n/2) + n/log n. Here f(n) = n/log n is smaller than n^(log_b a) = n but not smaller by any polynomial factor n^ε, so it falls in the gap between cases 1 and 2 and the theorem gives no answer. (T(n) = T(n − 1) + 1 is also outside its scope, since it does not divide the input by a constant factor.)</w:t>
      </w:r>
      <w:r>
        <w:rPr>
          <w:rFonts w:ascii="Times New Roman" w:hAnsi="Times New Roman"/>
          <w:b/>
          <w:i w:val="0"/>
          <w:sz w:val="19"/>
        </w:rPr>
        <w:t xml:space="preserve">  (3 marks.)</w:t>
      </w:r>
    </w:p>
    <w:p>
      <w:pPr>
        <w:spacing w:after="40"/>
      </w:pPr>
      <w:r>
        <w:rPr>
          <w:rFonts w:ascii="Times New Roman" w:hAnsi="Times New Roman"/>
          <w:b/>
          <w:i w:val="0"/>
          <w:sz w:val="21"/>
        </w:rPr>
        <w:t xml:space="preserve">10. </w:t>
      </w:r>
      <w:r>
        <w:rPr>
          <w:rFonts w:ascii="Times New Roman" w:hAnsi="Times New Roman"/>
          <w:b/>
          <w:i w:val="0"/>
          <w:sz w:val="21"/>
        </w:rPr>
        <w:t>Discuss the complexity classes P, NP, NP-hard and NP-complete.</w:t>
      </w:r>
      <w:r>
        <w:rPr>
          <w:rFonts w:ascii="Times New Roman" w:hAnsi="Times New Roman"/>
          <w:b/>
          <w:i w:val="0"/>
          <w:sz w:val="21"/>
        </w:rPr>
        <w:t xml:space="preserve">  (10 Marks)</w:t>
      </w:r>
    </w:p>
    <w:p>
      <w:pPr>
        <w:spacing w:after="20"/>
      </w:pPr>
      <w:r>
        <w:rPr>
          <w:rFonts w:ascii="Times New Roman" w:hAnsi="Times New Roman"/>
          <w:b w:val="0"/>
          <w:i/>
          <w:sz w:val="19"/>
        </w:rPr>
        <w:t>(a) Define all four classes.</w:t>
      </w:r>
    </w:p>
    <w:p>
      <w:pPr>
        <w:spacing w:after="40"/>
      </w:pPr>
      <w:r>
        <w:rPr>
          <w:rFonts w:ascii="Times New Roman" w:hAnsi="Times New Roman"/>
          <w:b w:val="0"/>
          <w:i w:val="0"/>
          <w:sz w:val="21"/>
        </w:rPr>
        <w:t>P: decision problems solvable in polynomial time. NP: decision problems whose “yes” answers can be verified in polynomial time given a certificate. NP-hard: problems at least as hard as every problem in NP, to which every NP problem reduces in polynomial time; these need not be in NP or even be decision problems. NP-complete: in NP and NP-hard, the hardest problems inside NP.</w:t>
      </w:r>
      <w:r>
        <w:rPr>
          <w:rFonts w:ascii="Times New Roman" w:hAnsi="Times New Roman"/>
          <w:b/>
          <w:i w:val="0"/>
          <w:sz w:val="19"/>
        </w:rPr>
        <w:t xml:space="preserve">  (4 marks.)</w:t>
      </w:r>
    </w:p>
    <w:p>
      <w:pPr>
        <w:spacing w:after="20"/>
      </w:pPr>
      <w:r>
        <w:rPr>
          <w:rFonts w:ascii="Times New Roman" w:hAnsi="Times New Roman"/>
          <w:b w:val="0"/>
          <w:i/>
          <w:sz w:val="19"/>
        </w:rPr>
        <w:t>(b) Explain the role of a polynomial-time reduction, and state what the Cook–Levin theorem established.</w:t>
      </w:r>
    </w:p>
    <w:p>
      <w:pPr>
        <w:spacing w:after="40"/>
      </w:pPr>
      <w:r>
        <w:rPr>
          <w:rFonts w:ascii="Times New Roman" w:hAnsi="Times New Roman"/>
          <w:b w:val="0"/>
          <w:i w:val="0"/>
          <w:sz w:val="21"/>
        </w:rPr>
        <w:t>A reduction from problem X to problem Y transforms any instance of X into an instance of Y in polynomial time, so an efficient algorithm for Y gives one for X; this transfers hardness in the opposite direction. Cook–Levin established that SAT is NP-complete, giving the first such problem and so a starting point from which every later NP-completeness proof could reduce.</w:t>
      </w:r>
      <w:r>
        <w:rPr>
          <w:rFonts w:ascii="Times New Roman" w:hAnsi="Times New Roman"/>
          <w:b/>
          <w:i w:val="0"/>
          <w:sz w:val="19"/>
        </w:rPr>
        <w:t xml:space="preserve">  (4 marks.)</w:t>
      </w:r>
    </w:p>
    <w:p>
      <w:pPr>
        <w:spacing w:after="20"/>
      </w:pPr>
      <w:r>
        <w:rPr>
          <w:rFonts w:ascii="Times New Roman" w:hAnsi="Times New Roman"/>
          <w:b w:val="0"/>
          <w:i/>
          <w:sz w:val="19"/>
        </w:rPr>
        <w:t>(c) State whether 2-SAT is in P and whether 3-SAT is NP-complete, with one sentence on why the difference matters.</w:t>
      </w:r>
    </w:p>
    <w:p>
      <w:pPr>
        <w:spacing w:after="40"/>
      </w:pPr>
      <w:r>
        <w:rPr>
          <w:rFonts w:ascii="Times New Roman" w:hAnsi="Times New Roman"/>
          <w:b w:val="0"/>
          <w:i w:val="0"/>
          <w:sz w:val="21"/>
        </w:rPr>
        <w:t>2-SAT is in P (it reduces to checking strongly connected components of an implication graph) and 3-SAT is NP-complete. The jump from two literals per clause to three moves the problem from tractable to apparently intractable, which shows how little structural change is needed to cross the boundary.</w:t>
      </w:r>
      <w:r>
        <w:rPr>
          <w:rFonts w:ascii="Times New Roman" w:hAnsi="Times New Roman"/>
          <w:b/>
          <w:i w:val="0"/>
          <w:sz w:val="19"/>
        </w:rPr>
        <w:t xml:space="preserve">  (2 marks.)</w:t>
      </w:r>
    </w:p>
    <w:p>
      <w:pPr>
        <w:spacing w:after="80"/>
      </w:pPr>
      <w:r>
        <w:rPr>
          <w:rFonts w:ascii="Times New Roman" w:hAnsi="Times New Roman"/>
          <w:b/>
          <w:i w:val="0"/>
          <w:sz w:val="24"/>
        </w:rPr>
        <w:t>Unit 6: Algorithmic and Optimization Approaches</w:t>
      </w:r>
    </w:p>
    <w:p>
      <w:pPr>
        <w:spacing w:after="60"/>
      </w:pPr>
      <w:r>
        <w:rPr>
          <w:rFonts w:ascii="Times New Roman" w:hAnsi="Times New Roman"/>
          <w:b/>
          <w:i w:val="0"/>
          <w:sz w:val="21"/>
        </w:rPr>
        <w:t>Part A - MCQ answers</w:t>
      </w:r>
    </w:p>
    <w:tbl>
      <w:tblPr>
        <w:tblStyle w:val="TableGrid"/>
        <w:tblW w:type="auto" w:w="0"/>
        <w:tblLook w:firstColumn="1" w:firstRow="1" w:lastColumn="0" w:lastRow="0" w:noHBand="0" w:noVBand="1" w:val="04A0"/>
      </w:tblPr>
      <w:tblGrid>
        <w:gridCol w:w="2437"/>
        <w:gridCol w:w="2437"/>
        <w:gridCol w:w="2437"/>
        <w:gridCol w:w="2437"/>
      </w:tblGrid>
      <w:tr>
        <w:tc>
          <w:tcPr>
            <w:tcW w:type="dxa" w:w="475"/>
          </w:tcPr>
          <w:p>
            <w:pPr>
              <w:spacing w:after="20"/>
            </w:pPr>
            <w:r/>
            <w:r>
              <w:rPr>
                <w:rFonts w:ascii="Times New Roman" w:hAnsi="Times New Roman"/>
                <w:b/>
                <w:i w:val="0"/>
                <w:sz w:val="19"/>
              </w:rPr>
              <w:t>Q</w:t>
            </w:r>
          </w:p>
        </w:tc>
        <w:tc>
          <w:tcPr>
            <w:tcW w:type="dxa" w:w="2088"/>
          </w:tcPr>
          <w:p>
            <w:pPr>
              <w:spacing w:after="20"/>
            </w:pPr>
            <w:r/>
            <w:r>
              <w:rPr>
                <w:rFonts w:ascii="Times New Roman" w:hAnsi="Times New Roman"/>
                <w:b/>
                <w:i w:val="0"/>
                <w:sz w:val="19"/>
              </w:rPr>
              <w:t>Answer</w:t>
            </w:r>
          </w:p>
        </w:tc>
        <w:tc>
          <w:tcPr>
            <w:tcW w:type="dxa" w:w="5645"/>
          </w:tcPr>
          <w:p>
            <w:pPr>
              <w:spacing w:after="20"/>
            </w:pPr>
            <w:r/>
            <w:r>
              <w:rPr>
                <w:rFonts w:ascii="Times New Roman" w:hAnsi="Times New Roman"/>
                <w:b/>
                <w:i w:val="0"/>
                <w:sz w:val="19"/>
              </w:rPr>
              <w:t>Reason / working</w:t>
            </w:r>
          </w:p>
        </w:tc>
        <w:tc>
          <w:tcPr>
            <w:tcW w:type="dxa" w:w="1584"/>
          </w:tcPr>
          <w:p>
            <w:pPr>
              <w:spacing w:after="20"/>
            </w:pPr>
            <w:r/>
            <w:r>
              <w:rPr>
                <w:rFonts w:ascii="Times New Roman" w:hAnsi="Times New Roman"/>
                <w:b/>
                <w:i w:val="0"/>
                <w:sz w:val="19"/>
              </w:rPr>
              <w:t>Source</w:t>
            </w:r>
          </w:p>
        </w:tc>
      </w:tr>
      <w:tr>
        <w:tc>
          <w:tcPr>
            <w:tcW w:type="dxa" w:w="475"/>
          </w:tcPr>
          <w:p>
            <w:pPr>
              <w:spacing w:after="20"/>
            </w:pPr>
            <w:r/>
            <w:r>
              <w:rPr>
                <w:rFonts w:ascii="Times New Roman" w:hAnsi="Times New Roman"/>
                <w:b w:val="0"/>
                <w:i w:val="0"/>
                <w:sz w:val="19"/>
              </w:rPr>
              <w:t>1</w:t>
            </w:r>
          </w:p>
        </w:tc>
        <w:tc>
          <w:tcPr>
            <w:tcW w:type="dxa" w:w="2088"/>
          </w:tcPr>
          <w:p>
            <w:pPr>
              <w:spacing w:after="20"/>
            </w:pPr>
            <w:r/>
            <w:r>
              <w:rPr>
                <w:rFonts w:ascii="Times New Roman" w:hAnsi="Times New Roman"/>
                <w:b w:val="0"/>
                <w:i w:val="0"/>
                <w:sz w:val="19"/>
              </w:rPr>
              <w:t>(D) a greedy choice on the value-to-weight ratio</w:t>
            </w:r>
          </w:p>
        </w:tc>
        <w:tc>
          <w:tcPr>
            <w:tcW w:type="dxa" w:w="5645"/>
          </w:tcPr>
          <w:p>
            <w:pPr>
              <w:spacing w:after="20"/>
            </w:pPr>
            <w:r/>
            <w:r>
              <w:rPr>
                <w:rFonts w:ascii="Times New Roman" w:hAnsi="Times New Roman"/>
                <w:b w:val="0"/>
                <w:i w:val="0"/>
                <w:sz w:val="19"/>
              </w:rPr>
              <w:t>Because items can be split, taking as much as possible of the best ratio first is provably optimal.</w:t>
            </w:r>
          </w:p>
        </w:tc>
        <w:tc>
          <w:tcPr>
            <w:tcW w:type="dxa" w:w="1584"/>
          </w:tcPr>
          <w:p>
            <w:pPr>
              <w:spacing w:after="20"/>
            </w:pPr>
            <w:r/>
            <w:r>
              <w:rPr>
                <w:rFonts w:ascii="Times New Roman" w:hAnsi="Times New Roman"/>
                <w:b w:val="0"/>
                <w:i w:val="0"/>
                <w:sz w:val="19"/>
              </w:rPr>
              <w:t>Greedy</w:t>
            </w:r>
          </w:p>
        </w:tc>
      </w:tr>
      <w:tr>
        <w:tc>
          <w:tcPr>
            <w:tcW w:type="dxa" w:w="475"/>
          </w:tcPr>
          <w:p>
            <w:pPr>
              <w:spacing w:after="20"/>
            </w:pPr>
            <w:r/>
            <w:r>
              <w:rPr>
                <w:rFonts w:ascii="Times New Roman" w:hAnsi="Times New Roman"/>
                <w:b w:val="0"/>
                <w:i w:val="0"/>
                <w:sz w:val="19"/>
              </w:rPr>
              <w:t>2</w:t>
            </w:r>
          </w:p>
        </w:tc>
        <w:tc>
          <w:tcPr>
            <w:tcW w:type="dxa" w:w="2088"/>
          </w:tcPr>
          <w:p>
            <w:pPr>
              <w:spacing w:after="20"/>
            </w:pPr>
            <w:r/>
            <w:r>
              <w:rPr>
                <w:rFonts w:ascii="Times New Roman" w:hAnsi="Times New Roman"/>
                <w:b w:val="0"/>
                <w:i w:val="0"/>
                <w:sz w:val="19"/>
              </w:rPr>
              <w:t>(A) dynamic programming</w:t>
            </w:r>
          </w:p>
        </w:tc>
        <w:tc>
          <w:tcPr>
            <w:tcW w:type="dxa" w:w="5645"/>
          </w:tcPr>
          <w:p>
            <w:pPr>
              <w:spacing w:after="20"/>
            </w:pPr>
            <w:r/>
            <w:r>
              <w:rPr>
                <w:rFonts w:ascii="Times New Roman" w:hAnsi="Times New Roman"/>
                <w:b w:val="0"/>
                <w:i w:val="0"/>
                <w:sz w:val="19"/>
              </w:rPr>
              <w:t>The greedy ratio rule can be beaten once items are indivisible, so the subproblem table of dynamic programming is needed.</w:t>
            </w:r>
          </w:p>
        </w:tc>
        <w:tc>
          <w:tcPr>
            <w:tcW w:type="dxa" w:w="1584"/>
          </w:tcPr>
          <w:p>
            <w:pPr>
              <w:spacing w:after="20"/>
            </w:pPr>
            <w:r/>
            <w:r>
              <w:rPr>
                <w:rFonts w:ascii="Times New Roman" w:hAnsi="Times New Roman"/>
                <w:b w:val="0"/>
                <w:i w:val="0"/>
                <w:sz w:val="19"/>
              </w:rPr>
              <w:t>Dynamic programming</w:t>
            </w:r>
          </w:p>
        </w:tc>
      </w:tr>
      <w:tr>
        <w:tc>
          <w:tcPr>
            <w:tcW w:type="dxa" w:w="475"/>
          </w:tcPr>
          <w:p>
            <w:pPr>
              <w:spacing w:after="20"/>
            </w:pPr>
            <w:r/>
            <w:r>
              <w:rPr>
                <w:rFonts w:ascii="Times New Roman" w:hAnsi="Times New Roman"/>
                <w:b w:val="0"/>
                <w:i w:val="0"/>
                <w:sz w:val="19"/>
              </w:rPr>
              <w:t>3</w:t>
            </w:r>
          </w:p>
        </w:tc>
        <w:tc>
          <w:tcPr>
            <w:tcW w:type="dxa" w:w="2088"/>
          </w:tcPr>
          <w:p>
            <w:pPr>
              <w:spacing w:after="20"/>
            </w:pPr>
            <w:r/>
            <w:r>
              <w:rPr>
                <w:rFonts w:ascii="Times New Roman" w:hAnsi="Times New Roman"/>
                <w:b w:val="0"/>
                <w:i w:val="0"/>
                <w:sz w:val="19"/>
              </w:rPr>
              <w:t>(C) both optimal substructure and overlapping subproblems</w:t>
            </w:r>
          </w:p>
        </w:tc>
        <w:tc>
          <w:tcPr>
            <w:tcW w:type="dxa" w:w="5645"/>
          </w:tcPr>
          <w:p>
            <w:pPr>
              <w:spacing w:after="20"/>
            </w:pPr>
            <w:r/>
            <w:r>
              <w:rPr>
                <w:rFonts w:ascii="Times New Roman" w:hAnsi="Times New Roman"/>
                <w:b w:val="0"/>
                <w:i w:val="0"/>
                <w:sz w:val="19"/>
              </w:rPr>
              <w:t>Optimal substructure alone suits divide and conquer; it is the overlap that makes storing the subproblem answers worthwhile.</w:t>
            </w:r>
          </w:p>
        </w:tc>
        <w:tc>
          <w:tcPr>
            <w:tcW w:type="dxa" w:w="1584"/>
          </w:tcPr>
          <w:p>
            <w:pPr>
              <w:spacing w:after="20"/>
            </w:pPr>
            <w:r/>
            <w:r>
              <w:rPr>
                <w:rFonts w:ascii="Times New Roman" w:hAnsi="Times New Roman"/>
                <w:b w:val="0"/>
                <w:i w:val="0"/>
                <w:sz w:val="19"/>
              </w:rPr>
              <w:t>Dynamic programming</w:t>
            </w:r>
          </w:p>
        </w:tc>
      </w:tr>
      <w:tr>
        <w:tc>
          <w:tcPr>
            <w:tcW w:type="dxa" w:w="475"/>
          </w:tcPr>
          <w:p>
            <w:pPr>
              <w:spacing w:after="20"/>
            </w:pPr>
            <w:r/>
            <w:r>
              <w:rPr>
                <w:rFonts w:ascii="Times New Roman" w:hAnsi="Times New Roman"/>
                <w:b w:val="0"/>
                <w:i w:val="0"/>
                <w:sz w:val="19"/>
              </w:rPr>
              <w:t>4</w:t>
            </w:r>
          </w:p>
        </w:tc>
        <w:tc>
          <w:tcPr>
            <w:tcW w:type="dxa" w:w="2088"/>
          </w:tcPr>
          <w:p>
            <w:pPr>
              <w:spacing w:after="20"/>
            </w:pPr>
            <w:r/>
            <w:r>
              <w:rPr>
                <w:rFonts w:ascii="Times New Roman" w:hAnsi="Times New Roman"/>
                <w:b w:val="0"/>
                <w:i w:val="0"/>
                <w:sz w:val="19"/>
              </w:rPr>
              <w:t>(B) greedy</w:t>
            </w:r>
          </w:p>
        </w:tc>
        <w:tc>
          <w:tcPr>
            <w:tcW w:type="dxa" w:w="5645"/>
          </w:tcPr>
          <w:p>
            <w:pPr>
              <w:spacing w:after="20"/>
            </w:pPr>
            <w:r/>
            <w:r>
              <w:rPr>
                <w:rFonts w:ascii="Times New Roman" w:hAnsi="Times New Roman"/>
                <w:b w:val="0"/>
                <w:i w:val="0"/>
                <w:sz w:val="19"/>
              </w:rPr>
              <w:t>It repeatedly merges the two least frequent symbols, a locally optimal choice that is provably globally optimal here.</w:t>
            </w:r>
          </w:p>
        </w:tc>
        <w:tc>
          <w:tcPr>
            <w:tcW w:type="dxa" w:w="1584"/>
          </w:tcPr>
          <w:p>
            <w:pPr>
              <w:spacing w:after="20"/>
            </w:pPr>
            <w:r/>
            <w:r>
              <w:rPr>
                <w:rFonts w:ascii="Times New Roman" w:hAnsi="Times New Roman"/>
                <w:b w:val="0"/>
                <w:i w:val="0"/>
                <w:sz w:val="19"/>
              </w:rPr>
              <w:t>Greedy</w:t>
            </w:r>
          </w:p>
        </w:tc>
      </w:tr>
      <w:tr>
        <w:tc>
          <w:tcPr>
            <w:tcW w:type="dxa" w:w="475"/>
          </w:tcPr>
          <w:p>
            <w:pPr>
              <w:spacing w:after="20"/>
            </w:pPr>
            <w:r/>
            <w:r>
              <w:rPr>
                <w:rFonts w:ascii="Times New Roman" w:hAnsi="Times New Roman"/>
                <w:b w:val="0"/>
                <w:i w:val="0"/>
                <w:sz w:val="19"/>
              </w:rPr>
              <w:t>5</w:t>
            </w:r>
          </w:p>
        </w:tc>
        <w:tc>
          <w:tcPr>
            <w:tcW w:type="dxa" w:w="2088"/>
          </w:tcPr>
          <w:p>
            <w:pPr>
              <w:spacing w:after="20"/>
            </w:pPr>
            <w:r/>
            <w:r>
              <w:rPr>
                <w:rFonts w:ascii="Times New Roman" w:hAnsi="Times New Roman"/>
                <w:b w:val="0"/>
                <w:i w:val="0"/>
                <w:sz w:val="19"/>
              </w:rPr>
              <w:t>(C) divide and conquer</w:t>
            </w:r>
          </w:p>
        </w:tc>
        <w:tc>
          <w:tcPr>
            <w:tcW w:type="dxa" w:w="5645"/>
          </w:tcPr>
          <w:p>
            <w:pPr>
              <w:spacing w:after="20"/>
            </w:pPr>
            <w:r/>
            <w:r>
              <w:rPr>
                <w:rFonts w:ascii="Times New Roman" w:hAnsi="Times New Roman"/>
                <w:b w:val="0"/>
                <w:i w:val="0"/>
                <w:sz w:val="19"/>
              </w:rPr>
              <w:t>It splits the input in half, solves each half independently, and combines the results — with no overlapping subproblems.</w:t>
            </w:r>
          </w:p>
        </w:tc>
        <w:tc>
          <w:tcPr>
            <w:tcW w:type="dxa" w:w="1584"/>
          </w:tcPr>
          <w:p>
            <w:pPr>
              <w:spacing w:after="20"/>
            </w:pPr>
            <w:r/>
            <w:r>
              <w:rPr>
                <w:rFonts w:ascii="Times New Roman" w:hAnsi="Times New Roman"/>
                <w:b w:val="0"/>
                <w:i w:val="0"/>
                <w:sz w:val="19"/>
              </w:rPr>
              <w:t>Divide and conquer</w:t>
            </w:r>
          </w:p>
        </w:tc>
      </w:tr>
      <w:tr>
        <w:tc>
          <w:tcPr>
            <w:tcW w:type="dxa" w:w="475"/>
          </w:tcPr>
          <w:p>
            <w:pPr>
              <w:spacing w:after="20"/>
            </w:pPr>
            <w:r/>
            <w:r>
              <w:rPr>
                <w:rFonts w:ascii="Times New Roman" w:hAnsi="Times New Roman"/>
                <w:b w:val="0"/>
                <w:i w:val="0"/>
                <w:sz w:val="19"/>
              </w:rPr>
              <w:t>6</w:t>
            </w:r>
          </w:p>
        </w:tc>
        <w:tc>
          <w:tcPr>
            <w:tcW w:type="dxa" w:w="2088"/>
          </w:tcPr>
          <w:p>
            <w:pPr>
              <w:spacing w:after="20"/>
            </w:pPr>
            <w:r/>
            <w:r>
              <w:rPr>
                <w:rFonts w:ascii="Times New Roman" w:hAnsi="Times New Roman"/>
                <w:b w:val="0"/>
                <w:i w:val="0"/>
                <w:sz w:val="19"/>
              </w:rPr>
              <w:t>(B) backtracking</w:t>
            </w:r>
          </w:p>
        </w:tc>
        <w:tc>
          <w:tcPr>
            <w:tcW w:type="dxa" w:w="5645"/>
          </w:tcPr>
          <w:p>
            <w:pPr>
              <w:spacing w:after="20"/>
            </w:pPr>
            <w:r/>
            <w:r>
              <w:rPr>
                <w:rFonts w:ascii="Times New Roman" w:hAnsi="Times New Roman"/>
                <w:b w:val="0"/>
                <w:i w:val="0"/>
                <w:sz w:val="19"/>
              </w:rPr>
              <w:t>Partial placements are extended one queen at a time and abandoned as soon as a conflict appears, which prunes most of the search tree.</w:t>
            </w:r>
          </w:p>
        </w:tc>
        <w:tc>
          <w:tcPr>
            <w:tcW w:type="dxa" w:w="1584"/>
          </w:tcPr>
          <w:p>
            <w:pPr>
              <w:spacing w:after="20"/>
            </w:pPr>
            <w:r/>
            <w:r>
              <w:rPr>
                <w:rFonts w:ascii="Times New Roman" w:hAnsi="Times New Roman"/>
                <w:b w:val="0"/>
                <w:i w:val="0"/>
                <w:sz w:val="19"/>
              </w:rPr>
              <w:t>Backtracking</w:t>
            </w:r>
          </w:p>
        </w:tc>
      </w:tr>
      <w:tr>
        <w:tc>
          <w:tcPr>
            <w:tcW w:type="dxa" w:w="475"/>
          </w:tcPr>
          <w:p>
            <w:pPr>
              <w:spacing w:after="20"/>
            </w:pPr>
            <w:r/>
            <w:r>
              <w:rPr>
                <w:rFonts w:ascii="Times New Roman" w:hAnsi="Times New Roman"/>
                <w:b w:val="0"/>
                <w:i w:val="0"/>
                <w:sz w:val="19"/>
              </w:rPr>
              <w:t>7</w:t>
            </w:r>
          </w:p>
        </w:tc>
        <w:tc>
          <w:tcPr>
            <w:tcW w:type="dxa" w:w="2088"/>
          </w:tcPr>
          <w:p>
            <w:pPr>
              <w:spacing w:after="20"/>
            </w:pPr>
            <w:r/>
            <w:r>
              <w:rPr>
                <w:rFonts w:ascii="Times New Roman" w:hAnsi="Times New Roman"/>
                <w:b w:val="0"/>
                <w:i w:val="0"/>
                <w:sz w:val="19"/>
              </w:rPr>
              <w:t>(A) accepts fewer worsening moves</w:t>
            </w:r>
          </w:p>
        </w:tc>
        <w:tc>
          <w:tcPr>
            <w:tcW w:type="dxa" w:w="5645"/>
          </w:tcPr>
          <w:p>
            <w:pPr>
              <w:spacing w:after="20"/>
            </w:pPr>
            <w:r/>
            <w:r>
              <w:rPr>
                <w:rFonts w:ascii="Times New Roman" w:hAnsi="Times New Roman"/>
                <w:b w:val="0"/>
                <w:i w:val="0"/>
                <w:sz w:val="19"/>
              </w:rPr>
              <w:t>The acceptance probability exp(−Δ/T) shrinks as T falls, so the search shifts from exploration towards exploitation and ends close to hill climbing.</w:t>
            </w:r>
          </w:p>
        </w:tc>
        <w:tc>
          <w:tcPr>
            <w:tcW w:type="dxa" w:w="1584"/>
          </w:tcPr>
          <w:p>
            <w:pPr>
              <w:spacing w:after="20"/>
            </w:pPr>
            <w:r/>
            <w:r>
              <w:rPr>
                <w:rFonts w:ascii="Times New Roman" w:hAnsi="Times New Roman"/>
                <w:b w:val="0"/>
                <w:i w:val="0"/>
                <w:sz w:val="19"/>
              </w:rPr>
              <w:t>Nature-inspired methods</w:t>
            </w:r>
          </w:p>
        </w:tc>
      </w:tr>
      <w:tr>
        <w:tc>
          <w:tcPr>
            <w:tcW w:type="dxa" w:w="475"/>
          </w:tcPr>
          <w:p>
            <w:pPr>
              <w:spacing w:after="20"/>
            </w:pPr>
            <w:r/>
            <w:r>
              <w:rPr>
                <w:rFonts w:ascii="Times New Roman" w:hAnsi="Times New Roman"/>
                <w:b w:val="0"/>
                <w:i w:val="0"/>
                <w:sz w:val="19"/>
              </w:rPr>
              <w:t>8</w:t>
            </w:r>
          </w:p>
        </w:tc>
        <w:tc>
          <w:tcPr>
            <w:tcW w:type="dxa" w:w="2088"/>
          </w:tcPr>
          <w:p>
            <w:pPr>
              <w:spacing w:after="20"/>
            </w:pPr>
            <w:r/>
            <w:r>
              <w:rPr>
                <w:rFonts w:ascii="Times New Roman" w:hAnsi="Times New Roman"/>
                <w:b w:val="0"/>
                <w:i w:val="0"/>
                <w:sz w:val="19"/>
              </w:rPr>
              <w:t>(D) no single algorithm performs best on every problem</w:t>
            </w:r>
          </w:p>
        </w:tc>
        <w:tc>
          <w:tcPr>
            <w:tcW w:type="dxa" w:w="5645"/>
          </w:tcPr>
          <w:p>
            <w:pPr>
              <w:spacing w:after="20"/>
            </w:pPr>
            <w:r/>
            <w:r>
              <w:rPr>
                <w:rFonts w:ascii="Times New Roman" w:hAnsi="Times New Roman"/>
                <w:b w:val="0"/>
                <w:i w:val="0"/>
                <w:sz w:val="19"/>
              </w:rPr>
              <w:t>Averaged over all possible objective functions every algorithm performs the same, so superiority must be argued for a particular class of problems rather than in general.</w:t>
            </w:r>
          </w:p>
        </w:tc>
        <w:tc>
          <w:tcPr>
            <w:tcW w:type="dxa" w:w="1584"/>
          </w:tcPr>
          <w:p>
            <w:pPr>
              <w:spacing w:after="20"/>
            </w:pPr>
            <w:r/>
            <w:r>
              <w:rPr>
                <w:rFonts w:ascii="Times New Roman" w:hAnsi="Times New Roman"/>
                <w:b w:val="0"/>
                <w:i w:val="0"/>
                <w:sz w:val="19"/>
              </w:rPr>
              <w:t>Nature-inspired methods</w:t>
            </w:r>
          </w:p>
        </w:tc>
      </w:tr>
    </w:tbl>
    <w:p>
      <w:pPr>
        <w:spacing w:after="40"/>
      </w:pPr>
    </w:p>
    <w:p>
      <w:pPr>
        <w:spacing w:after="60"/>
      </w:pPr>
      <w:r>
        <w:rPr>
          <w:rFonts w:ascii="Times New Roman" w:hAnsi="Times New Roman"/>
          <w:b/>
          <w:i w:val="0"/>
          <w:sz w:val="21"/>
        </w:rPr>
        <w:t>Part B - Expected answers and marking scheme</w:t>
      </w:r>
    </w:p>
    <w:p>
      <w:pPr>
        <w:spacing w:after="40"/>
      </w:pPr>
      <w:r>
        <w:rPr>
          <w:rFonts w:ascii="Times New Roman" w:hAnsi="Times New Roman"/>
          <w:b/>
          <w:i w:val="0"/>
          <w:sz w:val="21"/>
        </w:rPr>
        <w:t xml:space="preserve">9. </w:t>
      </w:r>
      <w:r>
        <w:rPr>
          <w:rFonts w:ascii="Times New Roman" w:hAnsi="Times New Roman"/>
          <w:b/>
          <w:i w:val="0"/>
          <w:sz w:val="21"/>
        </w:rPr>
        <w:t>Compare the greedy and dynamic-programming approaches on the knapsack problem. Three items have (value, weight) = (60, 10), (100, 20) and (120, 30), and the capacity is 50.</w:t>
      </w:r>
      <w:r>
        <w:rPr>
          <w:rFonts w:ascii="Times New Roman" w:hAnsi="Times New Roman"/>
          <w:b/>
          <w:i w:val="0"/>
          <w:sz w:val="21"/>
        </w:rPr>
        <w:t xml:space="preserve">  (10 Marks)</w:t>
      </w:r>
    </w:p>
    <w:p>
      <w:pPr>
        <w:spacing w:after="20"/>
      </w:pPr>
      <w:r>
        <w:rPr>
          <w:rFonts w:ascii="Times New Roman" w:hAnsi="Times New Roman"/>
          <w:b w:val="0"/>
          <w:i/>
          <w:sz w:val="19"/>
        </w:rPr>
        <w:t>(a) State the greedy-choice property and optimal substructure, and explain which of the two knapsack versions has each.</w:t>
      </w:r>
    </w:p>
    <w:p>
      <w:pPr>
        <w:spacing w:after="40"/>
      </w:pPr>
      <w:r>
        <w:rPr>
          <w:rFonts w:ascii="Times New Roman" w:hAnsi="Times New Roman"/>
          <w:b w:val="0"/>
          <w:i w:val="0"/>
          <w:sz w:val="21"/>
        </w:rPr>
        <w:t>Greedy-choice property: a globally optimal solution can be reached by making the locally best choice at each step. Optimal substructure: an optimal solution contains optimal solutions to its subproblems. The fractional version has both; the 0/1 version has optimal substructure but not the greedy-choice property.</w:t>
      </w:r>
      <w:r>
        <w:rPr>
          <w:rFonts w:ascii="Times New Roman" w:hAnsi="Times New Roman"/>
          <w:b/>
          <w:i w:val="0"/>
          <w:sz w:val="19"/>
        </w:rPr>
        <w:t xml:space="preserve">  (3 marks.)</w:t>
      </w:r>
    </w:p>
    <w:p>
      <w:pPr>
        <w:spacing w:after="20"/>
      </w:pPr>
      <w:r>
        <w:rPr>
          <w:rFonts w:ascii="Times New Roman" w:hAnsi="Times New Roman"/>
          <w:b w:val="0"/>
          <w:i/>
          <w:sz w:val="19"/>
        </w:rPr>
        <w:t>(b) Solve the fractional version by the greedy ratio rule, and state the true optimum of the 0/1 version.</w:t>
      </w:r>
    </w:p>
    <w:p>
      <w:pPr>
        <w:spacing w:after="40"/>
      </w:pPr>
      <w:r>
        <w:rPr>
          <w:rFonts w:ascii="Times New Roman" w:hAnsi="Times New Roman"/>
          <w:b w:val="0"/>
          <w:i w:val="0"/>
          <w:sz w:val="21"/>
        </w:rPr>
        <w:t>Ratios: 60/10 = 6, 100/20 = 5, 120/30 = 4. Greedy takes all of item 1 (value 60, 10 used), all of item 2 (value 100, 30 used), then 20 of the remaining 30 units of item 3 for (20/30)(120) = 80. Fractional optimum = 60 + 100 + 80 = 240. For 0/1 the best feasible set is items 2 and 3: weight 20 + 30 = 50 exactly, value 100 + 120 = 220.</w:t>
      </w:r>
      <w:r>
        <w:rPr>
          <w:rFonts w:ascii="Times New Roman" w:hAnsi="Times New Roman"/>
          <w:b/>
          <w:i w:val="0"/>
          <w:sz w:val="19"/>
        </w:rPr>
        <w:t xml:space="preserve">  (4 marks.)</w:t>
      </w:r>
    </w:p>
    <w:p>
      <w:pPr>
        <w:spacing w:after="20"/>
      </w:pPr>
      <w:r>
        <w:rPr>
          <w:rFonts w:ascii="Times New Roman" w:hAnsi="Times New Roman"/>
          <w:b w:val="0"/>
          <w:i/>
          <w:sz w:val="19"/>
        </w:rPr>
        <w:t>(c) Apply the greedy rule to the 0/1 version, and explain the gap in your answers.</w:t>
      </w:r>
    </w:p>
    <w:p>
      <w:pPr>
        <w:spacing w:after="40"/>
      </w:pPr>
      <w:r>
        <w:rPr>
          <w:rFonts w:ascii="Times New Roman" w:hAnsi="Times New Roman"/>
          <w:b w:val="0"/>
          <w:i w:val="0"/>
          <w:sz w:val="21"/>
        </w:rPr>
        <w:t>Greedy takes item 1 (10 used) and item 2 (30 used), leaving 20 units, which cannot hold item 3 at weight 30; it stops at value 160. That is 60 below the true optimum of 220. The best ratio commits capacity to item 1, whose small size cannot be recovered later — with indivisible items a locally best choice can block a better combination, which is exactly why the subproblem table is needed.</w:t>
      </w:r>
      <w:r>
        <w:rPr>
          <w:rFonts w:ascii="Times New Roman" w:hAnsi="Times New Roman"/>
          <w:b/>
          <w:i w:val="0"/>
          <w:sz w:val="19"/>
        </w:rPr>
        <w:t xml:space="preserve">  (3 marks.)</w:t>
      </w:r>
    </w:p>
    <w:p>
      <w:pPr>
        <w:spacing w:after="40"/>
      </w:pPr>
      <w:r>
        <w:rPr>
          <w:rFonts w:ascii="Times New Roman" w:hAnsi="Times New Roman"/>
          <w:b/>
          <w:i w:val="0"/>
          <w:sz w:val="21"/>
        </w:rPr>
        <w:t xml:space="preserve">10. </w:t>
      </w:r>
      <w:r>
        <w:rPr>
          <w:rFonts w:ascii="Times New Roman" w:hAnsi="Times New Roman"/>
          <w:b/>
          <w:i w:val="0"/>
          <w:sz w:val="21"/>
        </w:rPr>
        <w:t>Explain simulated annealing and the exploration-exploitation trade-off.</w:t>
      </w:r>
      <w:r>
        <w:rPr>
          <w:rFonts w:ascii="Times New Roman" w:hAnsi="Times New Roman"/>
          <w:b/>
          <w:i w:val="0"/>
          <w:sz w:val="21"/>
        </w:rPr>
        <w:t xml:space="preserve">  (10 Marks)</w:t>
      </w:r>
    </w:p>
    <w:p>
      <w:pPr>
        <w:spacing w:after="20"/>
      </w:pPr>
      <w:r>
        <w:rPr>
          <w:rFonts w:ascii="Times New Roman" w:hAnsi="Times New Roman"/>
          <w:b w:val="0"/>
          <w:i/>
          <w:sz w:val="19"/>
        </w:rPr>
        <w:t>(a) Explain what exploration and exploitation mean, and the role temperature plays in balancing them.</w:t>
      </w:r>
    </w:p>
    <w:p>
      <w:pPr>
        <w:spacing w:after="40"/>
      </w:pPr>
      <w:r>
        <w:rPr>
          <w:rFonts w:ascii="Times New Roman" w:hAnsi="Times New Roman"/>
          <w:b w:val="0"/>
          <w:i w:val="0"/>
          <w:sz w:val="21"/>
        </w:rPr>
        <w:t>Exploration means sampling widely, including worse solutions, to escape a local optimum; exploitation means refining the best solution found so far. Simulated annealing starts at a high temperature, where worsening moves are accepted readily and the search explores, then cools so that such moves become progressively unlikely and the search exploits. The cooling schedule is therefore the main design choice.</w:t>
      </w:r>
      <w:r>
        <w:rPr>
          <w:rFonts w:ascii="Times New Roman" w:hAnsi="Times New Roman"/>
          <w:b/>
          <w:i w:val="0"/>
          <w:sz w:val="19"/>
        </w:rPr>
        <w:t xml:space="preserve">  (4 marks.)</w:t>
      </w:r>
    </w:p>
    <w:p>
      <w:pPr>
        <w:spacing w:after="20"/>
      </w:pPr>
      <w:r>
        <w:rPr>
          <w:rFonts w:ascii="Times New Roman" w:hAnsi="Times New Roman"/>
          <w:b w:val="0"/>
          <w:i/>
          <w:sz w:val="19"/>
        </w:rPr>
        <w:t>(b) The current solution has cost 50 and a candidate move has cost 54, with T = 10. Compute the probability that the move is accepted.</w:t>
      </w:r>
    </w:p>
    <w:p>
      <w:pPr>
        <w:spacing w:after="40"/>
      </w:pPr>
      <w:r>
        <w:rPr>
          <w:rFonts w:ascii="Times New Roman" w:hAnsi="Times New Roman"/>
          <w:b w:val="0"/>
          <w:i w:val="0"/>
          <w:sz w:val="21"/>
        </w:rPr>
        <w:t>Δ = 54 − 50 = 4, which is a worsening move, so the Metropolis rule gives P = exp(−Δ/T) = exp(−4/10) = exp(−0.4) = 0.6703, about 67 per cent. (A move that improved the cost would be accepted with probability 1.)</w:t>
      </w:r>
      <w:r>
        <w:rPr>
          <w:rFonts w:ascii="Times New Roman" w:hAnsi="Times New Roman"/>
          <w:b/>
          <w:i w:val="0"/>
          <w:sz w:val="19"/>
        </w:rPr>
        <w:t xml:space="preserve">  (3 marks.)</w:t>
      </w:r>
    </w:p>
    <w:p>
      <w:pPr>
        <w:spacing w:after="20"/>
      </w:pPr>
      <w:r>
        <w:rPr>
          <w:rFonts w:ascii="Times New Roman" w:hAnsi="Times New Roman"/>
          <w:b w:val="0"/>
          <w:i/>
          <w:sz w:val="19"/>
        </w:rPr>
        <w:t>(c) State what the algorithm becomes as T approaches 0, and name the risk this creates.</w:t>
      </w:r>
    </w:p>
    <w:p>
      <w:pPr>
        <w:spacing w:after="40"/>
      </w:pPr>
      <w:r>
        <w:rPr>
          <w:rFonts w:ascii="Times New Roman" w:hAnsi="Times New Roman"/>
          <w:b w:val="0"/>
          <w:i w:val="0"/>
          <w:sz w:val="21"/>
        </w:rPr>
        <w:t>As T → 0 the acceptance probability for any worsening move → 0, so the algorithm degenerates into hill climbing. The risk is that it becomes trapped in whatever local optimum it happens to occupy, which is why cooling too quickly defeats the purpose of the method.</w:t>
      </w:r>
      <w:r>
        <w:rPr>
          <w:rFonts w:ascii="Times New Roman" w:hAnsi="Times New Roman"/>
          <w:b/>
          <w:i w:val="0"/>
          <w:sz w:val="19"/>
        </w:rPr>
        <w:t xml:space="preserve">  (3 marks.)</w:t>
      </w:r>
    </w:p>
    <w:p>
      <w:pPr>
        <w:spacing w:after="40"/>
        <w:jc w:val="center"/>
      </w:pPr>
      <w:r>
        <w:rPr>
          <w:rFonts w:ascii="Times New Roman" w:hAnsi="Times New Roman"/>
          <w:b/>
          <w:i w:val="0"/>
          <w:sz w:val="20"/>
        </w:rPr>
        <w:t>----- End of Answer Key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