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FBE5B" w14:textId="77777777" w:rsidR="008A5535" w:rsidRDefault="00E71470">
      <w:pPr>
        <w:spacing w:after="92"/>
        <w:ind w:left="0" w:firstLine="0"/>
        <w:jc w:val="right"/>
      </w:pPr>
      <w:r>
        <w:rPr>
          <w:b w:val="0"/>
        </w:rPr>
        <w:t>Annexure -1</w:t>
      </w:r>
    </w:p>
    <w:p w14:paraId="4A169B06" w14:textId="77777777" w:rsidR="008A5535" w:rsidRDefault="00E71470">
      <w:pPr>
        <w:spacing w:after="0"/>
        <w:ind w:left="2405" w:firstLine="0"/>
      </w:pPr>
      <w:r>
        <w:rPr>
          <w:sz w:val="32"/>
          <w:u w:val="single" w:color="000000"/>
        </w:rPr>
        <w:t xml:space="preserve">Registration form for Minor Project-I </w:t>
      </w:r>
    </w:p>
    <w:tbl>
      <w:tblPr>
        <w:tblStyle w:val="TableGrid"/>
        <w:tblW w:w="9995" w:type="dxa"/>
        <w:tblInd w:w="-450" w:type="dxa"/>
        <w:tblCellMar>
          <w:top w:w="64" w:type="dxa"/>
          <w:right w:w="33" w:type="dxa"/>
        </w:tblCellMar>
        <w:tblLook w:val="04A0" w:firstRow="1" w:lastRow="0" w:firstColumn="1" w:lastColumn="0" w:noHBand="0" w:noVBand="1"/>
      </w:tblPr>
      <w:tblGrid>
        <w:gridCol w:w="1759"/>
        <w:gridCol w:w="3283"/>
        <w:gridCol w:w="4901"/>
        <w:gridCol w:w="52"/>
      </w:tblGrid>
      <w:tr w:rsidR="008A5535" w14:paraId="30705B62" w14:textId="77777777" w:rsidTr="00012C8D">
        <w:trPr>
          <w:trHeight w:val="332"/>
        </w:trPr>
        <w:tc>
          <w:tcPr>
            <w:tcW w:w="1759" w:type="dxa"/>
            <w:tcBorders>
              <w:top w:val="single" w:sz="4" w:space="0" w:color="000000"/>
              <w:left w:val="single" w:sz="4" w:space="0" w:color="000000"/>
              <w:bottom w:val="single" w:sz="4" w:space="0" w:color="000000"/>
              <w:right w:val="single" w:sz="4" w:space="0" w:color="000000"/>
            </w:tcBorders>
          </w:tcPr>
          <w:p w14:paraId="60461995" w14:textId="77777777" w:rsidR="008A5535" w:rsidRDefault="00E71470">
            <w:pPr>
              <w:spacing w:after="0"/>
              <w:ind w:left="0" w:firstLine="0"/>
              <w:jc w:val="center"/>
            </w:pPr>
            <w:r>
              <w:rPr>
                <w:sz w:val="28"/>
              </w:rPr>
              <w:t>Roll No</w:t>
            </w:r>
          </w:p>
        </w:tc>
        <w:tc>
          <w:tcPr>
            <w:tcW w:w="8236" w:type="dxa"/>
            <w:gridSpan w:val="3"/>
            <w:tcBorders>
              <w:top w:val="single" w:sz="4" w:space="0" w:color="000000"/>
              <w:left w:val="single" w:sz="4" w:space="0" w:color="000000"/>
              <w:bottom w:val="single" w:sz="4" w:space="0" w:color="000000"/>
              <w:right w:val="single" w:sz="4" w:space="0" w:color="000000"/>
            </w:tcBorders>
          </w:tcPr>
          <w:p w14:paraId="7C505240" w14:textId="77777777" w:rsidR="008A5535" w:rsidRDefault="00E71470">
            <w:pPr>
              <w:spacing w:after="0"/>
              <w:ind w:left="0" w:firstLine="0"/>
              <w:jc w:val="center"/>
            </w:pPr>
            <w:r>
              <w:rPr>
                <w:sz w:val="28"/>
              </w:rPr>
              <w:t>Name of the Student</w:t>
            </w:r>
          </w:p>
        </w:tc>
      </w:tr>
      <w:tr w:rsidR="008A5535" w14:paraId="2885363A" w14:textId="77777777" w:rsidTr="00BD2EAB">
        <w:trPr>
          <w:trHeight w:val="412"/>
        </w:trPr>
        <w:tc>
          <w:tcPr>
            <w:tcW w:w="1759" w:type="dxa"/>
            <w:tcBorders>
              <w:top w:val="single" w:sz="4" w:space="0" w:color="000000"/>
              <w:left w:val="single" w:sz="4" w:space="0" w:color="000000"/>
              <w:bottom w:val="single" w:sz="4" w:space="0" w:color="000000"/>
              <w:right w:val="single" w:sz="4" w:space="0" w:color="000000"/>
            </w:tcBorders>
          </w:tcPr>
          <w:p w14:paraId="616E9B70" w14:textId="77E1D484" w:rsidR="008A5535" w:rsidRPr="00012C8D" w:rsidRDefault="00012C8D">
            <w:pPr>
              <w:spacing w:after="160"/>
              <w:ind w:left="0" w:firstLine="0"/>
              <w:rPr>
                <w:sz w:val="28"/>
                <w:szCs w:val="28"/>
              </w:rPr>
            </w:pPr>
            <w:r>
              <w:rPr>
                <w:sz w:val="28"/>
                <w:szCs w:val="28"/>
              </w:rPr>
              <w:t xml:space="preserve">  </w:t>
            </w:r>
            <w:r w:rsidRPr="00012C8D">
              <w:rPr>
                <w:sz w:val="28"/>
                <w:szCs w:val="28"/>
              </w:rPr>
              <w:t>20CSE036</w:t>
            </w:r>
          </w:p>
        </w:tc>
        <w:tc>
          <w:tcPr>
            <w:tcW w:w="8236" w:type="dxa"/>
            <w:gridSpan w:val="3"/>
            <w:tcBorders>
              <w:top w:val="single" w:sz="4" w:space="0" w:color="000000"/>
              <w:left w:val="single" w:sz="4" w:space="0" w:color="000000"/>
              <w:bottom w:val="single" w:sz="4" w:space="0" w:color="000000"/>
              <w:right w:val="single" w:sz="4" w:space="0" w:color="000000"/>
            </w:tcBorders>
          </w:tcPr>
          <w:p w14:paraId="6B4DF38C" w14:textId="76F4BB6B" w:rsidR="008A5535" w:rsidRDefault="00012C8D">
            <w:pPr>
              <w:spacing w:after="160"/>
              <w:ind w:left="0" w:firstLine="0"/>
            </w:pPr>
            <w:r>
              <w:t xml:space="preserve">             ANURAG THAKUR</w:t>
            </w:r>
          </w:p>
        </w:tc>
      </w:tr>
      <w:tr w:rsidR="008A5535" w14:paraId="54C0EFC4" w14:textId="77777777" w:rsidTr="00012C8D">
        <w:trPr>
          <w:trHeight w:val="332"/>
        </w:trPr>
        <w:tc>
          <w:tcPr>
            <w:tcW w:w="1759" w:type="dxa"/>
            <w:tcBorders>
              <w:top w:val="single" w:sz="4" w:space="0" w:color="000000"/>
              <w:left w:val="single" w:sz="4" w:space="0" w:color="000000"/>
              <w:bottom w:val="single" w:sz="4" w:space="0" w:color="000000"/>
              <w:right w:val="single" w:sz="4" w:space="0" w:color="000000"/>
            </w:tcBorders>
          </w:tcPr>
          <w:p w14:paraId="197E05FF" w14:textId="1A8E215F" w:rsidR="008A5535" w:rsidRPr="00012C8D" w:rsidRDefault="00012C8D">
            <w:pPr>
              <w:spacing w:after="160"/>
              <w:ind w:left="0" w:firstLine="0"/>
              <w:rPr>
                <w:sz w:val="28"/>
                <w:szCs w:val="28"/>
              </w:rPr>
            </w:pPr>
            <w:r>
              <w:t xml:space="preserve">  </w:t>
            </w:r>
            <w:r w:rsidRPr="00012C8D">
              <w:rPr>
                <w:sz w:val="28"/>
                <w:szCs w:val="28"/>
              </w:rPr>
              <w:t>20CSE052</w:t>
            </w:r>
          </w:p>
        </w:tc>
        <w:tc>
          <w:tcPr>
            <w:tcW w:w="8236" w:type="dxa"/>
            <w:gridSpan w:val="3"/>
            <w:tcBorders>
              <w:top w:val="single" w:sz="4" w:space="0" w:color="000000"/>
              <w:left w:val="single" w:sz="4" w:space="0" w:color="000000"/>
              <w:bottom w:val="single" w:sz="4" w:space="0" w:color="000000"/>
              <w:right w:val="single" w:sz="4" w:space="0" w:color="000000"/>
            </w:tcBorders>
          </w:tcPr>
          <w:p w14:paraId="12B8C096" w14:textId="1D8B1C44" w:rsidR="008A5535" w:rsidRDefault="00012C8D">
            <w:pPr>
              <w:spacing w:after="160"/>
              <w:ind w:left="0" w:firstLine="0"/>
            </w:pPr>
            <w:r>
              <w:t xml:space="preserve">             PRIYA KHETAN</w:t>
            </w:r>
          </w:p>
        </w:tc>
      </w:tr>
      <w:tr w:rsidR="008A5535" w14:paraId="4A6B264F" w14:textId="77777777" w:rsidTr="00012C8D">
        <w:trPr>
          <w:trHeight w:val="332"/>
        </w:trPr>
        <w:tc>
          <w:tcPr>
            <w:tcW w:w="1759" w:type="dxa"/>
            <w:tcBorders>
              <w:top w:val="single" w:sz="4" w:space="0" w:color="000000"/>
              <w:left w:val="single" w:sz="4" w:space="0" w:color="000000"/>
              <w:bottom w:val="single" w:sz="4" w:space="0" w:color="000000"/>
              <w:right w:val="single" w:sz="4" w:space="0" w:color="000000"/>
            </w:tcBorders>
          </w:tcPr>
          <w:p w14:paraId="08BB11AA" w14:textId="05CDD2D2" w:rsidR="008A5535" w:rsidRPr="00012C8D" w:rsidRDefault="00012C8D">
            <w:pPr>
              <w:spacing w:after="160"/>
              <w:ind w:left="0" w:firstLine="0"/>
              <w:rPr>
                <w:sz w:val="28"/>
                <w:szCs w:val="28"/>
              </w:rPr>
            </w:pPr>
            <w:r>
              <w:rPr>
                <w:sz w:val="28"/>
                <w:szCs w:val="28"/>
              </w:rPr>
              <w:t xml:space="preserve">  20CSE038</w:t>
            </w:r>
          </w:p>
        </w:tc>
        <w:tc>
          <w:tcPr>
            <w:tcW w:w="8236" w:type="dxa"/>
            <w:gridSpan w:val="3"/>
            <w:tcBorders>
              <w:top w:val="single" w:sz="4" w:space="0" w:color="000000"/>
              <w:left w:val="single" w:sz="4" w:space="0" w:color="000000"/>
              <w:bottom w:val="single" w:sz="4" w:space="0" w:color="000000"/>
              <w:right w:val="single" w:sz="4" w:space="0" w:color="000000"/>
            </w:tcBorders>
          </w:tcPr>
          <w:p w14:paraId="0BA169F9" w14:textId="5E72A8DA" w:rsidR="008A5535" w:rsidRDefault="00012C8D">
            <w:pPr>
              <w:spacing w:after="160"/>
              <w:ind w:left="0" w:firstLine="0"/>
            </w:pPr>
            <w:r>
              <w:t xml:space="preserve">             PIYUSH KUMAR</w:t>
            </w:r>
          </w:p>
        </w:tc>
      </w:tr>
      <w:tr w:rsidR="008A5535" w14:paraId="02E0A95B" w14:textId="77777777" w:rsidTr="003D7077">
        <w:trPr>
          <w:gridAfter w:val="1"/>
          <w:wAfter w:w="52" w:type="dxa"/>
          <w:trHeight w:val="804"/>
        </w:trPr>
        <w:tc>
          <w:tcPr>
            <w:tcW w:w="9943" w:type="dxa"/>
            <w:gridSpan w:val="3"/>
            <w:tcBorders>
              <w:top w:val="single" w:sz="4" w:space="0" w:color="000000"/>
              <w:left w:val="single" w:sz="4" w:space="0" w:color="000000"/>
              <w:bottom w:val="single" w:sz="4" w:space="0" w:color="000000"/>
              <w:right w:val="single" w:sz="4" w:space="0" w:color="000000"/>
            </w:tcBorders>
          </w:tcPr>
          <w:p w14:paraId="1B3F3D04" w14:textId="77777777" w:rsidR="00012C8D" w:rsidRPr="003D7077" w:rsidRDefault="00E71470" w:rsidP="00012C8D">
            <w:pPr>
              <w:pStyle w:val="Heading1"/>
              <w:shd w:val="clear" w:color="auto" w:fill="FFFFFF"/>
              <w:spacing w:before="0" w:beforeAutospacing="0" w:after="0" w:afterAutospacing="0" w:line="570" w:lineRule="atLeast"/>
              <w:outlineLvl w:val="0"/>
              <w:rPr>
                <w:rFonts w:ascii="Arial" w:hAnsi="Arial" w:cs="Arial"/>
                <w:color w:val="333333"/>
                <w:sz w:val="24"/>
                <w:szCs w:val="24"/>
              </w:rPr>
            </w:pPr>
            <w:r w:rsidRPr="003D7077">
              <w:rPr>
                <w:sz w:val="24"/>
                <w:szCs w:val="24"/>
              </w:rPr>
              <w:t>Proposed Project Title:</w:t>
            </w:r>
            <w:r w:rsidR="00012C8D" w:rsidRPr="003D7077">
              <w:rPr>
                <w:sz w:val="24"/>
                <w:szCs w:val="24"/>
              </w:rPr>
              <w:t xml:space="preserve"> </w:t>
            </w:r>
            <w:r w:rsidR="00012C8D" w:rsidRPr="003D7077">
              <w:rPr>
                <w:rFonts w:ascii="Arial" w:hAnsi="Arial" w:cs="Arial"/>
                <w:color w:val="333333"/>
                <w:sz w:val="24"/>
                <w:szCs w:val="24"/>
              </w:rPr>
              <w:t>Rainfall Prediction using Machine Learning </w:t>
            </w:r>
          </w:p>
          <w:p w14:paraId="0BA98F07" w14:textId="64147E65" w:rsidR="008A5535" w:rsidRPr="00012C8D" w:rsidRDefault="008A5535">
            <w:pPr>
              <w:spacing w:after="0"/>
              <w:ind w:left="0" w:firstLine="0"/>
              <w:rPr>
                <w:szCs w:val="24"/>
              </w:rPr>
            </w:pPr>
          </w:p>
        </w:tc>
      </w:tr>
      <w:tr w:rsidR="008A5535" w14:paraId="14AB70E9" w14:textId="77777777" w:rsidTr="00012C8D">
        <w:trPr>
          <w:gridAfter w:val="1"/>
          <w:wAfter w:w="52" w:type="dxa"/>
          <w:trHeight w:val="469"/>
        </w:trPr>
        <w:tc>
          <w:tcPr>
            <w:tcW w:w="9943" w:type="dxa"/>
            <w:gridSpan w:val="3"/>
            <w:tcBorders>
              <w:top w:val="single" w:sz="4" w:space="0" w:color="000000"/>
              <w:left w:val="single" w:sz="4" w:space="0" w:color="000000"/>
              <w:bottom w:val="single" w:sz="4" w:space="0" w:color="000000"/>
              <w:right w:val="single" w:sz="4" w:space="0" w:color="000000"/>
            </w:tcBorders>
          </w:tcPr>
          <w:p w14:paraId="7FCDC92B" w14:textId="77777777" w:rsidR="008A5535" w:rsidRDefault="00E71470">
            <w:pPr>
              <w:spacing w:after="0"/>
              <w:ind w:left="0" w:firstLine="0"/>
            </w:pPr>
            <w:r>
              <w:t>Proposed Guide</w:t>
            </w:r>
            <w:r>
              <w:rPr>
                <w:b w:val="0"/>
              </w:rPr>
              <w:t xml:space="preserve"> (If you are working under any one)</w:t>
            </w:r>
          </w:p>
        </w:tc>
      </w:tr>
      <w:tr w:rsidR="008A5535" w14:paraId="69564A58" w14:textId="77777777" w:rsidTr="00BD2EAB">
        <w:trPr>
          <w:gridAfter w:val="1"/>
          <w:wAfter w:w="52" w:type="dxa"/>
          <w:trHeight w:val="5829"/>
        </w:trPr>
        <w:tc>
          <w:tcPr>
            <w:tcW w:w="9943" w:type="dxa"/>
            <w:gridSpan w:val="3"/>
            <w:tcBorders>
              <w:top w:val="single" w:sz="4" w:space="0" w:color="000000"/>
              <w:left w:val="single" w:sz="4" w:space="0" w:color="000000"/>
              <w:bottom w:val="single" w:sz="4" w:space="0" w:color="000000"/>
              <w:right w:val="single" w:sz="4" w:space="0" w:color="000000"/>
            </w:tcBorders>
          </w:tcPr>
          <w:p w14:paraId="5E9C4081" w14:textId="77777777" w:rsidR="008A5535" w:rsidRDefault="00E71470" w:rsidP="00E71470">
            <w:pPr>
              <w:spacing w:after="0"/>
              <w:ind w:left="0" w:firstLine="0"/>
              <w:jc w:val="both"/>
            </w:pPr>
            <w:r>
              <w:t>Abstr</w:t>
            </w:r>
            <w:r w:rsidR="00C70DF3">
              <w:t>act:</w:t>
            </w:r>
          </w:p>
          <w:p w14:paraId="065D176D" w14:textId="7E8B3A18" w:rsidR="00C70DF3" w:rsidRPr="00BD2EAB" w:rsidRDefault="00C70DF3" w:rsidP="00E71470">
            <w:pPr>
              <w:spacing w:after="0"/>
              <w:ind w:left="0" w:firstLine="0"/>
              <w:jc w:val="both"/>
              <w:rPr>
                <w:rFonts w:ascii="Roboto" w:hAnsi="Roboto" w:cs="Arial"/>
                <w:color w:val="333333"/>
                <w:sz w:val="22"/>
                <w:shd w:val="clear" w:color="auto" w:fill="FFFFFF"/>
              </w:rPr>
            </w:pPr>
            <w:r w:rsidRPr="00BD2EAB">
              <w:rPr>
                <w:rFonts w:ascii="Roboto" w:hAnsi="Roboto" w:cs="Arial"/>
                <w:b w:val="0"/>
                <w:bCs/>
                <w:color w:val="333333"/>
                <w:sz w:val="22"/>
                <w:shd w:val="clear" w:color="auto" w:fill="FFFFFF"/>
              </w:rPr>
              <w:t>In India, Agriculture is the key point for survival. For agriculture, rainfall is most important. These days rainfall prediction has become a major problem. Prediction of rainfall gives awareness to people and know in advance about rainfall to take certain precautions to protect their crop from rainfall.</w:t>
            </w:r>
          </w:p>
          <w:p w14:paraId="502AC123" w14:textId="47816C24" w:rsidR="00C70DF3" w:rsidRPr="00BD2EAB" w:rsidRDefault="00E75637" w:rsidP="00E71470">
            <w:pPr>
              <w:spacing w:after="0"/>
              <w:ind w:left="0" w:firstLine="0"/>
              <w:jc w:val="both"/>
              <w:rPr>
                <w:rFonts w:ascii="Roboto" w:hAnsi="Roboto"/>
                <w:b w:val="0"/>
                <w:bCs/>
                <w:color w:val="333333"/>
                <w:sz w:val="22"/>
                <w:shd w:val="clear" w:color="auto" w:fill="FFFFFF"/>
              </w:rPr>
            </w:pPr>
            <w:r w:rsidRPr="00BD2EAB">
              <w:rPr>
                <w:rFonts w:ascii="Roboto" w:hAnsi="Roboto"/>
                <w:b w:val="0"/>
                <w:bCs/>
                <w:color w:val="333333"/>
                <w:sz w:val="22"/>
                <w:shd w:val="clear" w:color="auto" w:fill="FFFFFF"/>
              </w:rPr>
              <w:t>So, it</w:t>
            </w:r>
            <w:r w:rsidR="00C70DF3" w:rsidRPr="00BD2EAB">
              <w:rPr>
                <w:rFonts w:ascii="Roboto" w:hAnsi="Roboto"/>
                <w:b w:val="0"/>
                <w:bCs/>
                <w:color w:val="333333"/>
                <w:sz w:val="22"/>
                <w:shd w:val="clear" w:color="auto" w:fill="FFFFFF"/>
              </w:rPr>
              <w:t xml:space="preserve"> is one of the challenging and uncertain tasks which has a significant impact on human society. Timely and accurate predictions can help to proactively reduce human and financial loss. This study presents a set of experiments which involve the use of prevalent machine learning techniques to build models to predict whether it is going to rain tomorrow or not based on weather data for that </w:t>
            </w:r>
            <w:proofErr w:type="gramStart"/>
            <w:r w:rsidR="00C70DF3" w:rsidRPr="00BD2EAB">
              <w:rPr>
                <w:rFonts w:ascii="Roboto" w:hAnsi="Roboto"/>
                <w:b w:val="0"/>
                <w:bCs/>
                <w:color w:val="333333"/>
                <w:sz w:val="22"/>
                <w:shd w:val="clear" w:color="auto" w:fill="FFFFFF"/>
              </w:rPr>
              <w:t>particular day</w:t>
            </w:r>
            <w:proofErr w:type="gramEnd"/>
            <w:r w:rsidR="00C70DF3" w:rsidRPr="00BD2EAB">
              <w:rPr>
                <w:rFonts w:ascii="Roboto" w:hAnsi="Roboto"/>
                <w:b w:val="0"/>
                <w:bCs/>
                <w:color w:val="333333"/>
                <w:sz w:val="22"/>
                <w:shd w:val="clear" w:color="auto" w:fill="FFFFFF"/>
              </w:rPr>
              <w:t xml:space="preserve"> in major cities of </w:t>
            </w:r>
            <w:r w:rsidRPr="00BD2EAB">
              <w:rPr>
                <w:rFonts w:ascii="Roboto" w:hAnsi="Roboto"/>
                <w:b w:val="0"/>
                <w:bCs/>
                <w:color w:val="333333"/>
                <w:sz w:val="22"/>
                <w:shd w:val="clear" w:color="auto" w:fill="FFFFFF"/>
              </w:rPr>
              <w:t>India</w:t>
            </w:r>
            <w:r w:rsidR="00C70DF3" w:rsidRPr="00BD2EAB">
              <w:rPr>
                <w:rFonts w:ascii="Roboto" w:hAnsi="Roboto"/>
                <w:b w:val="0"/>
                <w:bCs/>
                <w:color w:val="333333"/>
                <w:sz w:val="22"/>
                <w:shd w:val="clear" w:color="auto" w:fill="FFFFFF"/>
              </w:rPr>
              <w:t>.</w:t>
            </w:r>
          </w:p>
          <w:p w14:paraId="79EB7C3D" w14:textId="0EBD9734" w:rsidR="006109F4" w:rsidRPr="00BD2EAB" w:rsidRDefault="006109F4" w:rsidP="00E71470">
            <w:pPr>
              <w:ind w:left="0" w:firstLine="0"/>
              <w:jc w:val="both"/>
              <w:rPr>
                <w:rFonts w:ascii="Roboto" w:hAnsi="Roboto"/>
                <w:sz w:val="22"/>
              </w:rPr>
            </w:pPr>
            <w:r w:rsidRPr="00BD2EAB">
              <w:rPr>
                <w:rFonts w:ascii="Roboto" w:hAnsi="Roboto"/>
                <w:sz w:val="22"/>
              </w:rPr>
              <w:t>METHODOLOGY</w:t>
            </w:r>
          </w:p>
          <w:p w14:paraId="5CA5E223" w14:textId="3A65A6B6" w:rsidR="00E75637" w:rsidRPr="00BD2EAB" w:rsidRDefault="006109F4" w:rsidP="00E71470">
            <w:pPr>
              <w:spacing w:after="0"/>
              <w:ind w:left="0" w:firstLine="0"/>
              <w:jc w:val="both"/>
              <w:rPr>
                <w:rFonts w:ascii="Roboto" w:hAnsi="Roboto"/>
                <w:b w:val="0"/>
                <w:bCs/>
                <w:color w:val="333333"/>
                <w:sz w:val="22"/>
                <w:shd w:val="clear" w:color="auto" w:fill="FFFFFF"/>
              </w:rPr>
            </w:pPr>
            <w:r w:rsidRPr="00BD2EAB">
              <w:rPr>
                <w:rFonts w:ascii="Roboto" w:hAnsi="Roboto"/>
                <w:b w:val="0"/>
                <w:bCs/>
                <w:color w:val="333333"/>
                <w:sz w:val="22"/>
                <w:shd w:val="clear" w:color="auto" w:fill="FFFFFF"/>
              </w:rPr>
              <w:t>For this we will us DATA Colle</w:t>
            </w:r>
            <w:r w:rsidR="00BD2EAB" w:rsidRPr="00BD2EAB">
              <w:rPr>
                <w:rFonts w:ascii="Roboto" w:hAnsi="Roboto"/>
                <w:b w:val="0"/>
                <w:bCs/>
                <w:color w:val="333333"/>
                <w:sz w:val="22"/>
                <w:shd w:val="clear" w:color="auto" w:fill="FFFFFF"/>
              </w:rPr>
              <w:t xml:space="preserve">ction first, </w:t>
            </w:r>
            <w:r w:rsidR="00BD2EAB" w:rsidRPr="00BD2EAB">
              <w:rPr>
                <w:rFonts w:ascii="Roboto" w:hAnsi="Roboto"/>
                <w:b w:val="0"/>
                <w:bCs/>
                <w:color w:val="333333"/>
                <w:sz w:val="22"/>
                <w:shd w:val="clear" w:color="auto" w:fill="FCFCFC"/>
              </w:rPr>
              <w:t>the raw data were collected from the regional meteorological station,</w:t>
            </w:r>
            <w:r w:rsidR="00BD2EAB" w:rsidRPr="00BD2EAB">
              <w:rPr>
                <w:rFonts w:ascii="Georgia" w:hAnsi="Georgia"/>
                <w:color w:val="333333"/>
                <w:sz w:val="22"/>
                <w:shd w:val="clear" w:color="auto" w:fill="FCFCFC"/>
              </w:rPr>
              <w:t xml:space="preserve"> </w:t>
            </w:r>
            <w:proofErr w:type="gramStart"/>
            <w:r w:rsidR="00BD2EAB" w:rsidRPr="00BD2EAB">
              <w:rPr>
                <w:rFonts w:ascii="Roboto" w:hAnsi="Roboto"/>
                <w:b w:val="0"/>
                <w:bCs/>
                <w:color w:val="333333"/>
                <w:sz w:val="22"/>
                <w:shd w:val="clear" w:color="auto" w:fill="FCFCFC"/>
              </w:rPr>
              <w:t>Ten</w:t>
            </w:r>
            <w:proofErr w:type="gramEnd"/>
            <w:r w:rsidR="00BD2EAB" w:rsidRPr="00BD2EAB">
              <w:rPr>
                <w:rFonts w:ascii="Roboto" w:hAnsi="Roboto"/>
                <w:b w:val="0"/>
                <w:bCs/>
                <w:color w:val="333333"/>
                <w:sz w:val="22"/>
                <w:shd w:val="clear" w:color="auto" w:fill="FCFCFC"/>
              </w:rPr>
              <w:t xml:space="preserve"> data features such as year, month, date, evaporation, sunshine, maximum temperature, minimum temperature, humidity, wind speed, and rainfall were included</w:t>
            </w:r>
            <w:r w:rsidR="00BD2EAB" w:rsidRPr="00BD2EAB">
              <w:rPr>
                <w:rFonts w:ascii="Georgia" w:hAnsi="Georgia"/>
                <w:color w:val="333333"/>
                <w:sz w:val="22"/>
                <w:shd w:val="clear" w:color="auto" w:fill="FCFCFC"/>
              </w:rPr>
              <w:t xml:space="preserve">. </w:t>
            </w:r>
            <w:r w:rsidR="00E110D8">
              <w:rPr>
                <w:rFonts w:ascii="Roboto" w:hAnsi="Roboto"/>
                <w:b w:val="0"/>
                <w:bCs/>
                <w:color w:val="333333"/>
                <w:szCs w:val="24"/>
                <w:shd w:val="clear" w:color="auto" w:fill="FCFCFC"/>
              </w:rPr>
              <w:t>Now, t</w:t>
            </w:r>
            <w:r w:rsidR="00BD2EAB" w:rsidRPr="00BD2EAB">
              <w:rPr>
                <w:rFonts w:ascii="Roboto" w:hAnsi="Roboto"/>
                <w:b w:val="0"/>
                <w:bCs/>
                <w:color w:val="333333"/>
                <w:sz w:val="22"/>
                <w:shd w:val="clear" w:color="auto" w:fill="FCFCFC"/>
              </w:rPr>
              <w:t xml:space="preserve">he </w:t>
            </w:r>
            <w:r w:rsidR="00E110D8">
              <w:rPr>
                <w:rFonts w:ascii="Roboto" w:hAnsi="Roboto"/>
                <w:b w:val="0"/>
                <w:bCs/>
                <w:color w:val="333333"/>
                <w:sz w:val="22"/>
                <w:shd w:val="clear" w:color="auto" w:fill="FCFCFC"/>
              </w:rPr>
              <w:t>D</w:t>
            </w:r>
            <w:r w:rsidR="00BD2EAB" w:rsidRPr="00BD2EAB">
              <w:rPr>
                <w:rFonts w:ascii="Roboto" w:hAnsi="Roboto"/>
                <w:b w:val="0"/>
                <w:bCs/>
                <w:color w:val="333333"/>
                <w:sz w:val="22"/>
                <w:shd w:val="clear" w:color="auto" w:fill="FCFCFC"/>
              </w:rPr>
              <w:t xml:space="preserve">ata </w:t>
            </w:r>
            <w:r w:rsidR="00E110D8">
              <w:rPr>
                <w:rFonts w:ascii="Roboto" w:hAnsi="Roboto"/>
                <w:b w:val="0"/>
                <w:bCs/>
                <w:color w:val="333333"/>
                <w:sz w:val="22"/>
                <w:shd w:val="clear" w:color="auto" w:fill="FCFCFC"/>
              </w:rPr>
              <w:t>P</w:t>
            </w:r>
            <w:r w:rsidR="00BD2EAB" w:rsidRPr="00BD2EAB">
              <w:rPr>
                <w:rFonts w:ascii="Roboto" w:hAnsi="Roboto"/>
                <w:b w:val="0"/>
                <w:bCs/>
                <w:color w:val="333333"/>
                <w:sz w:val="22"/>
                <w:shd w:val="clear" w:color="auto" w:fill="FCFCFC"/>
              </w:rPr>
              <w:t>re-</w:t>
            </w:r>
            <w:r w:rsidR="00E110D8">
              <w:rPr>
                <w:rFonts w:ascii="Roboto" w:hAnsi="Roboto"/>
                <w:b w:val="0"/>
                <w:bCs/>
                <w:color w:val="333333"/>
                <w:sz w:val="22"/>
                <w:shd w:val="clear" w:color="auto" w:fill="FCFCFC"/>
              </w:rPr>
              <w:t>P</w:t>
            </w:r>
            <w:r w:rsidR="00BD2EAB" w:rsidRPr="00BD2EAB">
              <w:rPr>
                <w:rFonts w:ascii="Roboto" w:hAnsi="Roboto"/>
                <w:b w:val="0"/>
                <w:bCs/>
                <w:color w:val="333333"/>
                <w:sz w:val="22"/>
                <w:shd w:val="clear" w:color="auto" w:fill="FCFCFC"/>
              </w:rPr>
              <w:t xml:space="preserve">rocessing step included the data conversion, manage missing values, categorical encoding, and splitting dataset for training and testing dataset. A total of 20 years (1999–2021) data were collected from the meteorology office. </w:t>
            </w:r>
            <w:r w:rsidR="00E75637" w:rsidRPr="00BD2EAB">
              <w:rPr>
                <w:rFonts w:ascii="Roboto" w:hAnsi="Roboto" w:cs="Arial"/>
                <w:b w:val="0"/>
                <w:bCs/>
                <w:color w:val="333333"/>
                <w:sz w:val="22"/>
                <w:shd w:val="clear" w:color="auto" w:fill="FFFFFF"/>
              </w:rPr>
              <w:t xml:space="preserve">Some of the major Machine Learning algorithms are ARIMA </w:t>
            </w:r>
            <w:proofErr w:type="gramStart"/>
            <w:r w:rsidR="00E75637" w:rsidRPr="00BD2EAB">
              <w:rPr>
                <w:rFonts w:ascii="Roboto" w:hAnsi="Roboto" w:cs="Arial"/>
                <w:b w:val="0"/>
                <w:bCs/>
                <w:color w:val="333333"/>
                <w:sz w:val="22"/>
                <w:shd w:val="clear" w:color="auto" w:fill="FFFFFF"/>
              </w:rPr>
              <w:t>Model(</w:t>
            </w:r>
            <w:proofErr w:type="gramEnd"/>
            <w:r w:rsidR="00E75637" w:rsidRPr="00BD2EAB">
              <w:rPr>
                <w:rFonts w:ascii="Roboto" w:hAnsi="Roboto" w:cs="Arial"/>
                <w:b w:val="0"/>
                <w:bCs/>
                <w:color w:val="333333"/>
                <w:sz w:val="22"/>
                <w:shd w:val="clear" w:color="auto" w:fill="FFFFFF"/>
              </w:rPr>
              <w:t>Auto-Regressive Integrated Moving Average), Artificial Neural Network, Logistic Regression, Support Vector Machine and Self Organizing Map. Two commonly used models predict seasonal rainfall such as Linear and Non-Linear models.</w:t>
            </w:r>
          </w:p>
          <w:p w14:paraId="218717EF" w14:textId="77777777" w:rsidR="00E75637" w:rsidRDefault="00E75637">
            <w:pPr>
              <w:spacing w:after="0"/>
              <w:ind w:left="0" w:firstLine="0"/>
              <w:rPr>
                <w:b w:val="0"/>
                <w:bCs/>
                <w:szCs w:val="24"/>
              </w:rPr>
            </w:pPr>
          </w:p>
          <w:p w14:paraId="10174F9F" w14:textId="134036E8" w:rsidR="00E75637" w:rsidRPr="00C70DF3" w:rsidRDefault="00E75637">
            <w:pPr>
              <w:spacing w:after="0"/>
              <w:ind w:left="0" w:firstLine="0"/>
              <w:rPr>
                <w:b w:val="0"/>
                <w:bCs/>
                <w:szCs w:val="24"/>
              </w:rPr>
            </w:pPr>
          </w:p>
        </w:tc>
      </w:tr>
      <w:tr w:rsidR="008A5535" w14:paraId="63BA6262" w14:textId="77777777" w:rsidTr="00012C8D">
        <w:trPr>
          <w:gridAfter w:val="1"/>
          <w:wAfter w:w="52" w:type="dxa"/>
          <w:trHeight w:val="286"/>
        </w:trPr>
        <w:tc>
          <w:tcPr>
            <w:tcW w:w="5042" w:type="dxa"/>
            <w:gridSpan w:val="2"/>
            <w:tcBorders>
              <w:top w:val="single" w:sz="4" w:space="0" w:color="000000"/>
              <w:left w:val="single" w:sz="4" w:space="0" w:color="000000"/>
              <w:bottom w:val="single" w:sz="4" w:space="0" w:color="000000"/>
              <w:right w:val="nil"/>
            </w:tcBorders>
          </w:tcPr>
          <w:p w14:paraId="2E6F0C07" w14:textId="3B4600C0" w:rsidR="008A5535" w:rsidRDefault="006109F4">
            <w:pPr>
              <w:spacing w:after="0"/>
              <w:ind w:left="0" w:firstLine="0"/>
              <w:jc w:val="right"/>
            </w:pPr>
            <w:r>
              <w:t>Official Use</w:t>
            </w:r>
          </w:p>
        </w:tc>
        <w:tc>
          <w:tcPr>
            <w:tcW w:w="4901" w:type="dxa"/>
            <w:tcBorders>
              <w:top w:val="single" w:sz="4" w:space="0" w:color="000000"/>
              <w:left w:val="nil"/>
              <w:bottom w:val="single" w:sz="4" w:space="0" w:color="000000"/>
              <w:right w:val="single" w:sz="4" w:space="0" w:color="000000"/>
            </w:tcBorders>
          </w:tcPr>
          <w:p w14:paraId="752D3E42" w14:textId="062B321B" w:rsidR="008A5535" w:rsidRDefault="008A5535" w:rsidP="006109F4">
            <w:pPr>
              <w:spacing w:after="0"/>
              <w:ind w:left="0" w:firstLine="0"/>
            </w:pPr>
          </w:p>
        </w:tc>
      </w:tr>
      <w:tr w:rsidR="008A5535" w14:paraId="2EF5134E" w14:textId="77777777" w:rsidTr="00012C8D">
        <w:trPr>
          <w:gridAfter w:val="1"/>
          <w:wAfter w:w="52" w:type="dxa"/>
          <w:trHeight w:val="562"/>
        </w:trPr>
        <w:tc>
          <w:tcPr>
            <w:tcW w:w="5042" w:type="dxa"/>
            <w:gridSpan w:val="2"/>
            <w:tcBorders>
              <w:top w:val="single" w:sz="4" w:space="0" w:color="000000"/>
              <w:left w:val="single" w:sz="4" w:space="0" w:color="000000"/>
              <w:bottom w:val="single" w:sz="4" w:space="0" w:color="000000"/>
              <w:right w:val="single" w:sz="4" w:space="0" w:color="000000"/>
            </w:tcBorders>
          </w:tcPr>
          <w:p w14:paraId="005D45E9" w14:textId="77777777" w:rsidR="008A5535" w:rsidRDefault="00E71470">
            <w:pPr>
              <w:spacing w:after="0"/>
              <w:ind w:left="108" w:firstLine="0"/>
            </w:pPr>
            <w:r>
              <w:t>Group No:</w:t>
            </w:r>
          </w:p>
        </w:tc>
        <w:tc>
          <w:tcPr>
            <w:tcW w:w="4901" w:type="dxa"/>
            <w:tcBorders>
              <w:top w:val="single" w:sz="4" w:space="0" w:color="000000"/>
              <w:left w:val="single" w:sz="4" w:space="0" w:color="000000"/>
              <w:bottom w:val="single" w:sz="4" w:space="0" w:color="000000"/>
              <w:right w:val="single" w:sz="4" w:space="0" w:color="000000"/>
            </w:tcBorders>
          </w:tcPr>
          <w:p w14:paraId="154FBC3C" w14:textId="77777777" w:rsidR="008A5535" w:rsidRDefault="00E71470">
            <w:pPr>
              <w:spacing w:after="0"/>
              <w:ind w:left="108" w:firstLine="0"/>
            </w:pPr>
            <w:r>
              <w:t>Supervisor:</w:t>
            </w:r>
          </w:p>
        </w:tc>
      </w:tr>
    </w:tbl>
    <w:p w14:paraId="12A93E29" w14:textId="77777777" w:rsidR="00BD2EAB" w:rsidRDefault="00BD2EAB">
      <w:pPr>
        <w:ind w:left="-5"/>
      </w:pPr>
    </w:p>
    <w:p w14:paraId="1951ECAF" w14:textId="77777777" w:rsidR="00BD2EAB" w:rsidRDefault="00BD2EAB">
      <w:pPr>
        <w:ind w:left="-5"/>
      </w:pPr>
    </w:p>
    <w:p w14:paraId="0AF26073" w14:textId="2B3ED708" w:rsidR="008A5535" w:rsidRDefault="00E71470">
      <w:pPr>
        <w:ind w:left="-5"/>
      </w:pPr>
      <w:r>
        <w:t>Panel Member        Panel Member       Class Teacher      Project Coordinator      HOD, CSE</w:t>
      </w:r>
    </w:p>
    <w:p w14:paraId="0F6AE1EA" w14:textId="77777777" w:rsidR="008A5535" w:rsidRDefault="00E71470">
      <w:pPr>
        <w:ind w:left="-5"/>
      </w:pPr>
      <w:r>
        <w:t xml:space="preserve">                                                                                                         3</w:t>
      </w:r>
      <w:r>
        <w:rPr>
          <w:sz w:val="18"/>
          <w:vertAlign w:val="superscript"/>
        </w:rPr>
        <w:t>rd</w:t>
      </w:r>
      <w:r>
        <w:t xml:space="preserve"> year                       3</w:t>
      </w:r>
      <w:r>
        <w:rPr>
          <w:sz w:val="18"/>
          <w:vertAlign w:val="superscript"/>
        </w:rPr>
        <w:t>rd</w:t>
      </w:r>
      <w:r>
        <w:t xml:space="preserve"> year                           </w:t>
      </w:r>
    </w:p>
    <w:sectPr w:rsidR="008A553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35"/>
    <w:rsid w:val="00012C8D"/>
    <w:rsid w:val="003D7077"/>
    <w:rsid w:val="006109F4"/>
    <w:rsid w:val="008A5535"/>
    <w:rsid w:val="00BD2EAB"/>
    <w:rsid w:val="00C70DF3"/>
    <w:rsid w:val="00E110D8"/>
    <w:rsid w:val="00E71470"/>
    <w:rsid w:val="00E75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42AE"/>
  <w15:docId w15:val="{00669B32-7E1B-4B91-8828-93B49030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Times New Roman" w:eastAsia="Times New Roman" w:hAnsi="Times New Roman" w:cs="Times New Roman"/>
      <w:b/>
      <w:color w:val="000000"/>
      <w:sz w:val="24"/>
    </w:rPr>
  </w:style>
  <w:style w:type="paragraph" w:styleId="Heading1">
    <w:name w:val="heading 1"/>
    <w:basedOn w:val="Normal"/>
    <w:link w:val="Heading1Char"/>
    <w:uiPriority w:val="9"/>
    <w:qFormat/>
    <w:rsid w:val="00012C8D"/>
    <w:pPr>
      <w:spacing w:before="100" w:beforeAutospacing="1" w:after="100" w:afterAutospacing="1" w:line="240" w:lineRule="auto"/>
      <w:ind w:left="0" w:firstLine="0"/>
      <w:outlineLvl w:val="0"/>
    </w:pPr>
    <w:rPr>
      <w:bCs/>
      <w:color w:val="auto"/>
      <w:kern w:val="36"/>
      <w:sz w:val="48"/>
      <w:szCs w:val="48"/>
    </w:rPr>
  </w:style>
  <w:style w:type="paragraph" w:styleId="Heading2">
    <w:name w:val="heading 2"/>
    <w:basedOn w:val="Normal"/>
    <w:next w:val="Normal"/>
    <w:link w:val="Heading2Char"/>
    <w:uiPriority w:val="9"/>
    <w:semiHidden/>
    <w:unhideWhenUsed/>
    <w:qFormat/>
    <w:rsid w:val="00610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12C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109F4"/>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208">
      <w:bodyDiv w:val="1"/>
      <w:marLeft w:val="0"/>
      <w:marRight w:val="0"/>
      <w:marTop w:val="0"/>
      <w:marBottom w:val="0"/>
      <w:divBdr>
        <w:top w:val="none" w:sz="0" w:space="0" w:color="auto"/>
        <w:left w:val="none" w:sz="0" w:space="0" w:color="auto"/>
        <w:bottom w:val="none" w:sz="0" w:space="0" w:color="auto"/>
        <w:right w:val="none" w:sz="0" w:space="0" w:color="auto"/>
      </w:divBdr>
    </w:div>
    <w:div w:id="1888443266">
      <w:bodyDiv w:val="1"/>
      <w:marLeft w:val="0"/>
      <w:marRight w:val="0"/>
      <w:marTop w:val="0"/>
      <w:marBottom w:val="0"/>
      <w:divBdr>
        <w:top w:val="none" w:sz="0" w:space="0" w:color="auto"/>
        <w:left w:val="none" w:sz="0" w:space="0" w:color="auto"/>
        <w:bottom w:val="none" w:sz="0" w:space="0" w:color="auto"/>
        <w:right w:val="none" w:sz="0" w:space="0" w:color="auto"/>
      </w:divBdr>
    </w:div>
    <w:div w:id="1888905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singh</dc:creator>
  <cp:keywords/>
  <cp:lastModifiedBy>piyush singh</cp:lastModifiedBy>
  <cp:revision>4</cp:revision>
  <dcterms:created xsi:type="dcterms:W3CDTF">2022-08-09T17:25:00Z</dcterms:created>
  <dcterms:modified xsi:type="dcterms:W3CDTF">2022-09-22T18:21:00Z</dcterms:modified>
</cp:coreProperties>
</file>