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71E85" w:rsidRDefault="00971E85" w:rsidP="00971E85">
      <w:pPr>
        <w:pStyle w:val="BodyText"/>
        <w:rPr>
          <w:b/>
          <w:sz w:val="20"/>
        </w:rPr>
      </w:pPr>
      <w:r>
        <w:br w:type="page"/>
      </w:r>
      <w:r>
        <w:rPr>
          <w:noProof/>
        </w:rPr>
        <w:lastRenderedPageBreak/>
        <w:drawing>
          <wp:inline distT="0" distB="0" distL="0" distR="0" wp14:anchorId="40F2047B" wp14:editId="1FA2B6FB">
            <wp:extent cx="1181100" cy="963647"/>
            <wp:effectExtent l="0" t="0" r="0" b="8255"/>
            <wp:docPr id="1356304287" name="Picture 1" descr="A logo for a college of engineering and technolog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304287" name="Picture 1" descr="A logo for a college of engineering and technolog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301" cy="97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40527BEC" wp14:editId="3768E42D">
            <wp:extent cx="952474" cy="883763"/>
            <wp:effectExtent l="0" t="0" r="635" b="0"/>
            <wp:docPr id="576497641" name="Picture 2" descr="A logo for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97641" name="Picture 2" descr="A logo for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583" cy="89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1E85" w:rsidRDefault="00971E85" w:rsidP="00971E85">
      <w:pPr>
        <w:ind w:right="-333"/>
        <w:rPr>
          <w:b/>
          <w:bCs/>
          <w:sz w:val="40"/>
          <w:szCs w:val="40"/>
        </w:rPr>
      </w:pPr>
    </w:p>
    <w:p w:rsidR="00971E85" w:rsidRPr="007478DD" w:rsidRDefault="00971E85" w:rsidP="00971E85">
      <w:pPr>
        <w:ind w:right="-333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G H Patel</w:t>
      </w:r>
      <w:r w:rsidRPr="007478DD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College of Engineering &amp; </w:t>
      </w:r>
      <w:r w:rsidRPr="007478DD">
        <w:rPr>
          <w:b/>
          <w:bCs/>
          <w:sz w:val="40"/>
          <w:szCs w:val="40"/>
        </w:rPr>
        <w:t>Technology</w:t>
      </w:r>
    </w:p>
    <w:p w:rsidR="00971E85" w:rsidRPr="008446ED" w:rsidRDefault="00971E85" w:rsidP="00971E85">
      <w:pPr>
        <w:jc w:val="center"/>
        <w:rPr>
          <w:b/>
          <w:bCs/>
          <w:sz w:val="28"/>
          <w:szCs w:val="28"/>
        </w:rPr>
      </w:pPr>
      <w:r w:rsidRPr="008446ED">
        <w:rPr>
          <w:b/>
          <w:bCs/>
          <w:sz w:val="28"/>
          <w:szCs w:val="28"/>
        </w:rPr>
        <w:t>(A Constituent College of CVM University)</w:t>
      </w:r>
    </w:p>
    <w:p w:rsidR="00971E85" w:rsidRPr="008446ED" w:rsidRDefault="00971E85" w:rsidP="00971E8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</w:t>
      </w:r>
      <w:r w:rsidRPr="003673E1">
        <w:rPr>
          <w:b/>
          <w:bCs/>
          <w:sz w:val="28"/>
          <w:szCs w:val="28"/>
        </w:rPr>
        <w:t>allabh</w:t>
      </w:r>
      <w:r>
        <w:rPr>
          <w:b/>
          <w:bCs/>
          <w:sz w:val="28"/>
          <w:szCs w:val="28"/>
        </w:rPr>
        <w:t xml:space="preserve"> </w:t>
      </w:r>
      <w:r w:rsidRPr="00942CC0">
        <w:rPr>
          <w:b/>
          <w:bCs/>
          <w:sz w:val="28"/>
          <w:szCs w:val="28"/>
        </w:rPr>
        <w:t>Vidyanagar - 388120</w:t>
      </w:r>
      <w:r>
        <w:rPr>
          <w:b/>
          <w:bCs/>
          <w:sz w:val="28"/>
          <w:szCs w:val="28"/>
        </w:rPr>
        <w:t>, Anand</w:t>
      </w:r>
    </w:p>
    <w:p w:rsidR="00971E85" w:rsidRDefault="00971E85" w:rsidP="00971E85">
      <w:pPr>
        <w:rPr>
          <w:b/>
          <w:bCs/>
          <w:sz w:val="36"/>
          <w:szCs w:val="36"/>
        </w:rPr>
      </w:pPr>
    </w:p>
    <w:p w:rsidR="00971E85" w:rsidRPr="0025561F" w:rsidRDefault="00971E85" w:rsidP="00971E85">
      <w:pPr>
        <w:jc w:val="center"/>
        <w:rPr>
          <w:b/>
          <w:bCs/>
          <w:sz w:val="36"/>
          <w:szCs w:val="36"/>
        </w:rPr>
      </w:pPr>
      <w:r w:rsidRPr="0025561F">
        <w:rPr>
          <w:b/>
          <w:bCs/>
          <w:sz w:val="36"/>
          <w:szCs w:val="36"/>
        </w:rPr>
        <w:t>COMPUTER ENGINEERING DEPARTMENT</w:t>
      </w:r>
    </w:p>
    <w:p w:rsidR="00971E85" w:rsidRDefault="00971E85" w:rsidP="00971E85">
      <w:pPr>
        <w:jc w:val="center"/>
        <w:rPr>
          <w:b/>
          <w:bCs/>
          <w:sz w:val="36"/>
          <w:szCs w:val="36"/>
        </w:rPr>
      </w:pPr>
    </w:p>
    <w:p w:rsidR="00971E85" w:rsidRPr="0025561F" w:rsidRDefault="00971E85" w:rsidP="00971E8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Report</w:t>
      </w:r>
    </w:p>
    <w:p w:rsidR="00971E85" w:rsidRPr="0025561F" w:rsidRDefault="00971E85" w:rsidP="00971E85">
      <w:pPr>
        <w:jc w:val="center"/>
        <w:rPr>
          <w:b/>
          <w:bCs/>
          <w:sz w:val="36"/>
          <w:szCs w:val="36"/>
        </w:rPr>
      </w:pPr>
      <w:r w:rsidRPr="0025561F">
        <w:rPr>
          <w:b/>
          <w:bCs/>
          <w:sz w:val="36"/>
          <w:szCs w:val="36"/>
        </w:rPr>
        <w:t>on</w:t>
      </w:r>
    </w:p>
    <w:p w:rsidR="00971E85" w:rsidRDefault="00971E85" w:rsidP="00971E8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IN"/>
        </w:rPr>
        <w:t>Laptop Price Predictor</w:t>
      </w:r>
    </w:p>
    <w:p w:rsidR="00971E85" w:rsidRPr="00E710B2" w:rsidRDefault="00971E85" w:rsidP="00971E8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By</w:t>
      </w:r>
    </w:p>
    <w:p w:rsidR="00971E85" w:rsidRPr="002554C6" w:rsidRDefault="00971E85" w:rsidP="00971E85">
      <w:pPr>
        <w:rPr>
          <w:b/>
          <w:bCs/>
          <w:sz w:val="6"/>
          <w:szCs w:val="6"/>
        </w:rPr>
      </w:pPr>
    </w:p>
    <w:p w:rsidR="00971E85" w:rsidRPr="00DA5509" w:rsidRDefault="00971E85" w:rsidP="00971E85">
      <w:pPr>
        <w:rPr>
          <w:b/>
          <w:bCs/>
        </w:rPr>
      </w:pPr>
    </w:p>
    <w:p w:rsidR="00971E85" w:rsidRDefault="00971E85" w:rsidP="00971E8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Chunara Piyush - 12202040501050</w:t>
      </w:r>
    </w:p>
    <w:p w:rsidR="00971E85" w:rsidRDefault="00971E85" w:rsidP="00971E85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Raninga</w:t>
      </w:r>
      <w:proofErr w:type="spellEnd"/>
      <w:r>
        <w:rPr>
          <w:b/>
          <w:bCs/>
          <w:sz w:val="28"/>
          <w:szCs w:val="28"/>
        </w:rPr>
        <w:t xml:space="preserve"> Ravi – 12202040501053</w:t>
      </w:r>
    </w:p>
    <w:p w:rsidR="00971E85" w:rsidRDefault="00971E85" w:rsidP="00971E85">
      <w:pPr>
        <w:rPr>
          <w:b/>
          <w:bCs/>
          <w:sz w:val="28"/>
          <w:szCs w:val="28"/>
        </w:rPr>
      </w:pPr>
    </w:p>
    <w:p w:rsidR="00971E85" w:rsidRPr="00971E85" w:rsidRDefault="00971E85" w:rsidP="00971E85">
      <w:pPr>
        <w:pStyle w:val="Default"/>
        <w:jc w:val="center"/>
        <w:rPr>
          <w:rFonts w:ascii="Times New Roman" w:hAnsi="Times New Roman" w:cs="Times New Roman"/>
          <w:b/>
          <w:bCs/>
          <w:sz w:val="34"/>
          <w:szCs w:val="36"/>
        </w:rPr>
      </w:pPr>
      <w:r>
        <w:rPr>
          <w:rFonts w:ascii="Times New Roman" w:hAnsi="Times New Roman" w:cs="Times New Roman"/>
          <w:b/>
          <w:bCs/>
          <w:sz w:val="34"/>
          <w:szCs w:val="36"/>
        </w:rPr>
        <w:t xml:space="preserve">AIML </w:t>
      </w:r>
      <w:r w:rsidRPr="00971E85">
        <w:rPr>
          <w:rFonts w:ascii="Times New Roman" w:hAnsi="Times New Roman" w:cs="Times New Roman"/>
          <w:b/>
          <w:bCs/>
          <w:sz w:val="34"/>
          <w:szCs w:val="36"/>
        </w:rPr>
        <w:t>(</w:t>
      </w:r>
      <w:r w:rsidRPr="00971E85">
        <w:rPr>
          <w:rFonts w:ascii="Times New Roman" w:hAnsi="Times New Roman" w:cs="Times New Roman"/>
          <w:b/>
          <w:bCs/>
          <w:color w:val="auto"/>
          <w:sz w:val="34"/>
          <w:szCs w:val="36"/>
          <w:lang w:val="en-IN" w:bidi="ar-SA"/>
        </w:rPr>
        <w:t>202046</w:t>
      </w:r>
      <w:r>
        <w:rPr>
          <w:rFonts w:ascii="Times New Roman" w:hAnsi="Times New Roman" w:cs="Times New Roman"/>
          <w:b/>
          <w:bCs/>
          <w:color w:val="auto"/>
          <w:sz w:val="34"/>
          <w:szCs w:val="36"/>
          <w:lang w:val="en-IN" w:bidi="ar-SA"/>
        </w:rPr>
        <w:t>702</w:t>
      </w:r>
      <w:r w:rsidRPr="00971E85">
        <w:rPr>
          <w:rFonts w:ascii="Times New Roman" w:hAnsi="Times New Roman" w:cs="Times New Roman"/>
          <w:b/>
          <w:bCs/>
          <w:sz w:val="34"/>
          <w:szCs w:val="36"/>
        </w:rPr>
        <w:t>)</w:t>
      </w:r>
    </w:p>
    <w:p w:rsidR="00971E85" w:rsidRPr="00971E85" w:rsidRDefault="00971E85" w:rsidP="00971E85">
      <w:pPr>
        <w:pStyle w:val="Default"/>
        <w:jc w:val="center"/>
        <w:rPr>
          <w:b/>
          <w:bCs/>
          <w:sz w:val="34"/>
          <w:szCs w:val="36"/>
        </w:rPr>
      </w:pPr>
      <w:r w:rsidRPr="00971E85">
        <w:rPr>
          <w:b/>
          <w:bCs/>
          <w:sz w:val="34"/>
          <w:szCs w:val="36"/>
        </w:rPr>
        <w:t>A.Y. 2024-25 EVEN TERM</w:t>
      </w:r>
    </w:p>
    <w:p w:rsidR="00221687" w:rsidRDefault="00665E19">
      <w:pPr>
        <w:pStyle w:val="Title"/>
      </w:pPr>
      <w:r>
        <w:lastRenderedPageBreak/>
        <w:t>Laptop Price Predictor</w:t>
      </w:r>
    </w:p>
    <w:p w:rsidR="00221687" w:rsidRDefault="00665E19">
      <w:pPr>
        <w:pStyle w:val="Heading1"/>
      </w:pPr>
      <w:r>
        <w:t>1</w:t>
      </w:r>
      <w:r>
        <w:t>. Introduction</w:t>
      </w:r>
    </w:p>
    <w:p w:rsidR="00221687" w:rsidRDefault="00665E19">
      <w:r>
        <w:t xml:space="preserve">The Laptop Price Predictor project is designed to estimate laptop prices based on various attributes. It involves data preprocessing, exploratory data analysis (EDA), feature engineering, and </w:t>
      </w:r>
      <w:r>
        <w:t>evaluation of several regression models.</w:t>
      </w:r>
    </w:p>
    <w:p w:rsidR="00221687" w:rsidRDefault="00665E19">
      <w:pPr>
        <w:pStyle w:val="Heading1"/>
      </w:pPr>
      <w:r>
        <w:t>2. Dataset Overview</w:t>
      </w:r>
    </w:p>
    <w:p w:rsidR="00221687" w:rsidRDefault="00665E19">
      <w:r>
        <w:t>The dataset `laptop_data.csv` includes the following columns:</w:t>
      </w:r>
    </w:p>
    <w:p w:rsidR="00221687" w:rsidRDefault="00665E19">
      <w:r>
        <w:t>- Company: Laptop manufacturer (e.g., Apple, HP).</w:t>
      </w:r>
    </w:p>
    <w:p w:rsidR="00221687" w:rsidRDefault="00665E19">
      <w:r>
        <w:t>- TypeName: Laptop type (e.g., Ultrabook, Notebook).</w:t>
      </w:r>
    </w:p>
    <w:p w:rsidR="00221687" w:rsidRDefault="00665E19">
      <w:r>
        <w:t>- Inches: Screen size.</w:t>
      </w:r>
    </w:p>
    <w:p w:rsidR="00221687" w:rsidRDefault="00665E19">
      <w:r>
        <w:t>- Scree</w:t>
      </w:r>
      <w:r>
        <w:t>nResolution: Display resolution and panel type.</w:t>
      </w:r>
    </w:p>
    <w:p w:rsidR="00221687" w:rsidRDefault="00665E19">
      <w:r>
        <w:t>- Cpu: Processor details.</w:t>
      </w:r>
    </w:p>
    <w:p w:rsidR="00221687" w:rsidRDefault="00665E19">
      <w:r>
        <w:t>- Ram: Memory size (initially in GB).</w:t>
      </w:r>
    </w:p>
    <w:p w:rsidR="00221687" w:rsidRDefault="00665E19">
      <w:r>
        <w:t>- Memory: Storage configuration (HDD, SSD, etc.).</w:t>
      </w:r>
    </w:p>
    <w:p w:rsidR="00221687" w:rsidRDefault="00665E19">
      <w:r>
        <w:t>- Gpu: Graphics unit.</w:t>
      </w:r>
    </w:p>
    <w:p w:rsidR="00221687" w:rsidRDefault="00665E19">
      <w:r>
        <w:t>- OpSys: Operating system.</w:t>
      </w:r>
    </w:p>
    <w:p w:rsidR="00221687" w:rsidRDefault="00665E19">
      <w:r>
        <w:t>- Weight: Laptop weight.</w:t>
      </w:r>
    </w:p>
    <w:p w:rsidR="00221687" w:rsidRDefault="00665E19">
      <w:r>
        <w:t>- Price: Target vari</w:t>
      </w:r>
      <w:r>
        <w:t>able.</w:t>
      </w:r>
    </w:p>
    <w:p w:rsidR="00221687" w:rsidRDefault="00665E19">
      <w:r>
        <w:br/>
        <w:t>Dataset Characteristics:</w:t>
      </w:r>
    </w:p>
    <w:p w:rsidR="00221687" w:rsidRDefault="00665E19">
      <w:r>
        <w:t>- Shape: 1303 rows × 12 columns.</w:t>
      </w:r>
    </w:p>
    <w:p w:rsidR="00221687" w:rsidRDefault="00665E19">
      <w:r>
        <w:t>- No missing or duplicate values.</w:t>
      </w:r>
    </w:p>
    <w:p w:rsidR="00221687" w:rsidRDefault="00665E19">
      <w:pPr>
        <w:pStyle w:val="Heading1"/>
      </w:pPr>
      <w:r>
        <w:t>3. Data Preprocessing</w:t>
      </w:r>
    </w:p>
    <w:p w:rsidR="00221687" w:rsidRDefault="00665E19">
      <w:r>
        <w:t>Steps and Code:</w:t>
      </w:r>
    </w:p>
    <w:p w:rsidR="00221687" w:rsidRDefault="00665E19">
      <w:r>
        <w:br/>
        <w:t># Removing units from Ram and Weight</w:t>
      </w:r>
      <w:r>
        <w:br/>
      </w:r>
      <w:r>
        <w:lastRenderedPageBreak/>
        <w:t>df['Ram'] = df['Ram'].str.replace('GB', '').astype('int32')</w:t>
      </w:r>
      <w:r>
        <w:br/>
        <w:t>df['Weight'] = df['We</w:t>
      </w:r>
      <w:r>
        <w:t>ight'].str.replace('kg', '').astype('float32')</w:t>
      </w:r>
      <w:r>
        <w:br/>
      </w:r>
    </w:p>
    <w:p w:rsidR="00221687" w:rsidRDefault="00665E19">
      <w:r>
        <w:t>- Dropped `Unnamed: 0` column as redundant.</w:t>
      </w:r>
    </w:p>
    <w:p w:rsidR="00221687" w:rsidRDefault="00665E19">
      <w:r>
        <w:t>- Converted `Ram` and `Weight` to numeric types.</w:t>
      </w:r>
    </w:p>
    <w:p w:rsidR="00221687" w:rsidRDefault="00665E19">
      <w:r>
        <w:t>- Handled complex strings in Memory using mapping for SSD, HDD, Flash, etc.</w:t>
      </w:r>
    </w:p>
    <w:p w:rsidR="00221687" w:rsidRDefault="00665E19">
      <w:pPr>
        <w:pStyle w:val="Heading1"/>
      </w:pPr>
      <w:r>
        <w:t>4. Exploratory Data Analysis (EDA)</w:t>
      </w:r>
    </w:p>
    <w:p w:rsidR="00221687" w:rsidRDefault="00665E19">
      <w:r>
        <w:t>Visu</w:t>
      </w:r>
      <w:r>
        <w:t>al Insights:</w:t>
      </w:r>
    </w:p>
    <w:p w:rsidR="00221687" w:rsidRDefault="00665E19">
      <w:r>
        <w:t>- Price Distribution: Right-skewed; most laptops are under 100k.</w:t>
      </w:r>
    </w:p>
    <w:p w:rsidR="00221687" w:rsidRDefault="00665E19">
      <w:r>
        <w:t>- Popular Brands: HP, Dell, Lenovo dominate.</w:t>
      </w:r>
    </w:p>
    <w:p w:rsidR="00221687" w:rsidRDefault="00665E19">
      <w:r>
        <w:t>- Screen Sizes: Predominantly 13-15 inches.</w:t>
      </w:r>
    </w:p>
    <w:p w:rsidR="00971E85" w:rsidRDefault="00665E19">
      <w:pPr>
        <w:rPr>
          <w:noProof/>
        </w:rPr>
      </w:pPr>
      <w:r>
        <w:t>Plot Ex</w:t>
      </w:r>
      <w:r>
        <w:t>ample:</w:t>
      </w:r>
      <w:r w:rsidR="00971E85" w:rsidRPr="00971E85">
        <w:rPr>
          <w:noProof/>
        </w:rPr>
        <w:t xml:space="preserve"> </w:t>
      </w:r>
    </w:p>
    <w:p w:rsidR="00221687" w:rsidRDefault="00971E85">
      <w:r>
        <w:rPr>
          <w:noProof/>
        </w:rPr>
        <w:drawing>
          <wp:inline distT="0" distB="0" distL="0" distR="0" wp14:anchorId="29F8CA25" wp14:editId="486FA8EF">
            <wp:extent cx="5581650" cy="3822526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417" cy="385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B8D" w:rsidRDefault="009C5B8D">
      <w:r>
        <w:rPr>
          <w:noProof/>
        </w:rPr>
        <w:lastRenderedPageBreak/>
        <w:drawing>
          <wp:inline distT="0" distB="0" distL="0" distR="0" wp14:anchorId="488224E2" wp14:editId="7705490E">
            <wp:extent cx="5486400" cy="35217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1687" w:rsidRDefault="00665E19">
      <w:r>
        <w:br/>
      </w:r>
      <w:r w:rsidR="009C5B8D">
        <w:rPr>
          <w:noProof/>
        </w:rPr>
        <w:drawing>
          <wp:inline distT="0" distB="0" distL="0" distR="0" wp14:anchorId="4A1B6CA0" wp14:editId="48CA011F">
            <wp:extent cx="5486400" cy="4143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221687" w:rsidRDefault="00665E19">
      <w:pPr>
        <w:pStyle w:val="Heading1"/>
      </w:pPr>
      <w:r>
        <w:lastRenderedPageBreak/>
        <w:t>5. Feature Engineering</w:t>
      </w:r>
    </w:p>
    <w:p w:rsidR="00221687" w:rsidRDefault="00665E19">
      <w:r>
        <w:t>Feature Transformation:</w:t>
      </w:r>
    </w:p>
    <w:p w:rsidR="00221687" w:rsidRDefault="00665E19">
      <w:r>
        <w:t>- Created new binary features for storage types from `Memory`.</w:t>
      </w:r>
    </w:p>
    <w:p w:rsidR="00221687" w:rsidRDefault="00665E19">
      <w:r>
        <w:t>- Extracted CPU brand from `Cpu`.</w:t>
      </w:r>
    </w:p>
    <w:p w:rsidR="00221687" w:rsidRDefault="00665E19">
      <w:r>
        <w:t>- Extracted resolution and touch capability from `ScreenResolution`.</w:t>
      </w:r>
    </w:p>
    <w:p w:rsidR="00221687" w:rsidRDefault="00665E19">
      <w:r>
        <w:t>Encoding Categorical Variables:</w:t>
      </w:r>
    </w:p>
    <w:p w:rsidR="00221687" w:rsidRDefault="00665E19">
      <w:r>
        <w:br/>
        <w:t>categorical_columns = [0,1,7,10,1</w:t>
      </w:r>
      <w:r>
        <w:t>1]</w:t>
      </w:r>
      <w:r>
        <w:br/>
        <w:t>step1 = ColumnTransformer(transformers=[</w:t>
      </w:r>
      <w:r>
        <w:br/>
        <w:t xml:space="preserve">    ('col_tnf', OneHotEncoder(sparse_output=False, drop='first'), categorical_columns)</w:t>
      </w:r>
      <w:r>
        <w:br/>
        <w:t>], remainder='passthrough')</w:t>
      </w:r>
      <w:r>
        <w:br/>
      </w:r>
    </w:p>
    <w:p w:rsidR="00221687" w:rsidRDefault="00665E19">
      <w:pPr>
        <w:pStyle w:val="Heading1"/>
      </w:pPr>
      <w:r>
        <w:t>6. Model Training and Evaluation</w:t>
      </w:r>
    </w:p>
    <w:p w:rsidR="00221687" w:rsidRDefault="00665E19">
      <w:r>
        <w:br/>
        <w:t>from sklearn.model_selection import train_test_split</w:t>
      </w:r>
      <w:r>
        <w:br/>
        <w:t xml:space="preserve">X_train, </w:t>
      </w:r>
      <w:r>
        <w:t>X_test, y_train, y_test = train_test_split(X, y, test_size=0.15, random_state=2)</w:t>
      </w:r>
      <w:r>
        <w:br/>
      </w:r>
    </w:p>
    <w:p w:rsidR="00221687" w:rsidRDefault="00665E19">
      <w:r>
        <w:t>Models Evaluated: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21687">
        <w:tc>
          <w:tcPr>
            <w:tcW w:w="2880" w:type="dxa"/>
          </w:tcPr>
          <w:p w:rsidR="00221687" w:rsidRDefault="00665E19">
            <w:r>
              <w:t>Model</w:t>
            </w:r>
          </w:p>
        </w:tc>
        <w:tc>
          <w:tcPr>
            <w:tcW w:w="2880" w:type="dxa"/>
          </w:tcPr>
          <w:p w:rsidR="00221687" w:rsidRDefault="00665E19">
            <w:r>
              <w:t>R² Score</w:t>
            </w:r>
          </w:p>
        </w:tc>
        <w:tc>
          <w:tcPr>
            <w:tcW w:w="2880" w:type="dxa"/>
          </w:tcPr>
          <w:p w:rsidR="00221687" w:rsidRDefault="00665E19">
            <w:r>
              <w:t>MAE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Linear Regression</w:t>
            </w:r>
          </w:p>
        </w:tc>
        <w:tc>
          <w:tcPr>
            <w:tcW w:w="2880" w:type="dxa"/>
          </w:tcPr>
          <w:p w:rsidR="00221687" w:rsidRDefault="00665E19">
            <w:r>
              <w:t>0.8073</w:t>
            </w:r>
          </w:p>
        </w:tc>
        <w:tc>
          <w:tcPr>
            <w:tcW w:w="2880" w:type="dxa"/>
          </w:tcPr>
          <w:p w:rsidR="00221687" w:rsidRDefault="00665E19">
            <w:r>
              <w:t>0.2102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Ridge Regression</w:t>
            </w:r>
          </w:p>
        </w:tc>
        <w:tc>
          <w:tcPr>
            <w:tcW w:w="2880" w:type="dxa"/>
          </w:tcPr>
          <w:p w:rsidR="00221687" w:rsidRDefault="00665E19">
            <w:r>
              <w:t>0.8127</w:t>
            </w:r>
          </w:p>
        </w:tc>
        <w:tc>
          <w:tcPr>
            <w:tcW w:w="2880" w:type="dxa"/>
          </w:tcPr>
          <w:p w:rsidR="00221687" w:rsidRDefault="00665E19">
            <w:r>
              <w:t>0.2093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Lasso Regression</w:t>
            </w:r>
          </w:p>
        </w:tc>
        <w:tc>
          <w:tcPr>
            <w:tcW w:w="2880" w:type="dxa"/>
          </w:tcPr>
          <w:p w:rsidR="00221687" w:rsidRDefault="00665E19">
            <w:r>
              <w:t>0.8072</w:t>
            </w:r>
          </w:p>
        </w:tc>
        <w:tc>
          <w:tcPr>
            <w:tcW w:w="2880" w:type="dxa"/>
          </w:tcPr>
          <w:p w:rsidR="00221687" w:rsidRDefault="00665E19">
            <w:r>
              <w:t>0.2111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K-Nearest Neighbors</w:t>
            </w:r>
          </w:p>
        </w:tc>
        <w:tc>
          <w:tcPr>
            <w:tcW w:w="2880" w:type="dxa"/>
          </w:tcPr>
          <w:p w:rsidR="00221687" w:rsidRDefault="00665E19">
            <w:r>
              <w:t>0.8031</w:t>
            </w:r>
          </w:p>
        </w:tc>
        <w:tc>
          <w:tcPr>
            <w:tcW w:w="2880" w:type="dxa"/>
          </w:tcPr>
          <w:p w:rsidR="00221687" w:rsidRDefault="00665E19">
            <w:r>
              <w:t>0.1926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Decision Tree</w:t>
            </w:r>
          </w:p>
        </w:tc>
        <w:tc>
          <w:tcPr>
            <w:tcW w:w="2880" w:type="dxa"/>
          </w:tcPr>
          <w:p w:rsidR="00221687" w:rsidRDefault="00665E19">
            <w:r>
              <w:t>0.8505</w:t>
            </w:r>
          </w:p>
        </w:tc>
        <w:tc>
          <w:tcPr>
            <w:tcW w:w="2880" w:type="dxa"/>
          </w:tcPr>
          <w:p w:rsidR="00221687" w:rsidRDefault="00665E19">
            <w:r>
              <w:t>0.1779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Support Vector Machine</w:t>
            </w:r>
          </w:p>
        </w:tc>
        <w:tc>
          <w:tcPr>
            <w:tcW w:w="2880" w:type="dxa"/>
          </w:tcPr>
          <w:p w:rsidR="00221687" w:rsidRDefault="00665E19">
            <w:r>
              <w:t>0.8083</w:t>
            </w:r>
          </w:p>
        </w:tc>
        <w:tc>
          <w:tcPr>
            <w:tcW w:w="2880" w:type="dxa"/>
          </w:tcPr>
          <w:p w:rsidR="00221687" w:rsidRDefault="00665E19">
            <w:r>
              <w:t>0.2024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Random Forest</w:t>
            </w:r>
          </w:p>
        </w:tc>
        <w:tc>
          <w:tcPr>
            <w:tcW w:w="2880" w:type="dxa"/>
          </w:tcPr>
          <w:p w:rsidR="00221687" w:rsidRDefault="00665E19">
            <w:r>
              <w:t>0.8873</w:t>
            </w:r>
          </w:p>
        </w:tc>
        <w:tc>
          <w:tcPr>
            <w:tcW w:w="2880" w:type="dxa"/>
          </w:tcPr>
          <w:p w:rsidR="00221687" w:rsidRDefault="00665E19">
            <w:r>
              <w:t>0.1586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Extra Trees</w:t>
            </w:r>
          </w:p>
        </w:tc>
        <w:tc>
          <w:tcPr>
            <w:tcW w:w="2880" w:type="dxa"/>
          </w:tcPr>
          <w:p w:rsidR="00221687" w:rsidRDefault="00665E19">
            <w:r>
              <w:t>0.8754</w:t>
            </w:r>
          </w:p>
        </w:tc>
        <w:tc>
          <w:tcPr>
            <w:tcW w:w="2880" w:type="dxa"/>
          </w:tcPr>
          <w:p w:rsidR="00221687" w:rsidRDefault="00665E19">
            <w:r>
              <w:t>0.1598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AdaBoost</w:t>
            </w:r>
          </w:p>
        </w:tc>
        <w:tc>
          <w:tcPr>
            <w:tcW w:w="2880" w:type="dxa"/>
          </w:tcPr>
          <w:p w:rsidR="00221687" w:rsidRDefault="00665E19">
            <w:r>
              <w:t>0.7916</w:t>
            </w:r>
          </w:p>
        </w:tc>
        <w:tc>
          <w:tcPr>
            <w:tcW w:w="2880" w:type="dxa"/>
          </w:tcPr>
          <w:p w:rsidR="00221687" w:rsidRDefault="00665E19">
            <w:r>
              <w:t>0.2279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Gradient Boosting</w:t>
            </w:r>
          </w:p>
        </w:tc>
        <w:tc>
          <w:tcPr>
            <w:tcW w:w="2880" w:type="dxa"/>
          </w:tcPr>
          <w:p w:rsidR="00221687" w:rsidRDefault="00665E19">
            <w:r>
              <w:t>0.8802</w:t>
            </w:r>
          </w:p>
        </w:tc>
        <w:tc>
          <w:tcPr>
            <w:tcW w:w="2880" w:type="dxa"/>
          </w:tcPr>
          <w:p w:rsidR="00221687" w:rsidRDefault="00665E19">
            <w:r>
              <w:t>0.1599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lastRenderedPageBreak/>
              <w:t>XGBoost</w:t>
            </w:r>
          </w:p>
        </w:tc>
        <w:tc>
          <w:tcPr>
            <w:tcW w:w="2880" w:type="dxa"/>
          </w:tcPr>
          <w:p w:rsidR="00221687" w:rsidRDefault="00665E19">
            <w:r>
              <w:t>0.8771</w:t>
            </w:r>
          </w:p>
        </w:tc>
        <w:tc>
          <w:tcPr>
            <w:tcW w:w="2880" w:type="dxa"/>
          </w:tcPr>
          <w:p w:rsidR="00221687" w:rsidRDefault="00665E19">
            <w:r>
              <w:t>0.1626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Voting Regressor</w:t>
            </w:r>
          </w:p>
        </w:tc>
        <w:tc>
          <w:tcPr>
            <w:tcW w:w="2880" w:type="dxa"/>
          </w:tcPr>
          <w:p w:rsidR="00221687" w:rsidRDefault="00665E19">
            <w:r>
              <w:t>0.8902</w:t>
            </w:r>
          </w:p>
        </w:tc>
        <w:tc>
          <w:tcPr>
            <w:tcW w:w="2880" w:type="dxa"/>
          </w:tcPr>
          <w:p w:rsidR="00221687" w:rsidRDefault="00665E19">
            <w:r>
              <w:t>0.1568</w:t>
            </w:r>
          </w:p>
        </w:tc>
      </w:tr>
      <w:tr w:rsidR="00221687">
        <w:tc>
          <w:tcPr>
            <w:tcW w:w="2880" w:type="dxa"/>
          </w:tcPr>
          <w:p w:rsidR="00221687" w:rsidRDefault="00665E19">
            <w:r>
              <w:t>Stacking Regressor</w:t>
            </w:r>
          </w:p>
        </w:tc>
        <w:tc>
          <w:tcPr>
            <w:tcW w:w="2880" w:type="dxa"/>
          </w:tcPr>
          <w:p w:rsidR="00221687" w:rsidRDefault="00665E19">
            <w:r>
              <w:t>0.8781</w:t>
            </w:r>
          </w:p>
        </w:tc>
        <w:tc>
          <w:tcPr>
            <w:tcW w:w="2880" w:type="dxa"/>
          </w:tcPr>
          <w:p w:rsidR="00221687" w:rsidRDefault="00665E19">
            <w:r>
              <w:t>0.1663</w:t>
            </w:r>
          </w:p>
        </w:tc>
      </w:tr>
    </w:tbl>
    <w:p w:rsidR="00221687" w:rsidRDefault="00665E19">
      <w:pPr>
        <w:pStyle w:val="Heading1"/>
      </w:pPr>
      <w:r>
        <w:t>7. Ensemble Techniques</w:t>
      </w:r>
    </w:p>
    <w:p w:rsidR="00221687" w:rsidRDefault="00665E19">
      <w:r>
        <w:t>Voting Regressor:</w:t>
      </w:r>
    </w:p>
    <w:p w:rsidR="00221687" w:rsidRDefault="00665E19">
      <w:r>
        <w:br/>
        <w:t>from sklearn.ensemble import VotingRegressor</w:t>
      </w:r>
      <w:r>
        <w:br/>
        <w:t>vr = VotingRegressor([('rf', rf), ('gbdt', gbdt), ('xgb', xgb), ('et', et)], weights=[5,1,1,1])</w:t>
      </w:r>
      <w:r>
        <w:br/>
      </w:r>
    </w:p>
    <w:p w:rsidR="00221687" w:rsidRDefault="00665E19">
      <w:r>
        <w:t>Stacking Regressor:</w:t>
      </w:r>
    </w:p>
    <w:p w:rsidR="00221687" w:rsidRDefault="00665E19">
      <w:r>
        <w:br/>
        <w:t xml:space="preserve">from sklearn.ensemble import </w:t>
      </w:r>
      <w:r>
        <w:t>StackingRegressor</w:t>
      </w:r>
      <w:r>
        <w:br/>
        <w:t>sr = StackingRegressor(estimators=estimators, final_estimator=Ridge(alpha=100))</w:t>
      </w:r>
      <w:r>
        <w:br/>
      </w:r>
    </w:p>
    <w:p w:rsidR="00221687" w:rsidRDefault="00665E19">
      <w:pPr>
        <w:pStyle w:val="Heading1"/>
      </w:pPr>
      <w:r>
        <w:t>8. Challenges</w:t>
      </w:r>
    </w:p>
    <w:p w:rsidR="00221687" w:rsidRDefault="00665E19">
      <w:r>
        <w:t>- High cardinality in `Cpu` and `Gpu` columns.</w:t>
      </w:r>
    </w:p>
    <w:p w:rsidR="00221687" w:rsidRDefault="00665E19">
      <w:r>
        <w:t>- Complex feature extraction from `ScreenResolution` and `Memory`.</w:t>
      </w:r>
    </w:p>
    <w:p w:rsidR="00221687" w:rsidRDefault="00665E19">
      <w:r>
        <w:t>- Outliers: Premium laptops s</w:t>
      </w:r>
      <w:r>
        <w:t>kew the price range.</w:t>
      </w:r>
    </w:p>
    <w:p w:rsidR="00221687" w:rsidRDefault="00665E19">
      <w:r>
        <w:t>- Model tuning: Finding the optimal ensemble weights and parameters.</w:t>
      </w:r>
    </w:p>
    <w:p w:rsidR="00221687" w:rsidRDefault="00665E19">
      <w:pPr>
        <w:pStyle w:val="Heading1"/>
      </w:pPr>
      <w:r>
        <w:t>9. Conclusion</w:t>
      </w:r>
    </w:p>
    <w:p w:rsidR="00221687" w:rsidRDefault="00665E19">
      <w:r>
        <w:t>The best-performing model was the Voting R</w:t>
      </w:r>
      <w:bookmarkStart w:id="0" w:name="_GoBack"/>
      <w:bookmarkEnd w:id="0"/>
      <w:r>
        <w:t>egressor, achieving:</w:t>
      </w:r>
    </w:p>
    <w:p w:rsidR="00221687" w:rsidRDefault="00665E19">
      <w:r>
        <w:t>- R² Score: 0.8</w:t>
      </w:r>
      <w:r w:rsidR="00971E85">
        <w:t>779</w:t>
      </w:r>
    </w:p>
    <w:p w:rsidR="00221687" w:rsidRDefault="00665E19">
      <w:r>
        <w:t>- MAE: 0.1</w:t>
      </w:r>
      <w:r w:rsidR="00971E85">
        <w:t>669</w:t>
      </w:r>
    </w:p>
    <w:p w:rsidR="00221687" w:rsidRDefault="00665E19">
      <w:r>
        <w:t xml:space="preserve">This model can be deployed for real-world predictions </w:t>
      </w:r>
      <w:r>
        <w:t>after converting it into a web application or an API service.</w:t>
      </w:r>
    </w:p>
    <w:p w:rsidR="00971E85" w:rsidRDefault="00971E8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21687" w:rsidRDefault="00665E19">
      <w:pPr>
        <w:pStyle w:val="Heading1"/>
      </w:pPr>
      <w:r>
        <w:lastRenderedPageBreak/>
        <w:t>10. Tools and Libraries</w:t>
      </w:r>
    </w:p>
    <w:p w:rsidR="00221687" w:rsidRDefault="00665E19">
      <w:r>
        <w:t>- Python</w:t>
      </w:r>
    </w:p>
    <w:p w:rsidR="00221687" w:rsidRDefault="00665E19">
      <w:r>
        <w:t>- Pandas, NumPy – Data manipulation</w:t>
      </w:r>
    </w:p>
    <w:p w:rsidR="00221687" w:rsidRDefault="00665E19">
      <w:r>
        <w:t>- Matplotlib, Seaborn – Visualization</w:t>
      </w:r>
    </w:p>
    <w:p w:rsidR="00221687" w:rsidRDefault="00665E19">
      <w:r>
        <w:t>- Scikit-learn, XGBoost – Machine learning</w:t>
      </w:r>
    </w:p>
    <w:p w:rsidR="00221687" w:rsidRDefault="00665E19">
      <w:r>
        <w:t>- Pipelines – For clean, reusable model arch</w:t>
      </w:r>
      <w:r>
        <w:t>itecture</w:t>
      </w:r>
    </w:p>
    <w:p w:rsidR="00971E85" w:rsidRDefault="00971E85">
      <w:r>
        <w:t>- Flask – for web interface for users</w:t>
      </w:r>
    </w:p>
    <w:p w:rsidR="00221687" w:rsidRDefault="00221687"/>
    <w:sectPr w:rsidR="00221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1687"/>
    <w:rsid w:val="0029639D"/>
    <w:rsid w:val="00326F90"/>
    <w:rsid w:val="00665E19"/>
    <w:rsid w:val="006E5264"/>
    <w:rsid w:val="00971E85"/>
    <w:rsid w:val="009C5B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AACC02"/>
  <w14:defaultImageDpi w14:val="300"/>
  <w15:docId w15:val="{28E5D6EA-5745-42AC-AD66-6461658CE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971E85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8CDE03-DD7C-4909-91E2-D3BE11881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chunara</cp:lastModifiedBy>
  <cp:revision>2</cp:revision>
  <dcterms:created xsi:type="dcterms:W3CDTF">2025-04-14T19:45:00Z</dcterms:created>
  <dcterms:modified xsi:type="dcterms:W3CDTF">2025-04-14T19:45:00Z</dcterms:modified>
  <cp:category/>
</cp:coreProperties>
</file>