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Accepting &amp; Sharing Responsibilities</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Code is a set of standards &amp; laws.( Designed by IEEE &amp; ASME)</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(Bunch of Knowledge:</w:t>
      </w:r>
      <w:r w:rsidDel="00000000" w:rsidR="00000000" w:rsidRPr="00000000">
        <w:rPr>
          <w:rFonts w:ascii="Arial" w:cs="Arial" w:eastAsia="Arial" w:hAnsi="Arial"/>
          <w:color w:val="222222"/>
          <w:sz w:val="17"/>
          <w:szCs w:val="17"/>
          <w:highlight w:val="white"/>
          <w:rtl w:val="0"/>
        </w:rPr>
        <w:t xml:space="preserve"> </w:t>
      </w:r>
      <w:r w:rsidDel="00000000" w:rsidR="00000000" w:rsidRPr="00000000">
        <w:rPr>
          <w:rFonts w:ascii="Times New Roman" w:cs="Times New Roman" w:eastAsia="Times New Roman" w:hAnsi="Times New Roman"/>
          <w:sz w:val="28"/>
          <w:szCs w:val="28"/>
          <w:rtl w:val="0"/>
        </w:rPr>
        <w:t xml:space="preserve">The Institute of Electrical and Electronics Engineers (IEEE) is a professional association that builds Industry standards, organizes Conferences, and gives a platform for Publications. It is headquartered in New York City, New York, United states. The organization is composed of engineers, scientists, and students. It was formed in 1963 by the merger of the two Institutes namely Institute of Radio Engineers (IRE), founded in 1912 and the American Institute of Electrical Engineers (AIEE), founded in 1884.</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American Society of Mechanical Engineers (ASME) is a not-for-profit professional association that enables collaboration; knowledge sharing, career enrichment, and skills development across all engineering disciplines, toward a goal of helping the global engineering community develop solutions to benefit lives and livelihoods.)</w:t>
      </w:r>
    </w:p>
    <w:p w:rsidR="00000000" w:rsidDel="00000000" w:rsidP="00000000" w:rsidRDefault="00000000" w:rsidRPr="00000000" w14:paraId="00000005">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Roles of codes: </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Inspiration and Guidance </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Support </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Deterrence and Discipline </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Education and Mutual Understanding </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Contributing to the Profession's Public Image </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Protecting the Status Quo </w:t>
      </w:r>
    </w:p>
    <w:p w:rsidR="00000000" w:rsidDel="00000000" w:rsidP="00000000" w:rsidRDefault="00000000" w:rsidRPr="00000000" w14:paraId="0000000C">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Promoting Business Interests </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Limitations of codes: </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Codes are restricted to general and vague wording. </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Codes can't give a solution or method for solving the internal conflicts. </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Codes cannot serve as the final moral authority for professional conduct. </w:t>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Codes can be reproduced in a very rapid manner.</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Usage of the code of conduct: </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code of conduct will help the engineers to have a set of standards of behavior. </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They act as guidelines for their behavior. It helps to create workplaces where employees are encouraged to make ethical implications.</w:t>
      </w:r>
    </w:p>
    <w:p w:rsidR="00000000" w:rsidDel="00000000" w:rsidP="00000000" w:rsidRDefault="00000000" w:rsidRPr="00000000" w14:paraId="00000015">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Code of ethics of engineers: </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Engineers shall hold paramount the safety, health, and welfare of the public in the performance of their professional duties.</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Engineers shall perform services only in the areas of their competence. </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Engineers shall issue public statements only in an objective and truthful manner. </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Engineers shall act in professional matters for each employer or client as faithful agents or trustees, and shall avoid conflicts of interest. </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Engineers shall build their professional reputation on the merit of their services and shall not compete unfairly with others. </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Engineers shall act in such a manner as to uphold and enhance the honor, integrity, and dignity of the profession. </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Engineers shall continue their professional development throughout their careers and shall provide opportunities for the professional development of those engineers under their supervision.</w:t>
      </w:r>
    </w:p>
    <w:p w:rsidR="00000000" w:rsidDel="00000000" w:rsidP="00000000" w:rsidRDefault="00000000" w:rsidRPr="00000000" w14:paraId="0000001D">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Social Responsibility to uphold Ethical values of the society: </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Safety: Engineers shall ensure the safety, health and welfare of the public in the performance of their professional duties. Safety of the people must always come first. They should promptly disclose to all concerned the factors that might endanger the public safety or the environment. </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Compliance with social order: Engineers shall abide by the laws of the land in which the work is performed, respect the local customs, uphold the human rights, safeguard public property; abjure violence and acts of terrorism. </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Impartiality and fairness: Engineers shall treat fairly all persons regardless of such factors as race, caste, religion, state, gender or national origin. </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Environment Protection and Sustainable Development: Engineers shall strive to protect and maintain clean, healthy and safe environments, sustainable development and comply with the statutory requirements.</w:t>
      </w:r>
    </w:p>
    <w:p w:rsidR="00000000" w:rsidDel="00000000" w:rsidP="00000000" w:rsidRDefault="00000000" w:rsidRPr="00000000" w14:paraId="00000022">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Responsibility to maintain high standards of professional quality: </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Development of Technical and Managerial Skills: Engineers shall maintain state-of-the-art professional skills, continue professional development and provide an opportunity for the professional development of those working under their command. </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Undertake Assignments where professionally competent: Engineers shall perform service only in the area of their technical competence. </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Performance Responsibility: Engineers shall seek work through fair and proper methods, and shall take full responsibility for the task undertaken by them. </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Proper Verification of Document and Production Processes: Engineers shall approve only those designs, which safely and economically meet the requirement of the client and shall not approve any engineering document, design, materials, and stages of work which they consider to be unsound.</w:t>
      </w:r>
    </w:p>
    <w:p w:rsidR="00000000" w:rsidDel="00000000" w:rsidP="00000000" w:rsidRDefault="00000000" w:rsidRPr="00000000" w14:paraId="00000027">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Obligation to maintain high standard of personal behavior in a responsible manner: </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Honesty and Integrity in Professional Dealing: Engineers shall maintain high degree of honesty and personal integrity in all their professional dealings. They shall conduct themselves in a fair, honest and respectable manner. </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Compensation for Services rendered: Engineers shall not engage in unhealthy competition. </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Professional Opinion: Engineers shall seek and offer honest criticism of technical work, acknowledge errors, and give proper credit for the contribution of others. Where necessary, engineers shall issue public statements in an objective and truthful manner. </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Professional Relationship with the employer: Engineers shall act faithfully as trustee of the employer / client on professional matters.</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Information Communication with employers: Engineers shall keep their employer and client fully informed on all matters relating to progress of business including financial aspects, which may affect the assigned work. </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Mutual Obligation and Trust: Engineers shall not, maliciously or falsely, injure the professional reputation of another engineer or organization. </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 Promotion: Engineers shall build their reputation based on the merits of services to the customers and shall not falsify or misrepresent their contribution. </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Employer's Business Secrets: Engineers shall not disclose by any means, confidential information of the employer or client, unless otherwise authorized. </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Personal Conflicts: Engineers shall disclose real or perceived conflicts of interest to affected parties and avoid these where possible.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