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F26A" w14:textId="77777777" w:rsidR="00A81A59" w:rsidRDefault="008079FE">
      <w:pPr>
        <w:spacing w:before="40" w:after="100"/>
      </w:pPr>
      <w:r>
        <w:rPr>
          <w:b/>
          <w:color w:val="176B3A"/>
          <w:sz w:val="32"/>
        </w:rPr>
        <w:t>Project Identity and Submission Record</w:t>
      </w:r>
    </w:p>
    <w:p w14:paraId="47BDB4F5" w14:textId="77777777" w:rsidR="00A81A59" w:rsidRDefault="008079FE">
      <w:pPr>
        <w:jc w:val="both"/>
      </w:pPr>
      <w:r>
        <w:rPr>
          <w:color w:val="202A25"/>
        </w:rPr>
        <w:t>KRISHIGYAAN: AI-ASSISTED MULTILINGUAL AGRICULTURAL SUPPORT PLATFORM</w:t>
      </w:r>
    </w:p>
    <w:tbl>
      <w:tblPr>
        <w:tblStyle w:val="TableGrid"/>
        <w:tblW w:w="0" w:type="auto"/>
        <w:jc w:val="center"/>
        <w:tblLayout w:type="fixed"/>
        <w:tblLook w:val="04A0" w:firstRow="1" w:lastRow="0" w:firstColumn="1" w:lastColumn="0" w:noHBand="0" w:noVBand="1"/>
      </w:tblPr>
      <w:tblGrid>
        <w:gridCol w:w="2800"/>
        <w:gridCol w:w="6560"/>
      </w:tblGrid>
      <w:tr w:rsidR="00A81A59" w14:paraId="31531AE1" w14:textId="77777777">
        <w:trPr>
          <w:tblHeader/>
          <w:jc w:val="center"/>
        </w:trPr>
        <w:tc>
          <w:tcPr>
            <w:tcW w:w="2800" w:type="dxa"/>
            <w:shd w:val="clear" w:color="auto" w:fill="EAF5EE"/>
            <w:vAlign w:val="center"/>
          </w:tcPr>
          <w:p w14:paraId="53D3FCC9" w14:textId="77777777" w:rsidR="00A81A59" w:rsidRDefault="008079FE">
            <w:pPr>
              <w:jc w:val="center"/>
            </w:pPr>
            <w:r>
              <w:rPr>
                <w:b/>
                <w:color w:val="176B3A"/>
                <w:sz w:val="19"/>
              </w:rPr>
              <w:t>Submission Field</w:t>
            </w:r>
          </w:p>
        </w:tc>
        <w:tc>
          <w:tcPr>
            <w:tcW w:w="6560" w:type="dxa"/>
            <w:shd w:val="clear" w:color="auto" w:fill="EAF5EE"/>
            <w:vAlign w:val="center"/>
          </w:tcPr>
          <w:p w14:paraId="06958670" w14:textId="77777777" w:rsidR="00A81A59" w:rsidRDefault="008079FE">
            <w:pPr>
              <w:jc w:val="center"/>
            </w:pPr>
            <w:r>
              <w:rPr>
                <w:b/>
                <w:color w:val="176B3A"/>
                <w:sz w:val="19"/>
              </w:rPr>
              <w:t>Details</w:t>
            </w:r>
          </w:p>
        </w:tc>
      </w:tr>
      <w:tr w:rsidR="00A81A59" w14:paraId="5D8BF50E" w14:textId="77777777">
        <w:trPr>
          <w:jc w:val="center"/>
        </w:trPr>
        <w:tc>
          <w:tcPr>
            <w:tcW w:w="2800" w:type="dxa"/>
            <w:vAlign w:val="center"/>
          </w:tcPr>
          <w:p w14:paraId="5C3AF950" w14:textId="77777777" w:rsidR="00A81A59" w:rsidRDefault="008079FE">
            <w:pPr>
              <w:spacing w:after="0"/>
            </w:pPr>
            <w:r>
              <w:rPr>
                <w:color w:val="202A25"/>
                <w:sz w:val="19"/>
              </w:rPr>
              <w:t>Student Name</w:t>
            </w:r>
          </w:p>
        </w:tc>
        <w:tc>
          <w:tcPr>
            <w:tcW w:w="6560" w:type="dxa"/>
            <w:vAlign w:val="center"/>
          </w:tcPr>
          <w:p w14:paraId="5D7B4827" w14:textId="77777777" w:rsidR="00A81A59" w:rsidRDefault="008079FE">
            <w:pPr>
              <w:spacing w:after="0"/>
            </w:pPr>
            <w:r>
              <w:rPr>
                <w:color w:val="202A25"/>
                <w:sz w:val="19"/>
              </w:rPr>
              <w:t>Piyush Nath</w:t>
            </w:r>
          </w:p>
        </w:tc>
      </w:tr>
      <w:tr w:rsidR="00A81A59" w14:paraId="5A7D26D6" w14:textId="77777777">
        <w:trPr>
          <w:jc w:val="center"/>
        </w:trPr>
        <w:tc>
          <w:tcPr>
            <w:tcW w:w="2800" w:type="dxa"/>
            <w:vAlign w:val="center"/>
          </w:tcPr>
          <w:p w14:paraId="5D4501B6" w14:textId="77777777" w:rsidR="00A81A59" w:rsidRDefault="008079FE">
            <w:pPr>
              <w:spacing w:after="0"/>
            </w:pPr>
            <w:r>
              <w:rPr>
                <w:color w:val="202A25"/>
                <w:sz w:val="19"/>
              </w:rPr>
              <w:t>Enrollment / Roll Number</w:t>
            </w:r>
          </w:p>
        </w:tc>
        <w:tc>
          <w:tcPr>
            <w:tcW w:w="6560" w:type="dxa"/>
            <w:vAlign w:val="center"/>
          </w:tcPr>
          <w:p w14:paraId="3B5F84F9" w14:textId="77777777" w:rsidR="00A81A59" w:rsidRDefault="008079FE">
            <w:pPr>
              <w:spacing w:after="0"/>
            </w:pPr>
            <w:r>
              <w:rPr>
                <w:color w:val="202A25"/>
                <w:sz w:val="19"/>
              </w:rPr>
              <w:t>________________________________________</w:t>
            </w:r>
          </w:p>
        </w:tc>
      </w:tr>
      <w:tr w:rsidR="00A81A59" w14:paraId="5AE9EA33" w14:textId="77777777">
        <w:trPr>
          <w:jc w:val="center"/>
        </w:trPr>
        <w:tc>
          <w:tcPr>
            <w:tcW w:w="2800" w:type="dxa"/>
            <w:vAlign w:val="center"/>
          </w:tcPr>
          <w:p w14:paraId="0E47CC8B" w14:textId="77777777" w:rsidR="00A81A59" w:rsidRDefault="008079FE">
            <w:pPr>
              <w:spacing w:after="0"/>
            </w:pPr>
            <w:r>
              <w:rPr>
                <w:color w:val="202A25"/>
                <w:sz w:val="19"/>
              </w:rPr>
              <w:t>University / Institution</w:t>
            </w:r>
          </w:p>
        </w:tc>
        <w:tc>
          <w:tcPr>
            <w:tcW w:w="6560" w:type="dxa"/>
            <w:vAlign w:val="center"/>
          </w:tcPr>
          <w:p w14:paraId="737E9A14" w14:textId="77777777" w:rsidR="00A81A59" w:rsidRDefault="008079FE">
            <w:pPr>
              <w:spacing w:after="0"/>
            </w:pPr>
            <w:r>
              <w:rPr>
                <w:color w:val="202A25"/>
                <w:sz w:val="19"/>
              </w:rPr>
              <w:t>________________________________________</w:t>
            </w:r>
          </w:p>
        </w:tc>
      </w:tr>
      <w:tr w:rsidR="00A81A59" w14:paraId="23EF230F" w14:textId="77777777">
        <w:trPr>
          <w:jc w:val="center"/>
        </w:trPr>
        <w:tc>
          <w:tcPr>
            <w:tcW w:w="2800" w:type="dxa"/>
            <w:vAlign w:val="center"/>
          </w:tcPr>
          <w:p w14:paraId="5ACA86F5" w14:textId="77777777" w:rsidR="00A81A59" w:rsidRDefault="008079FE">
            <w:pPr>
              <w:spacing w:after="0"/>
            </w:pPr>
            <w:r>
              <w:rPr>
                <w:color w:val="202A25"/>
                <w:sz w:val="19"/>
              </w:rPr>
              <w:t>Department</w:t>
            </w:r>
          </w:p>
        </w:tc>
        <w:tc>
          <w:tcPr>
            <w:tcW w:w="6560" w:type="dxa"/>
            <w:vAlign w:val="center"/>
          </w:tcPr>
          <w:p w14:paraId="26A85C71" w14:textId="77777777" w:rsidR="00A81A59" w:rsidRDefault="008079FE">
            <w:pPr>
              <w:spacing w:after="0"/>
            </w:pPr>
            <w:r>
              <w:rPr>
                <w:color w:val="202A25"/>
                <w:sz w:val="19"/>
              </w:rPr>
              <w:t>Bachelor of Computer Applications</w:t>
            </w:r>
          </w:p>
        </w:tc>
      </w:tr>
      <w:tr w:rsidR="00A81A59" w14:paraId="2224D3CC" w14:textId="77777777">
        <w:trPr>
          <w:jc w:val="center"/>
        </w:trPr>
        <w:tc>
          <w:tcPr>
            <w:tcW w:w="2800" w:type="dxa"/>
            <w:vAlign w:val="center"/>
          </w:tcPr>
          <w:p w14:paraId="2820BF48" w14:textId="77777777" w:rsidR="00A81A59" w:rsidRDefault="008079FE">
            <w:pPr>
              <w:spacing w:after="0"/>
            </w:pPr>
            <w:r>
              <w:rPr>
                <w:color w:val="202A25"/>
                <w:sz w:val="19"/>
              </w:rPr>
              <w:t>Project Guide</w:t>
            </w:r>
          </w:p>
        </w:tc>
        <w:tc>
          <w:tcPr>
            <w:tcW w:w="6560" w:type="dxa"/>
            <w:vAlign w:val="center"/>
          </w:tcPr>
          <w:p w14:paraId="0B56F5EA" w14:textId="77777777" w:rsidR="00A81A59" w:rsidRDefault="008079FE">
            <w:pPr>
              <w:spacing w:after="0"/>
            </w:pPr>
            <w:r>
              <w:rPr>
                <w:color w:val="202A25"/>
                <w:sz w:val="19"/>
              </w:rPr>
              <w:t>________________________________________</w:t>
            </w:r>
          </w:p>
        </w:tc>
      </w:tr>
      <w:tr w:rsidR="00A81A59" w14:paraId="4651CDC0" w14:textId="77777777">
        <w:trPr>
          <w:jc w:val="center"/>
        </w:trPr>
        <w:tc>
          <w:tcPr>
            <w:tcW w:w="2800" w:type="dxa"/>
            <w:vAlign w:val="center"/>
          </w:tcPr>
          <w:p w14:paraId="79DDFF04" w14:textId="77777777" w:rsidR="00A81A59" w:rsidRDefault="008079FE">
            <w:pPr>
              <w:spacing w:after="0"/>
            </w:pPr>
            <w:r>
              <w:rPr>
                <w:color w:val="202A25"/>
                <w:sz w:val="19"/>
              </w:rPr>
              <w:t>Academic Session</w:t>
            </w:r>
          </w:p>
        </w:tc>
        <w:tc>
          <w:tcPr>
            <w:tcW w:w="6560" w:type="dxa"/>
            <w:vAlign w:val="center"/>
          </w:tcPr>
          <w:p w14:paraId="548D2859" w14:textId="77777777" w:rsidR="00A81A59" w:rsidRDefault="008079FE">
            <w:pPr>
              <w:spacing w:after="0"/>
            </w:pPr>
            <w:r>
              <w:rPr>
                <w:color w:val="202A25"/>
                <w:sz w:val="19"/>
              </w:rPr>
              <w:t>________________________________________</w:t>
            </w:r>
          </w:p>
        </w:tc>
      </w:tr>
      <w:tr w:rsidR="00A81A59" w14:paraId="1FC66EDC" w14:textId="77777777">
        <w:trPr>
          <w:jc w:val="center"/>
        </w:trPr>
        <w:tc>
          <w:tcPr>
            <w:tcW w:w="2800" w:type="dxa"/>
            <w:vAlign w:val="center"/>
          </w:tcPr>
          <w:p w14:paraId="4B4F1C69" w14:textId="77777777" w:rsidR="00A81A59" w:rsidRDefault="008079FE">
            <w:pPr>
              <w:spacing w:after="0"/>
            </w:pPr>
            <w:r>
              <w:rPr>
                <w:color w:val="202A25"/>
                <w:sz w:val="19"/>
              </w:rPr>
              <w:t>Date of Submission</w:t>
            </w:r>
          </w:p>
        </w:tc>
        <w:tc>
          <w:tcPr>
            <w:tcW w:w="6560" w:type="dxa"/>
            <w:vAlign w:val="center"/>
          </w:tcPr>
          <w:p w14:paraId="3501C3EF" w14:textId="77777777" w:rsidR="00A81A59" w:rsidRDefault="008079FE">
            <w:pPr>
              <w:spacing w:after="0"/>
            </w:pPr>
            <w:r>
              <w:rPr>
                <w:color w:val="202A25"/>
                <w:sz w:val="19"/>
              </w:rPr>
              <w:t>________________________________________</w:t>
            </w:r>
          </w:p>
        </w:tc>
      </w:tr>
    </w:tbl>
    <w:p w14:paraId="1A97A8E5" w14:textId="77777777" w:rsidR="00A81A59" w:rsidRDefault="008079FE">
      <w:pPr>
        <w:ind w:firstLine="369"/>
        <w:jc w:val="both"/>
      </w:pPr>
      <w:r>
        <w:rPr>
          <w:color w:val="202A25"/>
        </w:rPr>
        <w:t>This project report is submitted in partial fulfilment of the requirements for the award of the Bachelor of Computer Applications degree. It presents the complete analysis, specification, design, implementation, testing, deployment, and evaluation of KrishiGyaan as an independent academic software project.</w:t>
      </w:r>
    </w:p>
    <w:p w14:paraId="47370ACB" w14:textId="77777777" w:rsidR="00A81A59" w:rsidRDefault="008079FE">
      <w:pPr>
        <w:ind w:firstLine="369"/>
        <w:jc w:val="both"/>
      </w:pPr>
      <w:r>
        <w:rPr>
          <w:color w:val="202A25"/>
        </w:rPr>
        <w:t>The submitted system addresses a practical information-access problem in agriculture by integrating secure farmer profiles, local-language interaction, weather-aware planning, government scheme support, crop and plant health analysis, and AI-assisted guidance in a single responsive application.</w:t>
      </w:r>
    </w:p>
    <w:p w14:paraId="25A5F107" w14:textId="77777777" w:rsidR="00A81A59" w:rsidRDefault="008079FE">
      <w:pPr>
        <w:ind w:firstLine="369"/>
        <w:jc w:val="both"/>
      </w:pPr>
      <w:r>
        <w:rPr>
          <w:color w:val="202A25"/>
        </w:rPr>
        <w:t>All blanks above are intentionally retained for institution-specific particulars. The report should be reviewed together with the executable web application, source code, deployment configuration, and viva presentation supplied as project deliverables.</w:t>
      </w:r>
    </w:p>
    <w:p w14:paraId="6A1C66DE" w14:textId="77777777" w:rsidR="00A81A59" w:rsidRDefault="008079FE">
      <w:pPr>
        <w:ind w:firstLine="369"/>
        <w:jc w:val="both"/>
      </w:pPr>
      <w:r>
        <w:rPr>
          <w:color w:val="202A25"/>
        </w:rPr>
        <w:t>The evaluation package demonstrates the complete software life cycle. Chapter-level evidence connects the stated problem to functional requirements, design diagrams, implementation modules, database behaviour, test cases, deployment controls, and identified limitations.</w:t>
      </w:r>
    </w:p>
    <w:p w14:paraId="5EA33DDF" w14:textId="77777777" w:rsidR="00A81A59" w:rsidRDefault="008079FE">
      <w:pPr>
        <w:ind w:firstLine="369"/>
        <w:jc w:val="both"/>
      </w:pPr>
      <w:r>
        <w:rPr>
          <w:color w:val="202A25"/>
        </w:rPr>
        <w:t>Assessment should consider correctness, usability, security, data validation, graceful failure, maintainability, and the student's ability to explain technical decisions. External AI and agricultural services are treated as dependencies whose availability cannot be guaranteed by the application.</w:t>
      </w:r>
    </w:p>
    <w:p w14:paraId="37896B14" w14:textId="77777777" w:rsidR="00A81A59" w:rsidRDefault="008079FE">
      <w:pPr>
        <w:ind w:firstLine="369"/>
        <w:jc w:val="both"/>
      </w:pPr>
      <w:r>
        <w:rPr>
          <w:color w:val="202A25"/>
        </w:rPr>
        <w:t>Confidential deployment values are intentionally excluded. Examiners may configure authorized environment variables in a controlled environment when live integration testing is required.</w:t>
      </w:r>
    </w:p>
    <w:p w14:paraId="2DDDBAA7" w14:textId="77777777" w:rsidR="00A81A59" w:rsidRDefault="008079FE">
      <w:pPr>
        <w:ind w:firstLine="369"/>
        <w:jc w:val="both"/>
      </w:pPr>
      <w:r>
        <w:rPr>
          <w:color w:val="202A25"/>
        </w:rPr>
        <w:t>The report follows an evidence chain: the problem statement establishes need; the IEEE-style SRS defines measurable behaviour; diagrams explain structure and flow; implementation chapters map those designs to code; testing chapters record acceptance conditions; and the conclusion evaluates the objectives without claiming unsupported performance.</w:t>
      </w:r>
    </w:p>
    <w:p w14:paraId="2E4E7116" w14:textId="77777777" w:rsidR="00A81A59" w:rsidRDefault="008079FE">
      <w:pPr>
        <w:ind w:firstLine="369"/>
        <w:jc w:val="both"/>
      </w:pPr>
      <w:r>
        <w:rPr>
          <w:color w:val="202A25"/>
        </w:rPr>
        <w:t>The submitted artifacts should be treated as one controlled project version. Any later source change that alters authentication, data fields, provider contracts, language behaviour, or offline handling should trigger corresponding updates to the SRS, diagrams, test cases, report, and viva presentation.</w:t>
      </w:r>
    </w:p>
    <w:p w14:paraId="1255195C" w14:textId="77777777" w:rsidR="00A81A59" w:rsidRDefault="008079FE">
      <w:pPr>
        <w:ind w:firstLine="369"/>
        <w:jc w:val="both"/>
      </w:pPr>
      <w:r>
        <w:rPr>
          <w:color w:val="202A25"/>
        </w:rPr>
        <w:t>This document intentionally uses the project as an academic case study. It avoids event, competition, award, or promotional framing and concentrates on software engineering knowledge demonstrated through a practical agricultural application.</w:t>
      </w:r>
    </w:p>
    <w:p w14:paraId="65BA9305" w14:textId="77777777" w:rsidR="00A81A59" w:rsidRDefault="008079FE">
      <w:r>
        <w:br w:type="page"/>
      </w:r>
    </w:p>
    <w:p w14:paraId="41A71449" w14:textId="77777777" w:rsidR="00A81A59" w:rsidRDefault="008079FE">
      <w:pPr>
        <w:spacing w:before="40" w:after="100"/>
      </w:pPr>
      <w:r>
        <w:rPr>
          <w:b/>
          <w:color w:val="176B3A"/>
          <w:sz w:val="32"/>
        </w:rPr>
        <w:lastRenderedPageBreak/>
        <w:t>Certificate and Supervisor Approval</w:t>
      </w:r>
    </w:p>
    <w:p w14:paraId="41C21CD2" w14:textId="77777777" w:rsidR="00A81A59" w:rsidRDefault="008079FE">
      <w:pPr>
        <w:jc w:val="both"/>
      </w:pPr>
      <w:r>
        <w:rPr>
          <w:color w:val="202A25"/>
        </w:rPr>
        <w:t>This is to certify that the project entitled “KrishiGyaan: AI-Assisted Multilingual Agricultural Support Platform” is a bona fide work carried out by Piyush Nath under the supervision and guidance prescribed by the institution.</w:t>
      </w:r>
    </w:p>
    <w:p w14:paraId="4ED87822" w14:textId="77777777" w:rsidR="00A81A59" w:rsidRDefault="008079FE">
      <w:pPr>
        <w:ind w:firstLine="369"/>
        <w:jc w:val="both"/>
      </w:pPr>
      <w:r>
        <w:rPr>
          <w:color w:val="202A25"/>
        </w:rPr>
        <w:t>The work documented in this report includes requirements analysis, software design, database integration, implementation, testing, deployment, and evaluation. To the best of the undersigned's knowledge, the project satisfies the academic expectations of a final-year Bachelor of Computer Applications submission.</w:t>
      </w:r>
    </w:p>
    <w:tbl>
      <w:tblPr>
        <w:tblStyle w:val="TableGrid"/>
        <w:tblW w:w="0" w:type="auto"/>
        <w:jc w:val="center"/>
        <w:tblLayout w:type="fixed"/>
        <w:tblLook w:val="04A0" w:firstRow="1" w:lastRow="0" w:firstColumn="1" w:lastColumn="0" w:noHBand="0" w:noVBand="1"/>
      </w:tblPr>
      <w:tblGrid>
        <w:gridCol w:w="3000"/>
        <w:gridCol w:w="6360"/>
      </w:tblGrid>
      <w:tr w:rsidR="00A81A59" w14:paraId="7C4B6A05" w14:textId="77777777">
        <w:trPr>
          <w:tblHeader/>
          <w:jc w:val="center"/>
        </w:trPr>
        <w:tc>
          <w:tcPr>
            <w:tcW w:w="3000" w:type="dxa"/>
            <w:shd w:val="clear" w:color="auto" w:fill="EAF5EE"/>
            <w:vAlign w:val="center"/>
          </w:tcPr>
          <w:p w14:paraId="61859401" w14:textId="77777777" w:rsidR="00A81A59" w:rsidRDefault="008079FE">
            <w:pPr>
              <w:jc w:val="center"/>
            </w:pPr>
            <w:r>
              <w:rPr>
                <w:b/>
                <w:color w:val="176B3A"/>
                <w:sz w:val="19"/>
              </w:rPr>
              <w:t>Approval Role</w:t>
            </w:r>
          </w:p>
        </w:tc>
        <w:tc>
          <w:tcPr>
            <w:tcW w:w="6360" w:type="dxa"/>
            <w:shd w:val="clear" w:color="auto" w:fill="EAF5EE"/>
            <w:vAlign w:val="center"/>
          </w:tcPr>
          <w:p w14:paraId="5C8BDA88" w14:textId="77777777" w:rsidR="00A81A59" w:rsidRDefault="008079FE">
            <w:pPr>
              <w:jc w:val="center"/>
            </w:pPr>
            <w:r>
              <w:rPr>
                <w:b/>
                <w:color w:val="176B3A"/>
                <w:sz w:val="19"/>
              </w:rPr>
              <w:t>Name and Signature</w:t>
            </w:r>
          </w:p>
        </w:tc>
      </w:tr>
      <w:tr w:rsidR="00A81A59" w14:paraId="221DFD0F" w14:textId="77777777">
        <w:trPr>
          <w:jc w:val="center"/>
        </w:trPr>
        <w:tc>
          <w:tcPr>
            <w:tcW w:w="3000" w:type="dxa"/>
            <w:vAlign w:val="center"/>
          </w:tcPr>
          <w:p w14:paraId="742F411E" w14:textId="77777777" w:rsidR="00A81A59" w:rsidRDefault="008079FE">
            <w:pPr>
              <w:spacing w:after="0"/>
            </w:pPr>
            <w:r>
              <w:rPr>
                <w:color w:val="202A25"/>
                <w:sz w:val="19"/>
              </w:rPr>
              <w:t>Project Guide</w:t>
            </w:r>
          </w:p>
        </w:tc>
        <w:tc>
          <w:tcPr>
            <w:tcW w:w="6360" w:type="dxa"/>
            <w:vAlign w:val="center"/>
          </w:tcPr>
          <w:p w14:paraId="53E20D1D" w14:textId="77777777" w:rsidR="00A81A59" w:rsidRDefault="008079FE">
            <w:pPr>
              <w:spacing w:after="0"/>
            </w:pPr>
            <w:r>
              <w:rPr>
                <w:color w:val="202A25"/>
                <w:sz w:val="19"/>
              </w:rPr>
              <w:t>________________________________________</w:t>
            </w:r>
          </w:p>
        </w:tc>
      </w:tr>
      <w:tr w:rsidR="00A81A59" w14:paraId="6B1FC467" w14:textId="77777777">
        <w:trPr>
          <w:jc w:val="center"/>
        </w:trPr>
        <w:tc>
          <w:tcPr>
            <w:tcW w:w="3000" w:type="dxa"/>
            <w:vAlign w:val="center"/>
          </w:tcPr>
          <w:p w14:paraId="7381F506" w14:textId="77777777" w:rsidR="00A81A59" w:rsidRDefault="008079FE">
            <w:pPr>
              <w:spacing w:after="0"/>
            </w:pPr>
            <w:r>
              <w:rPr>
                <w:color w:val="202A25"/>
                <w:sz w:val="19"/>
              </w:rPr>
              <w:t>Head of Department</w:t>
            </w:r>
          </w:p>
        </w:tc>
        <w:tc>
          <w:tcPr>
            <w:tcW w:w="6360" w:type="dxa"/>
            <w:vAlign w:val="center"/>
          </w:tcPr>
          <w:p w14:paraId="5BA1D972" w14:textId="77777777" w:rsidR="00A81A59" w:rsidRDefault="008079FE">
            <w:pPr>
              <w:spacing w:after="0"/>
            </w:pPr>
            <w:r>
              <w:rPr>
                <w:color w:val="202A25"/>
                <w:sz w:val="19"/>
              </w:rPr>
              <w:t>________________________________________</w:t>
            </w:r>
          </w:p>
        </w:tc>
      </w:tr>
      <w:tr w:rsidR="00A81A59" w14:paraId="134A7947" w14:textId="77777777">
        <w:trPr>
          <w:jc w:val="center"/>
        </w:trPr>
        <w:tc>
          <w:tcPr>
            <w:tcW w:w="3000" w:type="dxa"/>
            <w:vAlign w:val="center"/>
          </w:tcPr>
          <w:p w14:paraId="3CBE8307" w14:textId="77777777" w:rsidR="00A81A59" w:rsidRDefault="008079FE">
            <w:pPr>
              <w:spacing w:after="0"/>
            </w:pPr>
            <w:r>
              <w:rPr>
                <w:color w:val="202A25"/>
                <w:sz w:val="19"/>
              </w:rPr>
              <w:t>External Examiner</w:t>
            </w:r>
          </w:p>
        </w:tc>
        <w:tc>
          <w:tcPr>
            <w:tcW w:w="6360" w:type="dxa"/>
            <w:vAlign w:val="center"/>
          </w:tcPr>
          <w:p w14:paraId="73B574B0" w14:textId="77777777" w:rsidR="00A81A59" w:rsidRDefault="008079FE">
            <w:pPr>
              <w:spacing w:after="0"/>
            </w:pPr>
            <w:r>
              <w:rPr>
                <w:color w:val="202A25"/>
                <w:sz w:val="19"/>
              </w:rPr>
              <w:t>________________________________________</w:t>
            </w:r>
          </w:p>
        </w:tc>
      </w:tr>
      <w:tr w:rsidR="00A81A59" w14:paraId="05DD56B0" w14:textId="77777777">
        <w:trPr>
          <w:jc w:val="center"/>
        </w:trPr>
        <w:tc>
          <w:tcPr>
            <w:tcW w:w="3000" w:type="dxa"/>
            <w:vAlign w:val="center"/>
          </w:tcPr>
          <w:p w14:paraId="2B1B5DA7" w14:textId="77777777" w:rsidR="00A81A59" w:rsidRDefault="008079FE">
            <w:pPr>
              <w:spacing w:after="0"/>
            </w:pPr>
            <w:r>
              <w:rPr>
                <w:color w:val="202A25"/>
                <w:sz w:val="19"/>
              </w:rPr>
              <w:t>Date and Seal</w:t>
            </w:r>
          </w:p>
        </w:tc>
        <w:tc>
          <w:tcPr>
            <w:tcW w:w="6360" w:type="dxa"/>
            <w:vAlign w:val="center"/>
          </w:tcPr>
          <w:p w14:paraId="53E4A6BC" w14:textId="77777777" w:rsidR="00A81A59" w:rsidRDefault="008079FE">
            <w:pPr>
              <w:spacing w:after="0"/>
            </w:pPr>
            <w:r>
              <w:rPr>
                <w:color w:val="202A25"/>
                <w:sz w:val="19"/>
              </w:rPr>
              <w:t>________________________________________</w:t>
            </w:r>
          </w:p>
        </w:tc>
      </w:tr>
    </w:tbl>
    <w:p w14:paraId="17534FFE" w14:textId="77777777" w:rsidR="00A81A59" w:rsidRDefault="008079FE">
      <w:pPr>
        <w:ind w:firstLine="369"/>
        <w:jc w:val="both"/>
      </w:pPr>
      <w:r>
        <w:rPr>
          <w:color w:val="202A25"/>
        </w:rPr>
        <w:t>The certificate page is provided as a formal template. Institutional wording, seal requirements, and signatory designations may be adjusted by the department without altering the technical content of the report.</w:t>
      </w:r>
    </w:p>
    <w:p w14:paraId="723083A2" w14:textId="77777777" w:rsidR="00A81A59" w:rsidRDefault="008079FE">
      <w:pPr>
        <w:ind w:firstLine="369"/>
        <w:jc w:val="both"/>
      </w:pPr>
      <w:r>
        <w:rPr>
          <w:color w:val="202A25"/>
        </w:rPr>
        <w:t>The guide's approval confirms supervision of the academic process; it does not imply that third-party AI, database, weather, crop, or plant service providers guarantee every response. The report therefore distinguishes application correctness from provider-controlled output quality.</w:t>
      </w:r>
    </w:p>
    <w:p w14:paraId="4A36DF2D" w14:textId="77777777" w:rsidR="00A81A59" w:rsidRDefault="008079FE">
      <w:pPr>
        <w:ind w:firstLine="369"/>
        <w:jc w:val="both"/>
      </w:pPr>
      <w:r>
        <w:rPr>
          <w:color w:val="202A25"/>
        </w:rPr>
        <w:t>Recommended verification includes source review, execution of the repository syntax-check command, controlled registration and login, language persistence, offline restoration, AI fallback behaviour, image-input validation, and inspection of the deployed serverless routes.</w:t>
      </w:r>
    </w:p>
    <w:p w14:paraId="361CAEF8" w14:textId="77777777" w:rsidR="00A81A59" w:rsidRDefault="008079FE">
      <w:pPr>
        <w:ind w:firstLine="369"/>
        <w:jc w:val="both"/>
      </w:pPr>
      <w:r>
        <w:rPr>
          <w:color w:val="202A25"/>
        </w:rPr>
        <w:t>Any institution-specific corrections made after review should be recorded in the document-control section so that the submitted report, executable build, and viva presentation remain traceable to one version.</w:t>
      </w:r>
    </w:p>
    <w:p w14:paraId="05712FF9" w14:textId="77777777" w:rsidR="00A81A59" w:rsidRDefault="008079FE">
      <w:pPr>
        <w:ind w:firstLine="369"/>
        <w:jc w:val="both"/>
      </w:pPr>
      <w:r>
        <w:rPr>
          <w:color w:val="202A25"/>
        </w:rPr>
        <w:t>The supervisor may additionally verify that the MongoDB farmer document does not expose password values in the public profile, that duplicate mobile registration is rejected, and that provider secrets are absent from frontend files and public documentation.</w:t>
      </w:r>
    </w:p>
    <w:p w14:paraId="624A08B2" w14:textId="77777777" w:rsidR="00A81A59" w:rsidRDefault="008079FE">
      <w:pPr>
        <w:ind w:firstLine="369"/>
        <w:jc w:val="both"/>
      </w:pPr>
      <w:r>
        <w:rPr>
          <w:color w:val="202A25"/>
        </w:rPr>
        <w:t>Live output may vary because AI, forecast, and image-analysis services are external. Academic assessment should therefore evaluate request construction, validation, response handling, fallback, caching, and safety communication as well as the provider's sample output.</w:t>
      </w:r>
    </w:p>
    <w:p w14:paraId="4D3C7911" w14:textId="77777777" w:rsidR="00A81A59" w:rsidRDefault="008079FE">
      <w:pPr>
        <w:ind w:firstLine="369"/>
        <w:jc w:val="both"/>
      </w:pPr>
      <w:r>
        <w:rPr>
          <w:color w:val="202A25"/>
        </w:rPr>
        <w:t>The project is suitable for demonstration on desktop and mobile browsers. The separate Android WebView package is an access wrapper around the deployed web system and does not replace the serverless backend or database architecture described in this report.</w:t>
      </w:r>
    </w:p>
    <w:p w14:paraId="23FD6A4D" w14:textId="77777777" w:rsidR="00A81A59" w:rsidRDefault="008079FE">
      <w:pPr>
        <w:ind w:firstLine="369"/>
        <w:jc w:val="both"/>
      </w:pPr>
      <w:r>
        <w:rPr>
          <w:color w:val="202A25"/>
        </w:rPr>
        <w:t>Approval signatures should be added only after the institution confirms the student's identity, project title, guide assignment, academic session, and required submission format.</w:t>
      </w:r>
    </w:p>
    <w:p w14:paraId="4BE3DFBE" w14:textId="77777777" w:rsidR="00A81A59" w:rsidRDefault="008079FE">
      <w:r>
        <w:br w:type="page"/>
      </w:r>
    </w:p>
    <w:p w14:paraId="000B58B7" w14:textId="77777777" w:rsidR="00A81A59" w:rsidRDefault="008079FE">
      <w:pPr>
        <w:spacing w:before="40" w:after="100"/>
      </w:pPr>
      <w:r>
        <w:rPr>
          <w:b/>
          <w:color w:val="176B3A"/>
          <w:sz w:val="32"/>
        </w:rPr>
        <w:lastRenderedPageBreak/>
        <w:t>Student Declaration and Originality Statement</w:t>
      </w:r>
    </w:p>
    <w:p w14:paraId="4E570C0B" w14:textId="77777777" w:rsidR="00A81A59" w:rsidRDefault="008079FE">
      <w:pPr>
        <w:jc w:val="both"/>
      </w:pPr>
      <w:r>
        <w:rPr>
          <w:color w:val="202A25"/>
        </w:rPr>
        <w:t>I, Piyush Nath, declare that the project report titled “KrishiGyaan: AI-Assisted Multilingual Agricultural Support Platform” represents my academic project work and has been prepared for final-year evaluation.</w:t>
      </w:r>
    </w:p>
    <w:p w14:paraId="7C75D83D" w14:textId="77777777" w:rsidR="00A81A59" w:rsidRDefault="008079FE">
      <w:pPr>
        <w:ind w:firstLine="369"/>
        <w:jc w:val="both"/>
      </w:pPr>
      <w:r>
        <w:rPr>
          <w:color w:val="202A25"/>
        </w:rPr>
        <w:t>Where software libraries, public APIs, documentation, standards, or external services have been used, their role has been identified in the report. No real secret key is reproduced in this document. Screens, workflows, diagrams, requirements, and test cases are described specifically for the submitted implementation.</w:t>
      </w:r>
    </w:p>
    <w:p w14:paraId="4FF58642" w14:textId="77777777" w:rsidR="00A81A59" w:rsidRDefault="008079FE">
      <w:pPr>
        <w:ind w:firstLine="369"/>
        <w:jc w:val="both"/>
      </w:pPr>
      <w:r>
        <w:rPr>
          <w:color w:val="202A25"/>
        </w:rPr>
        <w:t>I further declare that the project has not been presented in this report as an award entry, event submission, or commercial product claim. It is documented solely as a standalone academic software engineering project intended to demonstrate analysis, design, programming, database, networking, testing, deployment, and documentation skills.</w:t>
      </w:r>
    </w:p>
    <w:tbl>
      <w:tblPr>
        <w:tblStyle w:val="TableGrid"/>
        <w:tblW w:w="0" w:type="auto"/>
        <w:jc w:val="center"/>
        <w:tblLayout w:type="fixed"/>
        <w:tblLook w:val="04A0" w:firstRow="1" w:lastRow="0" w:firstColumn="1" w:lastColumn="0" w:noHBand="0" w:noVBand="1"/>
      </w:tblPr>
      <w:tblGrid>
        <w:gridCol w:w="3000"/>
        <w:gridCol w:w="6360"/>
      </w:tblGrid>
      <w:tr w:rsidR="00A81A59" w14:paraId="37D8859A" w14:textId="77777777">
        <w:trPr>
          <w:tblHeader/>
          <w:jc w:val="center"/>
        </w:trPr>
        <w:tc>
          <w:tcPr>
            <w:tcW w:w="3000" w:type="dxa"/>
            <w:shd w:val="clear" w:color="auto" w:fill="EAF5EE"/>
            <w:vAlign w:val="center"/>
          </w:tcPr>
          <w:p w14:paraId="192C739C" w14:textId="77777777" w:rsidR="00A81A59" w:rsidRDefault="008079FE">
            <w:pPr>
              <w:jc w:val="center"/>
            </w:pPr>
            <w:r>
              <w:rPr>
                <w:b/>
                <w:color w:val="176B3A"/>
                <w:sz w:val="19"/>
              </w:rPr>
              <w:t>Declaration Field</w:t>
            </w:r>
          </w:p>
        </w:tc>
        <w:tc>
          <w:tcPr>
            <w:tcW w:w="6360" w:type="dxa"/>
            <w:shd w:val="clear" w:color="auto" w:fill="EAF5EE"/>
            <w:vAlign w:val="center"/>
          </w:tcPr>
          <w:p w14:paraId="595BF526" w14:textId="77777777" w:rsidR="00A81A59" w:rsidRDefault="008079FE">
            <w:pPr>
              <w:jc w:val="center"/>
            </w:pPr>
            <w:r>
              <w:rPr>
                <w:b/>
                <w:color w:val="176B3A"/>
                <w:sz w:val="19"/>
              </w:rPr>
              <w:t>Entry</w:t>
            </w:r>
          </w:p>
        </w:tc>
      </w:tr>
      <w:tr w:rsidR="00A81A59" w14:paraId="0D426FC4" w14:textId="77777777">
        <w:trPr>
          <w:jc w:val="center"/>
        </w:trPr>
        <w:tc>
          <w:tcPr>
            <w:tcW w:w="3000" w:type="dxa"/>
            <w:vAlign w:val="center"/>
          </w:tcPr>
          <w:p w14:paraId="088A33C6" w14:textId="77777777" w:rsidR="00A81A59" w:rsidRDefault="008079FE">
            <w:pPr>
              <w:spacing w:after="0"/>
            </w:pPr>
            <w:r>
              <w:rPr>
                <w:color w:val="202A25"/>
                <w:sz w:val="19"/>
              </w:rPr>
              <w:t>Student Signature</w:t>
            </w:r>
          </w:p>
        </w:tc>
        <w:tc>
          <w:tcPr>
            <w:tcW w:w="6360" w:type="dxa"/>
            <w:vAlign w:val="center"/>
          </w:tcPr>
          <w:p w14:paraId="38F0E9B4" w14:textId="77777777" w:rsidR="00A81A59" w:rsidRDefault="008079FE">
            <w:pPr>
              <w:spacing w:after="0"/>
            </w:pPr>
            <w:r>
              <w:rPr>
                <w:color w:val="202A25"/>
                <w:sz w:val="19"/>
              </w:rPr>
              <w:t>________________________________________</w:t>
            </w:r>
          </w:p>
        </w:tc>
      </w:tr>
      <w:tr w:rsidR="00A81A59" w14:paraId="6E5945D6" w14:textId="77777777">
        <w:trPr>
          <w:jc w:val="center"/>
        </w:trPr>
        <w:tc>
          <w:tcPr>
            <w:tcW w:w="3000" w:type="dxa"/>
            <w:vAlign w:val="center"/>
          </w:tcPr>
          <w:p w14:paraId="48C66FB8" w14:textId="77777777" w:rsidR="00A81A59" w:rsidRDefault="008079FE">
            <w:pPr>
              <w:spacing w:after="0"/>
            </w:pPr>
            <w:r>
              <w:rPr>
                <w:color w:val="202A25"/>
                <w:sz w:val="19"/>
              </w:rPr>
              <w:t>Place</w:t>
            </w:r>
          </w:p>
        </w:tc>
        <w:tc>
          <w:tcPr>
            <w:tcW w:w="6360" w:type="dxa"/>
            <w:vAlign w:val="center"/>
          </w:tcPr>
          <w:p w14:paraId="7FB8C48D" w14:textId="77777777" w:rsidR="00A81A59" w:rsidRDefault="008079FE">
            <w:pPr>
              <w:spacing w:after="0"/>
            </w:pPr>
            <w:r>
              <w:rPr>
                <w:color w:val="202A25"/>
                <w:sz w:val="19"/>
              </w:rPr>
              <w:t>________________________________________</w:t>
            </w:r>
          </w:p>
        </w:tc>
      </w:tr>
      <w:tr w:rsidR="00A81A59" w14:paraId="0DC82E65" w14:textId="77777777">
        <w:trPr>
          <w:jc w:val="center"/>
        </w:trPr>
        <w:tc>
          <w:tcPr>
            <w:tcW w:w="3000" w:type="dxa"/>
            <w:vAlign w:val="center"/>
          </w:tcPr>
          <w:p w14:paraId="71D9233E" w14:textId="77777777" w:rsidR="00A81A59" w:rsidRDefault="008079FE">
            <w:pPr>
              <w:spacing w:after="0"/>
            </w:pPr>
            <w:r>
              <w:rPr>
                <w:color w:val="202A25"/>
                <w:sz w:val="19"/>
              </w:rPr>
              <w:t>Date</w:t>
            </w:r>
          </w:p>
        </w:tc>
        <w:tc>
          <w:tcPr>
            <w:tcW w:w="6360" w:type="dxa"/>
            <w:vAlign w:val="center"/>
          </w:tcPr>
          <w:p w14:paraId="3229EF25" w14:textId="77777777" w:rsidR="00A81A59" w:rsidRDefault="008079FE">
            <w:pPr>
              <w:spacing w:after="0"/>
            </w:pPr>
            <w:r>
              <w:rPr>
                <w:color w:val="202A25"/>
                <w:sz w:val="19"/>
              </w:rPr>
              <w:t>________________________________________</w:t>
            </w:r>
          </w:p>
        </w:tc>
      </w:tr>
    </w:tbl>
    <w:p w14:paraId="53A884E6" w14:textId="77777777" w:rsidR="00A81A59" w:rsidRDefault="008079FE">
      <w:pPr>
        <w:ind w:firstLine="369"/>
        <w:jc w:val="both"/>
      </w:pPr>
      <w:r>
        <w:rPr>
          <w:color w:val="202A25"/>
        </w:rPr>
        <w:t>I understand that academic evaluation may include a source-code walkthrough, database inspection, test repetition, diagram interpretation, and questions about implementation trade-offs. I accept responsibility for explaining the submitted design and its limitations.</w:t>
      </w:r>
    </w:p>
    <w:p w14:paraId="02FF4BD7" w14:textId="77777777" w:rsidR="00A81A59" w:rsidRDefault="008079FE">
      <w:pPr>
        <w:ind w:firstLine="369"/>
        <w:jc w:val="both"/>
      </w:pPr>
      <w:r>
        <w:rPr>
          <w:color w:val="202A25"/>
        </w:rPr>
        <w:t>I confirm that API keys, database passwords, and other operational secrets must remain in protected environment configuration and must not be included in public repositories, screenshots, report appendices, or presentation notes.</w:t>
      </w:r>
    </w:p>
    <w:p w14:paraId="170D3A3E" w14:textId="77777777" w:rsidR="00A81A59" w:rsidRDefault="008079FE">
      <w:pPr>
        <w:ind w:firstLine="369"/>
        <w:jc w:val="both"/>
      </w:pPr>
      <w:r>
        <w:rPr>
          <w:color w:val="202A25"/>
        </w:rPr>
        <w:t>I also acknowledge that AI-generated agricultural guidance is decision support. Users should verify high-risk crop-treatment, chemical-application, financial, or eligibility decisions with qualified agricultural officers and official scheme sources.</w:t>
      </w:r>
    </w:p>
    <w:p w14:paraId="71802CC5" w14:textId="77777777" w:rsidR="00A81A59" w:rsidRDefault="008079FE">
      <w:pPr>
        <w:ind w:firstLine="369"/>
        <w:jc w:val="both"/>
      </w:pPr>
      <w:r>
        <w:rPr>
          <w:color w:val="202A25"/>
        </w:rPr>
        <w:t>All diagrams in the report are logical representations of the submitted implementation. The MongoDB entity model distinguishes the physically stored farmer collection from logical browser-side records used for sessions, drafts, health results, and offline snapshots.</w:t>
      </w:r>
    </w:p>
    <w:p w14:paraId="5D428703" w14:textId="77777777" w:rsidR="00A81A59" w:rsidRDefault="008079FE">
      <w:pPr>
        <w:ind w:firstLine="369"/>
        <w:jc w:val="both"/>
      </w:pPr>
      <w:r>
        <w:rPr>
          <w:color w:val="202A25"/>
        </w:rPr>
        <w:t>Testing status is reported honestly. The repository contains a JavaScript syntax-check command and the report defines repeatable manual acceptance cases; it does not claim that a dedicated automated unit-test framework has already been implemented.</w:t>
      </w:r>
    </w:p>
    <w:p w14:paraId="5C426B42" w14:textId="77777777" w:rsidR="00A81A59" w:rsidRDefault="008079FE">
      <w:pPr>
        <w:ind w:firstLine="369"/>
        <w:jc w:val="both"/>
      </w:pPr>
      <w:r>
        <w:rPr>
          <w:color w:val="202A25"/>
        </w:rPr>
        <w:t>Any similarity to public technical terminology, framework names, API names, or software engineering standards reflects necessary reference to established technologies. Such references do not transfer ownership of those services or documentation.</w:t>
      </w:r>
    </w:p>
    <w:p w14:paraId="7B19B5C3" w14:textId="77777777" w:rsidR="00A81A59" w:rsidRDefault="008079FE">
      <w:pPr>
        <w:ind w:firstLine="369"/>
        <w:jc w:val="both"/>
      </w:pPr>
      <w:r>
        <w:rPr>
          <w:color w:val="202A25"/>
        </w:rPr>
        <w:t>The final project should be operated with lawful, authorized credentials and a controlled database account. Personal farmer information should be collected only for the stated advisory and authentication purpose.</w:t>
      </w:r>
    </w:p>
    <w:p w14:paraId="245F0489" w14:textId="77777777" w:rsidR="00A81A59" w:rsidRDefault="008079FE">
      <w:r>
        <w:br w:type="page"/>
      </w:r>
    </w:p>
    <w:p w14:paraId="6C3DB7A3" w14:textId="77777777" w:rsidR="00A81A59" w:rsidRDefault="008079FE">
      <w:pPr>
        <w:spacing w:before="40" w:after="100"/>
      </w:pPr>
      <w:r>
        <w:rPr>
          <w:b/>
          <w:color w:val="176B3A"/>
          <w:sz w:val="32"/>
        </w:rPr>
        <w:lastRenderedPageBreak/>
        <w:t>Acknowledgement</w:t>
      </w:r>
    </w:p>
    <w:p w14:paraId="16BAC714" w14:textId="77777777" w:rsidR="00A81A59" w:rsidRDefault="008079FE">
      <w:pPr>
        <w:ind w:firstLine="369"/>
        <w:jc w:val="both"/>
      </w:pPr>
      <w:r>
        <w:rPr>
          <w:color w:val="202A25"/>
        </w:rPr>
        <w:t>Acknowledgement is examined from the perspective of academic purpose.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reverse-geocoding services</w:t>
      </w:r>
      <w:r>
        <w:rPr>
          <w:color w:val="202A25"/>
        </w:rPr>
        <w:t xml:space="preserve">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673FC3F" w14:textId="77777777" w:rsidR="00A81A59" w:rsidRDefault="008079FE">
      <w:pPr>
        <w:ind w:firstLine="369"/>
        <w:jc w:val="both"/>
      </w:pPr>
      <w:r>
        <w:rPr>
          <w:color w:val="202A25"/>
        </w:rPr>
        <w:t>Acknowledgement is examined from the perspective of system coverage.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localization support English, H</w:t>
      </w:r>
      <w:r>
        <w:rPr>
          <w:color w:val="202A25"/>
        </w:rPr>
        <w:t>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AA0B647" w14:textId="77777777" w:rsidR="00A81A59" w:rsidRDefault="008079FE">
      <w:pPr>
        <w:ind w:firstLine="369"/>
        <w:jc w:val="both"/>
      </w:pPr>
      <w:r>
        <w:rPr>
          <w:color w:val="202A25"/>
        </w:rPr>
        <w:t>Acknowledgement is examined from the perspective of implementation evidence.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responsive agr</w:t>
      </w:r>
      <w:r>
        <w:rPr>
          <w:color w:val="202A25"/>
        </w:rPr>
        <w:t>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27DC73F" w14:textId="77777777" w:rsidR="00A81A59" w:rsidRDefault="008079FE">
      <w:pPr>
        <w:ind w:firstLine="369"/>
        <w:jc w:val="both"/>
      </w:pPr>
      <w:r>
        <w:rPr>
          <w:color w:val="202A25"/>
        </w:rPr>
        <w:t>Acknowledgement is examined from the perspective of evaluation method.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digital literacy, inter</w:t>
      </w:r>
      <w:r>
        <w:rPr>
          <w:color w:val="202A25"/>
        </w:rPr>
        <w:t>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E515C55" w14:textId="77777777" w:rsidR="00A81A59" w:rsidRDefault="008079FE">
      <w:pPr>
        <w:ind w:firstLine="369"/>
        <w:jc w:val="both"/>
      </w:pPr>
      <w:r>
        <w:rPr>
          <w:color w:val="202A25"/>
        </w:rPr>
        <w:t>Acknowledgement is examined from the perspective of document organization.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are never sto</w:t>
      </w:r>
      <w:r>
        <w:rPr>
          <w:color w:val="202A25"/>
        </w:rPr>
        <w:t>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24FF550" w14:textId="77777777" w:rsidR="00A81A59" w:rsidRDefault="008079FE">
      <w:r>
        <w:br w:type="page"/>
      </w:r>
    </w:p>
    <w:p w14:paraId="5082ACAB" w14:textId="77777777" w:rsidR="00A81A59" w:rsidRDefault="008079FE">
      <w:pPr>
        <w:spacing w:before="40" w:after="100"/>
      </w:pPr>
      <w:r>
        <w:rPr>
          <w:b/>
          <w:color w:val="176B3A"/>
          <w:sz w:val="32"/>
        </w:rPr>
        <w:lastRenderedPageBreak/>
        <w:t>Abstract</w:t>
      </w:r>
    </w:p>
    <w:p w14:paraId="4026F537" w14:textId="77777777" w:rsidR="00A81A59" w:rsidRDefault="008079FE">
      <w:pPr>
        <w:ind w:firstLine="369"/>
        <w:jc w:val="both"/>
      </w:pPr>
      <w:r>
        <w:rPr>
          <w:color w:val="202A25"/>
        </w:rPr>
        <w:t xml:space="preserve">Abstract is examined from the perspective of academic purpose.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localization support English, Hindi, </w:t>
      </w:r>
      <w:r>
        <w:rPr>
          <w:color w:val="202A25"/>
        </w:rPr>
        <w:t>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19A0856" w14:textId="77777777" w:rsidR="00A81A59" w:rsidRDefault="008079FE">
      <w:pPr>
        <w:ind w:firstLine="369"/>
        <w:jc w:val="both"/>
      </w:pPr>
      <w:r>
        <w:rPr>
          <w:color w:val="202A25"/>
        </w:rPr>
        <w:t>Abstract is examined from the perspective of system coverage.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responsive agricultural suppo</w:t>
      </w:r>
      <w:r>
        <w:rPr>
          <w:color w:val="202A25"/>
        </w:rPr>
        <w:t>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D3E9E69" w14:textId="77777777" w:rsidR="00A81A59" w:rsidRDefault="008079FE">
      <w:pPr>
        <w:ind w:firstLine="369"/>
        <w:jc w:val="both"/>
      </w:pPr>
      <w:r>
        <w:rPr>
          <w:color w:val="202A25"/>
        </w:rPr>
        <w:t>Abstract is examined from the perspective of implementation evidence.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digital literacy, interm</w:t>
      </w:r>
      <w:r>
        <w:rPr>
          <w:color w:val="202A25"/>
        </w:rPr>
        <w:t>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65013CF" w14:textId="77777777" w:rsidR="00A81A59" w:rsidRDefault="008079FE">
      <w:pPr>
        <w:ind w:firstLine="369"/>
        <w:jc w:val="both"/>
      </w:pPr>
      <w:r>
        <w:rPr>
          <w:color w:val="202A25"/>
        </w:rPr>
        <w:t>Abstract is examined from the perspective of evaluation method.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are never stored in plai</w:t>
      </w:r>
      <w:r>
        <w:rPr>
          <w:color w:val="202A25"/>
        </w:rPr>
        <w:t>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914DB2B" w14:textId="77777777" w:rsidR="00A81A59" w:rsidRDefault="008079FE">
      <w:pPr>
        <w:ind w:firstLine="369"/>
        <w:jc w:val="both"/>
      </w:pPr>
      <w:r>
        <w:rPr>
          <w:color w:val="202A25"/>
        </w:rPr>
        <w:t xml:space="preserve">Abstract is examined from the perspective of document organization.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application shell while browser </w:t>
      </w:r>
      <w:r>
        <w:rPr>
          <w:color w:val="202A25"/>
        </w:rPr>
        <w:t>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028DAD6" w14:textId="77777777" w:rsidR="00A81A59" w:rsidRDefault="008079FE">
      <w:r>
        <w:br w:type="page"/>
      </w:r>
    </w:p>
    <w:p w14:paraId="5A6011E4" w14:textId="77777777" w:rsidR="00A81A59" w:rsidRDefault="008079FE">
      <w:pPr>
        <w:spacing w:before="40" w:after="100"/>
      </w:pPr>
      <w:r>
        <w:rPr>
          <w:b/>
          <w:color w:val="176B3A"/>
          <w:sz w:val="32"/>
        </w:rPr>
        <w:lastRenderedPageBreak/>
        <w:t>Executive Summary</w:t>
      </w:r>
    </w:p>
    <w:p w14:paraId="329B42FA" w14:textId="77777777" w:rsidR="00A81A59" w:rsidRDefault="008079FE">
      <w:pPr>
        <w:ind w:firstLine="369"/>
        <w:jc w:val="both"/>
      </w:pPr>
      <w:r>
        <w:rPr>
          <w:color w:val="202A25"/>
        </w:rPr>
        <w:t>Executive Summary is examined from the perspective of academic purpose.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responsive agricult</w:t>
      </w:r>
      <w:r>
        <w:rPr>
          <w:color w:val="202A25"/>
        </w:rPr>
        <w: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96540EC" w14:textId="77777777" w:rsidR="00A81A59" w:rsidRDefault="008079FE">
      <w:pPr>
        <w:ind w:firstLine="369"/>
        <w:jc w:val="both"/>
      </w:pPr>
      <w:r>
        <w:rPr>
          <w:color w:val="202A25"/>
        </w:rPr>
        <w:t>Executive Summary is examined from the perspective of system coverage.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digital literacy, inter</w:t>
      </w:r>
      <w:r>
        <w:rPr>
          <w:color w:val="202A25"/>
        </w:rPr>
        <w:t>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C7857E2" w14:textId="77777777" w:rsidR="00A81A59" w:rsidRDefault="008079FE">
      <w:pPr>
        <w:ind w:firstLine="369"/>
        <w:jc w:val="both"/>
      </w:pPr>
      <w:r>
        <w:rPr>
          <w:color w:val="202A25"/>
        </w:rPr>
        <w:t>Executive Summary is examined from the perspective of implementation evidence.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are never</w:t>
      </w:r>
      <w:r>
        <w:rPr>
          <w:color w:val="202A25"/>
        </w:rPr>
        <w:t xml:space="preserve">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FD02AC7" w14:textId="77777777" w:rsidR="00A81A59" w:rsidRDefault="008079FE">
      <w:pPr>
        <w:ind w:firstLine="369"/>
        <w:jc w:val="both"/>
      </w:pPr>
      <w:r>
        <w:rPr>
          <w:color w:val="202A25"/>
        </w:rPr>
        <w:t>Executive Summary is examined from the perspective of evaluation method.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application shell while bro</w:t>
      </w:r>
      <w:r>
        <w:rPr>
          <w:color w:val="202A25"/>
        </w:rPr>
        <w:t>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005FE8A" w14:textId="77777777" w:rsidR="00A81A59" w:rsidRDefault="008079FE">
      <w:pPr>
        <w:ind w:firstLine="369"/>
        <w:jc w:val="both"/>
      </w:pPr>
      <w:r>
        <w:rPr>
          <w:color w:val="202A25"/>
        </w:rPr>
        <w:t>Executive Summary is examined from the perspective of document organization.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model as KrishiBa</w:t>
      </w:r>
      <w:r>
        <w:rPr>
          <w:color w:val="202A25"/>
        </w:rPr>
        <w:t>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102E3DA" w14:textId="77777777" w:rsidR="00A81A59" w:rsidRDefault="008079FE">
      <w:r>
        <w:br w:type="page"/>
      </w:r>
    </w:p>
    <w:p w14:paraId="56EBF571" w14:textId="77777777" w:rsidR="00A81A59" w:rsidRDefault="008079FE">
      <w:pPr>
        <w:spacing w:before="40" w:after="100"/>
      </w:pPr>
      <w:r>
        <w:rPr>
          <w:b/>
          <w:color w:val="176B3A"/>
          <w:sz w:val="32"/>
        </w:rPr>
        <w:lastRenderedPageBreak/>
        <w:t>Table of Contents and Report Map</w:t>
      </w:r>
    </w:p>
    <w:p w14:paraId="3533C253" w14:textId="77777777" w:rsidR="00A81A59" w:rsidRDefault="008079FE">
      <w:pPr>
        <w:ind w:firstLine="369"/>
        <w:jc w:val="both"/>
      </w:pPr>
      <w:r>
        <w:rPr>
          <w:color w:val="202A25"/>
        </w:rPr>
        <w:t>Table of Contents and Report Map is examined from the perspective of academic purpose.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digital</w:t>
      </w:r>
      <w:r>
        <w:rPr>
          <w:color w:val="202A25"/>
        </w:rPr>
        <w:t xml:space="preserve">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DB2AE90" w14:textId="77777777" w:rsidR="00A81A59" w:rsidRDefault="008079FE">
      <w:pPr>
        <w:ind w:firstLine="369"/>
        <w:jc w:val="both"/>
      </w:pPr>
      <w:r>
        <w:rPr>
          <w:color w:val="202A25"/>
        </w:rPr>
        <w:t>Table of Contents and Report Map is examined from the perspective of system coverage.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ar</w:t>
      </w:r>
      <w:r>
        <w:rPr>
          <w:color w:val="202A25"/>
        </w:rPr>
        <w:t>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ADF9DEE" w14:textId="77777777" w:rsidR="00A81A59" w:rsidRDefault="008079FE">
      <w:pPr>
        <w:ind w:firstLine="369"/>
        <w:jc w:val="both"/>
      </w:pPr>
      <w:r>
        <w:rPr>
          <w:color w:val="202A25"/>
        </w:rPr>
        <w:t>Table of Contents and Report Map is examined from the perspective of implementation evidence.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w:t>
      </w:r>
      <w:r>
        <w:rPr>
          <w:color w:val="202A25"/>
        </w:rPr>
        <w:t>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FBAA893" w14:textId="77777777" w:rsidR="00A81A59" w:rsidRDefault="008079FE">
      <w:pPr>
        <w:ind w:firstLine="369"/>
        <w:jc w:val="both"/>
      </w:pPr>
      <w:r>
        <w:rPr>
          <w:color w:val="202A25"/>
        </w:rPr>
        <w:t xml:space="preserve">Table of Contents and Report Map is examined from the perspective of evaluation method.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model </w:t>
      </w:r>
      <w:r>
        <w:rPr>
          <w:color w:val="202A25"/>
        </w:rPr>
        <w:t>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6E1E5A5" w14:textId="77777777" w:rsidR="00A81A59" w:rsidRDefault="008079FE">
      <w:pPr>
        <w:ind w:firstLine="369"/>
        <w:jc w:val="both"/>
      </w:pPr>
      <w:r>
        <w:rPr>
          <w:color w:val="202A25"/>
        </w:rPr>
        <w:t>Table of Contents and Report Map is examined from the perspective of document organization.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analysis is</w:t>
      </w:r>
      <w:r>
        <w:rPr>
          <w:color w:val="202A25"/>
        </w:rPr>
        <w:t xml:space="preserve">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333C767" w14:textId="77777777" w:rsidR="00A81A59" w:rsidRDefault="008079FE">
      <w:r>
        <w:br w:type="page"/>
      </w:r>
    </w:p>
    <w:p w14:paraId="647599CD" w14:textId="77777777" w:rsidR="00A81A59" w:rsidRDefault="008079FE">
      <w:pPr>
        <w:spacing w:before="40" w:after="100"/>
      </w:pPr>
      <w:r>
        <w:rPr>
          <w:b/>
          <w:color w:val="176B3A"/>
          <w:sz w:val="32"/>
        </w:rPr>
        <w:lastRenderedPageBreak/>
        <w:t>List of Figures, Tables and Abbreviations</w:t>
      </w:r>
    </w:p>
    <w:p w14:paraId="0E9A3015" w14:textId="77777777" w:rsidR="00A81A59" w:rsidRDefault="008079FE">
      <w:pPr>
        <w:ind w:firstLine="369"/>
        <w:jc w:val="both"/>
      </w:pPr>
      <w:r>
        <w:rPr>
          <w:color w:val="202A25"/>
        </w:rPr>
        <w:t>List of Figures, Tables and Abbreviations is examined from the perspective of academic purpose.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w:t>
      </w:r>
      <w:r>
        <w:rPr>
          <w:color w:val="202A25"/>
        </w:rPr>
        <w:t>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C334A9A" w14:textId="77777777" w:rsidR="00A81A59" w:rsidRDefault="008079FE">
      <w:pPr>
        <w:ind w:firstLine="369"/>
        <w:jc w:val="both"/>
      </w:pPr>
      <w:r>
        <w:rPr>
          <w:color w:val="202A25"/>
        </w:rPr>
        <w:t>List of Figures, Tables and Abbreviations is examined from the perspective of system coverage.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w:t>
      </w:r>
      <w:r>
        <w:rPr>
          <w:color w:val="202A25"/>
        </w:rPr>
        <w:t>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6C1DFE4" w14:textId="77777777" w:rsidR="00A81A59" w:rsidRDefault="008079FE">
      <w:pPr>
        <w:ind w:firstLine="369"/>
        <w:jc w:val="both"/>
      </w:pPr>
      <w:r>
        <w:rPr>
          <w:color w:val="202A25"/>
        </w:rPr>
        <w:t>List of Figures, Tables and Abbreviations is examined from the perspective of implementation evidence.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w:t>
      </w:r>
      <w:r>
        <w:rPr>
          <w:color w:val="202A25"/>
        </w:rPr>
        <w:t>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6B727E3" w14:textId="77777777" w:rsidR="00A81A59" w:rsidRDefault="008079FE">
      <w:pPr>
        <w:ind w:firstLine="369"/>
        <w:jc w:val="both"/>
      </w:pPr>
      <w:r>
        <w:rPr>
          <w:color w:val="202A25"/>
        </w:rPr>
        <w:t>List of Figures, Tables and Abbreviations is examined from the perspective of evaluation method.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w:t>
      </w:r>
      <w:r>
        <w:rPr>
          <w:color w:val="202A25"/>
        </w:rPr>
        <w:t>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B82052F" w14:textId="77777777" w:rsidR="00A81A59" w:rsidRDefault="008079FE">
      <w:pPr>
        <w:ind w:firstLine="369"/>
        <w:jc w:val="both"/>
      </w:pPr>
      <w:r>
        <w:rPr>
          <w:color w:val="202A25"/>
        </w:rPr>
        <w:t>List of Figures, Tables and Abbreviations is examined from the perspective of document organization.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w:t>
      </w:r>
      <w:r>
        <w:rPr>
          <w:color w:val="202A25"/>
        </w:rPr>
        <w:t xml:space="preserve">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60DAE1F" w14:textId="77777777" w:rsidR="00A81A59" w:rsidRDefault="008079FE">
      <w:r>
        <w:br w:type="page"/>
      </w:r>
    </w:p>
    <w:p w14:paraId="45DDB121" w14:textId="77777777" w:rsidR="00A81A59" w:rsidRDefault="008079FE">
      <w:pPr>
        <w:spacing w:before="40" w:after="100"/>
      </w:pPr>
      <w:r>
        <w:rPr>
          <w:b/>
          <w:color w:val="176B3A"/>
          <w:sz w:val="32"/>
        </w:rPr>
        <w:lastRenderedPageBreak/>
        <w:t>Chapter 1: Introduction</w:t>
      </w:r>
    </w:p>
    <w:p w14:paraId="64E11EF8" w14:textId="77777777" w:rsidR="00A81A59" w:rsidRDefault="008079FE">
      <w:pPr>
        <w:ind w:firstLine="369"/>
        <w:jc w:val="both"/>
      </w:pPr>
      <w:r>
        <w:rPr>
          <w:color w:val="202A25"/>
        </w:rPr>
        <w:t xml:space="preserve">Chapter 1: Introduction is examined from the perspective of problem context and academic relevance.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w:t>
      </w:r>
      <w:r>
        <w:rPr>
          <w:color w:val="202A25"/>
        </w:rPr>
        <w:t>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B6E0416" w14:textId="77777777" w:rsidR="00A81A59" w:rsidRDefault="008079FE">
      <w:pPr>
        <w:ind w:firstLine="369"/>
        <w:jc w:val="both"/>
      </w:pPr>
      <w:r>
        <w:rPr>
          <w:color w:val="202A25"/>
        </w:rPr>
        <w:t>Chapter 1: Introduction is examined from the perspective of implemented behaviour and design evidence.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w:t>
      </w:r>
      <w:r>
        <w:rPr>
          <w:color w:val="202A25"/>
        </w:rPr>
        <w:t>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69F7A5D" w14:textId="77777777" w:rsidR="00A81A59" w:rsidRDefault="008079FE">
      <w:pPr>
        <w:ind w:firstLine="369"/>
        <w:jc w:val="both"/>
      </w:pPr>
      <w:r>
        <w:rPr>
          <w:color w:val="202A25"/>
        </w:rPr>
        <w:t>Chapter 1: Introduction is examined from the perspective of constraints, assumptions, and trade-offs.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w:t>
      </w:r>
      <w:r>
        <w:rPr>
          <w:color w:val="202A25"/>
        </w:rPr>
        <w:t>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74D50F98" w14:textId="77777777">
        <w:trPr>
          <w:tblHeader/>
          <w:jc w:val="center"/>
        </w:trPr>
        <w:tc>
          <w:tcPr>
            <w:tcW w:w="2200" w:type="dxa"/>
            <w:shd w:val="clear" w:color="auto" w:fill="EAF5EE"/>
            <w:vAlign w:val="center"/>
          </w:tcPr>
          <w:p w14:paraId="1F26085F" w14:textId="77777777" w:rsidR="00A81A59" w:rsidRDefault="008079FE">
            <w:pPr>
              <w:jc w:val="center"/>
            </w:pPr>
            <w:r>
              <w:rPr>
                <w:b/>
                <w:color w:val="176B3A"/>
                <w:sz w:val="17"/>
              </w:rPr>
              <w:t>Dimension</w:t>
            </w:r>
          </w:p>
        </w:tc>
        <w:tc>
          <w:tcPr>
            <w:tcW w:w="7160" w:type="dxa"/>
            <w:shd w:val="clear" w:color="auto" w:fill="EAF5EE"/>
            <w:vAlign w:val="center"/>
          </w:tcPr>
          <w:p w14:paraId="111BDC09" w14:textId="77777777" w:rsidR="00A81A59" w:rsidRDefault="008079FE">
            <w:pPr>
              <w:jc w:val="center"/>
            </w:pPr>
            <w:r>
              <w:rPr>
                <w:b/>
                <w:color w:val="176B3A"/>
                <w:sz w:val="17"/>
              </w:rPr>
              <w:t>Project-Specific Observation</w:t>
            </w:r>
          </w:p>
        </w:tc>
      </w:tr>
      <w:tr w:rsidR="00A81A59" w14:paraId="6806BD0B" w14:textId="77777777">
        <w:trPr>
          <w:jc w:val="center"/>
        </w:trPr>
        <w:tc>
          <w:tcPr>
            <w:tcW w:w="2200" w:type="dxa"/>
            <w:vAlign w:val="center"/>
          </w:tcPr>
          <w:p w14:paraId="2CC4419E" w14:textId="77777777" w:rsidR="00A81A59" w:rsidRDefault="008079FE">
            <w:pPr>
              <w:spacing w:after="0"/>
            </w:pPr>
            <w:r>
              <w:rPr>
                <w:color w:val="202A25"/>
                <w:sz w:val="17"/>
              </w:rPr>
              <w:t>User value</w:t>
            </w:r>
          </w:p>
        </w:tc>
        <w:tc>
          <w:tcPr>
            <w:tcW w:w="7160" w:type="dxa"/>
            <w:vAlign w:val="center"/>
          </w:tcPr>
          <w:p w14:paraId="00160692" w14:textId="77777777" w:rsidR="00A81A59" w:rsidRDefault="008079FE">
            <w:pPr>
              <w:spacing w:after="0"/>
            </w:pPr>
            <w:r>
              <w:rPr>
                <w:color w:val="202A25"/>
                <w:sz w:val="17"/>
              </w:rPr>
              <w:t>Consolidates fragmented agricultural information into one localized dashboard.</w:t>
            </w:r>
          </w:p>
        </w:tc>
      </w:tr>
      <w:tr w:rsidR="00A81A59" w14:paraId="3A5A71D7" w14:textId="77777777">
        <w:trPr>
          <w:jc w:val="center"/>
        </w:trPr>
        <w:tc>
          <w:tcPr>
            <w:tcW w:w="2200" w:type="dxa"/>
            <w:vAlign w:val="center"/>
          </w:tcPr>
          <w:p w14:paraId="658F3D11" w14:textId="77777777" w:rsidR="00A81A59" w:rsidRDefault="008079FE">
            <w:pPr>
              <w:spacing w:after="0"/>
            </w:pPr>
            <w:r>
              <w:rPr>
                <w:color w:val="202A25"/>
                <w:sz w:val="17"/>
              </w:rPr>
              <w:t>Technical value</w:t>
            </w:r>
          </w:p>
        </w:tc>
        <w:tc>
          <w:tcPr>
            <w:tcW w:w="7160" w:type="dxa"/>
            <w:vAlign w:val="center"/>
          </w:tcPr>
          <w:p w14:paraId="43269622" w14:textId="77777777" w:rsidR="00A81A59" w:rsidRDefault="008079FE">
            <w:pPr>
              <w:spacing w:after="0"/>
            </w:pPr>
            <w:r>
              <w:rPr>
                <w:color w:val="202A25"/>
                <w:sz w:val="17"/>
              </w:rPr>
              <w:t>Demonstrates frontend, serverless backend, database, API, offline, security, and deployment skills.</w:t>
            </w:r>
          </w:p>
        </w:tc>
      </w:tr>
      <w:tr w:rsidR="00A81A59" w14:paraId="2E899905" w14:textId="77777777">
        <w:trPr>
          <w:jc w:val="center"/>
        </w:trPr>
        <w:tc>
          <w:tcPr>
            <w:tcW w:w="2200" w:type="dxa"/>
            <w:vAlign w:val="center"/>
          </w:tcPr>
          <w:p w14:paraId="3ACE16A1" w14:textId="77777777" w:rsidR="00A81A59" w:rsidRDefault="008079FE">
            <w:pPr>
              <w:spacing w:after="0"/>
            </w:pPr>
            <w:r>
              <w:rPr>
                <w:color w:val="202A25"/>
                <w:sz w:val="17"/>
              </w:rPr>
              <w:t>Constraint</w:t>
            </w:r>
          </w:p>
        </w:tc>
        <w:tc>
          <w:tcPr>
            <w:tcW w:w="7160" w:type="dxa"/>
            <w:vAlign w:val="center"/>
          </w:tcPr>
          <w:p w14:paraId="0F46E9F2" w14:textId="77777777" w:rsidR="00A81A59" w:rsidRDefault="008079FE">
            <w:pPr>
              <w:spacing w:after="0"/>
            </w:pPr>
            <w:r>
              <w:rPr>
                <w:color w:val="202A25"/>
                <w:sz w:val="17"/>
              </w:rPr>
              <w:t>AI and image results depend on connectivity, provider availability, quota, and input quality.</w:t>
            </w:r>
          </w:p>
        </w:tc>
      </w:tr>
      <w:tr w:rsidR="00A81A59" w14:paraId="430D506E" w14:textId="77777777">
        <w:trPr>
          <w:jc w:val="center"/>
        </w:trPr>
        <w:tc>
          <w:tcPr>
            <w:tcW w:w="2200" w:type="dxa"/>
            <w:vAlign w:val="center"/>
          </w:tcPr>
          <w:p w14:paraId="6FC01FD1" w14:textId="77777777" w:rsidR="00A81A59" w:rsidRDefault="008079FE">
            <w:pPr>
              <w:spacing w:after="0"/>
            </w:pPr>
            <w:r>
              <w:rPr>
                <w:color w:val="202A25"/>
                <w:sz w:val="17"/>
              </w:rPr>
              <w:t>Control</w:t>
            </w:r>
          </w:p>
        </w:tc>
        <w:tc>
          <w:tcPr>
            <w:tcW w:w="7160" w:type="dxa"/>
            <w:vAlign w:val="center"/>
          </w:tcPr>
          <w:p w14:paraId="38918E4F" w14:textId="77777777" w:rsidR="00A81A59" w:rsidRDefault="008079FE">
            <w:pPr>
              <w:spacing w:after="0"/>
            </w:pPr>
            <w:r>
              <w:rPr>
                <w:color w:val="202A25"/>
                <w:sz w:val="17"/>
              </w:rPr>
              <w:t>Validation, fallback, offline snapshots, clear error messages, and protected credentials reduce operational risk.</w:t>
            </w:r>
          </w:p>
        </w:tc>
      </w:tr>
    </w:tbl>
    <w:p w14:paraId="70D35CBB" w14:textId="77777777" w:rsidR="00A81A59" w:rsidRDefault="008079FE">
      <w:pPr>
        <w:ind w:firstLine="369"/>
        <w:jc w:val="both"/>
      </w:pPr>
      <w:r>
        <w:rPr>
          <w:color w:val="202A25"/>
        </w:rPr>
        <w:t>Chapter 1: Introduction is examined from the perspective of measurement, acceptance, and future refinement.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w:t>
      </w:r>
      <w:r>
        <w:rPr>
          <w:color w:val="202A25"/>
        </w:rPr>
        <w:t>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7996ACA" w14:textId="77777777" w:rsidR="00A81A59" w:rsidRDefault="008079FE">
      <w:r>
        <w:br w:type="page"/>
      </w:r>
    </w:p>
    <w:p w14:paraId="53A2C722" w14:textId="77777777" w:rsidR="00A81A59" w:rsidRDefault="008079FE">
      <w:pPr>
        <w:spacing w:before="40" w:after="100"/>
      </w:pPr>
      <w:r>
        <w:rPr>
          <w:b/>
          <w:color w:val="176B3A"/>
          <w:sz w:val="32"/>
        </w:rPr>
        <w:lastRenderedPageBreak/>
        <w:t>Background of Digital Agriculture</w:t>
      </w:r>
    </w:p>
    <w:p w14:paraId="26BE5804" w14:textId="77777777" w:rsidR="00A81A59" w:rsidRDefault="008079FE">
      <w:pPr>
        <w:ind w:firstLine="369"/>
        <w:jc w:val="both"/>
      </w:pPr>
      <w:r>
        <w:rPr>
          <w:color w:val="202A25"/>
        </w:rPr>
        <w:t>Background of Digital Agriculture is examined from the perspective of problem context and academic relevance.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w:t>
      </w:r>
      <w:r>
        <w:rPr>
          <w:color w:val="202A25"/>
        </w:rPr>
        <w:t>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F43642C" w14:textId="77777777" w:rsidR="00A81A59" w:rsidRDefault="008079FE">
      <w:pPr>
        <w:ind w:firstLine="369"/>
        <w:jc w:val="both"/>
      </w:pPr>
      <w:r>
        <w:rPr>
          <w:color w:val="202A25"/>
        </w:rPr>
        <w:t>Background of Digital Agriculture is examined from the perspective of implemented behaviour and design evidence.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w:t>
      </w:r>
      <w:r>
        <w:rPr>
          <w:color w:val="202A25"/>
        </w:rPr>
        <w:t>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766DA35" w14:textId="77777777" w:rsidR="00A81A59" w:rsidRDefault="008079FE">
      <w:pPr>
        <w:ind w:firstLine="369"/>
        <w:jc w:val="both"/>
      </w:pPr>
      <w:r>
        <w:rPr>
          <w:color w:val="202A25"/>
        </w:rPr>
        <w:t>Background of Digital Agriculture is examined from the perspective of constraints, assumptions, and trade-offs.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w:t>
      </w:r>
      <w:r>
        <w:rPr>
          <w:color w:val="202A25"/>
        </w:rPr>
        <w: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260091C4" w14:textId="77777777">
        <w:trPr>
          <w:tblHeader/>
          <w:jc w:val="center"/>
        </w:trPr>
        <w:tc>
          <w:tcPr>
            <w:tcW w:w="2200" w:type="dxa"/>
            <w:shd w:val="clear" w:color="auto" w:fill="EAF5EE"/>
            <w:vAlign w:val="center"/>
          </w:tcPr>
          <w:p w14:paraId="0FCDDE3A" w14:textId="77777777" w:rsidR="00A81A59" w:rsidRDefault="008079FE">
            <w:pPr>
              <w:jc w:val="center"/>
            </w:pPr>
            <w:r>
              <w:rPr>
                <w:b/>
                <w:color w:val="176B3A"/>
                <w:sz w:val="17"/>
              </w:rPr>
              <w:t>Dimension</w:t>
            </w:r>
          </w:p>
        </w:tc>
        <w:tc>
          <w:tcPr>
            <w:tcW w:w="7160" w:type="dxa"/>
            <w:shd w:val="clear" w:color="auto" w:fill="EAF5EE"/>
            <w:vAlign w:val="center"/>
          </w:tcPr>
          <w:p w14:paraId="67D308AC" w14:textId="77777777" w:rsidR="00A81A59" w:rsidRDefault="008079FE">
            <w:pPr>
              <w:jc w:val="center"/>
            </w:pPr>
            <w:r>
              <w:rPr>
                <w:b/>
                <w:color w:val="176B3A"/>
                <w:sz w:val="17"/>
              </w:rPr>
              <w:t>Project-Specific Observation</w:t>
            </w:r>
          </w:p>
        </w:tc>
      </w:tr>
      <w:tr w:rsidR="00A81A59" w14:paraId="5EA936D8" w14:textId="77777777">
        <w:trPr>
          <w:jc w:val="center"/>
        </w:trPr>
        <w:tc>
          <w:tcPr>
            <w:tcW w:w="2200" w:type="dxa"/>
            <w:vAlign w:val="center"/>
          </w:tcPr>
          <w:p w14:paraId="7EE4D987" w14:textId="77777777" w:rsidR="00A81A59" w:rsidRDefault="008079FE">
            <w:pPr>
              <w:spacing w:after="0"/>
            </w:pPr>
            <w:r>
              <w:rPr>
                <w:color w:val="202A25"/>
                <w:sz w:val="17"/>
              </w:rPr>
              <w:t>User value</w:t>
            </w:r>
          </w:p>
        </w:tc>
        <w:tc>
          <w:tcPr>
            <w:tcW w:w="7160" w:type="dxa"/>
            <w:vAlign w:val="center"/>
          </w:tcPr>
          <w:p w14:paraId="2C79FB44" w14:textId="77777777" w:rsidR="00A81A59" w:rsidRDefault="008079FE">
            <w:pPr>
              <w:spacing w:after="0"/>
            </w:pPr>
            <w:r>
              <w:rPr>
                <w:color w:val="202A25"/>
                <w:sz w:val="17"/>
              </w:rPr>
              <w:t>Consolidates fragmented agricultural information into one localized dashboard.</w:t>
            </w:r>
          </w:p>
        </w:tc>
      </w:tr>
      <w:tr w:rsidR="00A81A59" w14:paraId="5F45AC04" w14:textId="77777777">
        <w:trPr>
          <w:jc w:val="center"/>
        </w:trPr>
        <w:tc>
          <w:tcPr>
            <w:tcW w:w="2200" w:type="dxa"/>
            <w:vAlign w:val="center"/>
          </w:tcPr>
          <w:p w14:paraId="1CA9DFD3" w14:textId="77777777" w:rsidR="00A81A59" w:rsidRDefault="008079FE">
            <w:pPr>
              <w:spacing w:after="0"/>
            </w:pPr>
            <w:r>
              <w:rPr>
                <w:color w:val="202A25"/>
                <w:sz w:val="17"/>
              </w:rPr>
              <w:t>Technical value</w:t>
            </w:r>
          </w:p>
        </w:tc>
        <w:tc>
          <w:tcPr>
            <w:tcW w:w="7160" w:type="dxa"/>
            <w:vAlign w:val="center"/>
          </w:tcPr>
          <w:p w14:paraId="3BFC75F2" w14:textId="77777777" w:rsidR="00A81A59" w:rsidRDefault="008079FE">
            <w:pPr>
              <w:spacing w:after="0"/>
            </w:pPr>
            <w:r>
              <w:rPr>
                <w:color w:val="202A25"/>
                <w:sz w:val="17"/>
              </w:rPr>
              <w:t>Demonstrates frontend, serverless backend, database, API, offline, security, and deployment skills.</w:t>
            </w:r>
          </w:p>
        </w:tc>
      </w:tr>
      <w:tr w:rsidR="00A81A59" w14:paraId="43669142" w14:textId="77777777">
        <w:trPr>
          <w:jc w:val="center"/>
        </w:trPr>
        <w:tc>
          <w:tcPr>
            <w:tcW w:w="2200" w:type="dxa"/>
            <w:vAlign w:val="center"/>
          </w:tcPr>
          <w:p w14:paraId="0EE4ECE6" w14:textId="77777777" w:rsidR="00A81A59" w:rsidRDefault="008079FE">
            <w:pPr>
              <w:spacing w:after="0"/>
            </w:pPr>
            <w:r>
              <w:rPr>
                <w:color w:val="202A25"/>
                <w:sz w:val="17"/>
              </w:rPr>
              <w:t>Constraint</w:t>
            </w:r>
          </w:p>
        </w:tc>
        <w:tc>
          <w:tcPr>
            <w:tcW w:w="7160" w:type="dxa"/>
            <w:vAlign w:val="center"/>
          </w:tcPr>
          <w:p w14:paraId="7F60E60E" w14:textId="77777777" w:rsidR="00A81A59" w:rsidRDefault="008079FE">
            <w:pPr>
              <w:spacing w:after="0"/>
            </w:pPr>
            <w:r>
              <w:rPr>
                <w:color w:val="202A25"/>
                <w:sz w:val="17"/>
              </w:rPr>
              <w:t>AI and image results depend on connectivity, provider availability, quota, and input quality.</w:t>
            </w:r>
          </w:p>
        </w:tc>
      </w:tr>
      <w:tr w:rsidR="00A81A59" w14:paraId="58809E52" w14:textId="77777777">
        <w:trPr>
          <w:jc w:val="center"/>
        </w:trPr>
        <w:tc>
          <w:tcPr>
            <w:tcW w:w="2200" w:type="dxa"/>
            <w:vAlign w:val="center"/>
          </w:tcPr>
          <w:p w14:paraId="50DF79A7" w14:textId="77777777" w:rsidR="00A81A59" w:rsidRDefault="008079FE">
            <w:pPr>
              <w:spacing w:after="0"/>
            </w:pPr>
            <w:r>
              <w:rPr>
                <w:color w:val="202A25"/>
                <w:sz w:val="17"/>
              </w:rPr>
              <w:t>Control</w:t>
            </w:r>
          </w:p>
        </w:tc>
        <w:tc>
          <w:tcPr>
            <w:tcW w:w="7160" w:type="dxa"/>
            <w:vAlign w:val="center"/>
          </w:tcPr>
          <w:p w14:paraId="284ACBFE" w14:textId="77777777" w:rsidR="00A81A59" w:rsidRDefault="008079FE">
            <w:pPr>
              <w:spacing w:after="0"/>
            </w:pPr>
            <w:r>
              <w:rPr>
                <w:color w:val="202A25"/>
                <w:sz w:val="17"/>
              </w:rPr>
              <w:t>Validation, fallback, offline snapshots, clear error messages, and protected credentials reduce operational risk.</w:t>
            </w:r>
          </w:p>
        </w:tc>
      </w:tr>
    </w:tbl>
    <w:p w14:paraId="5946A1D4" w14:textId="77777777" w:rsidR="00A81A59" w:rsidRDefault="008079FE">
      <w:pPr>
        <w:ind w:firstLine="369"/>
        <w:jc w:val="both"/>
      </w:pPr>
      <w:r>
        <w:rPr>
          <w:color w:val="202A25"/>
        </w:rPr>
        <w:t>Background of Digital Agriculture is examined from the perspective of measurement, acceptance, and future refinement.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w:t>
      </w:r>
      <w:r>
        <w:rPr>
          <w:color w:val="202A25"/>
        </w:rPr>
        <w:t>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5BB2D64" w14:textId="77777777" w:rsidR="00A81A59" w:rsidRDefault="008079FE">
      <w:r>
        <w:br w:type="page"/>
      </w:r>
    </w:p>
    <w:p w14:paraId="78C913F7" w14:textId="77777777" w:rsidR="00A81A59" w:rsidRDefault="008079FE">
      <w:pPr>
        <w:spacing w:before="40" w:after="100"/>
      </w:pPr>
      <w:r>
        <w:rPr>
          <w:b/>
          <w:color w:val="176B3A"/>
          <w:sz w:val="32"/>
        </w:rPr>
        <w:lastRenderedPageBreak/>
        <w:t>Problem Statement</w:t>
      </w:r>
    </w:p>
    <w:p w14:paraId="550FE53D" w14:textId="77777777" w:rsidR="00A81A59" w:rsidRDefault="008079FE">
      <w:pPr>
        <w:ind w:firstLine="369"/>
        <w:jc w:val="both"/>
      </w:pPr>
      <w:r>
        <w:rPr>
          <w:color w:val="202A25"/>
        </w:rPr>
        <w:t xml:space="preserve">Problem Statement is examined from the perspective of problem context and academic relevance.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analysis </w:t>
      </w:r>
      <w:r>
        <w:rPr>
          <w:color w:val="202A25"/>
        </w:rPr>
        <w:t>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DDA2E66" w14:textId="77777777" w:rsidR="00A81A59" w:rsidRDefault="008079FE">
      <w:pPr>
        <w:ind w:firstLine="369"/>
        <w:jc w:val="both"/>
      </w:pPr>
      <w:r>
        <w:rPr>
          <w:color w:val="202A25"/>
        </w:rPr>
        <w:t>Problem Statement is examined from the perspective of implemented behaviour and design evidence.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w:t>
      </w:r>
      <w:r>
        <w:rPr>
          <w:color w:val="202A25"/>
        </w:rPr>
        <w:t xml:space="preserve">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632E5B6" w14:textId="77777777" w:rsidR="00A81A59" w:rsidRDefault="008079FE">
      <w:pPr>
        <w:ind w:firstLine="369"/>
        <w:jc w:val="both"/>
      </w:pPr>
      <w:r>
        <w:rPr>
          <w:color w:val="202A25"/>
        </w:rPr>
        <w:t>Problem Statement is examined from the perspective of constraints, assumptions, and trade-offs.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w:t>
      </w:r>
      <w:r>
        <w:rPr>
          <w:color w:val="202A25"/>
        </w:rPr>
        <w:t>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3356F2BF" w14:textId="77777777">
        <w:trPr>
          <w:tblHeader/>
          <w:jc w:val="center"/>
        </w:trPr>
        <w:tc>
          <w:tcPr>
            <w:tcW w:w="2200" w:type="dxa"/>
            <w:shd w:val="clear" w:color="auto" w:fill="EAF5EE"/>
            <w:vAlign w:val="center"/>
          </w:tcPr>
          <w:p w14:paraId="39A324C0" w14:textId="77777777" w:rsidR="00A81A59" w:rsidRDefault="008079FE">
            <w:pPr>
              <w:jc w:val="center"/>
            </w:pPr>
            <w:r>
              <w:rPr>
                <w:b/>
                <w:color w:val="176B3A"/>
                <w:sz w:val="17"/>
              </w:rPr>
              <w:t>Dimension</w:t>
            </w:r>
          </w:p>
        </w:tc>
        <w:tc>
          <w:tcPr>
            <w:tcW w:w="7160" w:type="dxa"/>
            <w:shd w:val="clear" w:color="auto" w:fill="EAF5EE"/>
            <w:vAlign w:val="center"/>
          </w:tcPr>
          <w:p w14:paraId="42C5A4FA" w14:textId="77777777" w:rsidR="00A81A59" w:rsidRDefault="008079FE">
            <w:pPr>
              <w:jc w:val="center"/>
            </w:pPr>
            <w:r>
              <w:rPr>
                <w:b/>
                <w:color w:val="176B3A"/>
                <w:sz w:val="17"/>
              </w:rPr>
              <w:t>Project-Specific Observation</w:t>
            </w:r>
          </w:p>
        </w:tc>
      </w:tr>
      <w:tr w:rsidR="00A81A59" w14:paraId="08D9A106" w14:textId="77777777">
        <w:trPr>
          <w:jc w:val="center"/>
        </w:trPr>
        <w:tc>
          <w:tcPr>
            <w:tcW w:w="2200" w:type="dxa"/>
            <w:vAlign w:val="center"/>
          </w:tcPr>
          <w:p w14:paraId="29AB60C1" w14:textId="77777777" w:rsidR="00A81A59" w:rsidRDefault="008079FE">
            <w:pPr>
              <w:spacing w:after="0"/>
            </w:pPr>
            <w:r>
              <w:rPr>
                <w:color w:val="202A25"/>
                <w:sz w:val="17"/>
              </w:rPr>
              <w:t>User value</w:t>
            </w:r>
          </w:p>
        </w:tc>
        <w:tc>
          <w:tcPr>
            <w:tcW w:w="7160" w:type="dxa"/>
            <w:vAlign w:val="center"/>
          </w:tcPr>
          <w:p w14:paraId="2EAB9E03" w14:textId="77777777" w:rsidR="00A81A59" w:rsidRDefault="008079FE">
            <w:pPr>
              <w:spacing w:after="0"/>
            </w:pPr>
            <w:r>
              <w:rPr>
                <w:color w:val="202A25"/>
                <w:sz w:val="17"/>
              </w:rPr>
              <w:t>Consolidates fragmented agricultural information into one localized dashboard.</w:t>
            </w:r>
          </w:p>
        </w:tc>
      </w:tr>
      <w:tr w:rsidR="00A81A59" w14:paraId="2422C9CA" w14:textId="77777777">
        <w:trPr>
          <w:jc w:val="center"/>
        </w:trPr>
        <w:tc>
          <w:tcPr>
            <w:tcW w:w="2200" w:type="dxa"/>
            <w:vAlign w:val="center"/>
          </w:tcPr>
          <w:p w14:paraId="2003250B" w14:textId="77777777" w:rsidR="00A81A59" w:rsidRDefault="008079FE">
            <w:pPr>
              <w:spacing w:after="0"/>
            </w:pPr>
            <w:r>
              <w:rPr>
                <w:color w:val="202A25"/>
                <w:sz w:val="17"/>
              </w:rPr>
              <w:t>Technical value</w:t>
            </w:r>
          </w:p>
        </w:tc>
        <w:tc>
          <w:tcPr>
            <w:tcW w:w="7160" w:type="dxa"/>
            <w:vAlign w:val="center"/>
          </w:tcPr>
          <w:p w14:paraId="33B0E3E0" w14:textId="77777777" w:rsidR="00A81A59" w:rsidRDefault="008079FE">
            <w:pPr>
              <w:spacing w:after="0"/>
            </w:pPr>
            <w:r>
              <w:rPr>
                <w:color w:val="202A25"/>
                <w:sz w:val="17"/>
              </w:rPr>
              <w:t>Demonstrates frontend, serverless backend, database, API, offline, security, and deployment skills.</w:t>
            </w:r>
          </w:p>
        </w:tc>
      </w:tr>
      <w:tr w:rsidR="00A81A59" w14:paraId="1FBD7C93" w14:textId="77777777">
        <w:trPr>
          <w:jc w:val="center"/>
        </w:trPr>
        <w:tc>
          <w:tcPr>
            <w:tcW w:w="2200" w:type="dxa"/>
            <w:vAlign w:val="center"/>
          </w:tcPr>
          <w:p w14:paraId="65A413D0" w14:textId="77777777" w:rsidR="00A81A59" w:rsidRDefault="008079FE">
            <w:pPr>
              <w:spacing w:after="0"/>
            </w:pPr>
            <w:r>
              <w:rPr>
                <w:color w:val="202A25"/>
                <w:sz w:val="17"/>
              </w:rPr>
              <w:t>Constraint</w:t>
            </w:r>
          </w:p>
        </w:tc>
        <w:tc>
          <w:tcPr>
            <w:tcW w:w="7160" w:type="dxa"/>
            <w:vAlign w:val="center"/>
          </w:tcPr>
          <w:p w14:paraId="6298ECB3" w14:textId="77777777" w:rsidR="00A81A59" w:rsidRDefault="008079FE">
            <w:pPr>
              <w:spacing w:after="0"/>
            </w:pPr>
            <w:r>
              <w:rPr>
                <w:color w:val="202A25"/>
                <w:sz w:val="17"/>
              </w:rPr>
              <w:t>AI and image results depend on connectivity, provider availability, quota, and input quality.</w:t>
            </w:r>
          </w:p>
        </w:tc>
      </w:tr>
      <w:tr w:rsidR="00A81A59" w14:paraId="292E1D44" w14:textId="77777777">
        <w:trPr>
          <w:jc w:val="center"/>
        </w:trPr>
        <w:tc>
          <w:tcPr>
            <w:tcW w:w="2200" w:type="dxa"/>
            <w:vAlign w:val="center"/>
          </w:tcPr>
          <w:p w14:paraId="4360DC4F" w14:textId="77777777" w:rsidR="00A81A59" w:rsidRDefault="008079FE">
            <w:pPr>
              <w:spacing w:after="0"/>
            </w:pPr>
            <w:r>
              <w:rPr>
                <w:color w:val="202A25"/>
                <w:sz w:val="17"/>
              </w:rPr>
              <w:t>Control</w:t>
            </w:r>
          </w:p>
        </w:tc>
        <w:tc>
          <w:tcPr>
            <w:tcW w:w="7160" w:type="dxa"/>
            <w:vAlign w:val="center"/>
          </w:tcPr>
          <w:p w14:paraId="75F0926C" w14:textId="77777777" w:rsidR="00A81A59" w:rsidRDefault="008079FE">
            <w:pPr>
              <w:spacing w:after="0"/>
            </w:pPr>
            <w:r>
              <w:rPr>
                <w:color w:val="202A25"/>
                <w:sz w:val="17"/>
              </w:rPr>
              <w:t>Validation, fallback, offline snapshots, clear error messages, and protected credentials reduce operational risk.</w:t>
            </w:r>
          </w:p>
        </w:tc>
      </w:tr>
    </w:tbl>
    <w:p w14:paraId="6925800F" w14:textId="77777777" w:rsidR="00A81A59" w:rsidRDefault="008079FE">
      <w:pPr>
        <w:ind w:firstLine="369"/>
        <w:jc w:val="both"/>
      </w:pPr>
      <w:r>
        <w:rPr>
          <w:color w:val="202A25"/>
        </w:rPr>
        <w:t>Problem Statement is examined from the perspective of measurement, acceptance, and future refinement.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w:t>
      </w:r>
      <w:r>
        <w:rPr>
          <w:color w:val="202A25"/>
        </w:rPr>
        <w:t>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EAEAECB" w14:textId="77777777" w:rsidR="00A81A59" w:rsidRDefault="008079FE">
      <w:r>
        <w:br w:type="page"/>
      </w:r>
    </w:p>
    <w:p w14:paraId="6E747870" w14:textId="77777777" w:rsidR="00A81A59" w:rsidRDefault="008079FE">
      <w:pPr>
        <w:spacing w:before="40" w:after="100"/>
      </w:pPr>
      <w:r>
        <w:rPr>
          <w:b/>
          <w:color w:val="176B3A"/>
          <w:sz w:val="32"/>
        </w:rPr>
        <w:lastRenderedPageBreak/>
        <w:t>Project Aim and Objectives</w:t>
      </w:r>
    </w:p>
    <w:p w14:paraId="053D409A" w14:textId="77777777" w:rsidR="00A81A59" w:rsidRDefault="008079FE">
      <w:pPr>
        <w:ind w:firstLine="369"/>
        <w:jc w:val="both"/>
      </w:pPr>
      <w:r>
        <w:rPr>
          <w:color w:val="202A25"/>
        </w:rPr>
        <w:t>Project Aim and Objectives is examined from the perspective of problem context and academic relevance.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w:t>
      </w:r>
      <w:r>
        <w:rPr>
          <w:color w:val="202A25"/>
        </w:rPr>
        <w:t>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9E3F43E" w14:textId="77777777" w:rsidR="00A81A59" w:rsidRDefault="008079FE">
      <w:pPr>
        <w:ind w:firstLine="369"/>
        <w:jc w:val="both"/>
      </w:pPr>
      <w:r>
        <w:rPr>
          <w:color w:val="202A25"/>
        </w:rPr>
        <w:t>Project Aim and Objectives is examined from the perspective of implemented behaviour and design evidence.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w:t>
      </w:r>
      <w:r>
        <w:rPr>
          <w:color w:val="202A25"/>
        </w:rPr>
        <w:t>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91DAD03" w14:textId="77777777" w:rsidR="00A81A59" w:rsidRDefault="008079FE">
      <w:pPr>
        <w:ind w:firstLine="369"/>
        <w:jc w:val="both"/>
      </w:pPr>
      <w:r>
        <w:rPr>
          <w:color w:val="202A25"/>
        </w:rPr>
        <w:t>Project Aim and Objectives is examined from the perspective of constraints, assumptions, and trade-offs.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w:t>
      </w:r>
      <w:r>
        <w:rPr>
          <w:color w:val="202A25"/>
        </w:rPr>
        <w:t>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25237369" w14:textId="77777777">
        <w:trPr>
          <w:tblHeader/>
          <w:jc w:val="center"/>
        </w:trPr>
        <w:tc>
          <w:tcPr>
            <w:tcW w:w="2200" w:type="dxa"/>
            <w:shd w:val="clear" w:color="auto" w:fill="EAF5EE"/>
            <w:vAlign w:val="center"/>
          </w:tcPr>
          <w:p w14:paraId="628338A9" w14:textId="77777777" w:rsidR="00A81A59" w:rsidRDefault="008079FE">
            <w:pPr>
              <w:jc w:val="center"/>
            </w:pPr>
            <w:r>
              <w:rPr>
                <w:b/>
                <w:color w:val="176B3A"/>
                <w:sz w:val="17"/>
              </w:rPr>
              <w:t>Dimension</w:t>
            </w:r>
          </w:p>
        </w:tc>
        <w:tc>
          <w:tcPr>
            <w:tcW w:w="7160" w:type="dxa"/>
            <w:shd w:val="clear" w:color="auto" w:fill="EAF5EE"/>
            <w:vAlign w:val="center"/>
          </w:tcPr>
          <w:p w14:paraId="5F218CCD" w14:textId="77777777" w:rsidR="00A81A59" w:rsidRDefault="008079FE">
            <w:pPr>
              <w:jc w:val="center"/>
            </w:pPr>
            <w:r>
              <w:rPr>
                <w:b/>
                <w:color w:val="176B3A"/>
                <w:sz w:val="17"/>
              </w:rPr>
              <w:t>Project-Specific Observation</w:t>
            </w:r>
          </w:p>
        </w:tc>
      </w:tr>
      <w:tr w:rsidR="00A81A59" w14:paraId="4A4230F3" w14:textId="77777777">
        <w:trPr>
          <w:jc w:val="center"/>
        </w:trPr>
        <w:tc>
          <w:tcPr>
            <w:tcW w:w="2200" w:type="dxa"/>
            <w:vAlign w:val="center"/>
          </w:tcPr>
          <w:p w14:paraId="5C0F3BF0" w14:textId="77777777" w:rsidR="00A81A59" w:rsidRDefault="008079FE">
            <w:pPr>
              <w:spacing w:after="0"/>
            </w:pPr>
            <w:r>
              <w:rPr>
                <w:color w:val="202A25"/>
                <w:sz w:val="17"/>
              </w:rPr>
              <w:t>User value</w:t>
            </w:r>
          </w:p>
        </w:tc>
        <w:tc>
          <w:tcPr>
            <w:tcW w:w="7160" w:type="dxa"/>
            <w:vAlign w:val="center"/>
          </w:tcPr>
          <w:p w14:paraId="4F7B5A40" w14:textId="77777777" w:rsidR="00A81A59" w:rsidRDefault="008079FE">
            <w:pPr>
              <w:spacing w:after="0"/>
            </w:pPr>
            <w:r>
              <w:rPr>
                <w:color w:val="202A25"/>
                <w:sz w:val="17"/>
              </w:rPr>
              <w:t>Consolidates fragmented agricultural information into one localized dashboard.</w:t>
            </w:r>
          </w:p>
        </w:tc>
      </w:tr>
      <w:tr w:rsidR="00A81A59" w14:paraId="56FCD88F" w14:textId="77777777">
        <w:trPr>
          <w:jc w:val="center"/>
        </w:trPr>
        <w:tc>
          <w:tcPr>
            <w:tcW w:w="2200" w:type="dxa"/>
            <w:vAlign w:val="center"/>
          </w:tcPr>
          <w:p w14:paraId="685CC31A" w14:textId="77777777" w:rsidR="00A81A59" w:rsidRDefault="008079FE">
            <w:pPr>
              <w:spacing w:after="0"/>
            </w:pPr>
            <w:r>
              <w:rPr>
                <w:color w:val="202A25"/>
                <w:sz w:val="17"/>
              </w:rPr>
              <w:t>Technical value</w:t>
            </w:r>
          </w:p>
        </w:tc>
        <w:tc>
          <w:tcPr>
            <w:tcW w:w="7160" w:type="dxa"/>
            <w:vAlign w:val="center"/>
          </w:tcPr>
          <w:p w14:paraId="49B59AB4" w14:textId="77777777" w:rsidR="00A81A59" w:rsidRDefault="008079FE">
            <w:pPr>
              <w:spacing w:after="0"/>
            </w:pPr>
            <w:r>
              <w:rPr>
                <w:color w:val="202A25"/>
                <w:sz w:val="17"/>
              </w:rPr>
              <w:t>Demonstrates frontend, serverless backend, database, API, offline, security, and deployment skills.</w:t>
            </w:r>
          </w:p>
        </w:tc>
      </w:tr>
      <w:tr w:rsidR="00A81A59" w14:paraId="29BD0211" w14:textId="77777777">
        <w:trPr>
          <w:jc w:val="center"/>
        </w:trPr>
        <w:tc>
          <w:tcPr>
            <w:tcW w:w="2200" w:type="dxa"/>
            <w:vAlign w:val="center"/>
          </w:tcPr>
          <w:p w14:paraId="3D0CD8BD" w14:textId="77777777" w:rsidR="00A81A59" w:rsidRDefault="008079FE">
            <w:pPr>
              <w:spacing w:after="0"/>
            </w:pPr>
            <w:r>
              <w:rPr>
                <w:color w:val="202A25"/>
                <w:sz w:val="17"/>
              </w:rPr>
              <w:t>Constraint</w:t>
            </w:r>
          </w:p>
        </w:tc>
        <w:tc>
          <w:tcPr>
            <w:tcW w:w="7160" w:type="dxa"/>
            <w:vAlign w:val="center"/>
          </w:tcPr>
          <w:p w14:paraId="30E3AEFE" w14:textId="77777777" w:rsidR="00A81A59" w:rsidRDefault="008079FE">
            <w:pPr>
              <w:spacing w:after="0"/>
            </w:pPr>
            <w:r>
              <w:rPr>
                <w:color w:val="202A25"/>
                <w:sz w:val="17"/>
              </w:rPr>
              <w:t>AI and image results depend on connectivity, provider availability, quota, and input quality.</w:t>
            </w:r>
          </w:p>
        </w:tc>
      </w:tr>
      <w:tr w:rsidR="00A81A59" w14:paraId="1152E2DC" w14:textId="77777777">
        <w:trPr>
          <w:jc w:val="center"/>
        </w:trPr>
        <w:tc>
          <w:tcPr>
            <w:tcW w:w="2200" w:type="dxa"/>
            <w:vAlign w:val="center"/>
          </w:tcPr>
          <w:p w14:paraId="53051E11" w14:textId="77777777" w:rsidR="00A81A59" w:rsidRDefault="008079FE">
            <w:pPr>
              <w:spacing w:after="0"/>
            </w:pPr>
            <w:r>
              <w:rPr>
                <w:color w:val="202A25"/>
                <w:sz w:val="17"/>
              </w:rPr>
              <w:t>Control</w:t>
            </w:r>
          </w:p>
        </w:tc>
        <w:tc>
          <w:tcPr>
            <w:tcW w:w="7160" w:type="dxa"/>
            <w:vAlign w:val="center"/>
          </w:tcPr>
          <w:p w14:paraId="065F4E7E" w14:textId="77777777" w:rsidR="00A81A59" w:rsidRDefault="008079FE">
            <w:pPr>
              <w:spacing w:after="0"/>
            </w:pPr>
            <w:r>
              <w:rPr>
                <w:color w:val="202A25"/>
                <w:sz w:val="17"/>
              </w:rPr>
              <w:t>Validation, fallback, offline snapshots, clear error messages, and protected credentials reduce operational risk.</w:t>
            </w:r>
          </w:p>
        </w:tc>
      </w:tr>
    </w:tbl>
    <w:p w14:paraId="33D5D668" w14:textId="77777777" w:rsidR="00A81A59" w:rsidRDefault="008079FE">
      <w:pPr>
        <w:ind w:firstLine="369"/>
        <w:jc w:val="both"/>
      </w:pPr>
      <w:r>
        <w:rPr>
          <w:color w:val="202A25"/>
        </w:rPr>
        <w:t xml:space="preserve">Project Aim and Objectives is examined from the perspective of measurement, acceptance, and future refinement.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w:t>
      </w:r>
      <w:r>
        <w:rPr>
          <w:color w:val="202A25"/>
        </w:rPr>
        <w:t>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D8F2E5F" w14:textId="77777777" w:rsidR="00A81A59" w:rsidRDefault="008079FE">
      <w:r>
        <w:br w:type="page"/>
      </w:r>
    </w:p>
    <w:p w14:paraId="68F2BD23" w14:textId="77777777" w:rsidR="00A81A59" w:rsidRDefault="008079FE">
      <w:pPr>
        <w:spacing w:before="40" w:after="100"/>
      </w:pPr>
      <w:r>
        <w:rPr>
          <w:b/>
          <w:color w:val="176B3A"/>
          <w:sz w:val="32"/>
        </w:rPr>
        <w:lastRenderedPageBreak/>
        <w:t>Scope and Boundaries</w:t>
      </w:r>
    </w:p>
    <w:p w14:paraId="434EE49F" w14:textId="77777777" w:rsidR="00A81A59" w:rsidRDefault="008079FE">
      <w:pPr>
        <w:ind w:firstLine="369"/>
        <w:jc w:val="both"/>
      </w:pPr>
      <w:r>
        <w:rPr>
          <w:color w:val="202A25"/>
        </w:rPr>
        <w:t>Scope and Boundaries is examined from the perspective of problem context and academic relevance.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w:t>
      </w:r>
      <w:r>
        <w:rPr>
          <w:color w:val="202A25"/>
        </w:rPr>
        <w:t>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4A579BC" w14:textId="77777777" w:rsidR="00A81A59" w:rsidRDefault="008079FE">
      <w:pPr>
        <w:ind w:firstLine="369"/>
        <w:jc w:val="both"/>
      </w:pPr>
      <w:r>
        <w:rPr>
          <w:color w:val="202A25"/>
        </w:rPr>
        <w:t>Scope and Boundaries is examined from the perspective of implemented behaviour and design evidence.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w:t>
      </w:r>
      <w:r>
        <w:rPr>
          <w:color w:val="202A25"/>
        </w:rPr>
        <w:t>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B3BF033" w14:textId="77777777" w:rsidR="00A81A59" w:rsidRDefault="008079FE">
      <w:pPr>
        <w:ind w:firstLine="369"/>
        <w:jc w:val="both"/>
      </w:pPr>
      <w:r>
        <w:rPr>
          <w:color w:val="202A25"/>
        </w:rPr>
        <w:t>Scope and Boundaries is examined from the perspective of constraints, assumptions, and trade-offs.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w:t>
      </w:r>
      <w:r>
        <w:rPr>
          <w:color w:val="202A25"/>
        </w:rPr>
        <w:t>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7ADFBDAD" w14:textId="77777777">
        <w:trPr>
          <w:tblHeader/>
          <w:jc w:val="center"/>
        </w:trPr>
        <w:tc>
          <w:tcPr>
            <w:tcW w:w="2200" w:type="dxa"/>
            <w:shd w:val="clear" w:color="auto" w:fill="EAF5EE"/>
            <w:vAlign w:val="center"/>
          </w:tcPr>
          <w:p w14:paraId="657A9244" w14:textId="77777777" w:rsidR="00A81A59" w:rsidRDefault="008079FE">
            <w:pPr>
              <w:jc w:val="center"/>
            </w:pPr>
            <w:r>
              <w:rPr>
                <w:b/>
                <w:color w:val="176B3A"/>
                <w:sz w:val="17"/>
              </w:rPr>
              <w:t>Dimension</w:t>
            </w:r>
          </w:p>
        </w:tc>
        <w:tc>
          <w:tcPr>
            <w:tcW w:w="7160" w:type="dxa"/>
            <w:shd w:val="clear" w:color="auto" w:fill="EAF5EE"/>
            <w:vAlign w:val="center"/>
          </w:tcPr>
          <w:p w14:paraId="2A4A2E52" w14:textId="77777777" w:rsidR="00A81A59" w:rsidRDefault="008079FE">
            <w:pPr>
              <w:jc w:val="center"/>
            </w:pPr>
            <w:r>
              <w:rPr>
                <w:b/>
                <w:color w:val="176B3A"/>
                <w:sz w:val="17"/>
              </w:rPr>
              <w:t>Project-Specific Observation</w:t>
            </w:r>
          </w:p>
        </w:tc>
      </w:tr>
      <w:tr w:rsidR="00A81A59" w14:paraId="3C17480F" w14:textId="77777777">
        <w:trPr>
          <w:jc w:val="center"/>
        </w:trPr>
        <w:tc>
          <w:tcPr>
            <w:tcW w:w="2200" w:type="dxa"/>
            <w:vAlign w:val="center"/>
          </w:tcPr>
          <w:p w14:paraId="747C9765" w14:textId="77777777" w:rsidR="00A81A59" w:rsidRDefault="008079FE">
            <w:pPr>
              <w:spacing w:after="0"/>
            </w:pPr>
            <w:r>
              <w:rPr>
                <w:color w:val="202A25"/>
                <w:sz w:val="17"/>
              </w:rPr>
              <w:t>User value</w:t>
            </w:r>
          </w:p>
        </w:tc>
        <w:tc>
          <w:tcPr>
            <w:tcW w:w="7160" w:type="dxa"/>
            <w:vAlign w:val="center"/>
          </w:tcPr>
          <w:p w14:paraId="6AC90024" w14:textId="77777777" w:rsidR="00A81A59" w:rsidRDefault="008079FE">
            <w:pPr>
              <w:spacing w:after="0"/>
            </w:pPr>
            <w:r>
              <w:rPr>
                <w:color w:val="202A25"/>
                <w:sz w:val="17"/>
              </w:rPr>
              <w:t>Consolidates fragmented agricultural information into one localized dashboard.</w:t>
            </w:r>
          </w:p>
        </w:tc>
      </w:tr>
      <w:tr w:rsidR="00A81A59" w14:paraId="0C1EB0D2" w14:textId="77777777">
        <w:trPr>
          <w:jc w:val="center"/>
        </w:trPr>
        <w:tc>
          <w:tcPr>
            <w:tcW w:w="2200" w:type="dxa"/>
            <w:vAlign w:val="center"/>
          </w:tcPr>
          <w:p w14:paraId="64343F57" w14:textId="77777777" w:rsidR="00A81A59" w:rsidRDefault="008079FE">
            <w:pPr>
              <w:spacing w:after="0"/>
            </w:pPr>
            <w:r>
              <w:rPr>
                <w:color w:val="202A25"/>
                <w:sz w:val="17"/>
              </w:rPr>
              <w:t>Technical value</w:t>
            </w:r>
          </w:p>
        </w:tc>
        <w:tc>
          <w:tcPr>
            <w:tcW w:w="7160" w:type="dxa"/>
            <w:vAlign w:val="center"/>
          </w:tcPr>
          <w:p w14:paraId="436EC8EB" w14:textId="77777777" w:rsidR="00A81A59" w:rsidRDefault="008079FE">
            <w:pPr>
              <w:spacing w:after="0"/>
            </w:pPr>
            <w:r>
              <w:rPr>
                <w:color w:val="202A25"/>
                <w:sz w:val="17"/>
              </w:rPr>
              <w:t>Demonstrates frontend, serverless backend, database, API, offline, security, and deployment skills.</w:t>
            </w:r>
          </w:p>
        </w:tc>
      </w:tr>
      <w:tr w:rsidR="00A81A59" w14:paraId="5197F2F2" w14:textId="77777777">
        <w:trPr>
          <w:jc w:val="center"/>
        </w:trPr>
        <w:tc>
          <w:tcPr>
            <w:tcW w:w="2200" w:type="dxa"/>
            <w:vAlign w:val="center"/>
          </w:tcPr>
          <w:p w14:paraId="10722CC7" w14:textId="77777777" w:rsidR="00A81A59" w:rsidRDefault="008079FE">
            <w:pPr>
              <w:spacing w:after="0"/>
            </w:pPr>
            <w:r>
              <w:rPr>
                <w:color w:val="202A25"/>
                <w:sz w:val="17"/>
              </w:rPr>
              <w:t>Constraint</w:t>
            </w:r>
          </w:p>
        </w:tc>
        <w:tc>
          <w:tcPr>
            <w:tcW w:w="7160" w:type="dxa"/>
            <w:vAlign w:val="center"/>
          </w:tcPr>
          <w:p w14:paraId="072C8286" w14:textId="77777777" w:rsidR="00A81A59" w:rsidRDefault="008079FE">
            <w:pPr>
              <w:spacing w:after="0"/>
            </w:pPr>
            <w:r>
              <w:rPr>
                <w:color w:val="202A25"/>
                <w:sz w:val="17"/>
              </w:rPr>
              <w:t>AI and image results depend on connectivity, provider availability, quota, and input quality.</w:t>
            </w:r>
          </w:p>
        </w:tc>
      </w:tr>
      <w:tr w:rsidR="00A81A59" w14:paraId="3948ED38" w14:textId="77777777">
        <w:trPr>
          <w:jc w:val="center"/>
        </w:trPr>
        <w:tc>
          <w:tcPr>
            <w:tcW w:w="2200" w:type="dxa"/>
            <w:vAlign w:val="center"/>
          </w:tcPr>
          <w:p w14:paraId="4D500475" w14:textId="77777777" w:rsidR="00A81A59" w:rsidRDefault="008079FE">
            <w:pPr>
              <w:spacing w:after="0"/>
            </w:pPr>
            <w:r>
              <w:rPr>
                <w:color w:val="202A25"/>
                <w:sz w:val="17"/>
              </w:rPr>
              <w:t>Control</w:t>
            </w:r>
          </w:p>
        </w:tc>
        <w:tc>
          <w:tcPr>
            <w:tcW w:w="7160" w:type="dxa"/>
            <w:vAlign w:val="center"/>
          </w:tcPr>
          <w:p w14:paraId="11C7CE7B" w14:textId="77777777" w:rsidR="00A81A59" w:rsidRDefault="008079FE">
            <w:pPr>
              <w:spacing w:after="0"/>
            </w:pPr>
            <w:r>
              <w:rPr>
                <w:color w:val="202A25"/>
                <w:sz w:val="17"/>
              </w:rPr>
              <w:t>Validation, fallback, offline snapshots, clear error messages, and protected credentials reduce operational risk.</w:t>
            </w:r>
          </w:p>
        </w:tc>
      </w:tr>
    </w:tbl>
    <w:p w14:paraId="3DC16173" w14:textId="77777777" w:rsidR="00A81A59" w:rsidRDefault="008079FE">
      <w:pPr>
        <w:ind w:firstLine="369"/>
        <w:jc w:val="both"/>
      </w:pPr>
      <w:r>
        <w:rPr>
          <w:color w:val="202A25"/>
        </w:rPr>
        <w:t>Scope and Boundaries is examined from the perspective of measurement, acceptance, and future refinement.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w:t>
      </w:r>
      <w:r>
        <w:rPr>
          <w:color w:val="202A25"/>
        </w:rPr>
        <w:t>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EC44607" w14:textId="77777777" w:rsidR="00A81A59" w:rsidRDefault="008079FE">
      <w:r>
        <w:br w:type="page"/>
      </w:r>
    </w:p>
    <w:p w14:paraId="0ABF5ECD" w14:textId="77777777" w:rsidR="00A81A59" w:rsidRDefault="008079FE">
      <w:pPr>
        <w:spacing w:before="40" w:after="100"/>
      </w:pPr>
      <w:r>
        <w:rPr>
          <w:b/>
          <w:color w:val="176B3A"/>
          <w:sz w:val="32"/>
        </w:rPr>
        <w:lastRenderedPageBreak/>
        <w:t>Stakeholders and User Context</w:t>
      </w:r>
    </w:p>
    <w:p w14:paraId="6AA4934B" w14:textId="77777777" w:rsidR="00A81A59" w:rsidRDefault="008079FE">
      <w:pPr>
        <w:ind w:firstLine="369"/>
        <w:jc w:val="both"/>
      </w:pPr>
      <w:r>
        <w:rPr>
          <w:color w:val="202A25"/>
        </w:rPr>
        <w:t>Stakeholders and User Context is examined from the perspective of problem context and academic relevance.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w:t>
      </w:r>
      <w:r>
        <w:rPr>
          <w:color w:val="202A25"/>
        </w:rPr>
        <w:t>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6B3A69F" w14:textId="77777777" w:rsidR="00A81A59" w:rsidRDefault="008079FE">
      <w:pPr>
        <w:ind w:firstLine="369"/>
        <w:jc w:val="both"/>
      </w:pPr>
      <w:r>
        <w:rPr>
          <w:color w:val="202A25"/>
        </w:rPr>
        <w:t>Stakeholders and User Context is examined from the perspective of implemented behaviour and design evidence.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w:t>
      </w:r>
      <w:r>
        <w:rPr>
          <w:color w:val="202A25"/>
        </w:rPr>
        <w:t>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50BFDB2" w14:textId="77777777" w:rsidR="00A81A59" w:rsidRDefault="008079FE">
      <w:pPr>
        <w:ind w:firstLine="369"/>
        <w:jc w:val="both"/>
      </w:pPr>
      <w:r>
        <w:rPr>
          <w:color w:val="202A25"/>
        </w:rPr>
        <w:t>Stakeholders and User Context is examined from the perspective of constraints, assumptions, and trade-offs.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w:t>
      </w:r>
      <w:r>
        <w:rPr>
          <w:color w:val="202A25"/>
        </w:rPr>
        <w:t>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7045FB06" w14:textId="77777777">
        <w:trPr>
          <w:tblHeader/>
          <w:jc w:val="center"/>
        </w:trPr>
        <w:tc>
          <w:tcPr>
            <w:tcW w:w="2200" w:type="dxa"/>
            <w:shd w:val="clear" w:color="auto" w:fill="EAF5EE"/>
            <w:vAlign w:val="center"/>
          </w:tcPr>
          <w:p w14:paraId="681090FE" w14:textId="77777777" w:rsidR="00A81A59" w:rsidRDefault="008079FE">
            <w:pPr>
              <w:jc w:val="center"/>
            </w:pPr>
            <w:r>
              <w:rPr>
                <w:b/>
                <w:color w:val="176B3A"/>
                <w:sz w:val="17"/>
              </w:rPr>
              <w:t>Dimension</w:t>
            </w:r>
          </w:p>
        </w:tc>
        <w:tc>
          <w:tcPr>
            <w:tcW w:w="7160" w:type="dxa"/>
            <w:shd w:val="clear" w:color="auto" w:fill="EAF5EE"/>
            <w:vAlign w:val="center"/>
          </w:tcPr>
          <w:p w14:paraId="5E975FE0" w14:textId="77777777" w:rsidR="00A81A59" w:rsidRDefault="008079FE">
            <w:pPr>
              <w:jc w:val="center"/>
            </w:pPr>
            <w:r>
              <w:rPr>
                <w:b/>
                <w:color w:val="176B3A"/>
                <w:sz w:val="17"/>
              </w:rPr>
              <w:t>Project-Specific Observation</w:t>
            </w:r>
          </w:p>
        </w:tc>
      </w:tr>
      <w:tr w:rsidR="00A81A59" w14:paraId="48F74D38" w14:textId="77777777">
        <w:trPr>
          <w:jc w:val="center"/>
        </w:trPr>
        <w:tc>
          <w:tcPr>
            <w:tcW w:w="2200" w:type="dxa"/>
            <w:vAlign w:val="center"/>
          </w:tcPr>
          <w:p w14:paraId="47BC0F8A" w14:textId="77777777" w:rsidR="00A81A59" w:rsidRDefault="008079FE">
            <w:pPr>
              <w:spacing w:after="0"/>
            </w:pPr>
            <w:r>
              <w:rPr>
                <w:color w:val="202A25"/>
                <w:sz w:val="17"/>
              </w:rPr>
              <w:t>User value</w:t>
            </w:r>
          </w:p>
        </w:tc>
        <w:tc>
          <w:tcPr>
            <w:tcW w:w="7160" w:type="dxa"/>
            <w:vAlign w:val="center"/>
          </w:tcPr>
          <w:p w14:paraId="14ACEC70" w14:textId="77777777" w:rsidR="00A81A59" w:rsidRDefault="008079FE">
            <w:pPr>
              <w:spacing w:after="0"/>
            </w:pPr>
            <w:r>
              <w:rPr>
                <w:color w:val="202A25"/>
                <w:sz w:val="17"/>
              </w:rPr>
              <w:t>Consolidates fragmented agricultural information into one localized dashboard.</w:t>
            </w:r>
          </w:p>
        </w:tc>
      </w:tr>
      <w:tr w:rsidR="00A81A59" w14:paraId="48442D66" w14:textId="77777777">
        <w:trPr>
          <w:jc w:val="center"/>
        </w:trPr>
        <w:tc>
          <w:tcPr>
            <w:tcW w:w="2200" w:type="dxa"/>
            <w:vAlign w:val="center"/>
          </w:tcPr>
          <w:p w14:paraId="525A3097" w14:textId="77777777" w:rsidR="00A81A59" w:rsidRDefault="008079FE">
            <w:pPr>
              <w:spacing w:after="0"/>
            </w:pPr>
            <w:r>
              <w:rPr>
                <w:color w:val="202A25"/>
                <w:sz w:val="17"/>
              </w:rPr>
              <w:t>Technical value</w:t>
            </w:r>
          </w:p>
        </w:tc>
        <w:tc>
          <w:tcPr>
            <w:tcW w:w="7160" w:type="dxa"/>
            <w:vAlign w:val="center"/>
          </w:tcPr>
          <w:p w14:paraId="6906E320" w14:textId="77777777" w:rsidR="00A81A59" w:rsidRDefault="008079FE">
            <w:pPr>
              <w:spacing w:after="0"/>
            </w:pPr>
            <w:r>
              <w:rPr>
                <w:color w:val="202A25"/>
                <w:sz w:val="17"/>
              </w:rPr>
              <w:t>Demonstrates frontend, serverless backend, database, API, offline, security, and deployment skills.</w:t>
            </w:r>
          </w:p>
        </w:tc>
      </w:tr>
      <w:tr w:rsidR="00A81A59" w14:paraId="69328FD3" w14:textId="77777777">
        <w:trPr>
          <w:jc w:val="center"/>
        </w:trPr>
        <w:tc>
          <w:tcPr>
            <w:tcW w:w="2200" w:type="dxa"/>
            <w:vAlign w:val="center"/>
          </w:tcPr>
          <w:p w14:paraId="7A8E75AC" w14:textId="77777777" w:rsidR="00A81A59" w:rsidRDefault="008079FE">
            <w:pPr>
              <w:spacing w:after="0"/>
            </w:pPr>
            <w:r>
              <w:rPr>
                <w:color w:val="202A25"/>
                <w:sz w:val="17"/>
              </w:rPr>
              <w:t>Constraint</w:t>
            </w:r>
          </w:p>
        </w:tc>
        <w:tc>
          <w:tcPr>
            <w:tcW w:w="7160" w:type="dxa"/>
            <w:vAlign w:val="center"/>
          </w:tcPr>
          <w:p w14:paraId="46453C99" w14:textId="77777777" w:rsidR="00A81A59" w:rsidRDefault="008079FE">
            <w:pPr>
              <w:spacing w:after="0"/>
            </w:pPr>
            <w:r>
              <w:rPr>
                <w:color w:val="202A25"/>
                <w:sz w:val="17"/>
              </w:rPr>
              <w:t>AI and image results depend on connectivity, provider availability, quota, and input quality.</w:t>
            </w:r>
          </w:p>
        </w:tc>
      </w:tr>
      <w:tr w:rsidR="00A81A59" w14:paraId="5B0B72FA" w14:textId="77777777">
        <w:trPr>
          <w:jc w:val="center"/>
        </w:trPr>
        <w:tc>
          <w:tcPr>
            <w:tcW w:w="2200" w:type="dxa"/>
            <w:vAlign w:val="center"/>
          </w:tcPr>
          <w:p w14:paraId="53C46E1D" w14:textId="77777777" w:rsidR="00A81A59" w:rsidRDefault="008079FE">
            <w:pPr>
              <w:spacing w:after="0"/>
            </w:pPr>
            <w:r>
              <w:rPr>
                <w:color w:val="202A25"/>
                <w:sz w:val="17"/>
              </w:rPr>
              <w:t>Control</w:t>
            </w:r>
          </w:p>
        </w:tc>
        <w:tc>
          <w:tcPr>
            <w:tcW w:w="7160" w:type="dxa"/>
            <w:vAlign w:val="center"/>
          </w:tcPr>
          <w:p w14:paraId="31C12DEC" w14:textId="77777777" w:rsidR="00A81A59" w:rsidRDefault="008079FE">
            <w:pPr>
              <w:spacing w:after="0"/>
            </w:pPr>
            <w:r>
              <w:rPr>
                <w:color w:val="202A25"/>
                <w:sz w:val="17"/>
              </w:rPr>
              <w:t>Validation, fallback, offline snapshots, clear error messages, and protected credentials reduce operational risk.</w:t>
            </w:r>
          </w:p>
        </w:tc>
      </w:tr>
    </w:tbl>
    <w:p w14:paraId="6146BC28" w14:textId="77777777" w:rsidR="00A81A59" w:rsidRDefault="008079FE">
      <w:pPr>
        <w:ind w:firstLine="369"/>
        <w:jc w:val="both"/>
      </w:pPr>
      <w:r>
        <w:rPr>
          <w:color w:val="202A25"/>
        </w:rPr>
        <w:t>Stakeholders and User Context is examined from the perspective of measurement, acceptance, and future refinement.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w:t>
      </w:r>
      <w:r>
        <w:rPr>
          <w:color w:val="202A25"/>
        </w:rPr>
        <w:t>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1AD347A" w14:textId="77777777" w:rsidR="00A81A59" w:rsidRDefault="008079FE">
      <w:r>
        <w:br w:type="page"/>
      </w:r>
    </w:p>
    <w:p w14:paraId="1CC32662" w14:textId="77777777" w:rsidR="00A81A59" w:rsidRDefault="008079FE">
      <w:pPr>
        <w:spacing w:before="40" w:after="100"/>
      </w:pPr>
      <w:r>
        <w:rPr>
          <w:b/>
          <w:color w:val="176B3A"/>
          <w:sz w:val="32"/>
        </w:rPr>
        <w:lastRenderedPageBreak/>
        <w:t>Need and Significance</w:t>
      </w:r>
    </w:p>
    <w:p w14:paraId="05A42D09" w14:textId="77777777" w:rsidR="00A81A59" w:rsidRDefault="008079FE">
      <w:pPr>
        <w:ind w:firstLine="369"/>
        <w:jc w:val="both"/>
      </w:pPr>
      <w:r>
        <w:rPr>
          <w:color w:val="202A25"/>
        </w:rPr>
        <w:t>Need and Significance is examined from the perspective of problem context and academic relevance.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w:t>
      </w:r>
      <w:r>
        <w:rPr>
          <w:color w:val="202A25"/>
        </w:rPr>
        <w:t>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66064ED" w14:textId="77777777" w:rsidR="00A81A59" w:rsidRDefault="008079FE">
      <w:pPr>
        <w:ind w:firstLine="369"/>
        <w:jc w:val="both"/>
      </w:pPr>
      <w:r>
        <w:rPr>
          <w:color w:val="202A25"/>
        </w:rPr>
        <w:t>Need and Significance is examined from the perspective of implemented behaviour and design evidence.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w:t>
      </w:r>
      <w:r>
        <w:rPr>
          <w:color w:val="202A25"/>
        </w:rPr>
        <w:t>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B0C837B" w14:textId="77777777" w:rsidR="00A81A59" w:rsidRDefault="008079FE">
      <w:pPr>
        <w:ind w:firstLine="369"/>
        <w:jc w:val="both"/>
      </w:pPr>
      <w:r>
        <w:rPr>
          <w:color w:val="202A25"/>
        </w:rPr>
        <w:t xml:space="preserve">Need and Significance is examined from the perspective of constraints, assumptions, and trade-offs.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w:t>
      </w:r>
      <w:r>
        <w:rPr>
          <w:color w:val="202A25"/>
        </w:rPr>
        <w:t>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546DF792" w14:textId="77777777">
        <w:trPr>
          <w:tblHeader/>
          <w:jc w:val="center"/>
        </w:trPr>
        <w:tc>
          <w:tcPr>
            <w:tcW w:w="2200" w:type="dxa"/>
            <w:shd w:val="clear" w:color="auto" w:fill="EAF5EE"/>
            <w:vAlign w:val="center"/>
          </w:tcPr>
          <w:p w14:paraId="6A1CE60A" w14:textId="77777777" w:rsidR="00A81A59" w:rsidRDefault="008079FE">
            <w:pPr>
              <w:jc w:val="center"/>
            </w:pPr>
            <w:r>
              <w:rPr>
                <w:b/>
                <w:color w:val="176B3A"/>
                <w:sz w:val="17"/>
              </w:rPr>
              <w:t>Dimension</w:t>
            </w:r>
          </w:p>
        </w:tc>
        <w:tc>
          <w:tcPr>
            <w:tcW w:w="7160" w:type="dxa"/>
            <w:shd w:val="clear" w:color="auto" w:fill="EAF5EE"/>
            <w:vAlign w:val="center"/>
          </w:tcPr>
          <w:p w14:paraId="71B1FE19" w14:textId="77777777" w:rsidR="00A81A59" w:rsidRDefault="008079FE">
            <w:pPr>
              <w:jc w:val="center"/>
            </w:pPr>
            <w:r>
              <w:rPr>
                <w:b/>
                <w:color w:val="176B3A"/>
                <w:sz w:val="17"/>
              </w:rPr>
              <w:t>Project-Specific Observation</w:t>
            </w:r>
          </w:p>
        </w:tc>
      </w:tr>
      <w:tr w:rsidR="00A81A59" w14:paraId="5C1208EB" w14:textId="77777777">
        <w:trPr>
          <w:jc w:val="center"/>
        </w:trPr>
        <w:tc>
          <w:tcPr>
            <w:tcW w:w="2200" w:type="dxa"/>
            <w:vAlign w:val="center"/>
          </w:tcPr>
          <w:p w14:paraId="19BF8ADC" w14:textId="77777777" w:rsidR="00A81A59" w:rsidRDefault="008079FE">
            <w:pPr>
              <w:spacing w:after="0"/>
            </w:pPr>
            <w:r>
              <w:rPr>
                <w:color w:val="202A25"/>
                <w:sz w:val="17"/>
              </w:rPr>
              <w:t>User value</w:t>
            </w:r>
          </w:p>
        </w:tc>
        <w:tc>
          <w:tcPr>
            <w:tcW w:w="7160" w:type="dxa"/>
            <w:vAlign w:val="center"/>
          </w:tcPr>
          <w:p w14:paraId="643EE632" w14:textId="77777777" w:rsidR="00A81A59" w:rsidRDefault="008079FE">
            <w:pPr>
              <w:spacing w:after="0"/>
            </w:pPr>
            <w:r>
              <w:rPr>
                <w:color w:val="202A25"/>
                <w:sz w:val="17"/>
              </w:rPr>
              <w:t>Consolidates fragmented agricultural information into one localized dashboard.</w:t>
            </w:r>
          </w:p>
        </w:tc>
      </w:tr>
      <w:tr w:rsidR="00A81A59" w14:paraId="3DF4801C" w14:textId="77777777">
        <w:trPr>
          <w:jc w:val="center"/>
        </w:trPr>
        <w:tc>
          <w:tcPr>
            <w:tcW w:w="2200" w:type="dxa"/>
            <w:vAlign w:val="center"/>
          </w:tcPr>
          <w:p w14:paraId="3AED09C5" w14:textId="77777777" w:rsidR="00A81A59" w:rsidRDefault="008079FE">
            <w:pPr>
              <w:spacing w:after="0"/>
            </w:pPr>
            <w:r>
              <w:rPr>
                <w:color w:val="202A25"/>
                <w:sz w:val="17"/>
              </w:rPr>
              <w:t>Technical value</w:t>
            </w:r>
          </w:p>
        </w:tc>
        <w:tc>
          <w:tcPr>
            <w:tcW w:w="7160" w:type="dxa"/>
            <w:vAlign w:val="center"/>
          </w:tcPr>
          <w:p w14:paraId="329CA1B6" w14:textId="77777777" w:rsidR="00A81A59" w:rsidRDefault="008079FE">
            <w:pPr>
              <w:spacing w:after="0"/>
            </w:pPr>
            <w:r>
              <w:rPr>
                <w:color w:val="202A25"/>
                <w:sz w:val="17"/>
              </w:rPr>
              <w:t>Demonstrates frontend, serverless backend, database, API, offline, security, and deployment skills.</w:t>
            </w:r>
          </w:p>
        </w:tc>
      </w:tr>
      <w:tr w:rsidR="00A81A59" w14:paraId="0ABE1653" w14:textId="77777777">
        <w:trPr>
          <w:jc w:val="center"/>
        </w:trPr>
        <w:tc>
          <w:tcPr>
            <w:tcW w:w="2200" w:type="dxa"/>
            <w:vAlign w:val="center"/>
          </w:tcPr>
          <w:p w14:paraId="67E38677" w14:textId="77777777" w:rsidR="00A81A59" w:rsidRDefault="008079FE">
            <w:pPr>
              <w:spacing w:after="0"/>
            </w:pPr>
            <w:r>
              <w:rPr>
                <w:color w:val="202A25"/>
                <w:sz w:val="17"/>
              </w:rPr>
              <w:t>Constraint</w:t>
            </w:r>
          </w:p>
        </w:tc>
        <w:tc>
          <w:tcPr>
            <w:tcW w:w="7160" w:type="dxa"/>
            <w:vAlign w:val="center"/>
          </w:tcPr>
          <w:p w14:paraId="1EAA6A56" w14:textId="77777777" w:rsidR="00A81A59" w:rsidRDefault="008079FE">
            <w:pPr>
              <w:spacing w:after="0"/>
            </w:pPr>
            <w:r>
              <w:rPr>
                <w:color w:val="202A25"/>
                <w:sz w:val="17"/>
              </w:rPr>
              <w:t>AI and image results depend on connectivity, provider availability, quota, and input quality.</w:t>
            </w:r>
          </w:p>
        </w:tc>
      </w:tr>
      <w:tr w:rsidR="00A81A59" w14:paraId="255170B5" w14:textId="77777777">
        <w:trPr>
          <w:jc w:val="center"/>
        </w:trPr>
        <w:tc>
          <w:tcPr>
            <w:tcW w:w="2200" w:type="dxa"/>
            <w:vAlign w:val="center"/>
          </w:tcPr>
          <w:p w14:paraId="396B20A8" w14:textId="77777777" w:rsidR="00A81A59" w:rsidRDefault="008079FE">
            <w:pPr>
              <w:spacing w:after="0"/>
            </w:pPr>
            <w:r>
              <w:rPr>
                <w:color w:val="202A25"/>
                <w:sz w:val="17"/>
              </w:rPr>
              <w:t>Control</w:t>
            </w:r>
          </w:p>
        </w:tc>
        <w:tc>
          <w:tcPr>
            <w:tcW w:w="7160" w:type="dxa"/>
            <w:vAlign w:val="center"/>
          </w:tcPr>
          <w:p w14:paraId="5DD090D7" w14:textId="77777777" w:rsidR="00A81A59" w:rsidRDefault="008079FE">
            <w:pPr>
              <w:spacing w:after="0"/>
            </w:pPr>
            <w:r>
              <w:rPr>
                <w:color w:val="202A25"/>
                <w:sz w:val="17"/>
              </w:rPr>
              <w:t>Validation, fallback, offline snapshots, clear error messages, and protected credentials reduce operational risk.</w:t>
            </w:r>
          </w:p>
        </w:tc>
      </w:tr>
    </w:tbl>
    <w:p w14:paraId="405D991C" w14:textId="77777777" w:rsidR="00A81A59" w:rsidRDefault="008079FE">
      <w:pPr>
        <w:ind w:firstLine="369"/>
        <w:jc w:val="both"/>
      </w:pPr>
      <w:r>
        <w:rPr>
          <w:color w:val="202A25"/>
        </w:rPr>
        <w:t>Need and Significance is examined from the perspective of measurement, acceptance, and future refinement.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w:t>
      </w:r>
      <w:r>
        <w:rPr>
          <w:color w:val="202A25"/>
        </w:rPr>
        <w:t>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1C79A57" w14:textId="77777777" w:rsidR="00A81A59" w:rsidRDefault="008079FE">
      <w:r>
        <w:br w:type="page"/>
      </w:r>
    </w:p>
    <w:p w14:paraId="4178ED46" w14:textId="77777777" w:rsidR="00A81A59" w:rsidRDefault="008079FE">
      <w:pPr>
        <w:spacing w:before="40" w:after="100"/>
      </w:pPr>
      <w:r>
        <w:rPr>
          <w:b/>
          <w:color w:val="176B3A"/>
          <w:sz w:val="32"/>
        </w:rPr>
        <w:lastRenderedPageBreak/>
        <w:t>Existing System Study</w:t>
      </w:r>
    </w:p>
    <w:p w14:paraId="57335EF6" w14:textId="77777777" w:rsidR="00A81A59" w:rsidRDefault="008079FE">
      <w:pPr>
        <w:ind w:firstLine="369"/>
        <w:jc w:val="both"/>
      </w:pPr>
      <w:r>
        <w:rPr>
          <w:color w:val="202A25"/>
        </w:rPr>
        <w:t xml:space="preserve">Existing System Study is examined from the perspective of problem context and academic relevance.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w:t>
      </w:r>
      <w:r>
        <w:rPr>
          <w:color w:val="202A25"/>
        </w:rPr>
        <w:t>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8CED69C" w14:textId="77777777" w:rsidR="00A81A59" w:rsidRDefault="008079FE">
      <w:pPr>
        <w:ind w:firstLine="369"/>
        <w:jc w:val="both"/>
      </w:pPr>
      <w:r>
        <w:rPr>
          <w:color w:val="202A25"/>
        </w:rPr>
        <w:t>Existing System Study is examined from the perspective of implemented behaviour and design evidence.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w:t>
      </w:r>
      <w:r>
        <w:rPr>
          <w:color w:val="202A25"/>
        </w:rPr>
        <w:t xml:space="preserv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20C174E" w14:textId="77777777" w:rsidR="00A81A59" w:rsidRDefault="008079FE">
      <w:pPr>
        <w:ind w:firstLine="369"/>
        <w:jc w:val="both"/>
      </w:pPr>
      <w:r>
        <w:rPr>
          <w:color w:val="202A25"/>
        </w:rPr>
        <w:t>Existing System Study is examined from the perspective of constraints, assumptions, and trade-offs.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w:t>
      </w:r>
      <w:r>
        <w:rPr>
          <w:color w:val="202A25"/>
        </w:rPr>
        <w: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5E0D317F" w14:textId="77777777">
        <w:trPr>
          <w:tblHeader/>
          <w:jc w:val="center"/>
        </w:trPr>
        <w:tc>
          <w:tcPr>
            <w:tcW w:w="2200" w:type="dxa"/>
            <w:shd w:val="clear" w:color="auto" w:fill="EAF5EE"/>
            <w:vAlign w:val="center"/>
          </w:tcPr>
          <w:p w14:paraId="04E6F61D" w14:textId="77777777" w:rsidR="00A81A59" w:rsidRDefault="008079FE">
            <w:pPr>
              <w:jc w:val="center"/>
            </w:pPr>
            <w:r>
              <w:rPr>
                <w:b/>
                <w:color w:val="176B3A"/>
                <w:sz w:val="17"/>
              </w:rPr>
              <w:t>Dimension</w:t>
            </w:r>
          </w:p>
        </w:tc>
        <w:tc>
          <w:tcPr>
            <w:tcW w:w="7160" w:type="dxa"/>
            <w:shd w:val="clear" w:color="auto" w:fill="EAF5EE"/>
            <w:vAlign w:val="center"/>
          </w:tcPr>
          <w:p w14:paraId="2B7C63CB" w14:textId="77777777" w:rsidR="00A81A59" w:rsidRDefault="008079FE">
            <w:pPr>
              <w:jc w:val="center"/>
            </w:pPr>
            <w:r>
              <w:rPr>
                <w:b/>
                <w:color w:val="176B3A"/>
                <w:sz w:val="17"/>
              </w:rPr>
              <w:t>Project-Specific Observation</w:t>
            </w:r>
          </w:p>
        </w:tc>
      </w:tr>
      <w:tr w:rsidR="00A81A59" w14:paraId="13483C86" w14:textId="77777777">
        <w:trPr>
          <w:jc w:val="center"/>
        </w:trPr>
        <w:tc>
          <w:tcPr>
            <w:tcW w:w="2200" w:type="dxa"/>
            <w:vAlign w:val="center"/>
          </w:tcPr>
          <w:p w14:paraId="3B30AB4E" w14:textId="77777777" w:rsidR="00A81A59" w:rsidRDefault="008079FE">
            <w:pPr>
              <w:spacing w:after="0"/>
            </w:pPr>
            <w:r>
              <w:rPr>
                <w:color w:val="202A25"/>
                <w:sz w:val="17"/>
              </w:rPr>
              <w:t>User value</w:t>
            </w:r>
          </w:p>
        </w:tc>
        <w:tc>
          <w:tcPr>
            <w:tcW w:w="7160" w:type="dxa"/>
            <w:vAlign w:val="center"/>
          </w:tcPr>
          <w:p w14:paraId="5528A4D4" w14:textId="77777777" w:rsidR="00A81A59" w:rsidRDefault="008079FE">
            <w:pPr>
              <w:spacing w:after="0"/>
            </w:pPr>
            <w:r>
              <w:rPr>
                <w:color w:val="202A25"/>
                <w:sz w:val="17"/>
              </w:rPr>
              <w:t>Consolidates fragmented agricultural information into one localized dashboard.</w:t>
            </w:r>
          </w:p>
        </w:tc>
      </w:tr>
      <w:tr w:rsidR="00A81A59" w14:paraId="7646BC08" w14:textId="77777777">
        <w:trPr>
          <w:jc w:val="center"/>
        </w:trPr>
        <w:tc>
          <w:tcPr>
            <w:tcW w:w="2200" w:type="dxa"/>
            <w:vAlign w:val="center"/>
          </w:tcPr>
          <w:p w14:paraId="55469C8C" w14:textId="77777777" w:rsidR="00A81A59" w:rsidRDefault="008079FE">
            <w:pPr>
              <w:spacing w:after="0"/>
            </w:pPr>
            <w:r>
              <w:rPr>
                <w:color w:val="202A25"/>
                <w:sz w:val="17"/>
              </w:rPr>
              <w:t>Technical value</w:t>
            </w:r>
          </w:p>
        </w:tc>
        <w:tc>
          <w:tcPr>
            <w:tcW w:w="7160" w:type="dxa"/>
            <w:vAlign w:val="center"/>
          </w:tcPr>
          <w:p w14:paraId="10F085B9" w14:textId="77777777" w:rsidR="00A81A59" w:rsidRDefault="008079FE">
            <w:pPr>
              <w:spacing w:after="0"/>
            </w:pPr>
            <w:r>
              <w:rPr>
                <w:color w:val="202A25"/>
                <w:sz w:val="17"/>
              </w:rPr>
              <w:t>Demonstrates frontend, serverless backend, database, API, offline, security, and deployment skills.</w:t>
            </w:r>
          </w:p>
        </w:tc>
      </w:tr>
      <w:tr w:rsidR="00A81A59" w14:paraId="2C6DC38F" w14:textId="77777777">
        <w:trPr>
          <w:jc w:val="center"/>
        </w:trPr>
        <w:tc>
          <w:tcPr>
            <w:tcW w:w="2200" w:type="dxa"/>
            <w:vAlign w:val="center"/>
          </w:tcPr>
          <w:p w14:paraId="12A87718" w14:textId="77777777" w:rsidR="00A81A59" w:rsidRDefault="008079FE">
            <w:pPr>
              <w:spacing w:after="0"/>
            </w:pPr>
            <w:r>
              <w:rPr>
                <w:color w:val="202A25"/>
                <w:sz w:val="17"/>
              </w:rPr>
              <w:t>Constraint</w:t>
            </w:r>
          </w:p>
        </w:tc>
        <w:tc>
          <w:tcPr>
            <w:tcW w:w="7160" w:type="dxa"/>
            <w:vAlign w:val="center"/>
          </w:tcPr>
          <w:p w14:paraId="63ED94AE" w14:textId="77777777" w:rsidR="00A81A59" w:rsidRDefault="008079FE">
            <w:pPr>
              <w:spacing w:after="0"/>
            </w:pPr>
            <w:r>
              <w:rPr>
                <w:color w:val="202A25"/>
                <w:sz w:val="17"/>
              </w:rPr>
              <w:t>AI and image results depend on connectivity, provider availability, quota, and input quality.</w:t>
            </w:r>
          </w:p>
        </w:tc>
      </w:tr>
      <w:tr w:rsidR="00A81A59" w14:paraId="1EFC3AF1" w14:textId="77777777">
        <w:trPr>
          <w:jc w:val="center"/>
        </w:trPr>
        <w:tc>
          <w:tcPr>
            <w:tcW w:w="2200" w:type="dxa"/>
            <w:vAlign w:val="center"/>
          </w:tcPr>
          <w:p w14:paraId="09F41174" w14:textId="77777777" w:rsidR="00A81A59" w:rsidRDefault="008079FE">
            <w:pPr>
              <w:spacing w:after="0"/>
            </w:pPr>
            <w:r>
              <w:rPr>
                <w:color w:val="202A25"/>
                <w:sz w:val="17"/>
              </w:rPr>
              <w:t>Control</w:t>
            </w:r>
          </w:p>
        </w:tc>
        <w:tc>
          <w:tcPr>
            <w:tcW w:w="7160" w:type="dxa"/>
            <w:vAlign w:val="center"/>
          </w:tcPr>
          <w:p w14:paraId="734E5412" w14:textId="77777777" w:rsidR="00A81A59" w:rsidRDefault="008079FE">
            <w:pPr>
              <w:spacing w:after="0"/>
            </w:pPr>
            <w:r>
              <w:rPr>
                <w:color w:val="202A25"/>
                <w:sz w:val="17"/>
              </w:rPr>
              <w:t>Validation, fallback, offline snapshots, clear error messages, and protected credentials reduce operational risk.</w:t>
            </w:r>
          </w:p>
        </w:tc>
      </w:tr>
    </w:tbl>
    <w:p w14:paraId="4D6DE187" w14:textId="77777777" w:rsidR="00A81A59" w:rsidRDefault="008079FE">
      <w:pPr>
        <w:ind w:firstLine="369"/>
        <w:jc w:val="both"/>
      </w:pPr>
      <w:r>
        <w:rPr>
          <w:color w:val="202A25"/>
        </w:rPr>
        <w:t>Existing System Study is examined from the perspective of measurement, acceptance, and future refinement.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w:t>
      </w:r>
      <w:r>
        <w:rPr>
          <w:color w:val="202A25"/>
        </w:rPr>
        <w:t>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B71D7CE" w14:textId="77777777" w:rsidR="00A81A59" w:rsidRDefault="008079FE">
      <w:r>
        <w:br w:type="page"/>
      </w:r>
    </w:p>
    <w:p w14:paraId="2970B28F" w14:textId="77777777" w:rsidR="00A81A59" w:rsidRDefault="008079FE">
      <w:pPr>
        <w:spacing w:before="40" w:after="100"/>
      </w:pPr>
      <w:r>
        <w:rPr>
          <w:b/>
          <w:color w:val="176B3A"/>
          <w:sz w:val="32"/>
        </w:rPr>
        <w:lastRenderedPageBreak/>
        <w:t>Limitations of Existing Approaches</w:t>
      </w:r>
    </w:p>
    <w:p w14:paraId="637EDEAE" w14:textId="77777777" w:rsidR="00A81A59" w:rsidRDefault="008079FE">
      <w:pPr>
        <w:ind w:firstLine="369"/>
        <w:jc w:val="both"/>
      </w:pPr>
      <w:r>
        <w:rPr>
          <w:color w:val="202A25"/>
        </w:rPr>
        <w:t xml:space="preserve">Limitations of Existing Approaches is examined from the perspective of problem context and academic relevance.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w:t>
      </w:r>
      <w:r>
        <w:rPr>
          <w:color w:val="202A25"/>
        </w:rPr>
        <w:t>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531A509" w14:textId="77777777" w:rsidR="00A81A59" w:rsidRDefault="008079FE">
      <w:pPr>
        <w:ind w:firstLine="369"/>
        <w:jc w:val="both"/>
      </w:pPr>
      <w:r>
        <w:rPr>
          <w:color w:val="202A25"/>
        </w:rPr>
        <w:t>Limitations of Existing Approaches is examined from the perspective of implemented behaviour and design evidence.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w:t>
      </w:r>
      <w:r>
        <w:rPr>
          <w:color w:val="202A25"/>
        </w:rPr>
        <w:t>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C950C5C" w14:textId="77777777" w:rsidR="00A81A59" w:rsidRDefault="008079FE">
      <w:pPr>
        <w:ind w:firstLine="369"/>
        <w:jc w:val="both"/>
      </w:pPr>
      <w:r>
        <w:rPr>
          <w:color w:val="202A25"/>
        </w:rPr>
        <w:t>Limitations of Existing Approaches is examined from the perspective of constraints, assumptions, and trade-offs.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w:t>
      </w:r>
      <w:r>
        <w:rPr>
          <w:color w:val="202A25"/>
        </w:rPr>
        <w:t>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36E17FDF" w14:textId="77777777">
        <w:trPr>
          <w:tblHeader/>
          <w:jc w:val="center"/>
        </w:trPr>
        <w:tc>
          <w:tcPr>
            <w:tcW w:w="2200" w:type="dxa"/>
            <w:shd w:val="clear" w:color="auto" w:fill="EAF5EE"/>
            <w:vAlign w:val="center"/>
          </w:tcPr>
          <w:p w14:paraId="6D07E0D6" w14:textId="77777777" w:rsidR="00A81A59" w:rsidRDefault="008079FE">
            <w:pPr>
              <w:jc w:val="center"/>
            </w:pPr>
            <w:r>
              <w:rPr>
                <w:b/>
                <w:color w:val="176B3A"/>
                <w:sz w:val="17"/>
              </w:rPr>
              <w:t>Dimension</w:t>
            </w:r>
          </w:p>
        </w:tc>
        <w:tc>
          <w:tcPr>
            <w:tcW w:w="7160" w:type="dxa"/>
            <w:shd w:val="clear" w:color="auto" w:fill="EAF5EE"/>
            <w:vAlign w:val="center"/>
          </w:tcPr>
          <w:p w14:paraId="62497384" w14:textId="77777777" w:rsidR="00A81A59" w:rsidRDefault="008079FE">
            <w:pPr>
              <w:jc w:val="center"/>
            </w:pPr>
            <w:r>
              <w:rPr>
                <w:b/>
                <w:color w:val="176B3A"/>
                <w:sz w:val="17"/>
              </w:rPr>
              <w:t>Project-Specific Observation</w:t>
            </w:r>
          </w:p>
        </w:tc>
      </w:tr>
      <w:tr w:rsidR="00A81A59" w14:paraId="5D945E04" w14:textId="77777777">
        <w:trPr>
          <w:jc w:val="center"/>
        </w:trPr>
        <w:tc>
          <w:tcPr>
            <w:tcW w:w="2200" w:type="dxa"/>
            <w:vAlign w:val="center"/>
          </w:tcPr>
          <w:p w14:paraId="03F35D97" w14:textId="77777777" w:rsidR="00A81A59" w:rsidRDefault="008079FE">
            <w:pPr>
              <w:spacing w:after="0"/>
            </w:pPr>
            <w:r>
              <w:rPr>
                <w:color w:val="202A25"/>
                <w:sz w:val="17"/>
              </w:rPr>
              <w:t>User value</w:t>
            </w:r>
          </w:p>
        </w:tc>
        <w:tc>
          <w:tcPr>
            <w:tcW w:w="7160" w:type="dxa"/>
            <w:vAlign w:val="center"/>
          </w:tcPr>
          <w:p w14:paraId="2A5A1996" w14:textId="77777777" w:rsidR="00A81A59" w:rsidRDefault="008079FE">
            <w:pPr>
              <w:spacing w:after="0"/>
            </w:pPr>
            <w:r>
              <w:rPr>
                <w:color w:val="202A25"/>
                <w:sz w:val="17"/>
              </w:rPr>
              <w:t>Consolidates fragmented agricultural information into one localized dashboard.</w:t>
            </w:r>
          </w:p>
        </w:tc>
      </w:tr>
      <w:tr w:rsidR="00A81A59" w14:paraId="776963A4" w14:textId="77777777">
        <w:trPr>
          <w:jc w:val="center"/>
        </w:trPr>
        <w:tc>
          <w:tcPr>
            <w:tcW w:w="2200" w:type="dxa"/>
            <w:vAlign w:val="center"/>
          </w:tcPr>
          <w:p w14:paraId="1FE7A715" w14:textId="77777777" w:rsidR="00A81A59" w:rsidRDefault="008079FE">
            <w:pPr>
              <w:spacing w:after="0"/>
            </w:pPr>
            <w:r>
              <w:rPr>
                <w:color w:val="202A25"/>
                <w:sz w:val="17"/>
              </w:rPr>
              <w:t>Technical value</w:t>
            </w:r>
          </w:p>
        </w:tc>
        <w:tc>
          <w:tcPr>
            <w:tcW w:w="7160" w:type="dxa"/>
            <w:vAlign w:val="center"/>
          </w:tcPr>
          <w:p w14:paraId="15018C20" w14:textId="77777777" w:rsidR="00A81A59" w:rsidRDefault="008079FE">
            <w:pPr>
              <w:spacing w:after="0"/>
            </w:pPr>
            <w:r>
              <w:rPr>
                <w:color w:val="202A25"/>
                <w:sz w:val="17"/>
              </w:rPr>
              <w:t>Demonstrates frontend, serverless backend, database, API, offline, security, and deployment skills.</w:t>
            </w:r>
          </w:p>
        </w:tc>
      </w:tr>
      <w:tr w:rsidR="00A81A59" w14:paraId="40D20A39" w14:textId="77777777">
        <w:trPr>
          <w:jc w:val="center"/>
        </w:trPr>
        <w:tc>
          <w:tcPr>
            <w:tcW w:w="2200" w:type="dxa"/>
            <w:vAlign w:val="center"/>
          </w:tcPr>
          <w:p w14:paraId="21207760" w14:textId="77777777" w:rsidR="00A81A59" w:rsidRDefault="008079FE">
            <w:pPr>
              <w:spacing w:after="0"/>
            </w:pPr>
            <w:r>
              <w:rPr>
                <w:color w:val="202A25"/>
                <w:sz w:val="17"/>
              </w:rPr>
              <w:t>Constraint</w:t>
            </w:r>
          </w:p>
        </w:tc>
        <w:tc>
          <w:tcPr>
            <w:tcW w:w="7160" w:type="dxa"/>
            <w:vAlign w:val="center"/>
          </w:tcPr>
          <w:p w14:paraId="75906DD2" w14:textId="77777777" w:rsidR="00A81A59" w:rsidRDefault="008079FE">
            <w:pPr>
              <w:spacing w:after="0"/>
            </w:pPr>
            <w:r>
              <w:rPr>
                <w:color w:val="202A25"/>
                <w:sz w:val="17"/>
              </w:rPr>
              <w:t>AI and image results depend on connectivity, provider availability, quota, and input quality.</w:t>
            </w:r>
          </w:p>
        </w:tc>
      </w:tr>
      <w:tr w:rsidR="00A81A59" w14:paraId="276E732D" w14:textId="77777777">
        <w:trPr>
          <w:jc w:val="center"/>
        </w:trPr>
        <w:tc>
          <w:tcPr>
            <w:tcW w:w="2200" w:type="dxa"/>
            <w:vAlign w:val="center"/>
          </w:tcPr>
          <w:p w14:paraId="54DF0D24" w14:textId="77777777" w:rsidR="00A81A59" w:rsidRDefault="008079FE">
            <w:pPr>
              <w:spacing w:after="0"/>
            </w:pPr>
            <w:r>
              <w:rPr>
                <w:color w:val="202A25"/>
                <w:sz w:val="17"/>
              </w:rPr>
              <w:t>Control</w:t>
            </w:r>
          </w:p>
        </w:tc>
        <w:tc>
          <w:tcPr>
            <w:tcW w:w="7160" w:type="dxa"/>
            <w:vAlign w:val="center"/>
          </w:tcPr>
          <w:p w14:paraId="0C07EF27" w14:textId="77777777" w:rsidR="00A81A59" w:rsidRDefault="008079FE">
            <w:pPr>
              <w:spacing w:after="0"/>
            </w:pPr>
            <w:r>
              <w:rPr>
                <w:color w:val="202A25"/>
                <w:sz w:val="17"/>
              </w:rPr>
              <w:t>Validation, fallback, offline snapshots, clear error messages, and protected credentials reduce operational risk.</w:t>
            </w:r>
          </w:p>
        </w:tc>
      </w:tr>
    </w:tbl>
    <w:p w14:paraId="53454E2D" w14:textId="77777777" w:rsidR="00A81A59" w:rsidRDefault="008079FE">
      <w:pPr>
        <w:ind w:firstLine="369"/>
        <w:jc w:val="both"/>
      </w:pPr>
      <w:r>
        <w:rPr>
          <w:color w:val="202A25"/>
        </w:rPr>
        <w:t>Limitations of Existing Approaches is examined from the perspective of measurement, acceptance, and future refinement.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w:t>
      </w:r>
      <w:r>
        <w:rPr>
          <w:color w:val="202A25"/>
        </w:rPr>
        <w:t>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4D50378" w14:textId="77777777" w:rsidR="00A81A59" w:rsidRDefault="008079FE">
      <w:r>
        <w:br w:type="page"/>
      </w:r>
    </w:p>
    <w:p w14:paraId="1AF2D462" w14:textId="77777777" w:rsidR="00A81A59" w:rsidRDefault="008079FE">
      <w:pPr>
        <w:spacing w:before="40" w:after="100"/>
      </w:pPr>
      <w:r>
        <w:rPr>
          <w:b/>
          <w:color w:val="176B3A"/>
          <w:sz w:val="32"/>
        </w:rPr>
        <w:lastRenderedPageBreak/>
        <w:t>Proposed System Overview</w:t>
      </w:r>
    </w:p>
    <w:p w14:paraId="70CA7982" w14:textId="77777777" w:rsidR="00A81A59" w:rsidRDefault="008079FE">
      <w:pPr>
        <w:ind w:firstLine="369"/>
        <w:jc w:val="both"/>
      </w:pPr>
      <w:r>
        <w:rPr>
          <w:color w:val="202A25"/>
        </w:rPr>
        <w:t>Proposed System Overview is examined from the perspective of problem context and academic relevance.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w:t>
      </w:r>
      <w:r>
        <w:rPr>
          <w:color w:val="202A25"/>
        </w:rPr>
        <w:t>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2A45C20" w14:textId="77777777" w:rsidR="00A81A59" w:rsidRDefault="008079FE">
      <w:pPr>
        <w:ind w:firstLine="369"/>
        <w:jc w:val="both"/>
      </w:pPr>
      <w:r>
        <w:rPr>
          <w:color w:val="202A25"/>
        </w:rPr>
        <w:t>Proposed System Overview is examined from the perspective of implemented behaviour and design evidence.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w:t>
      </w:r>
      <w:r>
        <w:rPr>
          <w:color w:val="202A25"/>
        </w:rPr>
        <w:t xml:space="preserv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66F00AF" w14:textId="77777777" w:rsidR="00A81A59" w:rsidRDefault="008079FE">
      <w:pPr>
        <w:ind w:firstLine="369"/>
        <w:jc w:val="both"/>
      </w:pPr>
      <w:r>
        <w:rPr>
          <w:color w:val="202A25"/>
        </w:rPr>
        <w:t>Proposed System Overview is examined from the perspective of constraints, assumptions, and trade-offs.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w:t>
      </w:r>
      <w:r>
        <w:rPr>
          <w:color w:val="202A25"/>
        </w:rPr>
        <w:t>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224C5D82" w14:textId="77777777">
        <w:trPr>
          <w:tblHeader/>
          <w:jc w:val="center"/>
        </w:trPr>
        <w:tc>
          <w:tcPr>
            <w:tcW w:w="2200" w:type="dxa"/>
            <w:shd w:val="clear" w:color="auto" w:fill="EAF5EE"/>
            <w:vAlign w:val="center"/>
          </w:tcPr>
          <w:p w14:paraId="3B79F0DF" w14:textId="77777777" w:rsidR="00A81A59" w:rsidRDefault="008079FE">
            <w:pPr>
              <w:jc w:val="center"/>
            </w:pPr>
            <w:r>
              <w:rPr>
                <w:b/>
                <w:color w:val="176B3A"/>
                <w:sz w:val="17"/>
              </w:rPr>
              <w:t>Dimension</w:t>
            </w:r>
          </w:p>
        </w:tc>
        <w:tc>
          <w:tcPr>
            <w:tcW w:w="7160" w:type="dxa"/>
            <w:shd w:val="clear" w:color="auto" w:fill="EAF5EE"/>
            <w:vAlign w:val="center"/>
          </w:tcPr>
          <w:p w14:paraId="501A76CC" w14:textId="77777777" w:rsidR="00A81A59" w:rsidRDefault="008079FE">
            <w:pPr>
              <w:jc w:val="center"/>
            </w:pPr>
            <w:r>
              <w:rPr>
                <w:b/>
                <w:color w:val="176B3A"/>
                <w:sz w:val="17"/>
              </w:rPr>
              <w:t>Project-Specific Observation</w:t>
            </w:r>
          </w:p>
        </w:tc>
      </w:tr>
      <w:tr w:rsidR="00A81A59" w14:paraId="4F874A45" w14:textId="77777777">
        <w:trPr>
          <w:jc w:val="center"/>
        </w:trPr>
        <w:tc>
          <w:tcPr>
            <w:tcW w:w="2200" w:type="dxa"/>
            <w:vAlign w:val="center"/>
          </w:tcPr>
          <w:p w14:paraId="66ABFF31" w14:textId="77777777" w:rsidR="00A81A59" w:rsidRDefault="008079FE">
            <w:pPr>
              <w:spacing w:after="0"/>
            </w:pPr>
            <w:r>
              <w:rPr>
                <w:color w:val="202A25"/>
                <w:sz w:val="17"/>
              </w:rPr>
              <w:t>User value</w:t>
            </w:r>
          </w:p>
        </w:tc>
        <w:tc>
          <w:tcPr>
            <w:tcW w:w="7160" w:type="dxa"/>
            <w:vAlign w:val="center"/>
          </w:tcPr>
          <w:p w14:paraId="6F69F921" w14:textId="77777777" w:rsidR="00A81A59" w:rsidRDefault="008079FE">
            <w:pPr>
              <w:spacing w:after="0"/>
            </w:pPr>
            <w:r>
              <w:rPr>
                <w:color w:val="202A25"/>
                <w:sz w:val="17"/>
              </w:rPr>
              <w:t>Consolidates fragmented agricultural information into one localized dashboard.</w:t>
            </w:r>
          </w:p>
        </w:tc>
      </w:tr>
      <w:tr w:rsidR="00A81A59" w14:paraId="7B09032D" w14:textId="77777777">
        <w:trPr>
          <w:jc w:val="center"/>
        </w:trPr>
        <w:tc>
          <w:tcPr>
            <w:tcW w:w="2200" w:type="dxa"/>
            <w:vAlign w:val="center"/>
          </w:tcPr>
          <w:p w14:paraId="14390678" w14:textId="77777777" w:rsidR="00A81A59" w:rsidRDefault="008079FE">
            <w:pPr>
              <w:spacing w:after="0"/>
            </w:pPr>
            <w:r>
              <w:rPr>
                <w:color w:val="202A25"/>
                <w:sz w:val="17"/>
              </w:rPr>
              <w:t>Technical value</w:t>
            </w:r>
          </w:p>
        </w:tc>
        <w:tc>
          <w:tcPr>
            <w:tcW w:w="7160" w:type="dxa"/>
            <w:vAlign w:val="center"/>
          </w:tcPr>
          <w:p w14:paraId="6AB9F56B" w14:textId="77777777" w:rsidR="00A81A59" w:rsidRDefault="008079FE">
            <w:pPr>
              <w:spacing w:after="0"/>
            </w:pPr>
            <w:r>
              <w:rPr>
                <w:color w:val="202A25"/>
                <w:sz w:val="17"/>
              </w:rPr>
              <w:t>Demonstrates frontend, serverless backend, database, API, offline, security, and deployment skills.</w:t>
            </w:r>
          </w:p>
        </w:tc>
      </w:tr>
      <w:tr w:rsidR="00A81A59" w14:paraId="4F7B330F" w14:textId="77777777">
        <w:trPr>
          <w:jc w:val="center"/>
        </w:trPr>
        <w:tc>
          <w:tcPr>
            <w:tcW w:w="2200" w:type="dxa"/>
            <w:vAlign w:val="center"/>
          </w:tcPr>
          <w:p w14:paraId="23CBD879" w14:textId="77777777" w:rsidR="00A81A59" w:rsidRDefault="008079FE">
            <w:pPr>
              <w:spacing w:after="0"/>
            </w:pPr>
            <w:r>
              <w:rPr>
                <w:color w:val="202A25"/>
                <w:sz w:val="17"/>
              </w:rPr>
              <w:t>Constraint</w:t>
            </w:r>
          </w:p>
        </w:tc>
        <w:tc>
          <w:tcPr>
            <w:tcW w:w="7160" w:type="dxa"/>
            <w:vAlign w:val="center"/>
          </w:tcPr>
          <w:p w14:paraId="5E3C6F00" w14:textId="77777777" w:rsidR="00A81A59" w:rsidRDefault="008079FE">
            <w:pPr>
              <w:spacing w:after="0"/>
            </w:pPr>
            <w:r>
              <w:rPr>
                <w:color w:val="202A25"/>
                <w:sz w:val="17"/>
              </w:rPr>
              <w:t>AI and image results depend on connectivity, provider availability, quota, and input quality.</w:t>
            </w:r>
          </w:p>
        </w:tc>
      </w:tr>
      <w:tr w:rsidR="00A81A59" w14:paraId="399014A1" w14:textId="77777777">
        <w:trPr>
          <w:jc w:val="center"/>
        </w:trPr>
        <w:tc>
          <w:tcPr>
            <w:tcW w:w="2200" w:type="dxa"/>
            <w:vAlign w:val="center"/>
          </w:tcPr>
          <w:p w14:paraId="44629B0B" w14:textId="77777777" w:rsidR="00A81A59" w:rsidRDefault="008079FE">
            <w:pPr>
              <w:spacing w:after="0"/>
            </w:pPr>
            <w:r>
              <w:rPr>
                <w:color w:val="202A25"/>
                <w:sz w:val="17"/>
              </w:rPr>
              <w:t>Control</w:t>
            </w:r>
          </w:p>
        </w:tc>
        <w:tc>
          <w:tcPr>
            <w:tcW w:w="7160" w:type="dxa"/>
            <w:vAlign w:val="center"/>
          </w:tcPr>
          <w:p w14:paraId="15E2D19C" w14:textId="77777777" w:rsidR="00A81A59" w:rsidRDefault="008079FE">
            <w:pPr>
              <w:spacing w:after="0"/>
            </w:pPr>
            <w:r>
              <w:rPr>
                <w:color w:val="202A25"/>
                <w:sz w:val="17"/>
              </w:rPr>
              <w:t>Validation, fallback, offline snapshots, clear error messages, and protected credentials reduce operational risk.</w:t>
            </w:r>
          </w:p>
        </w:tc>
      </w:tr>
    </w:tbl>
    <w:p w14:paraId="67743EDA" w14:textId="77777777" w:rsidR="00A81A59" w:rsidRDefault="008079FE">
      <w:pPr>
        <w:ind w:firstLine="369"/>
        <w:jc w:val="both"/>
      </w:pPr>
      <w:r>
        <w:rPr>
          <w:color w:val="202A25"/>
        </w:rPr>
        <w:t>Proposed System Overview is examined from the perspective of measurement, acceptance, and future refinement.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w:t>
      </w:r>
      <w:r>
        <w:rPr>
          <w:color w:val="202A25"/>
        </w:rPr>
        <w:t xml:space="preserve">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19C0D48" w14:textId="77777777" w:rsidR="00A81A59" w:rsidRDefault="008079FE">
      <w:r>
        <w:br w:type="page"/>
      </w:r>
    </w:p>
    <w:p w14:paraId="0AB66611" w14:textId="77777777" w:rsidR="00A81A59" w:rsidRDefault="008079FE">
      <w:pPr>
        <w:spacing w:before="40" w:after="100"/>
      </w:pPr>
      <w:r>
        <w:rPr>
          <w:b/>
          <w:color w:val="176B3A"/>
          <w:sz w:val="32"/>
        </w:rPr>
        <w:lastRenderedPageBreak/>
        <w:t>Comparative Analysis</w:t>
      </w:r>
    </w:p>
    <w:p w14:paraId="127644AA" w14:textId="77777777" w:rsidR="00A81A59" w:rsidRDefault="008079FE">
      <w:pPr>
        <w:ind w:firstLine="369"/>
        <w:jc w:val="both"/>
      </w:pPr>
      <w:r>
        <w:rPr>
          <w:color w:val="202A25"/>
        </w:rPr>
        <w:t>Comparative Analysis is examined from the perspective of problem context and academic relevance.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w:t>
      </w:r>
      <w:r>
        <w:rPr>
          <w:color w:val="202A25"/>
        </w:rPr>
        <w:t>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E34E0DB" w14:textId="77777777" w:rsidR="00A81A59" w:rsidRDefault="008079FE">
      <w:pPr>
        <w:ind w:firstLine="369"/>
        <w:jc w:val="both"/>
      </w:pPr>
      <w:r>
        <w:rPr>
          <w:color w:val="202A25"/>
        </w:rPr>
        <w:t xml:space="preserve">Comparative Analysis is examined from the perspective of implemented behaviour and design evidence.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w:t>
      </w:r>
      <w:r>
        <w:rPr>
          <w:color w:val="202A25"/>
        </w:rPr>
        <w:t>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DA32D1E" w14:textId="77777777" w:rsidR="00A81A59" w:rsidRDefault="008079FE">
      <w:pPr>
        <w:ind w:firstLine="369"/>
        <w:jc w:val="both"/>
      </w:pPr>
      <w:r>
        <w:rPr>
          <w:color w:val="202A25"/>
        </w:rPr>
        <w:t>Comparative Analysis is examined from the perspective of constraints, assumptions, and trade-offs.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w:t>
      </w:r>
      <w:r>
        <w:rPr>
          <w:color w:val="202A25"/>
        </w:rPr>
        <w:t>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147B1FD7" w14:textId="77777777">
        <w:trPr>
          <w:tblHeader/>
          <w:jc w:val="center"/>
        </w:trPr>
        <w:tc>
          <w:tcPr>
            <w:tcW w:w="2200" w:type="dxa"/>
            <w:shd w:val="clear" w:color="auto" w:fill="EAF5EE"/>
            <w:vAlign w:val="center"/>
          </w:tcPr>
          <w:p w14:paraId="68069F87" w14:textId="77777777" w:rsidR="00A81A59" w:rsidRDefault="008079FE">
            <w:pPr>
              <w:jc w:val="center"/>
            </w:pPr>
            <w:r>
              <w:rPr>
                <w:b/>
                <w:color w:val="176B3A"/>
                <w:sz w:val="17"/>
              </w:rPr>
              <w:t>Dimension</w:t>
            </w:r>
          </w:p>
        </w:tc>
        <w:tc>
          <w:tcPr>
            <w:tcW w:w="7160" w:type="dxa"/>
            <w:shd w:val="clear" w:color="auto" w:fill="EAF5EE"/>
            <w:vAlign w:val="center"/>
          </w:tcPr>
          <w:p w14:paraId="6122F0C2" w14:textId="77777777" w:rsidR="00A81A59" w:rsidRDefault="008079FE">
            <w:pPr>
              <w:jc w:val="center"/>
            </w:pPr>
            <w:r>
              <w:rPr>
                <w:b/>
                <w:color w:val="176B3A"/>
                <w:sz w:val="17"/>
              </w:rPr>
              <w:t>Project-Specific Observation</w:t>
            </w:r>
          </w:p>
        </w:tc>
      </w:tr>
      <w:tr w:rsidR="00A81A59" w14:paraId="2879CAB7" w14:textId="77777777">
        <w:trPr>
          <w:jc w:val="center"/>
        </w:trPr>
        <w:tc>
          <w:tcPr>
            <w:tcW w:w="2200" w:type="dxa"/>
            <w:vAlign w:val="center"/>
          </w:tcPr>
          <w:p w14:paraId="52813B05" w14:textId="77777777" w:rsidR="00A81A59" w:rsidRDefault="008079FE">
            <w:pPr>
              <w:spacing w:after="0"/>
            </w:pPr>
            <w:r>
              <w:rPr>
                <w:color w:val="202A25"/>
                <w:sz w:val="17"/>
              </w:rPr>
              <w:t>User value</w:t>
            </w:r>
          </w:p>
        </w:tc>
        <w:tc>
          <w:tcPr>
            <w:tcW w:w="7160" w:type="dxa"/>
            <w:vAlign w:val="center"/>
          </w:tcPr>
          <w:p w14:paraId="42C20655" w14:textId="77777777" w:rsidR="00A81A59" w:rsidRDefault="008079FE">
            <w:pPr>
              <w:spacing w:after="0"/>
            </w:pPr>
            <w:r>
              <w:rPr>
                <w:color w:val="202A25"/>
                <w:sz w:val="17"/>
              </w:rPr>
              <w:t>Consolidates fragmented agricultural information into one localized dashboard.</w:t>
            </w:r>
          </w:p>
        </w:tc>
      </w:tr>
      <w:tr w:rsidR="00A81A59" w14:paraId="0DBEE36B" w14:textId="77777777">
        <w:trPr>
          <w:jc w:val="center"/>
        </w:trPr>
        <w:tc>
          <w:tcPr>
            <w:tcW w:w="2200" w:type="dxa"/>
            <w:vAlign w:val="center"/>
          </w:tcPr>
          <w:p w14:paraId="63628E2B" w14:textId="77777777" w:rsidR="00A81A59" w:rsidRDefault="008079FE">
            <w:pPr>
              <w:spacing w:after="0"/>
            </w:pPr>
            <w:r>
              <w:rPr>
                <w:color w:val="202A25"/>
                <w:sz w:val="17"/>
              </w:rPr>
              <w:t>Technical value</w:t>
            </w:r>
          </w:p>
        </w:tc>
        <w:tc>
          <w:tcPr>
            <w:tcW w:w="7160" w:type="dxa"/>
            <w:vAlign w:val="center"/>
          </w:tcPr>
          <w:p w14:paraId="56F4F098" w14:textId="77777777" w:rsidR="00A81A59" w:rsidRDefault="008079FE">
            <w:pPr>
              <w:spacing w:after="0"/>
            </w:pPr>
            <w:r>
              <w:rPr>
                <w:color w:val="202A25"/>
                <w:sz w:val="17"/>
              </w:rPr>
              <w:t>Demonstrates frontend, serverless backend, database, API, offline, security, and deployment skills.</w:t>
            </w:r>
          </w:p>
        </w:tc>
      </w:tr>
      <w:tr w:rsidR="00A81A59" w14:paraId="59A0CAB8" w14:textId="77777777">
        <w:trPr>
          <w:jc w:val="center"/>
        </w:trPr>
        <w:tc>
          <w:tcPr>
            <w:tcW w:w="2200" w:type="dxa"/>
            <w:vAlign w:val="center"/>
          </w:tcPr>
          <w:p w14:paraId="6F273E6F" w14:textId="77777777" w:rsidR="00A81A59" w:rsidRDefault="008079FE">
            <w:pPr>
              <w:spacing w:after="0"/>
            </w:pPr>
            <w:r>
              <w:rPr>
                <w:color w:val="202A25"/>
                <w:sz w:val="17"/>
              </w:rPr>
              <w:t>Constraint</w:t>
            </w:r>
          </w:p>
        </w:tc>
        <w:tc>
          <w:tcPr>
            <w:tcW w:w="7160" w:type="dxa"/>
            <w:vAlign w:val="center"/>
          </w:tcPr>
          <w:p w14:paraId="4F931BDD" w14:textId="77777777" w:rsidR="00A81A59" w:rsidRDefault="008079FE">
            <w:pPr>
              <w:spacing w:after="0"/>
            </w:pPr>
            <w:r>
              <w:rPr>
                <w:color w:val="202A25"/>
                <w:sz w:val="17"/>
              </w:rPr>
              <w:t>AI and image results depend on connectivity, provider availability, quota, and input quality.</w:t>
            </w:r>
          </w:p>
        </w:tc>
      </w:tr>
      <w:tr w:rsidR="00A81A59" w14:paraId="6F9128F5" w14:textId="77777777">
        <w:trPr>
          <w:jc w:val="center"/>
        </w:trPr>
        <w:tc>
          <w:tcPr>
            <w:tcW w:w="2200" w:type="dxa"/>
            <w:vAlign w:val="center"/>
          </w:tcPr>
          <w:p w14:paraId="088DE218" w14:textId="77777777" w:rsidR="00A81A59" w:rsidRDefault="008079FE">
            <w:pPr>
              <w:spacing w:after="0"/>
            </w:pPr>
            <w:r>
              <w:rPr>
                <w:color w:val="202A25"/>
                <w:sz w:val="17"/>
              </w:rPr>
              <w:t>Control</w:t>
            </w:r>
          </w:p>
        </w:tc>
        <w:tc>
          <w:tcPr>
            <w:tcW w:w="7160" w:type="dxa"/>
            <w:vAlign w:val="center"/>
          </w:tcPr>
          <w:p w14:paraId="46275FC0" w14:textId="77777777" w:rsidR="00A81A59" w:rsidRDefault="008079FE">
            <w:pPr>
              <w:spacing w:after="0"/>
            </w:pPr>
            <w:r>
              <w:rPr>
                <w:color w:val="202A25"/>
                <w:sz w:val="17"/>
              </w:rPr>
              <w:t>Validation, fallback, offline snapshots, clear error messages, and protected credentials reduce operational risk.</w:t>
            </w:r>
          </w:p>
        </w:tc>
      </w:tr>
    </w:tbl>
    <w:p w14:paraId="2EDD2189" w14:textId="77777777" w:rsidR="00A81A59" w:rsidRDefault="008079FE">
      <w:pPr>
        <w:ind w:firstLine="369"/>
        <w:jc w:val="both"/>
      </w:pPr>
      <w:r>
        <w:rPr>
          <w:color w:val="202A25"/>
        </w:rPr>
        <w:t>Comparative Analysis is examined from the perspective of measurement, acceptance, and future refinement.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w:t>
      </w:r>
      <w:r>
        <w:rPr>
          <w:color w:val="202A25"/>
        </w:rPr>
        <w:t>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45C5936" w14:textId="77777777" w:rsidR="00A81A59" w:rsidRDefault="008079FE">
      <w:r>
        <w:br w:type="page"/>
      </w:r>
    </w:p>
    <w:p w14:paraId="15D761A8" w14:textId="77777777" w:rsidR="00A81A59" w:rsidRDefault="008079FE">
      <w:pPr>
        <w:spacing w:before="40" w:after="100"/>
      </w:pPr>
      <w:r>
        <w:rPr>
          <w:b/>
          <w:color w:val="176B3A"/>
          <w:sz w:val="32"/>
        </w:rPr>
        <w:lastRenderedPageBreak/>
        <w:t>Feasibility Study: Technical</w:t>
      </w:r>
    </w:p>
    <w:p w14:paraId="02CA3962" w14:textId="77777777" w:rsidR="00A81A59" w:rsidRDefault="008079FE">
      <w:pPr>
        <w:ind w:firstLine="369"/>
        <w:jc w:val="both"/>
      </w:pPr>
      <w:r>
        <w:rPr>
          <w:color w:val="202A25"/>
        </w:rPr>
        <w:t>Feasibility Study: Technical is examined from the perspective of problem context and academic relevance.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w:t>
      </w:r>
      <w:r>
        <w:rPr>
          <w:color w:val="202A25"/>
        </w:rPr>
        <w:t>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30825CB" w14:textId="77777777" w:rsidR="00A81A59" w:rsidRDefault="008079FE">
      <w:pPr>
        <w:ind w:firstLine="369"/>
        <w:jc w:val="both"/>
      </w:pPr>
      <w:r>
        <w:rPr>
          <w:color w:val="202A25"/>
        </w:rPr>
        <w:t xml:space="preserve">Feasibility Study: Technical is examined from the perspective of implemented behaviour and design evidence.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w:t>
      </w:r>
      <w:r>
        <w:rPr>
          <w:color w:val="202A25"/>
        </w:rPr>
        <w:t>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A9E9147" w14:textId="77777777" w:rsidR="00A81A59" w:rsidRDefault="008079FE">
      <w:pPr>
        <w:ind w:firstLine="369"/>
        <w:jc w:val="both"/>
      </w:pPr>
      <w:r>
        <w:rPr>
          <w:color w:val="202A25"/>
        </w:rPr>
        <w:t>Feasibility Study: Technical is examined from the perspective of constraints, assumptions, and trade-offs.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w:t>
      </w:r>
      <w:r>
        <w:rPr>
          <w:color w:val="202A25"/>
        </w:rPr>
        <w:t>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638AF3FC" w14:textId="77777777">
        <w:trPr>
          <w:tblHeader/>
          <w:jc w:val="center"/>
        </w:trPr>
        <w:tc>
          <w:tcPr>
            <w:tcW w:w="2200" w:type="dxa"/>
            <w:shd w:val="clear" w:color="auto" w:fill="EAF5EE"/>
            <w:vAlign w:val="center"/>
          </w:tcPr>
          <w:p w14:paraId="00380193" w14:textId="77777777" w:rsidR="00A81A59" w:rsidRDefault="008079FE">
            <w:pPr>
              <w:jc w:val="center"/>
            </w:pPr>
            <w:r>
              <w:rPr>
                <w:b/>
                <w:color w:val="176B3A"/>
                <w:sz w:val="17"/>
              </w:rPr>
              <w:t>Dimension</w:t>
            </w:r>
          </w:p>
        </w:tc>
        <w:tc>
          <w:tcPr>
            <w:tcW w:w="7160" w:type="dxa"/>
            <w:shd w:val="clear" w:color="auto" w:fill="EAF5EE"/>
            <w:vAlign w:val="center"/>
          </w:tcPr>
          <w:p w14:paraId="7FA12164" w14:textId="77777777" w:rsidR="00A81A59" w:rsidRDefault="008079FE">
            <w:pPr>
              <w:jc w:val="center"/>
            </w:pPr>
            <w:r>
              <w:rPr>
                <w:b/>
                <w:color w:val="176B3A"/>
                <w:sz w:val="17"/>
              </w:rPr>
              <w:t>Project-Specific Observation</w:t>
            </w:r>
          </w:p>
        </w:tc>
      </w:tr>
      <w:tr w:rsidR="00A81A59" w14:paraId="14F50127" w14:textId="77777777">
        <w:trPr>
          <w:jc w:val="center"/>
        </w:trPr>
        <w:tc>
          <w:tcPr>
            <w:tcW w:w="2200" w:type="dxa"/>
            <w:vAlign w:val="center"/>
          </w:tcPr>
          <w:p w14:paraId="64BF001C" w14:textId="77777777" w:rsidR="00A81A59" w:rsidRDefault="008079FE">
            <w:pPr>
              <w:spacing w:after="0"/>
            </w:pPr>
            <w:r>
              <w:rPr>
                <w:color w:val="202A25"/>
                <w:sz w:val="17"/>
              </w:rPr>
              <w:t>User value</w:t>
            </w:r>
          </w:p>
        </w:tc>
        <w:tc>
          <w:tcPr>
            <w:tcW w:w="7160" w:type="dxa"/>
            <w:vAlign w:val="center"/>
          </w:tcPr>
          <w:p w14:paraId="0E740BCA" w14:textId="77777777" w:rsidR="00A81A59" w:rsidRDefault="008079FE">
            <w:pPr>
              <w:spacing w:after="0"/>
            </w:pPr>
            <w:r>
              <w:rPr>
                <w:color w:val="202A25"/>
                <w:sz w:val="17"/>
              </w:rPr>
              <w:t>Consolidates fragmented agricultural information into one localized dashboard.</w:t>
            </w:r>
          </w:p>
        </w:tc>
      </w:tr>
      <w:tr w:rsidR="00A81A59" w14:paraId="53E4CC0A" w14:textId="77777777">
        <w:trPr>
          <w:jc w:val="center"/>
        </w:trPr>
        <w:tc>
          <w:tcPr>
            <w:tcW w:w="2200" w:type="dxa"/>
            <w:vAlign w:val="center"/>
          </w:tcPr>
          <w:p w14:paraId="1639F48F" w14:textId="77777777" w:rsidR="00A81A59" w:rsidRDefault="008079FE">
            <w:pPr>
              <w:spacing w:after="0"/>
            </w:pPr>
            <w:r>
              <w:rPr>
                <w:color w:val="202A25"/>
                <w:sz w:val="17"/>
              </w:rPr>
              <w:t>Technical value</w:t>
            </w:r>
          </w:p>
        </w:tc>
        <w:tc>
          <w:tcPr>
            <w:tcW w:w="7160" w:type="dxa"/>
            <w:vAlign w:val="center"/>
          </w:tcPr>
          <w:p w14:paraId="4867DF0D" w14:textId="77777777" w:rsidR="00A81A59" w:rsidRDefault="008079FE">
            <w:pPr>
              <w:spacing w:after="0"/>
            </w:pPr>
            <w:r>
              <w:rPr>
                <w:color w:val="202A25"/>
                <w:sz w:val="17"/>
              </w:rPr>
              <w:t>Demonstrates frontend, serverless backend, database, API, offline, security, and deployment skills.</w:t>
            </w:r>
          </w:p>
        </w:tc>
      </w:tr>
      <w:tr w:rsidR="00A81A59" w14:paraId="747B0FE1" w14:textId="77777777">
        <w:trPr>
          <w:jc w:val="center"/>
        </w:trPr>
        <w:tc>
          <w:tcPr>
            <w:tcW w:w="2200" w:type="dxa"/>
            <w:vAlign w:val="center"/>
          </w:tcPr>
          <w:p w14:paraId="0B747F11" w14:textId="77777777" w:rsidR="00A81A59" w:rsidRDefault="008079FE">
            <w:pPr>
              <w:spacing w:after="0"/>
            </w:pPr>
            <w:r>
              <w:rPr>
                <w:color w:val="202A25"/>
                <w:sz w:val="17"/>
              </w:rPr>
              <w:t>Constraint</w:t>
            </w:r>
          </w:p>
        </w:tc>
        <w:tc>
          <w:tcPr>
            <w:tcW w:w="7160" w:type="dxa"/>
            <w:vAlign w:val="center"/>
          </w:tcPr>
          <w:p w14:paraId="0F3B6414" w14:textId="77777777" w:rsidR="00A81A59" w:rsidRDefault="008079FE">
            <w:pPr>
              <w:spacing w:after="0"/>
            </w:pPr>
            <w:r>
              <w:rPr>
                <w:color w:val="202A25"/>
                <w:sz w:val="17"/>
              </w:rPr>
              <w:t>AI and image results depend on connectivity, provider availability, quota, and input quality.</w:t>
            </w:r>
          </w:p>
        </w:tc>
      </w:tr>
      <w:tr w:rsidR="00A81A59" w14:paraId="42D1060C" w14:textId="77777777">
        <w:trPr>
          <w:jc w:val="center"/>
        </w:trPr>
        <w:tc>
          <w:tcPr>
            <w:tcW w:w="2200" w:type="dxa"/>
            <w:vAlign w:val="center"/>
          </w:tcPr>
          <w:p w14:paraId="301D28EB" w14:textId="77777777" w:rsidR="00A81A59" w:rsidRDefault="008079FE">
            <w:pPr>
              <w:spacing w:after="0"/>
            </w:pPr>
            <w:r>
              <w:rPr>
                <w:color w:val="202A25"/>
                <w:sz w:val="17"/>
              </w:rPr>
              <w:t>Control</w:t>
            </w:r>
          </w:p>
        </w:tc>
        <w:tc>
          <w:tcPr>
            <w:tcW w:w="7160" w:type="dxa"/>
            <w:vAlign w:val="center"/>
          </w:tcPr>
          <w:p w14:paraId="69B794B6" w14:textId="77777777" w:rsidR="00A81A59" w:rsidRDefault="008079FE">
            <w:pPr>
              <w:spacing w:after="0"/>
            </w:pPr>
            <w:r>
              <w:rPr>
                <w:color w:val="202A25"/>
                <w:sz w:val="17"/>
              </w:rPr>
              <w:t>Validation, fallback, offline snapshots, clear error messages, and protected credentials reduce operational risk.</w:t>
            </w:r>
          </w:p>
        </w:tc>
      </w:tr>
    </w:tbl>
    <w:p w14:paraId="67E1E4D5" w14:textId="77777777" w:rsidR="00A81A59" w:rsidRDefault="008079FE">
      <w:pPr>
        <w:ind w:firstLine="369"/>
        <w:jc w:val="both"/>
      </w:pPr>
      <w:r>
        <w:rPr>
          <w:color w:val="202A25"/>
        </w:rPr>
        <w:t>Feasibility Study: Technical is examined from the perspective of measurement, acceptance, and future refinement.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w:t>
      </w:r>
      <w:r>
        <w:rPr>
          <w:color w:val="202A25"/>
        </w:rPr>
        <w:t>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0149D7D" w14:textId="77777777" w:rsidR="00A81A59" w:rsidRDefault="008079FE">
      <w:r>
        <w:br w:type="page"/>
      </w:r>
    </w:p>
    <w:p w14:paraId="11EAA3A6" w14:textId="77777777" w:rsidR="00A81A59" w:rsidRDefault="008079FE">
      <w:pPr>
        <w:spacing w:before="40" w:after="100"/>
      </w:pPr>
      <w:r>
        <w:rPr>
          <w:b/>
          <w:color w:val="176B3A"/>
          <w:sz w:val="32"/>
        </w:rPr>
        <w:lastRenderedPageBreak/>
        <w:t>Feasibility Study: Operational</w:t>
      </w:r>
    </w:p>
    <w:p w14:paraId="7194C59C" w14:textId="77777777" w:rsidR="00A81A59" w:rsidRDefault="008079FE">
      <w:pPr>
        <w:ind w:firstLine="369"/>
        <w:jc w:val="both"/>
      </w:pPr>
      <w:r>
        <w:rPr>
          <w:color w:val="202A25"/>
        </w:rPr>
        <w:t>Feasibility Study: Operational is examined from the perspective of problem context and academic relevance.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w:t>
      </w:r>
      <w:r>
        <w:rPr>
          <w:color w:val="202A25"/>
        </w:rPr>
        <w:t>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36DD540" w14:textId="77777777" w:rsidR="00A81A59" w:rsidRDefault="008079FE">
      <w:pPr>
        <w:ind w:firstLine="369"/>
        <w:jc w:val="both"/>
      </w:pPr>
      <w:r>
        <w:rPr>
          <w:color w:val="202A25"/>
        </w:rPr>
        <w:t>Feasibility Study: Operational is examined from the perspective of implemented behaviour and design evidence.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w:t>
      </w:r>
      <w:r>
        <w:rPr>
          <w:color w:val="202A25"/>
        </w:rPr>
        <w:t>.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79AE186" w14:textId="77777777" w:rsidR="00A81A59" w:rsidRDefault="008079FE">
      <w:pPr>
        <w:ind w:firstLine="369"/>
        <w:jc w:val="both"/>
      </w:pPr>
      <w:r>
        <w:rPr>
          <w:color w:val="202A25"/>
        </w:rPr>
        <w:t>Feasibility Study: Operational is examined from the perspective of constraints, assumptions, and trade-offs.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w:t>
      </w:r>
      <w:r>
        <w:rPr>
          <w:color w:val="202A25"/>
        </w:rPr>
        <w:t>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52F941B6" w14:textId="77777777">
        <w:trPr>
          <w:tblHeader/>
          <w:jc w:val="center"/>
        </w:trPr>
        <w:tc>
          <w:tcPr>
            <w:tcW w:w="2200" w:type="dxa"/>
            <w:shd w:val="clear" w:color="auto" w:fill="EAF5EE"/>
            <w:vAlign w:val="center"/>
          </w:tcPr>
          <w:p w14:paraId="6BCAB375" w14:textId="77777777" w:rsidR="00A81A59" w:rsidRDefault="008079FE">
            <w:pPr>
              <w:jc w:val="center"/>
            </w:pPr>
            <w:r>
              <w:rPr>
                <w:b/>
                <w:color w:val="176B3A"/>
                <w:sz w:val="17"/>
              </w:rPr>
              <w:t>Dimension</w:t>
            </w:r>
          </w:p>
        </w:tc>
        <w:tc>
          <w:tcPr>
            <w:tcW w:w="7160" w:type="dxa"/>
            <w:shd w:val="clear" w:color="auto" w:fill="EAF5EE"/>
            <w:vAlign w:val="center"/>
          </w:tcPr>
          <w:p w14:paraId="5A539147" w14:textId="77777777" w:rsidR="00A81A59" w:rsidRDefault="008079FE">
            <w:pPr>
              <w:jc w:val="center"/>
            </w:pPr>
            <w:r>
              <w:rPr>
                <w:b/>
                <w:color w:val="176B3A"/>
                <w:sz w:val="17"/>
              </w:rPr>
              <w:t>Project-Specific Observation</w:t>
            </w:r>
          </w:p>
        </w:tc>
      </w:tr>
      <w:tr w:rsidR="00A81A59" w14:paraId="51B01F37" w14:textId="77777777">
        <w:trPr>
          <w:jc w:val="center"/>
        </w:trPr>
        <w:tc>
          <w:tcPr>
            <w:tcW w:w="2200" w:type="dxa"/>
            <w:vAlign w:val="center"/>
          </w:tcPr>
          <w:p w14:paraId="3F5AB2B1" w14:textId="77777777" w:rsidR="00A81A59" w:rsidRDefault="008079FE">
            <w:pPr>
              <w:spacing w:after="0"/>
            </w:pPr>
            <w:r>
              <w:rPr>
                <w:color w:val="202A25"/>
                <w:sz w:val="17"/>
              </w:rPr>
              <w:t>User value</w:t>
            </w:r>
          </w:p>
        </w:tc>
        <w:tc>
          <w:tcPr>
            <w:tcW w:w="7160" w:type="dxa"/>
            <w:vAlign w:val="center"/>
          </w:tcPr>
          <w:p w14:paraId="15860665" w14:textId="77777777" w:rsidR="00A81A59" w:rsidRDefault="008079FE">
            <w:pPr>
              <w:spacing w:after="0"/>
            </w:pPr>
            <w:r>
              <w:rPr>
                <w:color w:val="202A25"/>
                <w:sz w:val="17"/>
              </w:rPr>
              <w:t>Consolidates fragmented agricultural information into one localized dashboard.</w:t>
            </w:r>
          </w:p>
        </w:tc>
      </w:tr>
      <w:tr w:rsidR="00A81A59" w14:paraId="0BED01CB" w14:textId="77777777">
        <w:trPr>
          <w:jc w:val="center"/>
        </w:trPr>
        <w:tc>
          <w:tcPr>
            <w:tcW w:w="2200" w:type="dxa"/>
            <w:vAlign w:val="center"/>
          </w:tcPr>
          <w:p w14:paraId="6CAA689B" w14:textId="77777777" w:rsidR="00A81A59" w:rsidRDefault="008079FE">
            <w:pPr>
              <w:spacing w:after="0"/>
            </w:pPr>
            <w:r>
              <w:rPr>
                <w:color w:val="202A25"/>
                <w:sz w:val="17"/>
              </w:rPr>
              <w:t>Technical value</w:t>
            </w:r>
          </w:p>
        </w:tc>
        <w:tc>
          <w:tcPr>
            <w:tcW w:w="7160" w:type="dxa"/>
            <w:vAlign w:val="center"/>
          </w:tcPr>
          <w:p w14:paraId="607BE42A" w14:textId="77777777" w:rsidR="00A81A59" w:rsidRDefault="008079FE">
            <w:pPr>
              <w:spacing w:after="0"/>
            </w:pPr>
            <w:r>
              <w:rPr>
                <w:color w:val="202A25"/>
                <w:sz w:val="17"/>
              </w:rPr>
              <w:t>Demonstrates frontend, serverless backend, database, API, offline, security, and deployment skills.</w:t>
            </w:r>
          </w:p>
        </w:tc>
      </w:tr>
      <w:tr w:rsidR="00A81A59" w14:paraId="2E98F89C" w14:textId="77777777">
        <w:trPr>
          <w:jc w:val="center"/>
        </w:trPr>
        <w:tc>
          <w:tcPr>
            <w:tcW w:w="2200" w:type="dxa"/>
            <w:vAlign w:val="center"/>
          </w:tcPr>
          <w:p w14:paraId="1E6A76C1" w14:textId="77777777" w:rsidR="00A81A59" w:rsidRDefault="008079FE">
            <w:pPr>
              <w:spacing w:after="0"/>
            </w:pPr>
            <w:r>
              <w:rPr>
                <w:color w:val="202A25"/>
                <w:sz w:val="17"/>
              </w:rPr>
              <w:t>Constraint</w:t>
            </w:r>
          </w:p>
        </w:tc>
        <w:tc>
          <w:tcPr>
            <w:tcW w:w="7160" w:type="dxa"/>
            <w:vAlign w:val="center"/>
          </w:tcPr>
          <w:p w14:paraId="755A91D1" w14:textId="77777777" w:rsidR="00A81A59" w:rsidRDefault="008079FE">
            <w:pPr>
              <w:spacing w:after="0"/>
            </w:pPr>
            <w:r>
              <w:rPr>
                <w:color w:val="202A25"/>
                <w:sz w:val="17"/>
              </w:rPr>
              <w:t>AI and image results depend on connectivity, provider availability, quota, and input quality.</w:t>
            </w:r>
          </w:p>
        </w:tc>
      </w:tr>
      <w:tr w:rsidR="00A81A59" w14:paraId="7BBFBD9A" w14:textId="77777777">
        <w:trPr>
          <w:jc w:val="center"/>
        </w:trPr>
        <w:tc>
          <w:tcPr>
            <w:tcW w:w="2200" w:type="dxa"/>
            <w:vAlign w:val="center"/>
          </w:tcPr>
          <w:p w14:paraId="3D8651E9" w14:textId="77777777" w:rsidR="00A81A59" w:rsidRDefault="008079FE">
            <w:pPr>
              <w:spacing w:after="0"/>
            </w:pPr>
            <w:r>
              <w:rPr>
                <w:color w:val="202A25"/>
                <w:sz w:val="17"/>
              </w:rPr>
              <w:t>Control</w:t>
            </w:r>
          </w:p>
        </w:tc>
        <w:tc>
          <w:tcPr>
            <w:tcW w:w="7160" w:type="dxa"/>
            <w:vAlign w:val="center"/>
          </w:tcPr>
          <w:p w14:paraId="65013E4B" w14:textId="77777777" w:rsidR="00A81A59" w:rsidRDefault="008079FE">
            <w:pPr>
              <w:spacing w:after="0"/>
            </w:pPr>
            <w:r>
              <w:rPr>
                <w:color w:val="202A25"/>
                <w:sz w:val="17"/>
              </w:rPr>
              <w:t>Validation, fallback, offline snapshots, clear error messages, and protected credentials reduce operational risk.</w:t>
            </w:r>
          </w:p>
        </w:tc>
      </w:tr>
    </w:tbl>
    <w:p w14:paraId="05D9AE8A" w14:textId="77777777" w:rsidR="00A81A59" w:rsidRDefault="008079FE">
      <w:pPr>
        <w:ind w:firstLine="369"/>
        <w:jc w:val="both"/>
      </w:pPr>
      <w:r>
        <w:rPr>
          <w:color w:val="202A25"/>
        </w:rPr>
        <w:t xml:space="preserve">Feasibility Study: Operational is examined from the perspective of measurement, acceptance, and future refinement.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w:t>
      </w:r>
      <w:r>
        <w:rPr>
          <w:color w:val="202A25"/>
        </w:rPr>
        <w:t>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B09A5B3" w14:textId="77777777" w:rsidR="00A81A59" w:rsidRDefault="008079FE">
      <w:r>
        <w:br w:type="page"/>
      </w:r>
    </w:p>
    <w:p w14:paraId="0C267509" w14:textId="77777777" w:rsidR="00A81A59" w:rsidRDefault="008079FE">
      <w:pPr>
        <w:spacing w:before="40" w:after="100"/>
      </w:pPr>
      <w:r>
        <w:rPr>
          <w:b/>
          <w:color w:val="176B3A"/>
          <w:sz w:val="32"/>
        </w:rPr>
        <w:lastRenderedPageBreak/>
        <w:t>Feasibility Study: Economic and Schedule</w:t>
      </w:r>
    </w:p>
    <w:p w14:paraId="3A6485CE" w14:textId="77777777" w:rsidR="00A81A59" w:rsidRDefault="008079FE">
      <w:pPr>
        <w:ind w:firstLine="369"/>
        <w:jc w:val="both"/>
      </w:pPr>
      <w:r>
        <w:rPr>
          <w:color w:val="202A25"/>
        </w:rPr>
        <w:t>Feasibility Study: Economic and Schedule is examined from the perspective of problem context and academic relevance.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w:t>
      </w:r>
      <w:r>
        <w:rPr>
          <w:color w:val="202A25"/>
        </w:rPr>
        <w:t>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D6DF7C5" w14:textId="77777777" w:rsidR="00A81A59" w:rsidRDefault="008079FE">
      <w:pPr>
        <w:ind w:firstLine="369"/>
        <w:jc w:val="both"/>
      </w:pPr>
      <w:r>
        <w:rPr>
          <w:color w:val="202A25"/>
        </w:rPr>
        <w:t>Feasibility Study: Economic and Schedule is examined from the perspective of implemented behaviour and design evidence.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w:t>
      </w:r>
      <w:r>
        <w:rPr>
          <w:color w:val="202A25"/>
        </w:rPr>
        <w:t>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EC7026E" w14:textId="77777777" w:rsidR="00A81A59" w:rsidRDefault="008079FE">
      <w:pPr>
        <w:ind w:firstLine="369"/>
        <w:jc w:val="both"/>
      </w:pPr>
      <w:r>
        <w:rPr>
          <w:color w:val="202A25"/>
        </w:rPr>
        <w:t>Feasibility Study: Economic and Schedule is examined from the perspective of constraints, assumptions, and trade-offs.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w:t>
      </w:r>
      <w:r>
        <w:rPr>
          <w:color w:val="202A25"/>
        </w:rPr>
        <w:t>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2105BED3" w14:textId="77777777">
        <w:trPr>
          <w:tblHeader/>
          <w:jc w:val="center"/>
        </w:trPr>
        <w:tc>
          <w:tcPr>
            <w:tcW w:w="2200" w:type="dxa"/>
            <w:shd w:val="clear" w:color="auto" w:fill="EAF5EE"/>
            <w:vAlign w:val="center"/>
          </w:tcPr>
          <w:p w14:paraId="73B502D6" w14:textId="77777777" w:rsidR="00A81A59" w:rsidRDefault="008079FE">
            <w:pPr>
              <w:jc w:val="center"/>
            </w:pPr>
            <w:r>
              <w:rPr>
                <w:b/>
                <w:color w:val="176B3A"/>
                <w:sz w:val="17"/>
              </w:rPr>
              <w:t>Dimension</w:t>
            </w:r>
          </w:p>
        </w:tc>
        <w:tc>
          <w:tcPr>
            <w:tcW w:w="7160" w:type="dxa"/>
            <w:shd w:val="clear" w:color="auto" w:fill="EAF5EE"/>
            <w:vAlign w:val="center"/>
          </w:tcPr>
          <w:p w14:paraId="023AB386" w14:textId="77777777" w:rsidR="00A81A59" w:rsidRDefault="008079FE">
            <w:pPr>
              <w:jc w:val="center"/>
            </w:pPr>
            <w:r>
              <w:rPr>
                <w:b/>
                <w:color w:val="176B3A"/>
                <w:sz w:val="17"/>
              </w:rPr>
              <w:t>Project-Specific Observation</w:t>
            </w:r>
          </w:p>
        </w:tc>
      </w:tr>
      <w:tr w:rsidR="00A81A59" w14:paraId="578FB3A0" w14:textId="77777777">
        <w:trPr>
          <w:jc w:val="center"/>
        </w:trPr>
        <w:tc>
          <w:tcPr>
            <w:tcW w:w="2200" w:type="dxa"/>
            <w:vAlign w:val="center"/>
          </w:tcPr>
          <w:p w14:paraId="74765F65" w14:textId="77777777" w:rsidR="00A81A59" w:rsidRDefault="008079FE">
            <w:pPr>
              <w:spacing w:after="0"/>
            </w:pPr>
            <w:r>
              <w:rPr>
                <w:color w:val="202A25"/>
                <w:sz w:val="17"/>
              </w:rPr>
              <w:t>User value</w:t>
            </w:r>
          </w:p>
        </w:tc>
        <w:tc>
          <w:tcPr>
            <w:tcW w:w="7160" w:type="dxa"/>
            <w:vAlign w:val="center"/>
          </w:tcPr>
          <w:p w14:paraId="7C36A61D" w14:textId="77777777" w:rsidR="00A81A59" w:rsidRDefault="008079FE">
            <w:pPr>
              <w:spacing w:after="0"/>
            </w:pPr>
            <w:r>
              <w:rPr>
                <w:color w:val="202A25"/>
                <w:sz w:val="17"/>
              </w:rPr>
              <w:t>Consolidates fragmented agricultural information into one localized dashboard.</w:t>
            </w:r>
          </w:p>
        </w:tc>
      </w:tr>
      <w:tr w:rsidR="00A81A59" w14:paraId="3592720F" w14:textId="77777777">
        <w:trPr>
          <w:jc w:val="center"/>
        </w:trPr>
        <w:tc>
          <w:tcPr>
            <w:tcW w:w="2200" w:type="dxa"/>
            <w:vAlign w:val="center"/>
          </w:tcPr>
          <w:p w14:paraId="3EEADC2A" w14:textId="77777777" w:rsidR="00A81A59" w:rsidRDefault="008079FE">
            <w:pPr>
              <w:spacing w:after="0"/>
            </w:pPr>
            <w:r>
              <w:rPr>
                <w:color w:val="202A25"/>
                <w:sz w:val="17"/>
              </w:rPr>
              <w:t>Technical value</w:t>
            </w:r>
          </w:p>
        </w:tc>
        <w:tc>
          <w:tcPr>
            <w:tcW w:w="7160" w:type="dxa"/>
            <w:vAlign w:val="center"/>
          </w:tcPr>
          <w:p w14:paraId="530D0555" w14:textId="77777777" w:rsidR="00A81A59" w:rsidRDefault="008079FE">
            <w:pPr>
              <w:spacing w:after="0"/>
            </w:pPr>
            <w:r>
              <w:rPr>
                <w:color w:val="202A25"/>
                <w:sz w:val="17"/>
              </w:rPr>
              <w:t>Demonstrates frontend, serverless backend, database, API, offline, security, and deployment skills.</w:t>
            </w:r>
          </w:p>
        </w:tc>
      </w:tr>
      <w:tr w:rsidR="00A81A59" w14:paraId="26DC3E2D" w14:textId="77777777">
        <w:trPr>
          <w:jc w:val="center"/>
        </w:trPr>
        <w:tc>
          <w:tcPr>
            <w:tcW w:w="2200" w:type="dxa"/>
            <w:vAlign w:val="center"/>
          </w:tcPr>
          <w:p w14:paraId="4E2E7DAB" w14:textId="77777777" w:rsidR="00A81A59" w:rsidRDefault="008079FE">
            <w:pPr>
              <w:spacing w:after="0"/>
            </w:pPr>
            <w:r>
              <w:rPr>
                <w:color w:val="202A25"/>
                <w:sz w:val="17"/>
              </w:rPr>
              <w:t>Constraint</w:t>
            </w:r>
          </w:p>
        </w:tc>
        <w:tc>
          <w:tcPr>
            <w:tcW w:w="7160" w:type="dxa"/>
            <w:vAlign w:val="center"/>
          </w:tcPr>
          <w:p w14:paraId="6897E940" w14:textId="77777777" w:rsidR="00A81A59" w:rsidRDefault="008079FE">
            <w:pPr>
              <w:spacing w:after="0"/>
            </w:pPr>
            <w:r>
              <w:rPr>
                <w:color w:val="202A25"/>
                <w:sz w:val="17"/>
              </w:rPr>
              <w:t>AI and image results depend on connectivity, provider availability, quota, and input quality.</w:t>
            </w:r>
          </w:p>
        </w:tc>
      </w:tr>
      <w:tr w:rsidR="00A81A59" w14:paraId="372C3E88" w14:textId="77777777">
        <w:trPr>
          <w:jc w:val="center"/>
        </w:trPr>
        <w:tc>
          <w:tcPr>
            <w:tcW w:w="2200" w:type="dxa"/>
            <w:vAlign w:val="center"/>
          </w:tcPr>
          <w:p w14:paraId="6A4A1CD6" w14:textId="77777777" w:rsidR="00A81A59" w:rsidRDefault="008079FE">
            <w:pPr>
              <w:spacing w:after="0"/>
            </w:pPr>
            <w:r>
              <w:rPr>
                <w:color w:val="202A25"/>
                <w:sz w:val="17"/>
              </w:rPr>
              <w:t>Control</w:t>
            </w:r>
          </w:p>
        </w:tc>
        <w:tc>
          <w:tcPr>
            <w:tcW w:w="7160" w:type="dxa"/>
            <w:vAlign w:val="center"/>
          </w:tcPr>
          <w:p w14:paraId="38412B70" w14:textId="77777777" w:rsidR="00A81A59" w:rsidRDefault="008079FE">
            <w:pPr>
              <w:spacing w:after="0"/>
            </w:pPr>
            <w:r>
              <w:rPr>
                <w:color w:val="202A25"/>
                <w:sz w:val="17"/>
              </w:rPr>
              <w:t>Validation, fallback, offline snapshots, clear error messages, and protected credentials reduce operational risk.</w:t>
            </w:r>
          </w:p>
        </w:tc>
      </w:tr>
    </w:tbl>
    <w:p w14:paraId="3767AEE4" w14:textId="77777777" w:rsidR="00A81A59" w:rsidRDefault="008079FE">
      <w:pPr>
        <w:ind w:firstLine="369"/>
        <w:jc w:val="both"/>
      </w:pPr>
      <w:r>
        <w:rPr>
          <w:color w:val="202A25"/>
        </w:rPr>
        <w:t>Feasibility Study: Economic and Schedule is examined from the perspective of measurement, acceptance, and future refinement.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w:t>
      </w:r>
      <w:r>
        <w:rPr>
          <w:color w:val="202A25"/>
        </w:rPr>
        <w:t>ervice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FAD1F3F" w14:textId="77777777" w:rsidR="00A81A59" w:rsidRDefault="008079FE">
      <w:r>
        <w:br w:type="page"/>
      </w:r>
    </w:p>
    <w:p w14:paraId="4F947320" w14:textId="77777777" w:rsidR="00A81A59" w:rsidRDefault="008079FE">
      <w:pPr>
        <w:spacing w:before="40" w:after="100"/>
      </w:pPr>
      <w:r>
        <w:rPr>
          <w:b/>
          <w:color w:val="176B3A"/>
          <w:sz w:val="32"/>
        </w:rPr>
        <w:lastRenderedPageBreak/>
        <w:t>Risk Assessment</w:t>
      </w:r>
    </w:p>
    <w:p w14:paraId="0D117828" w14:textId="77777777" w:rsidR="00A81A59" w:rsidRDefault="008079FE">
      <w:pPr>
        <w:ind w:firstLine="369"/>
        <w:jc w:val="both"/>
      </w:pPr>
      <w:r>
        <w:rPr>
          <w:color w:val="202A25"/>
        </w:rPr>
        <w:t>Risk Assessment is examined from the perspective of problem context and academic relevance.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w:t>
      </w:r>
      <w:r>
        <w:rPr>
          <w:color w:val="202A25"/>
        </w:rPr>
        <w:t>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23B4EBA" w14:textId="77777777" w:rsidR="00A81A59" w:rsidRDefault="008079FE">
      <w:pPr>
        <w:ind w:firstLine="369"/>
        <w:jc w:val="both"/>
      </w:pPr>
      <w:r>
        <w:rPr>
          <w:color w:val="202A25"/>
        </w:rPr>
        <w:t>Risk Assessment is examined from the perspective of implemented behaviour and design evidence.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w:t>
      </w:r>
      <w:r>
        <w:rPr>
          <w:color w:val="202A25"/>
        </w:rPr>
        <w:t>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8481840" w14:textId="77777777" w:rsidR="00A81A59" w:rsidRDefault="008079FE">
      <w:pPr>
        <w:ind w:firstLine="369"/>
        <w:jc w:val="both"/>
      </w:pPr>
      <w:r>
        <w:rPr>
          <w:color w:val="202A25"/>
        </w:rPr>
        <w:t>Risk Assessment is examined from the perspective of constraints, assumptions, and trade-offs.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w:t>
      </w:r>
      <w:r>
        <w:rPr>
          <w:color w:val="202A25"/>
        </w:rPr>
        <w:t>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3E9DF278" w14:textId="77777777">
        <w:trPr>
          <w:tblHeader/>
          <w:jc w:val="center"/>
        </w:trPr>
        <w:tc>
          <w:tcPr>
            <w:tcW w:w="2200" w:type="dxa"/>
            <w:shd w:val="clear" w:color="auto" w:fill="EAF5EE"/>
            <w:vAlign w:val="center"/>
          </w:tcPr>
          <w:p w14:paraId="30D731A2" w14:textId="77777777" w:rsidR="00A81A59" w:rsidRDefault="008079FE">
            <w:pPr>
              <w:jc w:val="center"/>
            </w:pPr>
            <w:r>
              <w:rPr>
                <w:b/>
                <w:color w:val="176B3A"/>
                <w:sz w:val="17"/>
              </w:rPr>
              <w:t>Dimension</w:t>
            </w:r>
          </w:p>
        </w:tc>
        <w:tc>
          <w:tcPr>
            <w:tcW w:w="7160" w:type="dxa"/>
            <w:shd w:val="clear" w:color="auto" w:fill="EAF5EE"/>
            <w:vAlign w:val="center"/>
          </w:tcPr>
          <w:p w14:paraId="4A97DA49" w14:textId="77777777" w:rsidR="00A81A59" w:rsidRDefault="008079FE">
            <w:pPr>
              <w:jc w:val="center"/>
            </w:pPr>
            <w:r>
              <w:rPr>
                <w:b/>
                <w:color w:val="176B3A"/>
                <w:sz w:val="17"/>
              </w:rPr>
              <w:t>Project-Specific Observation</w:t>
            </w:r>
          </w:p>
        </w:tc>
      </w:tr>
      <w:tr w:rsidR="00A81A59" w14:paraId="18E5AEA2" w14:textId="77777777">
        <w:trPr>
          <w:jc w:val="center"/>
        </w:trPr>
        <w:tc>
          <w:tcPr>
            <w:tcW w:w="2200" w:type="dxa"/>
            <w:vAlign w:val="center"/>
          </w:tcPr>
          <w:p w14:paraId="4C6BB82A" w14:textId="77777777" w:rsidR="00A81A59" w:rsidRDefault="008079FE">
            <w:pPr>
              <w:spacing w:after="0"/>
            </w:pPr>
            <w:r>
              <w:rPr>
                <w:color w:val="202A25"/>
                <w:sz w:val="17"/>
              </w:rPr>
              <w:t>User value</w:t>
            </w:r>
          </w:p>
        </w:tc>
        <w:tc>
          <w:tcPr>
            <w:tcW w:w="7160" w:type="dxa"/>
            <w:vAlign w:val="center"/>
          </w:tcPr>
          <w:p w14:paraId="5B85038A" w14:textId="77777777" w:rsidR="00A81A59" w:rsidRDefault="008079FE">
            <w:pPr>
              <w:spacing w:after="0"/>
            </w:pPr>
            <w:r>
              <w:rPr>
                <w:color w:val="202A25"/>
                <w:sz w:val="17"/>
              </w:rPr>
              <w:t>Consolidates fragmented agricultural information into one localized dashboard.</w:t>
            </w:r>
          </w:p>
        </w:tc>
      </w:tr>
      <w:tr w:rsidR="00A81A59" w14:paraId="1B6458D8" w14:textId="77777777">
        <w:trPr>
          <w:jc w:val="center"/>
        </w:trPr>
        <w:tc>
          <w:tcPr>
            <w:tcW w:w="2200" w:type="dxa"/>
            <w:vAlign w:val="center"/>
          </w:tcPr>
          <w:p w14:paraId="3E694D1A" w14:textId="77777777" w:rsidR="00A81A59" w:rsidRDefault="008079FE">
            <w:pPr>
              <w:spacing w:after="0"/>
            </w:pPr>
            <w:r>
              <w:rPr>
                <w:color w:val="202A25"/>
                <w:sz w:val="17"/>
              </w:rPr>
              <w:t>Technical value</w:t>
            </w:r>
          </w:p>
        </w:tc>
        <w:tc>
          <w:tcPr>
            <w:tcW w:w="7160" w:type="dxa"/>
            <w:vAlign w:val="center"/>
          </w:tcPr>
          <w:p w14:paraId="68BFA686" w14:textId="77777777" w:rsidR="00A81A59" w:rsidRDefault="008079FE">
            <w:pPr>
              <w:spacing w:after="0"/>
            </w:pPr>
            <w:r>
              <w:rPr>
                <w:color w:val="202A25"/>
                <w:sz w:val="17"/>
              </w:rPr>
              <w:t>Demonstrates frontend, serverless backend, database, API, offline, security, and deployment skills.</w:t>
            </w:r>
          </w:p>
        </w:tc>
      </w:tr>
      <w:tr w:rsidR="00A81A59" w14:paraId="2AB7BEEC" w14:textId="77777777">
        <w:trPr>
          <w:jc w:val="center"/>
        </w:trPr>
        <w:tc>
          <w:tcPr>
            <w:tcW w:w="2200" w:type="dxa"/>
            <w:vAlign w:val="center"/>
          </w:tcPr>
          <w:p w14:paraId="73B11B1A" w14:textId="77777777" w:rsidR="00A81A59" w:rsidRDefault="008079FE">
            <w:pPr>
              <w:spacing w:after="0"/>
            </w:pPr>
            <w:r>
              <w:rPr>
                <w:color w:val="202A25"/>
                <w:sz w:val="17"/>
              </w:rPr>
              <w:t>Constraint</w:t>
            </w:r>
          </w:p>
        </w:tc>
        <w:tc>
          <w:tcPr>
            <w:tcW w:w="7160" w:type="dxa"/>
            <w:vAlign w:val="center"/>
          </w:tcPr>
          <w:p w14:paraId="6C699CF8" w14:textId="77777777" w:rsidR="00A81A59" w:rsidRDefault="008079FE">
            <w:pPr>
              <w:spacing w:after="0"/>
            </w:pPr>
            <w:r>
              <w:rPr>
                <w:color w:val="202A25"/>
                <w:sz w:val="17"/>
              </w:rPr>
              <w:t>AI and image results depend on connectivity, provider availability, quota, and input quality.</w:t>
            </w:r>
          </w:p>
        </w:tc>
      </w:tr>
      <w:tr w:rsidR="00A81A59" w14:paraId="651875B6" w14:textId="77777777">
        <w:trPr>
          <w:jc w:val="center"/>
        </w:trPr>
        <w:tc>
          <w:tcPr>
            <w:tcW w:w="2200" w:type="dxa"/>
            <w:vAlign w:val="center"/>
          </w:tcPr>
          <w:p w14:paraId="66241BB4" w14:textId="77777777" w:rsidR="00A81A59" w:rsidRDefault="008079FE">
            <w:pPr>
              <w:spacing w:after="0"/>
            </w:pPr>
            <w:r>
              <w:rPr>
                <w:color w:val="202A25"/>
                <w:sz w:val="17"/>
              </w:rPr>
              <w:t>Control</w:t>
            </w:r>
          </w:p>
        </w:tc>
        <w:tc>
          <w:tcPr>
            <w:tcW w:w="7160" w:type="dxa"/>
            <w:vAlign w:val="center"/>
          </w:tcPr>
          <w:p w14:paraId="1247BC88" w14:textId="77777777" w:rsidR="00A81A59" w:rsidRDefault="008079FE">
            <w:pPr>
              <w:spacing w:after="0"/>
            </w:pPr>
            <w:r>
              <w:rPr>
                <w:color w:val="202A25"/>
                <w:sz w:val="17"/>
              </w:rPr>
              <w:t>Validation, fallback, offline snapshots, clear error messages, and protected credentials reduce operational risk.</w:t>
            </w:r>
          </w:p>
        </w:tc>
      </w:tr>
    </w:tbl>
    <w:p w14:paraId="7668ABD1" w14:textId="77777777" w:rsidR="00A81A59" w:rsidRDefault="008079FE">
      <w:pPr>
        <w:ind w:firstLine="369"/>
        <w:jc w:val="both"/>
      </w:pPr>
      <w:r>
        <w:rPr>
          <w:color w:val="202A25"/>
        </w:rPr>
        <w:t>Risk Assessment is examined from the perspective of measurement, acceptance, and future refinement.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w:t>
      </w:r>
      <w:r>
        <w:rPr>
          <w:color w:val="202A25"/>
        </w:rPr>
        <w: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89475ED" w14:textId="77777777" w:rsidR="00A81A59" w:rsidRDefault="008079FE">
      <w:r>
        <w:br w:type="page"/>
      </w:r>
    </w:p>
    <w:p w14:paraId="627CC875" w14:textId="77777777" w:rsidR="00A81A59" w:rsidRDefault="008079FE">
      <w:pPr>
        <w:spacing w:before="40" w:after="100"/>
      </w:pPr>
      <w:r>
        <w:rPr>
          <w:b/>
          <w:color w:val="176B3A"/>
          <w:sz w:val="32"/>
        </w:rPr>
        <w:lastRenderedPageBreak/>
        <w:t>Development Methodology and SDLC</w:t>
      </w:r>
    </w:p>
    <w:p w14:paraId="682315A8" w14:textId="77777777" w:rsidR="00A81A59" w:rsidRDefault="008079FE">
      <w:pPr>
        <w:ind w:firstLine="369"/>
        <w:jc w:val="both"/>
      </w:pPr>
      <w:r>
        <w:rPr>
          <w:color w:val="202A25"/>
        </w:rPr>
        <w:t>Development Methodology and SDLC is examined from the perspective of problem context and academic relevance.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w:t>
      </w:r>
      <w:r>
        <w:rPr>
          <w:color w:val="202A25"/>
        </w:rPr>
        <w:t>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502B01D" w14:textId="77777777" w:rsidR="00A81A59" w:rsidRDefault="008079FE">
      <w:pPr>
        <w:ind w:firstLine="369"/>
        <w:jc w:val="both"/>
      </w:pPr>
      <w:r>
        <w:rPr>
          <w:color w:val="202A25"/>
        </w:rPr>
        <w:t>Development Methodology and SDLC is examined from the perspective of implemented behaviour and design evidence.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w:t>
      </w:r>
      <w:r>
        <w:rPr>
          <w:color w:val="202A25"/>
        </w:rPr>
        <w:t xml:space="preserve">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32B1974" w14:textId="77777777" w:rsidR="00A81A59" w:rsidRDefault="008079FE">
      <w:pPr>
        <w:ind w:firstLine="369"/>
        <w:jc w:val="both"/>
      </w:pPr>
      <w:r>
        <w:rPr>
          <w:color w:val="202A25"/>
        </w:rPr>
        <w:t>Development Methodology and SDLC is examined from the perspective of constraints, assumptions, and trade-offs.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w:t>
      </w:r>
      <w:r>
        <w:rPr>
          <w:color w:val="202A25"/>
        </w:rPr>
        <w:t>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15897F38" w14:textId="77777777">
        <w:trPr>
          <w:tblHeader/>
          <w:jc w:val="center"/>
        </w:trPr>
        <w:tc>
          <w:tcPr>
            <w:tcW w:w="2200" w:type="dxa"/>
            <w:shd w:val="clear" w:color="auto" w:fill="EAF5EE"/>
            <w:vAlign w:val="center"/>
          </w:tcPr>
          <w:p w14:paraId="577C7DEF" w14:textId="77777777" w:rsidR="00A81A59" w:rsidRDefault="008079FE">
            <w:pPr>
              <w:jc w:val="center"/>
            </w:pPr>
            <w:r>
              <w:rPr>
                <w:b/>
                <w:color w:val="176B3A"/>
                <w:sz w:val="17"/>
              </w:rPr>
              <w:t>Dimension</w:t>
            </w:r>
          </w:p>
        </w:tc>
        <w:tc>
          <w:tcPr>
            <w:tcW w:w="7160" w:type="dxa"/>
            <w:shd w:val="clear" w:color="auto" w:fill="EAF5EE"/>
            <w:vAlign w:val="center"/>
          </w:tcPr>
          <w:p w14:paraId="5DF83155" w14:textId="77777777" w:rsidR="00A81A59" w:rsidRDefault="008079FE">
            <w:pPr>
              <w:jc w:val="center"/>
            </w:pPr>
            <w:r>
              <w:rPr>
                <w:b/>
                <w:color w:val="176B3A"/>
                <w:sz w:val="17"/>
              </w:rPr>
              <w:t>Project-Specific Observation</w:t>
            </w:r>
          </w:p>
        </w:tc>
      </w:tr>
      <w:tr w:rsidR="00A81A59" w14:paraId="22D2E89C" w14:textId="77777777">
        <w:trPr>
          <w:jc w:val="center"/>
        </w:trPr>
        <w:tc>
          <w:tcPr>
            <w:tcW w:w="2200" w:type="dxa"/>
            <w:vAlign w:val="center"/>
          </w:tcPr>
          <w:p w14:paraId="56E24C0D" w14:textId="77777777" w:rsidR="00A81A59" w:rsidRDefault="008079FE">
            <w:pPr>
              <w:spacing w:after="0"/>
            </w:pPr>
            <w:r>
              <w:rPr>
                <w:color w:val="202A25"/>
                <w:sz w:val="17"/>
              </w:rPr>
              <w:t>User value</w:t>
            </w:r>
          </w:p>
        </w:tc>
        <w:tc>
          <w:tcPr>
            <w:tcW w:w="7160" w:type="dxa"/>
            <w:vAlign w:val="center"/>
          </w:tcPr>
          <w:p w14:paraId="428C7E37" w14:textId="77777777" w:rsidR="00A81A59" w:rsidRDefault="008079FE">
            <w:pPr>
              <w:spacing w:after="0"/>
            </w:pPr>
            <w:r>
              <w:rPr>
                <w:color w:val="202A25"/>
                <w:sz w:val="17"/>
              </w:rPr>
              <w:t>Consolidates fragmented agricultural information into one localized dashboard.</w:t>
            </w:r>
          </w:p>
        </w:tc>
      </w:tr>
      <w:tr w:rsidR="00A81A59" w14:paraId="489ABDE6" w14:textId="77777777">
        <w:trPr>
          <w:jc w:val="center"/>
        </w:trPr>
        <w:tc>
          <w:tcPr>
            <w:tcW w:w="2200" w:type="dxa"/>
            <w:vAlign w:val="center"/>
          </w:tcPr>
          <w:p w14:paraId="10328057" w14:textId="77777777" w:rsidR="00A81A59" w:rsidRDefault="008079FE">
            <w:pPr>
              <w:spacing w:after="0"/>
            </w:pPr>
            <w:r>
              <w:rPr>
                <w:color w:val="202A25"/>
                <w:sz w:val="17"/>
              </w:rPr>
              <w:t>Technical value</w:t>
            </w:r>
          </w:p>
        </w:tc>
        <w:tc>
          <w:tcPr>
            <w:tcW w:w="7160" w:type="dxa"/>
            <w:vAlign w:val="center"/>
          </w:tcPr>
          <w:p w14:paraId="7C725102" w14:textId="77777777" w:rsidR="00A81A59" w:rsidRDefault="008079FE">
            <w:pPr>
              <w:spacing w:after="0"/>
            </w:pPr>
            <w:r>
              <w:rPr>
                <w:color w:val="202A25"/>
                <w:sz w:val="17"/>
              </w:rPr>
              <w:t>Demonstrates frontend, serverless backend, database, API, offline, security, and deployment skills.</w:t>
            </w:r>
          </w:p>
        </w:tc>
      </w:tr>
      <w:tr w:rsidR="00A81A59" w14:paraId="386B6825" w14:textId="77777777">
        <w:trPr>
          <w:jc w:val="center"/>
        </w:trPr>
        <w:tc>
          <w:tcPr>
            <w:tcW w:w="2200" w:type="dxa"/>
            <w:vAlign w:val="center"/>
          </w:tcPr>
          <w:p w14:paraId="73740A47" w14:textId="77777777" w:rsidR="00A81A59" w:rsidRDefault="008079FE">
            <w:pPr>
              <w:spacing w:after="0"/>
            </w:pPr>
            <w:r>
              <w:rPr>
                <w:color w:val="202A25"/>
                <w:sz w:val="17"/>
              </w:rPr>
              <w:t>Constraint</w:t>
            </w:r>
          </w:p>
        </w:tc>
        <w:tc>
          <w:tcPr>
            <w:tcW w:w="7160" w:type="dxa"/>
            <w:vAlign w:val="center"/>
          </w:tcPr>
          <w:p w14:paraId="45BB2AF2" w14:textId="77777777" w:rsidR="00A81A59" w:rsidRDefault="008079FE">
            <w:pPr>
              <w:spacing w:after="0"/>
            </w:pPr>
            <w:r>
              <w:rPr>
                <w:color w:val="202A25"/>
                <w:sz w:val="17"/>
              </w:rPr>
              <w:t>AI and image results depend on connectivity, provider availability, quota, and input quality.</w:t>
            </w:r>
          </w:p>
        </w:tc>
      </w:tr>
      <w:tr w:rsidR="00A81A59" w14:paraId="3C8AF914" w14:textId="77777777">
        <w:trPr>
          <w:jc w:val="center"/>
        </w:trPr>
        <w:tc>
          <w:tcPr>
            <w:tcW w:w="2200" w:type="dxa"/>
            <w:vAlign w:val="center"/>
          </w:tcPr>
          <w:p w14:paraId="0B87324E" w14:textId="77777777" w:rsidR="00A81A59" w:rsidRDefault="008079FE">
            <w:pPr>
              <w:spacing w:after="0"/>
            </w:pPr>
            <w:r>
              <w:rPr>
                <w:color w:val="202A25"/>
                <w:sz w:val="17"/>
              </w:rPr>
              <w:t>Control</w:t>
            </w:r>
          </w:p>
        </w:tc>
        <w:tc>
          <w:tcPr>
            <w:tcW w:w="7160" w:type="dxa"/>
            <w:vAlign w:val="center"/>
          </w:tcPr>
          <w:p w14:paraId="5CA18C29" w14:textId="77777777" w:rsidR="00A81A59" w:rsidRDefault="008079FE">
            <w:pPr>
              <w:spacing w:after="0"/>
            </w:pPr>
            <w:r>
              <w:rPr>
                <w:color w:val="202A25"/>
                <w:sz w:val="17"/>
              </w:rPr>
              <w:t>Validation, fallback, offline snapshots, clear error messages, and protected credentials reduce operational risk.</w:t>
            </w:r>
          </w:p>
        </w:tc>
      </w:tr>
    </w:tbl>
    <w:p w14:paraId="3A825B98" w14:textId="77777777" w:rsidR="00A81A59" w:rsidRDefault="008079FE">
      <w:pPr>
        <w:ind w:firstLine="369"/>
        <w:jc w:val="both"/>
      </w:pPr>
      <w:r>
        <w:rPr>
          <w:color w:val="202A25"/>
        </w:rPr>
        <w:t>Development Methodology and SDLC is examined from the perspective of measurement, acceptance, and future refinement.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w:t>
      </w:r>
      <w:r>
        <w:rPr>
          <w:color w:val="202A25"/>
        </w:rPr>
        <w:t>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6009C34" w14:textId="77777777" w:rsidR="00A81A59" w:rsidRDefault="008079FE">
      <w:r>
        <w:br w:type="page"/>
      </w:r>
    </w:p>
    <w:p w14:paraId="50754364" w14:textId="77777777" w:rsidR="00A81A59" w:rsidRDefault="008079FE">
      <w:pPr>
        <w:spacing w:before="40" w:after="100"/>
      </w:pPr>
      <w:r>
        <w:rPr>
          <w:b/>
          <w:color w:val="176B3A"/>
          <w:sz w:val="32"/>
        </w:rPr>
        <w:lastRenderedPageBreak/>
        <w:t>Project Planning and Milestones</w:t>
      </w:r>
    </w:p>
    <w:p w14:paraId="3DA73EA0" w14:textId="77777777" w:rsidR="00A81A59" w:rsidRDefault="008079FE">
      <w:pPr>
        <w:ind w:firstLine="369"/>
        <w:jc w:val="both"/>
      </w:pPr>
      <w:r>
        <w:rPr>
          <w:color w:val="202A25"/>
        </w:rPr>
        <w:t>Project Planning and Milestones is examined from the perspective of problem context and academic relevance.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w:t>
      </w:r>
      <w:r>
        <w:rPr>
          <w:color w:val="202A25"/>
        </w:rPr>
        <w:t>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41A5E29" w14:textId="77777777" w:rsidR="00A81A59" w:rsidRDefault="008079FE">
      <w:pPr>
        <w:ind w:firstLine="369"/>
        <w:jc w:val="both"/>
      </w:pPr>
      <w:r>
        <w:rPr>
          <w:color w:val="202A25"/>
        </w:rPr>
        <w:t>Project Planning and Milestones is examined from the perspective of implemented behaviour and design evidence.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w:t>
      </w:r>
      <w:r>
        <w:rPr>
          <w:color w:val="202A25"/>
        </w:rPr>
        <w:t>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29B232A" w14:textId="77777777" w:rsidR="00A81A59" w:rsidRDefault="008079FE">
      <w:pPr>
        <w:ind w:firstLine="369"/>
        <w:jc w:val="both"/>
      </w:pPr>
      <w:r>
        <w:rPr>
          <w:color w:val="202A25"/>
        </w:rPr>
        <w:t>Project Planning and Milestones is examined from the perspective of constraints, assumptions, and trade-offs.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w:t>
      </w:r>
      <w:r>
        <w:rPr>
          <w:color w:val="202A25"/>
        </w:rPr>
        <w:t xml:space="preserve">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39993F04" w14:textId="77777777">
        <w:trPr>
          <w:tblHeader/>
          <w:jc w:val="center"/>
        </w:trPr>
        <w:tc>
          <w:tcPr>
            <w:tcW w:w="2200" w:type="dxa"/>
            <w:shd w:val="clear" w:color="auto" w:fill="EAF5EE"/>
            <w:vAlign w:val="center"/>
          </w:tcPr>
          <w:p w14:paraId="64A0B4AF" w14:textId="77777777" w:rsidR="00A81A59" w:rsidRDefault="008079FE">
            <w:pPr>
              <w:jc w:val="center"/>
            </w:pPr>
            <w:r>
              <w:rPr>
                <w:b/>
                <w:color w:val="176B3A"/>
                <w:sz w:val="17"/>
              </w:rPr>
              <w:t>Dimension</w:t>
            </w:r>
          </w:p>
        </w:tc>
        <w:tc>
          <w:tcPr>
            <w:tcW w:w="7160" w:type="dxa"/>
            <w:shd w:val="clear" w:color="auto" w:fill="EAF5EE"/>
            <w:vAlign w:val="center"/>
          </w:tcPr>
          <w:p w14:paraId="044080C9" w14:textId="77777777" w:rsidR="00A81A59" w:rsidRDefault="008079FE">
            <w:pPr>
              <w:jc w:val="center"/>
            </w:pPr>
            <w:r>
              <w:rPr>
                <w:b/>
                <w:color w:val="176B3A"/>
                <w:sz w:val="17"/>
              </w:rPr>
              <w:t>Project-Specific Observation</w:t>
            </w:r>
          </w:p>
        </w:tc>
      </w:tr>
      <w:tr w:rsidR="00A81A59" w14:paraId="57CA9B5C" w14:textId="77777777">
        <w:trPr>
          <w:jc w:val="center"/>
        </w:trPr>
        <w:tc>
          <w:tcPr>
            <w:tcW w:w="2200" w:type="dxa"/>
            <w:vAlign w:val="center"/>
          </w:tcPr>
          <w:p w14:paraId="4713456F" w14:textId="77777777" w:rsidR="00A81A59" w:rsidRDefault="008079FE">
            <w:pPr>
              <w:spacing w:after="0"/>
            </w:pPr>
            <w:r>
              <w:rPr>
                <w:color w:val="202A25"/>
                <w:sz w:val="17"/>
              </w:rPr>
              <w:t>User value</w:t>
            </w:r>
          </w:p>
        </w:tc>
        <w:tc>
          <w:tcPr>
            <w:tcW w:w="7160" w:type="dxa"/>
            <w:vAlign w:val="center"/>
          </w:tcPr>
          <w:p w14:paraId="495B8A04" w14:textId="77777777" w:rsidR="00A81A59" w:rsidRDefault="008079FE">
            <w:pPr>
              <w:spacing w:after="0"/>
            </w:pPr>
            <w:r>
              <w:rPr>
                <w:color w:val="202A25"/>
                <w:sz w:val="17"/>
              </w:rPr>
              <w:t>Consolidates fragmented agricultural information into one localized dashboard.</w:t>
            </w:r>
          </w:p>
        </w:tc>
      </w:tr>
      <w:tr w:rsidR="00A81A59" w14:paraId="6DBB1E7D" w14:textId="77777777">
        <w:trPr>
          <w:jc w:val="center"/>
        </w:trPr>
        <w:tc>
          <w:tcPr>
            <w:tcW w:w="2200" w:type="dxa"/>
            <w:vAlign w:val="center"/>
          </w:tcPr>
          <w:p w14:paraId="12B70572" w14:textId="77777777" w:rsidR="00A81A59" w:rsidRDefault="008079FE">
            <w:pPr>
              <w:spacing w:after="0"/>
            </w:pPr>
            <w:r>
              <w:rPr>
                <w:color w:val="202A25"/>
                <w:sz w:val="17"/>
              </w:rPr>
              <w:t>Technical value</w:t>
            </w:r>
          </w:p>
        </w:tc>
        <w:tc>
          <w:tcPr>
            <w:tcW w:w="7160" w:type="dxa"/>
            <w:vAlign w:val="center"/>
          </w:tcPr>
          <w:p w14:paraId="1258A4E8" w14:textId="77777777" w:rsidR="00A81A59" w:rsidRDefault="008079FE">
            <w:pPr>
              <w:spacing w:after="0"/>
            </w:pPr>
            <w:r>
              <w:rPr>
                <w:color w:val="202A25"/>
                <w:sz w:val="17"/>
              </w:rPr>
              <w:t>Demonstrates frontend, serverless backend, database, API, offline, security, and deployment skills.</w:t>
            </w:r>
          </w:p>
        </w:tc>
      </w:tr>
      <w:tr w:rsidR="00A81A59" w14:paraId="1D705915" w14:textId="77777777">
        <w:trPr>
          <w:jc w:val="center"/>
        </w:trPr>
        <w:tc>
          <w:tcPr>
            <w:tcW w:w="2200" w:type="dxa"/>
            <w:vAlign w:val="center"/>
          </w:tcPr>
          <w:p w14:paraId="3E8D82D1" w14:textId="77777777" w:rsidR="00A81A59" w:rsidRDefault="008079FE">
            <w:pPr>
              <w:spacing w:after="0"/>
            </w:pPr>
            <w:r>
              <w:rPr>
                <w:color w:val="202A25"/>
                <w:sz w:val="17"/>
              </w:rPr>
              <w:t>Constraint</w:t>
            </w:r>
          </w:p>
        </w:tc>
        <w:tc>
          <w:tcPr>
            <w:tcW w:w="7160" w:type="dxa"/>
            <w:vAlign w:val="center"/>
          </w:tcPr>
          <w:p w14:paraId="55E06ADC" w14:textId="77777777" w:rsidR="00A81A59" w:rsidRDefault="008079FE">
            <w:pPr>
              <w:spacing w:after="0"/>
            </w:pPr>
            <w:r>
              <w:rPr>
                <w:color w:val="202A25"/>
                <w:sz w:val="17"/>
              </w:rPr>
              <w:t>AI and image results depend on connectivity, provider availability, quota, and input quality.</w:t>
            </w:r>
          </w:p>
        </w:tc>
      </w:tr>
      <w:tr w:rsidR="00A81A59" w14:paraId="42B274CE" w14:textId="77777777">
        <w:trPr>
          <w:jc w:val="center"/>
        </w:trPr>
        <w:tc>
          <w:tcPr>
            <w:tcW w:w="2200" w:type="dxa"/>
            <w:vAlign w:val="center"/>
          </w:tcPr>
          <w:p w14:paraId="7A164854" w14:textId="77777777" w:rsidR="00A81A59" w:rsidRDefault="008079FE">
            <w:pPr>
              <w:spacing w:after="0"/>
            </w:pPr>
            <w:r>
              <w:rPr>
                <w:color w:val="202A25"/>
                <w:sz w:val="17"/>
              </w:rPr>
              <w:t>Control</w:t>
            </w:r>
          </w:p>
        </w:tc>
        <w:tc>
          <w:tcPr>
            <w:tcW w:w="7160" w:type="dxa"/>
            <w:vAlign w:val="center"/>
          </w:tcPr>
          <w:p w14:paraId="43E1A637" w14:textId="77777777" w:rsidR="00A81A59" w:rsidRDefault="008079FE">
            <w:pPr>
              <w:spacing w:after="0"/>
            </w:pPr>
            <w:r>
              <w:rPr>
                <w:color w:val="202A25"/>
                <w:sz w:val="17"/>
              </w:rPr>
              <w:t>Validation, fallback, offline snapshots, clear error messages, and protected credentials reduce operational risk.</w:t>
            </w:r>
          </w:p>
        </w:tc>
      </w:tr>
    </w:tbl>
    <w:p w14:paraId="5337E118" w14:textId="77777777" w:rsidR="00A81A59" w:rsidRDefault="008079FE">
      <w:pPr>
        <w:ind w:firstLine="369"/>
        <w:jc w:val="both"/>
      </w:pPr>
      <w:r>
        <w:rPr>
          <w:color w:val="202A25"/>
        </w:rPr>
        <w:t>Project Planning and Milestones is examined from the perspective of measurement, acceptance, and future refinement.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w:t>
      </w:r>
      <w:r>
        <w:rPr>
          <w:color w:val="202A25"/>
        </w:rPr>
        <w:t>-Meteo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1C342E4" w14:textId="77777777" w:rsidR="00A81A59" w:rsidRDefault="008079FE">
      <w:r>
        <w:br w:type="page"/>
      </w:r>
    </w:p>
    <w:p w14:paraId="5AE9F141" w14:textId="77777777" w:rsidR="00A81A59" w:rsidRDefault="008079FE">
      <w:pPr>
        <w:spacing w:before="40" w:after="100"/>
      </w:pPr>
      <w:r>
        <w:rPr>
          <w:b/>
          <w:color w:val="176B3A"/>
          <w:sz w:val="32"/>
        </w:rPr>
        <w:lastRenderedPageBreak/>
        <w:t>IEEE SRS: Document Control</w:t>
      </w:r>
    </w:p>
    <w:p w14:paraId="5BD92EF1" w14:textId="77777777" w:rsidR="00A81A59" w:rsidRDefault="008079FE">
      <w:pPr>
        <w:spacing w:after="40" w:line="259" w:lineRule="auto"/>
        <w:ind w:firstLine="340"/>
        <w:jc w:val="both"/>
      </w:pPr>
      <w:r>
        <w:rPr>
          <w:color w:val="202A25"/>
          <w:sz w:val="19"/>
        </w:rPr>
        <w:t>IEEE SRS: Document Control is examined from the perspective of IEEE-style requirement specification.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w:t>
      </w:r>
      <w:r>
        <w:rPr>
          <w:color w:val="202A25"/>
          <w:sz w:val="19"/>
        </w:rPr>
        <w:t>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42BB850F" w14:textId="77777777">
        <w:trPr>
          <w:tblHeader/>
          <w:jc w:val="center"/>
        </w:trPr>
        <w:tc>
          <w:tcPr>
            <w:tcW w:w="1400" w:type="dxa"/>
            <w:shd w:val="clear" w:color="auto" w:fill="EAF5EE"/>
            <w:vAlign w:val="center"/>
          </w:tcPr>
          <w:p w14:paraId="35EAB5B5" w14:textId="77777777" w:rsidR="00A81A59" w:rsidRDefault="008079FE">
            <w:pPr>
              <w:jc w:val="center"/>
            </w:pPr>
            <w:r>
              <w:rPr>
                <w:b/>
                <w:color w:val="176B3A"/>
                <w:sz w:val="16"/>
              </w:rPr>
              <w:t>Requirement ID</w:t>
            </w:r>
          </w:p>
        </w:tc>
        <w:tc>
          <w:tcPr>
            <w:tcW w:w="5300" w:type="dxa"/>
            <w:shd w:val="clear" w:color="auto" w:fill="EAF5EE"/>
            <w:vAlign w:val="center"/>
          </w:tcPr>
          <w:p w14:paraId="0849B8A6" w14:textId="77777777" w:rsidR="00A81A59" w:rsidRDefault="008079FE">
            <w:pPr>
              <w:jc w:val="center"/>
            </w:pPr>
            <w:r>
              <w:rPr>
                <w:b/>
                <w:color w:val="176B3A"/>
                <w:sz w:val="16"/>
              </w:rPr>
              <w:t>Normative Statement</w:t>
            </w:r>
          </w:p>
        </w:tc>
        <w:tc>
          <w:tcPr>
            <w:tcW w:w="2660" w:type="dxa"/>
            <w:shd w:val="clear" w:color="auto" w:fill="EAF5EE"/>
            <w:vAlign w:val="center"/>
          </w:tcPr>
          <w:p w14:paraId="0F3D6E42" w14:textId="77777777" w:rsidR="00A81A59" w:rsidRDefault="008079FE">
            <w:pPr>
              <w:jc w:val="center"/>
            </w:pPr>
            <w:r>
              <w:rPr>
                <w:b/>
                <w:color w:val="176B3A"/>
                <w:sz w:val="16"/>
              </w:rPr>
              <w:t>Acceptance Evidence</w:t>
            </w:r>
          </w:p>
        </w:tc>
      </w:tr>
      <w:tr w:rsidR="00A81A59" w14:paraId="737E3D12" w14:textId="77777777">
        <w:trPr>
          <w:jc w:val="center"/>
        </w:trPr>
        <w:tc>
          <w:tcPr>
            <w:tcW w:w="1400" w:type="dxa"/>
            <w:vAlign w:val="center"/>
          </w:tcPr>
          <w:p w14:paraId="2EEC7B4C" w14:textId="77777777" w:rsidR="00A81A59" w:rsidRDefault="008079FE">
            <w:pPr>
              <w:spacing w:after="0"/>
            </w:pPr>
            <w:r>
              <w:rPr>
                <w:color w:val="202A25"/>
                <w:sz w:val="16"/>
              </w:rPr>
              <w:t>FR-001</w:t>
            </w:r>
          </w:p>
        </w:tc>
        <w:tc>
          <w:tcPr>
            <w:tcW w:w="5300" w:type="dxa"/>
            <w:vAlign w:val="center"/>
          </w:tcPr>
          <w:p w14:paraId="4142ED33" w14:textId="77777777" w:rsidR="00A81A59" w:rsidRDefault="008079FE">
            <w:pPr>
              <w:spacing w:after="0"/>
            </w:pPr>
            <w:r>
              <w:rPr>
                <w:color w:val="202A25"/>
                <w:sz w:val="16"/>
              </w:rPr>
              <w:t>The system shall support the behaviour defined under ieee srs: document control with validated input, explicit errors, and a user-readable result.</w:t>
            </w:r>
          </w:p>
        </w:tc>
        <w:tc>
          <w:tcPr>
            <w:tcW w:w="2660" w:type="dxa"/>
            <w:vAlign w:val="center"/>
          </w:tcPr>
          <w:p w14:paraId="3F928828" w14:textId="77777777" w:rsidR="00A81A59" w:rsidRDefault="008079FE">
            <w:pPr>
              <w:spacing w:after="0"/>
            </w:pPr>
            <w:r>
              <w:rPr>
                <w:color w:val="202A25"/>
                <w:sz w:val="16"/>
              </w:rPr>
              <w:t>Functional execution and response inspection</w:t>
            </w:r>
          </w:p>
        </w:tc>
      </w:tr>
      <w:tr w:rsidR="00A81A59" w14:paraId="1294E4CE" w14:textId="77777777">
        <w:trPr>
          <w:jc w:val="center"/>
        </w:trPr>
        <w:tc>
          <w:tcPr>
            <w:tcW w:w="1400" w:type="dxa"/>
            <w:vAlign w:val="center"/>
          </w:tcPr>
          <w:p w14:paraId="4CF9D3E0" w14:textId="77777777" w:rsidR="00A81A59" w:rsidRDefault="008079FE">
            <w:pPr>
              <w:spacing w:after="0"/>
            </w:pPr>
            <w:r>
              <w:rPr>
                <w:color w:val="202A25"/>
                <w:sz w:val="16"/>
              </w:rPr>
              <w:t>NFR-001</w:t>
            </w:r>
          </w:p>
        </w:tc>
        <w:tc>
          <w:tcPr>
            <w:tcW w:w="5300" w:type="dxa"/>
            <w:vAlign w:val="center"/>
          </w:tcPr>
          <w:p w14:paraId="2742076D"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2B23AC47" w14:textId="77777777" w:rsidR="00A81A59" w:rsidRDefault="008079FE">
            <w:pPr>
              <w:spacing w:after="0"/>
            </w:pPr>
            <w:r>
              <w:rPr>
                <w:color w:val="202A25"/>
                <w:sz w:val="16"/>
              </w:rPr>
              <w:t>Code inspection, failure-path test, environment review</w:t>
            </w:r>
          </w:p>
        </w:tc>
      </w:tr>
    </w:tbl>
    <w:p w14:paraId="751A7179" w14:textId="77777777" w:rsidR="00A81A59" w:rsidRDefault="008079FE">
      <w:pPr>
        <w:spacing w:before="40" w:after="40"/>
      </w:pPr>
      <w:r>
        <w:rPr>
          <w:b/>
          <w:color w:val="2E5D8A"/>
        </w:rPr>
        <w:t>Preconditions And Trigger</w:t>
      </w:r>
    </w:p>
    <w:p w14:paraId="12802978" w14:textId="77777777" w:rsidR="00A81A59" w:rsidRDefault="008079FE">
      <w:pPr>
        <w:spacing w:after="20" w:line="259" w:lineRule="auto"/>
        <w:ind w:firstLine="340"/>
        <w:jc w:val="both"/>
      </w:pPr>
      <w:r>
        <w:rPr>
          <w:color w:val="202A25"/>
          <w:sz w:val="19"/>
        </w:rPr>
        <w:t>IEEE SRS: Document Control is examined from the perspective of preconditions and trigger.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analysis is p</w:t>
      </w:r>
      <w:r>
        <w:rPr>
          <w:color w:val="202A25"/>
          <w:sz w:val="19"/>
        </w:rPr>
        <w:t>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9C39378" w14:textId="77777777" w:rsidR="00A81A59" w:rsidRDefault="008079FE">
      <w:pPr>
        <w:spacing w:before="40" w:after="40"/>
      </w:pPr>
      <w:r>
        <w:rPr>
          <w:b/>
          <w:color w:val="2E5D8A"/>
        </w:rPr>
        <w:t>Normal Flow And Postconditions</w:t>
      </w:r>
    </w:p>
    <w:p w14:paraId="3EFD493F" w14:textId="77777777" w:rsidR="00A81A59" w:rsidRDefault="008079FE">
      <w:pPr>
        <w:spacing w:after="20" w:line="259" w:lineRule="auto"/>
        <w:ind w:firstLine="340"/>
        <w:jc w:val="both"/>
      </w:pPr>
      <w:r>
        <w:rPr>
          <w:color w:val="202A25"/>
          <w:sz w:val="19"/>
        </w:rPr>
        <w:t>IEEE SRS: Document Control is examined from the perspective of normal flow and postconditions.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w:t>
      </w:r>
      <w:r>
        <w:rPr>
          <w:color w:val="202A25"/>
          <w:sz w:val="19"/>
        </w:rPr>
        <w:t>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5EFC9E2" w14:textId="77777777" w:rsidR="00A81A59" w:rsidRDefault="008079FE">
      <w:pPr>
        <w:spacing w:before="40" w:after="40"/>
      </w:pPr>
      <w:r>
        <w:rPr>
          <w:b/>
          <w:color w:val="2E5D8A"/>
        </w:rPr>
        <w:t>Exception Flow</w:t>
      </w:r>
    </w:p>
    <w:p w14:paraId="2B20AE55" w14:textId="77777777" w:rsidR="00A81A59" w:rsidRDefault="008079FE">
      <w:pPr>
        <w:spacing w:after="20" w:line="259" w:lineRule="auto"/>
        <w:ind w:firstLine="340"/>
        <w:jc w:val="both"/>
      </w:pPr>
      <w:r>
        <w:rPr>
          <w:color w:val="202A25"/>
          <w:sz w:val="19"/>
        </w:rPr>
        <w:t>IEEE SRS: Document Control is examined from the perspective of exception flow.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are never</w:t>
      </w:r>
      <w:r>
        <w:rPr>
          <w:color w:val="202A25"/>
          <w:sz w:val="19"/>
        </w:rPr>
        <w:t xml:space="preserve">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FCCB472" w14:textId="77777777" w:rsidR="00A81A59" w:rsidRDefault="008079FE">
      <w:pPr>
        <w:spacing w:before="40" w:after="40"/>
      </w:pPr>
      <w:r>
        <w:rPr>
          <w:b/>
          <w:color w:val="2E5D8A"/>
        </w:rPr>
        <w:t>Quality Attributes</w:t>
      </w:r>
    </w:p>
    <w:p w14:paraId="0B332A6C" w14:textId="77777777" w:rsidR="00A81A59" w:rsidRDefault="008079FE">
      <w:pPr>
        <w:spacing w:after="20" w:line="259" w:lineRule="auto"/>
        <w:ind w:firstLine="340"/>
        <w:jc w:val="both"/>
      </w:pPr>
      <w:r>
        <w:rPr>
          <w:color w:val="202A25"/>
          <w:sz w:val="19"/>
        </w:rPr>
        <w:t>IEEE SRS: Document Control is examined from the perspective of quality attributes.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reverse-geoco</w:t>
      </w:r>
      <w:r>
        <w:rPr>
          <w:color w:val="202A25"/>
          <w:sz w:val="19"/>
        </w:rPr>
        <w:t>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4EF1CC5" w14:textId="77777777" w:rsidR="00A81A59" w:rsidRDefault="008079FE">
      <w:r>
        <w:br w:type="page"/>
      </w:r>
    </w:p>
    <w:p w14:paraId="242F7980" w14:textId="77777777" w:rsidR="00A81A59" w:rsidRDefault="008079FE">
      <w:pPr>
        <w:spacing w:before="40" w:after="100"/>
      </w:pPr>
      <w:r>
        <w:rPr>
          <w:b/>
          <w:color w:val="176B3A"/>
          <w:sz w:val="32"/>
        </w:rPr>
        <w:lastRenderedPageBreak/>
        <w:t>IEEE SRS: Purpose, Scope and Audience</w:t>
      </w:r>
    </w:p>
    <w:p w14:paraId="4C54E55D" w14:textId="77777777" w:rsidR="00A81A59" w:rsidRDefault="008079FE">
      <w:pPr>
        <w:spacing w:after="40" w:line="259" w:lineRule="auto"/>
        <w:ind w:firstLine="340"/>
        <w:jc w:val="both"/>
      </w:pPr>
      <w:r>
        <w:rPr>
          <w:color w:val="202A25"/>
          <w:sz w:val="19"/>
        </w:rPr>
        <w:t>IEEE SRS: Purpose, Scope and Audience is examined from the perspective of IEEE-style requirement specification.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w:t>
      </w:r>
      <w:r>
        <w:rPr>
          <w:color w:val="202A25"/>
          <w:sz w:val="19"/>
        </w:rPr>
        <w:t>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58FACD84" w14:textId="77777777">
        <w:trPr>
          <w:tblHeader/>
          <w:jc w:val="center"/>
        </w:trPr>
        <w:tc>
          <w:tcPr>
            <w:tcW w:w="1400" w:type="dxa"/>
            <w:shd w:val="clear" w:color="auto" w:fill="EAF5EE"/>
            <w:vAlign w:val="center"/>
          </w:tcPr>
          <w:p w14:paraId="6FEFEDA9" w14:textId="77777777" w:rsidR="00A81A59" w:rsidRDefault="008079FE">
            <w:pPr>
              <w:jc w:val="center"/>
            </w:pPr>
            <w:r>
              <w:rPr>
                <w:b/>
                <w:color w:val="176B3A"/>
                <w:sz w:val="16"/>
              </w:rPr>
              <w:t>Requirement ID</w:t>
            </w:r>
          </w:p>
        </w:tc>
        <w:tc>
          <w:tcPr>
            <w:tcW w:w="5300" w:type="dxa"/>
            <w:shd w:val="clear" w:color="auto" w:fill="EAF5EE"/>
            <w:vAlign w:val="center"/>
          </w:tcPr>
          <w:p w14:paraId="627D542B" w14:textId="77777777" w:rsidR="00A81A59" w:rsidRDefault="008079FE">
            <w:pPr>
              <w:jc w:val="center"/>
            </w:pPr>
            <w:r>
              <w:rPr>
                <w:b/>
                <w:color w:val="176B3A"/>
                <w:sz w:val="16"/>
              </w:rPr>
              <w:t>Normative Statement</w:t>
            </w:r>
          </w:p>
        </w:tc>
        <w:tc>
          <w:tcPr>
            <w:tcW w:w="2660" w:type="dxa"/>
            <w:shd w:val="clear" w:color="auto" w:fill="EAF5EE"/>
            <w:vAlign w:val="center"/>
          </w:tcPr>
          <w:p w14:paraId="7D12E57C" w14:textId="77777777" w:rsidR="00A81A59" w:rsidRDefault="008079FE">
            <w:pPr>
              <w:jc w:val="center"/>
            </w:pPr>
            <w:r>
              <w:rPr>
                <w:b/>
                <w:color w:val="176B3A"/>
                <w:sz w:val="16"/>
              </w:rPr>
              <w:t>Acceptance Evidence</w:t>
            </w:r>
          </w:p>
        </w:tc>
      </w:tr>
      <w:tr w:rsidR="00A81A59" w14:paraId="15C583BE" w14:textId="77777777">
        <w:trPr>
          <w:jc w:val="center"/>
        </w:trPr>
        <w:tc>
          <w:tcPr>
            <w:tcW w:w="1400" w:type="dxa"/>
            <w:vAlign w:val="center"/>
          </w:tcPr>
          <w:p w14:paraId="28AB2A61" w14:textId="77777777" w:rsidR="00A81A59" w:rsidRDefault="008079FE">
            <w:pPr>
              <w:spacing w:after="0"/>
            </w:pPr>
            <w:r>
              <w:rPr>
                <w:color w:val="202A25"/>
                <w:sz w:val="16"/>
              </w:rPr>
              <w:t>FR-002</w:t>
            </w:r>
          </w:p>
        </w:tc>
        <w:tc>
          <w:tcPr>
            <w:tcW w:w="5300" w:type="dxa"/>
            <w:vAlign w:val="center"/>
          </w:tcPr>
          <w:p w14:paraId="49859485" w14:textId="77777777" w:rsidR="00A81A59" w:rsidRDefault="008079FE">
            <w:pPr>
              <w:spacing w:after="0"/>
            </w:pPr>
            <w:r>
              <w:rPr>
                <w:color w:val="202A25"/>
                <w:sz w:val="16"/>
              </w:rPr>
              <w:t>The system shall support the behaviour defined under ieee srs: purpose, scope and audience with validated input, explicit errors, and a user-readable result.</w:t>
            </w:r>
          </w:p>
        </w:tc>
        <w:tc>
          <w:tcPr>
            <w:tcW w:w="2660" w:type="dxa"/>
            <w:vAlign w:val="center"/>
          </w:tcPr>
          <w:p w14:paraId="249F7E85" w14:textId="77777777" w:rsidR="00A81A59" w:rsidRDefault="008079FE">
            <w:pPr>
              <w:spacing w:after="0"/>
            </w:pPr>
            <w:r>
              <w:rPr>
                <w:color w:val="202A25"/>
                <w:sz w:val="16"/>
              </w:rPr>
              <w:t>Functional execution and response inspection</w:t>
            </w:r>
          </w:p>
        </w:tc>
      </w:tr>
      <w:tr w:rsidR="00A81A59" w14:paraId="627A8510" w14:textId="77777777">
        <w:trPr>
          <w:jc w:val="center"/>
        </w:trPr>
        <w:tc>
          <w:tcPr>
            <w:tcW w:w="1400" w:type="dxa"/>
            <w:vAlign w:val="center"/>
          </w:tcPr>
          <w:p w14:paraId="555BD82E" w14:textId="77777777" w:rsidR="00A81A59" w:rsidRDefault="008079FE">
            <w:pPr>
              <w:spacing w:after="0"/>
            </w:pPr>
            <w:r>
              <w:rPr>
                <w:color w:val="202A25"/>
                <w:sz w:val="16"/>
              </w:rPr>
              <w:t>NFR-002</w:t>
            </w:r>
          </w:p>
        </w:tc>
        <w:tc>
          <w:tcPr>
            <w:tcW w:w="5300" w:type="dxa"/>
            <w:vAlign w:val="center"/>
          </w:tcPr>
          <w:p w14:paraId="3F81337A"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5AA0B632" w14:textId="77777777" w:rsidR="00A81A59" w:rsidRDefault="008079FE">
            <w:pPr>
              <w:spacing w:after="0"/>
            </w:pPr>
            <w:r>
              <w:rPr>
                <w:color w:val="202A25"/>
                <w:sz w:val="16"/>
              </w:rPr>
              <w:t>Code inspection, failure-path test, environment review</w:t>
            </w:r>
          </w:p>
        </w:tc>
      </w:tr>
    </w:tbl>
    <w:p w14:paraId="114F9C0B" w14:textId="77777777" w:rsidR="00A81A59" w:rsidRDefault="008079FE">
      <w:pPr>
        <w:spacing w:before="40" w:after="40"/>
      </w:pPr>
      <w:r>
        <w:rPr>
          <w:b/>
          <w:color w:val="2E5D8A"/>
        </w:rPr>
        <w:t>Preconditions And Trigger</w:t>
      </w:r>
    </w:p>
    <w:p w14:paraId="362214AF" w14:textId="77777777" w:rsidR="00A81A59" w:rsidRDefault="008079FE">
      <w:pPr>
        <w:spacing w:after="20" w:line="259" w:lineRule="auto"/>
        <w:ind w:firstLine="340"/>
        <w:jc w:val="both"/>
      </w:pPr>
      <w:r>
        <w:rPr>
          <w:color w:val="202A25"/>
          <w:sz w:val="19"/>
        </w:rPr>
        <w:t>IEEE SRS: Purpose, Scope and Audience is examined from the perspective of preconditions and trigger.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w:t>
      </w:r>
      <w:r>
        <w:rPr>
          <w:color w:val="202A25"/>
          <w:sz w:val="19"/>
        </w:rPr>
        <w:t xml:space="preserve">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4804A60" w14:textId="77777777" w:rsidR="00A81A59" w:rsidRDefault="008079FE">
      <w:pPr>
        <w:spacing w:before="40" w:after="40"/>
      </w:pPr>
      <w:r>
        <w:rPr>
          <w:b/>
          <w:color w:val="2E5D8A"/>
        </w:rPr>
        <w:t>Normal Flow And Postconditions</w:t>
      </w:r>
    </w:p>
    <w:p w14:paraId="58B225AE" w14:textId="77777777" w:rsidR="00A81A59" w:rsidRDefault="008079FE">
      <w:pPr>
        <w:spacing w:after="20" w:line="259" w:lineRule="auto"/>
        <w:ind w:firstLine="340"/>
        <w:jc w:val="both"/>
      </w:pPr>
      <w:r>
        <w:rPr>
          <w:color w:val="202A25"/>
          <w:sz w:val="19"/>
        </w:rPr>
        <w:t>IEEE SRS: Purpose, Scope and Audience is examined from the perspective of normal flow and postconditions.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w:t>
      </w:r>
      <w:r>
        <w:rPr>
          <w:color w:val="202A25"/>
          <w:sz w:val="19"/>
        </w:rPr>
        <w:t>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55C7820" w14:textId="77777777" w:rsidR="00A81A59" w:rsidRDefault="008079FE">
      <w:pPr>
        <w:spacing w:before="40" w:after="40"/>
      </w:pPr>
      <w:r>
        <w:rPr>
          <w:b/>
          <w:color w:val="2E5D8A"/>
        </w:rPr>
        <w:t>Exception Flow</w:t>
      </w:r>
    </w:p>
    <w:p w14:paraId="07793D65" w14:textId="77777777" w:rsidR="00A81A59" w:rsidRDefault="008079FE">
      <w:pPr>
        <w:spacing w:after="20" w:line="259" w:lineRule="auto"/>
        <w:ind w:firstLine="340"/>
        <w:jc w:val="both"/>
      </w:pPr>
      <w:r>
        <w:rPr>
          <w:color w:val="202A25"/>
          <w:sz w:val="19"/>
        </w:rPr>
        <w:t>IEEE SRS: Purpose, Scope and Audience is examined from the perspective of exception flow.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w:t>
      </w:r>
      <w:r>
        <w:rPr>
          <w:color w:val="202A25"/>
          <w:sz w:val="19"/>
        </w:rPr>
        <w:t>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134F008" w14:textId="77777777" w:rsidR="00A81A59" w:rsidRDefault="008079FE">
      <w:pPr>
        <w:spacing w:before="40" w:after="40"/>
      </w:pPr>
      <w:r>
        <w:rPr>
          <w:b/>
          <w:color w:val="2E5D8A"/>
        </w:rPr>
        <w:t>Quality Attributes</w:t>
      </w:r>
    </w:p>
    <w:p w14:paraId="76E9406A" w14:textId="77777777" w:rsidR="00A81A59" w:rsidRDefault="008079FE">
      <w:pPr>
        <w:spacing w:after="20" w:line="259" w:lineRule="auto"/>
        <w:ind w:firstLine="340"/>
        <w:jc w:val="both"/>
      </w:pPr>
      <w:r>
        <w:rPr>
          <w:color w:val="202A25"/>
          <w:sz w:val="19"/>
        </w:rPr>
        <w:t>IEEE SRS: Purpose, Scope and Audience is examined from the perspective of quality attributes.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w:t>
      </w:r>
      <w:r>
        <w:rPr>
          <w:color w:val="202A25"/>
          <w:sz w:val="19"/>
        </w:rPr>
        <w:t>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D5916B8" w14:textId="77777777" w:rsidR="00A81A59" w:rsidRDefault="008079FE">
      <w:r>
        <w:br w:type="page"/>
      </w:r>
    </w:p>
    <w:p w14:paraId="0DC9868F" w14:textId="77777777" w:rsidR="00A81A59" w:rsidRDefault="008079FE">
      <w:pPr>
        <w:spacing w:before="40" w:after="100"/>
      </w:pPr>
      <w:r>
        <w:rPr>
          <w:b/>
          <w:color w:val="176B3A"/>
          <w:sz w:val="32"/>
        </w:rPr>
        <w:lastRenderedPageBreak/>
        <w:t>IEEE SRS: Definitions and References</w:t>
      </w:r>
    </w:p>
    <w:p w14:paraId="073BDD37" w14:textId="77777777" w:rsidR="00A81A59" w:rsidRDefault="008079FE">
      <w:pPr>
        <w:spacing w:after="40" w:line="259" w:lineRule="auto"/>
        <w:ind w:firstLine="340"/>
        <w:jc w:val="both"/>
      </w:pPr>
      <w:r>
        <w:rPr>
          <w:color w:val="202A25"/>
          <w:sz w:val="19"/>
        </w:rPr>
        <w:t>IEEE SRS: Definitions and References is examined from the perspective of IEEE-style requirement specification.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w:t>
      </w:r>
      <w:r>
        <w:rPr>
          <w:color w:val="202A25"/>
          <w:sz w:val="19"/>
        </w:rPr>
        <w:t>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38584D95" w14:textId="77777777">
        <w:trPr>
          <w:tblHeader/>
          <w:jc w:val="center"/>
        </w:trPr>
        <w:tc>
          <w:tcPr>
            <w:tcW w:w="1400" w:type="dxa"/>
            <w:shd w:val="clear" w:color="auto" w:fill="EAF5EE"/>
            <w:vAlign w:val="center"/>
          </w:tcPr>
          <w:p w14:paraId="1EA2427A" w14:textId="77777777" w:rsidR="00A81A59" w:rsidRDefault="008079FE">
            <w:pPr>
              <w:jc w:val="center"/>
            </w:pPr>
            <w:r>
              <w:rPr>
                <w:b/>
                <w:color w:val="176B3A"/>
                <w:sz w:val="16"/>
              </w:rPr>
              <w:t>Requirement ID</w:t>
            </w:r>
          </w:p>
        </w:tc>
        <w:tc>
          <w:tcPr>
            <w:tcW w:w="5300" w:type="dxa"/>
            <w:shd w:val="clear" w:color="auto" w:fill="EAF5EE"/>
            <w:vAlign w:val="center"/>
          </w:tcPr>
          <w:p w14:paraId="51DCFE56" w14:textId="77777777" w:rsidR="00A81A59" w:rsidRDefault="008079FE">
            <w:pPr>
              <w:jc w:val="center"/>
            </w:pPr>
            <w:r>
              <w:rPr>
                <w:b/>
                <w:color w:val="176B3A"/>
                <w:sz w:val="16"/>
              </w:rPr>
              <w:t>Normative Statement</w:t>
            </w:r>
          </w:p>
        </w:tc>
        <w:tc>
          <w:tcPr>
            <w:tcW w:w="2660" w:type="dxa"/>
            <w:shd w:val="clear" w:color="auto" w:fill="EAF5EE"/>
            <w:vAlign w:val="center"/>
          </w:tcPr>
          <w:p w14:paraId="2616160A" w14:textId="77777777" w:rsidR="00A81A59" w:rsidRDefault="008079FE">
            <w:pPr>
              <w:jc w:val="center"/>
            </w:pPr>
            <w:r>
              <w:rPr>
                <w:b/>
                <w:color w:val="176B3A"/>
                <w:sz w:val="16"/>
              </w:rPr>
              <w:t>Acceptance Evidence</w:t>
            </w:r>
          </w:p>
        </w:tc>
      </w:tr>
      <w:tr w:rsidR="00A81A59" w14:paraId="44565AC7" w14:textId="77777777">
        <w:trPr>
          <w:jc w:val="center"/>
        </w:trPr>
        <w:tc>
          <w:tcPr>
            <w:tcW w:w="1400" w:type="dxa"/>
            <w:vAlign w:val="center"/>
          </w:tcPr>
          <w:p w14:paraId="2EA51FB4" w14:textId="77777777" w:rsidR="00A81A59" w:rsidRDefault="008079FE">
            <w:pPr>
              <w:spacing w:after="0"/>
            </w:pPr>
            <w:r>
              <w:rPr>
                <w:color w:val="202A25"/>
                <w:sz w:val="16"/>
              </w:rPr>
              <w:t>FR-003</w:t>
            </w:r>
          </w:p>
        </w:tc>
        <w:tc>
          <w:tcPr>
            <w:tcW w:w="5300" w:type="dxa"/>
            <w:vAlign w:val="center"/>
          </w:tcPr>
          <w:p w14:paraId="0FBDF650" w14:textId="77777777" w:rsidR="00A81A59" w:rsidRDefault="008079FE">
            <w:pPr>
              <w:spacing w:after="0"/>
            </w:pPr>
            <w:r>
              <w:rPr>
                <w:color w:val="202A25"/>
                <w:sz w:val="16"/>
              </w:rPr>
              <w:t>The system shall support the behaviour defined under ieee srs: definitions and references with validated input, explicit errors, and a user-readable result.</w:t>
            </w:r>
          </w:p>
        </w:tc>
        <w:tc>
          <w:tcPr>
            <w:tcW w:w="2660" w:type="dxa"/>
            <w:vAlign w:val="center"/>
          </w:tcPr>
          <w:p w14:paraId="059F1E34" w14:textId="77777777" w:rsidR="00A81A59" w:rsidRDefault="008079FE">
            <w:pPr>
              <w:spacing w:after="0"/>
            </w:pPr>
            <w:r>
              <w:rPr>
                <w:color w:val="202A25"/>
                <w:sz w:val="16"/>
              </w:rPr>
              <w:t>Functional execution and response inspection</w:t>
            </w:r>
          </w:p>
        </w:tc>
      </w:tr>
      <w:tr w:rsidR="00A81A59" w14:paraId="67926235" w14:textId="77777777">
        <w:trPr>
          <w:jc w:val="center"/>
        </w:trPr>
        <w:tc>
          <w:tcPr>
            <w:tcW w:w="1400" w:type="dxa"/>
            <w:vAlign w:val="center"/>
          </w:tcPr>
          <w:p w14:paraId="3FE54C60" w14:textId="77777777" w:rsidR="00A81A59" w:rsidRDefault="008079FE">
            <w:pPr>
              <w:spacing w:after="0"/>
            </w:pPr>
            <w:r>
              <w:rPr>
                <w:color w:val="202A25"/>
                <w:sz w:val="16"/>
              </w:rPr>
              <w:t>NFR-003</w:t>
            </w:r>
          </w:p>
        </w:tc>
        <w:tc>
          <w:tcPr>
            <w:tcW w:w="5300" w:type="dxa"/>
            <w:vAlign w:val="center"/>
          </w:tcPr>
          <w:p w14:paraId="5AAFCEAC"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2598877C" w14:textId="77777777" w:rsidR="00A81A59" w:rsidRDefault="008079FE">
            <w:pPr>
              <w:spacing w:after="0"/>
            </w:pPr>
            <w:r>
              <w:rPr>
                <w:color w:val="202A25"/>
                <w:sz w:val="16"/>
              </w:rPr>
              <w:t>Code inspection, failure-path test, environment review</w:t>
            </w:r>
          </w:p>
        </w:tc>
      </w:tr>
    </w:tbl>
    <w:p w14:paraId="75CE7400" w14:textId="77777777" w:rsidR="00A81A59" w:rsidRDefault="008079FE">
      <w:pPr>
        <w:spacing w:before="40" w:after="40"/>
      </w:pPr>
      <w:r>
        <w:rPr>
          <w:b/>
          <w:color w:val="2E5D8A"/>
        </w:rPr>
        <w:t>Preconditions And Trigger</w:t>
      </w:r>
    </w:p>
    <w:p w14:paraId="0C4521A9" w14:textId="77777777" w:rsidR="00A81A59" w:rsidRDefault="008079FE">
      <w:pPr>
        <w:spacing w:after="20" w:line="259" w:lineRule="auto"/>
        <w:ind w:firstLine="340"/>
        <w:jc w:val="both"/>
      </w:pPr>
      <w:r>
        <w:rPr>
          <w:color w:val="202A25"/>
          <w:sz w:val="19"/>
        </w:rPr>
        <w:t xml:space="preserve">IEEE SRS: Definitions and References is examined from the perspective of preconditions and trigger.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w:t>
      </w:r>
      <w:r>
        <w:rPr>
          <w:color w:val="202A25"/>
          <w:sz w:val="19"/>
        </w:rPr>
        <w:t>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328F509" w14:textId="77777777" w:rsidR="00A81A59" w:rsidRDefault="008079FE">
      <w:pPr>
        <w:spacing w:before="40" w:after="40"/>
      </w:pPr>
      <w:r>
        <w:rPr>
          <w:b/>
          <w:color w:val="2E5D8A"/>
        </w:rPr>
        <w:t>Normal Flow And Postconditions</w:t>
      </w:r>
    </w:p>
    <w:p w14:paraId="654D2D4A" w14:textId="77777777" w:rsidR="00A81A59" w:rsidRDefault="008079FE">
      <w:pPr>
        <w:spacing w:after="20" w:line="259" w:lineRule="auto"/>
        <w:ind w:firstLine="340"/>
        <w:jc w:val="both"/>
      </w:pPr>
      <w:r>
        <w:rPr>
          <w:color w:val="202A25"/>
          <w:sz w:val="19"/>
        </w:rPr>
        <w:t>IEEE SRS: Definitions and References is examined from the perspective of normal flow and postconditions.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w:t>
      </w:r>
      <w:r>
        <w:rPr>
          <w:color w:val="202A25"/>
          <w:sz w:val="19"/>
        </w:rPr>
        <w:t>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CCF539C" w14:textId="77777777" w:rsidR="00A81A59" w:rsidRDefault="008079FE">
      <w:pPr>
        <w:spacing w:before="40" w:after="40"/>
      </w:pPr>
      <w:r>
        <w:rPr>
          <w:b/>
          <w:color w:val="2E5D8A"/>
        </w:rPr>
        <w:t>Exception Flow</w:t>
      </w:r>
    </w:p>
    <w:p w14:paraId="18C77ED0" w14:textId="77777777" w:rsidR="00A81A59" w:rsidRDefault="008079FE">
      <w:pPr>
        <w:spacing w:after="20" w:line="259" w:lineRule="auto"/>
        <w:ind w:firstLine="340"/>
        <w:jc w:val="both"/>
      </w:pPr>
      <w:r>
        <w:rPr>
          <w:color w:val="202A25"/>
          <w:sz w:val="19"/>
        </w:rPr>
        <w:t>IEEE SRS: Definitions and References is examined from the perspective of exception flow.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model</w:t>
      </w:r>
      <w:r>
        <w:rPr>
          <w:color w:val="202A25"/>
          <w:sz w:val="19"/>
        </w:rPr>
        <w:t xml:space="preserve">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8589DB2" w14:textId="77777777" w:rsidR="00A81A59" w:rsidRDefault="008079FE">
      <w:pPr>
        <w:spacing w:before="40" w:after="40"/>
      </w:pPr>
      <w:r>
        <w:rPr>
          <w:b/>
          <w:color w:val="2E5D8A"/>
        </w:rPr>
        <w:t>Quality Attributes</w:t>
      </w:r>
    </w:p>
    <w:p w14:paraId="3AA68EFB" w14:textId="77777777" w:rsidR="00A81A59" w:rsidRDefault="008079FE">
      <w:pPr>
        <w:spacing w:after="20" w:line="259" w:lineRule="auto"/>
        <w:ind w:firstLine="340"/>
        <w:jc w:val="both"/>
      </w:pPr>
      <w:r>
        <w:rPr>
          <w:color w:val="202A25"/>
          <w:sz w:val="19"/>
        </w:rPr>
        <w:t xml:space="preserve">IEEE SRS: Definitions and References is examined from the perspective of quality attributes.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w:t>
      </w:r>
      <w:r>
        <w:rPr>
          <w:color w:val="202A25"/>
          <w:sz w:val="19"/>
        </w:rPr>
        <w:t>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2C7FA71" w14:textId="77777777" w:rsidR="00A81A59" w:rsidRDefault="008079FE">
      <w:r>
        <w:br w:type="page"/>
      </w:r>
    </w:p>
    <w:p w14:paraId="6CDF90EC" w14:textId="77777777" w:rsidR="00A81A59" w:rsidRDefault="008079FE">
      <w:pPr>
        <w:spacing w:before="40" w:after="100"/>
      </w:pPr>
      <w:r>
        <w:rPr>
          <w:b/>
          <w:color w:val="176B3A"/>
          <w:sz w:val="32"/>
        </w:rPr>
        <w:lastRenderedPageBreak/>
        <w:t>IEEE SRS: Product Perspective</w:t>
      </w:r>
    </w:p>
    <w:p w14:paraId="57C79FB3" w14:textId="77777777" w:rsidR="00A81A59" w:rsidRDefault="008079FE">
      <w:pPr>
        <w:spacing w:after="40" w:line="259" w:lineRule="auto"/>
        <w:ind w:firstLine="340"/>
        <w:jc w:val="both"/>
      </w:pPr>
      <w:r>
        <w:rPr>
          <w:color w:val="202A25"/>
          <w:sz w:val="19"/>
        </w:rPr>
        <w:t>IEEE SRS: Product Perspective is examined from the perspective of IEEE-style requirement specification.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w:t>
      </w:r>
      <w:r>
        <w:rPr>
          <w:color w:val="202A25"/>
          <w:sz w:val="19"/>
        </w:rPr>
        <w:t>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6F4157BA" w14:textId="77777777">
        <w:trPr>
          <w:tblHeader/>
          <w:jc w:val="center"/>
        </w:trPr>
        <w:tc>
          <w:tcPr>
            <w:tcW w:w="1400" w:type="dxa"/>
            <w:shd w:val="clear" w:color="auto" w:fill="EAF5EE"/>
            <w:vAlign w:val="center"/>
          </w:tcPr>
          <w:p w14:paraId="20467A82" w14:textId="77777777" w:rsidR="00A81A59" w:rsidRDefault="008079FE">
            <w:pPr>
              <w:jc w:val="center"/>
            </w:pPr>
            <w:r>
              <w:rPr>
                <w:b/>
                <w:color w:val="176B3A"/>
                <w:sz w:val="16"/>
              </w:rPr>
              <w:t>Requirement ID</w:t>
            </w:r>
          </w:p>
        </w:tc>
        <w:tc>
          <w:tcPr>
            <w:tcW w:w="5300" w:type="dxa"/>
            <w:shd w:val="clear" w:color="auto" w:fill="EAF5EE"/>
            <w:vAlign w:val="center"/>
          </w:tcPr>
          <w:p w14:paraId="4AD696F5" w14:textId="77777777" w:rsidR="00A81A59" w:rsidRDefault="008079FE">
            <w:pPr>
              <w:jc w:val="center"/>
            </w:pPr>
            <w:r>
              <w:rPr>
                <w:b/>
                <w:color w:val="176B3A"/>
                <w:sz w:val="16"/>
              </w:rPr>
              <w:t>Normative Statement</w:t>
            </w:r>
          </w:p>
        </w:tc>
        <w:tc>
          <w:tcPr>
            <w:tcW w:w="2660" w:type="dxa"/>
            <w:shd w:val="clear" w:color="auto" w:fill="EAF5EE"/>
            <w:vAlign w:val="center"/>
          </w:tcPr>
          <w:p w14:paraId="256A04A8" w14:textId="77777777" w:rsidR="00A81A59" w:rsidRDefault="008079FE">
            <w:pPr>
              <w:jc w:val="center"/>
            </w:pPr>
            <w:r>
              <w:rPr>
                <w:b/>
                <w:color w:val="176B3A"/>
                <w:sz w:val="16"/>
              </w:rPr>
              <w:t>Acceptance Evidence</w:t>
            </w:r>
          </w:p>
        </w:tc>
      </w:tr>
      <w:tr w:rsidR="00A81A59" w14:paraId="4A353196" w14:textId="77777777">
        <w:trPr>
          <w:jc w:val="center"/>
        </w:trPr>
        <w:tc>
          <w:tcPr>
            <w:tcW w:w="1400" w:type="dxa"/>
            <w:vAlign w:val="center"/>
          </w:tcPr>
          <w:p w14:paraId="38CF6B57" w14:textId="77777777" w:rsidR="00A81A59" w:rsidRDefault="008079FE">
            <w:pPr>
              <w:spacing w:after="0"/>
            </w:pPr>
            <w:r>
              <w:rPr>
                <w:color w:val="202A25"/>
                <w:sz w:val="16"/>
              </w:rPr>
              <w:t>FR-004</w:t>
            </w:r>
          </w:p>
        </w:tc>
        <w:tc>
          <w:tcPr>
            <w:tcW w:w="5300" w:type="dxa"/>
            <w:vAlign w:val="center"/>
          </w:tcPr>
          <w:p w14:paraId="0855AA52" w14:textId="77777777" w:rsidR="00A81A59" w:rsidRDefault="008079FE">
            <w:pPr>
              <w:spacing w:after="0"/>
            </w:pPr>
            <w:r>
              <w:rPr>
                <w:color w:val="202A25"/>
                <w:sz w:val="16"/>
              </w:rPr>
              <w:t>The system shall support the behaviour defined under ieee srs: product perspective with validated input, explicit errors, and a user-readable result.</w:t>
            </w:r>
          </w:p>
        </w:tc>
        <w:tc>
          <w:tcPr>
            <w:tcW w:w="2660" w:type="dxa"/>
            <w:vAlign w:val="center"/>
          </w:tcPr>
          <w:p w14:paraId="5973CABA" w14:textId="77777777" w:rsidR="00A81A59" w:rsidRDefault="008079FE">
            <w:pPr>
              <w:spacing w:after="0"/>
            </w:pPr>
            <w:r>
              <w:rPr>
                <w:color w:val="202A25"/>
                <w:sz w:val="16"/>
              </w:rPr>
              <w:t>Functional execution and response inspection</w:t>
            </w:r>
          </w:p>
        </w:tc>
      </w:tr>
      <w:tr w:rsidR="00A81A59" w14:paraId="3752D384" w14:textId="77777777">
        <w:trPr>
          <w:jc w:val="center"/>
        </w:trPr>
        <w:tc>
          <w:tcPr>
            <w:tcW w:w="1400" w:type="dxa"/>
            <w:vAlign w:val="center"/>
          </w:tcPr>
          <w:p w14:paraId="75BC3688" w14:textId="77777777" w:rsidR="00A81A59" w:rsidRDefault="008079FE">
            <w:pPr>
              <w:spacing w:after="0"/>
            </w:pPr>
            <w:r>
              <w:rPr>
                <w:color w:val="202A25"/>
                <w:sz w:val="16"/>
              </w:rPr>
              <w:t>NFR-004</w:t>
            </w:r>
          </w:p>
        </w:tc>
        <w:tc>
          <w:tcPr>
            <w:tcW w:w="5300" w:type="dxa"/>
            <w:vAlign w:val="center"/>
          </w:tcPr>
          <w:p w14:paraId="508506F3"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1A6888BF" w14:textId="77777777" w:rsidR="00A81A59" w:rsidRDefault="008079FE">
            <w:pPr>
              <w:spacing w:after="0"/>
            </w:pPr>
            <w:r>
              <w:rPr>
                <w:color w:val="202A25"/>
                <w:sz w:val="16"/>
              </w:rPr>
              <w:t>Code inspection, failure-path test, environment review</w:t>
            </w:r>
          </w:p>
        </w:tc>
      </w:tr>
    </w:tbl>
    <w:p w14:paraId="7F893768" w14:textId="77777777" w:rsidR="00A81A59" w:rsidRDefault="008079FE">
      <w:pPr>
        <w:spacing w:before="40" w:after="40"/>
      </w:pPr>
      <w:r>
        <w:rPr>
          <w:b/>
          <w:color w:val="2E5D8A"/>
        </w:rPr>
        <w:t>Preconditions And Trigger</w:t>
      </w:r>
    </w:p>
    <w:p w14:paraId="4E1F836C" w14:textId="77777777" w:rsidR="00A81A59" w:rsidRDefault="008079FE">
      <w:pPr>
        <w:spacing w:after="20" w:line="259" w:lineRule="auto"/>
        <w:ind w:firstLine="340"/>
        <w:jc w:val="both"/>
      </w:pPr>
      <w:r>
        <w:rPr>
          <w:color w:val="202A25"/>
          <w:sz w:val="19"/>
        </w:rPr>
        <w:t xml:space="preserve">IEEE SRS: Product Perspective is examined from the perspective of preconditions and trigger.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w:t>
      </w:r>
      <w:r>
        <w:rPr>
          <w:color w:val="202A25"/>
          <w:sz w:val="19"/>
        </w:rPr>
        <w:t>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A019CC7" w14:textId="77777777" w:rsidR="00A81A59" w:rsidRDefault="008079FE">
      <w:pPr>
        <w:spacing w:before="40" w:after="40"/>
      </w:pPr>
      <w:r>
        <w:rPr>
          <w:b/>
          <w:color w:val="2E5D8A"/>
        </w:rPr>
        <w:t>Normal Flow And Postconditions</w:t>
      </w:r>
    </w:p>
    <w:p w14:paraId="1AE85044" w14:textId="77777777" w:rsidR="00A81A59" w:rsidRDefault="008079FE">
      <w:pPr>
        <w:spacing w:after="20" w:line="259" w:lineRule="auto"/>
        <w:ind w:firstLine="340"/>
        <w:jc w:val="both"/>
      </w:pPr>
      <w:r>
        <w:rPr>
          <w:color w:val="202A25"/>
          <w:sz w:val="19"/>
        </w:rPr>
        <w:t>IEEE SRS: Product Perspective is examined from the perspective of normal flow and postconditions.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w:t>
      </w:r>
      <w:r>
        <w:rPr>
          <w:color w:val="202A25"/>
          <w:sz w:val="19"/>
        </w:rPr>
        <w:t>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D5C0F9A" w14:textId="77777777" w:rsidR="00A81A59" w:rsidRDefault="008079FE">
      <w:pPr>
        <w:spacing w:before="40" w:after="40"/>
      </w:pPr>
      <w:r>
        <w:rPr>
          <w:b/>
          <w:color w:val="2E5D8A"/>
        </w:rPr>
        <w:t>Exception Flow</w:t>
      </w:r>
    </w:p>
    <w:p w14:paraId="2FCF6B0D" w14:textId="77777777" w:rsidR="00A81A59" w:rsidRDefault="008079FE">
      <w:pPr>
        <w:spacing w:after="20" w:line="259" w:lineRule="auto"/>
        <w:ind w:firstLine="340"/>
        <w:jc w:val="both"/>
      </w:pPr>
      <w:r>
        <w:rPr>
          <w:color w:val="202A25"/>
          <w:sz w:val="19"/>
        </w:rPr>
        <w:t>IEEE SRS: Product Perspective is examined from the perspective of exception flow.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analysis is proxied t</w:t>
      </w:r>
      <w:r>
        <w:rPr>
          <w:color w:val="202A25"/>
          <w:sz w:val="19"/>
        </w:rPr>
        <w: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34A9EF9" w14:textId="77777777" w:rsidR="00A81A59" w:rsidRDefault="008079FE">
      <w:pPr>
        <w:spacing w:before="40" w:after="40"/>
      </w:pPr>
      <w:r>
        <w:rPr>
          <w:b/>
          <w:color w:val="2E5D8A"/>
        </w:rPr>
        <w:t>Quality Attributes</w:t>
      </w:r>
    </w:p>
    <w:p w14:paraId="20C19AB7" w14:textId="77777777" w:rsidR="00A81A59" w:rsidRDefault="008079FE">
      <w:pPr>
        <w:spacing w:after="20" w:line="259" w:lineRule="auto"/>
        <w:ind w:firstLine="340"/>
        <w:jc w:val="both"/>
      </w:pPr>
      <w:r>
        <w:rPr>
          <w:color w:val="202A25"/>
          <w:sz w:val="19"/>
        </w:rPr>
        <w:t xml:space="preserve">IEEE SRS: Product Perspective is examined from the perspective of quality attributes.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digital </w:t>
      </w:r>
      <w:r>
        <w:rPr>
          <w:color w:val="202A25"/>
          <w:sz w:val="19"/>
        </w:rPr>
        <w:t>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E59134E" w14:textId="77777777" w:rsidR="00A81A59" w:rsidRDefault="008079FE">
      <w:r>
        <w:br w:type="page"/>
      </w:r>
    </w:p>
    <w:p w14:paraId="7A467358" w14:textId="77777777" w:rsidR="00A81A59" w:rsidRDefault="008079FE">
      <w:pPr>
        <w:spacing w:before="40" w:after="100"/>
      </w:pPr>
      <w:r>
        <w:rPr>
          <w:b/>
          <w:color w:val="176B3A"/>
          <w:sz w:val="32"/>
        </w:rPr>
        <w:lastRenderedPageBreak/>
        <w:t>IEEE SRS: Product Functions</w:t>
      </w:r>
    </w:p>
    <w:p w14:paraId="7BC3F944" w14:textId="77777777" w:rsidR="00A81A59" w:rsidRDefault="008079FE">
      <w:pPr>
        <w:spacing w:after="40" w:line="259" w:lineRule="auto"/>
        <w:ind w:firstLine="340"/>
        <w:jc w:val="both"/>
      </w:pPr>
      <w:r>
        <w:rPr>
          <w:color w:val="202A25"/>
          <w:sz w:val="19"/>
        </w:rPr>
        <w:t>IEEE SRS: Product Functions is examined from the perspective of IEEE-style requirement specification.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w:t>
      </w:r>
      <w:r>
        <w:rPr>
          <w:color w:val="202A25"/>
          <w:sz w:val="19"/>
        </w:rPr>
        <w:t>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4A6E160B" w14:textId="77777777">
        <w:trPr>
          <w:tblHeader/>
          <w:jc w:val="center"/>
        </w:trPr>
        <w:tc>
          <w:tcPr>
            <w:tcW w:w="1400" w:type="dxa"/>
            <w:shd w:val="clear" w:color="auto" w:fill="EAF5EE"/>
            <w:vAlign w:val="center"/>
          </w:tcPr>
          <w:p w14:paraId="283EA11D" w14:textId="77777777" w:rsidR="00A81A59" w:rsidRDefault="008079FE">
            <w:pPr>
              <w:jc w:val="center"/>
            </w:pPr>
            <w:r>
              <w:rPr>
                <w:b/>
                <w:color w:val="176B3A"/>
                <w:sz w:val="16"/>
              </w:rPr>
              <w:t>Requirement ID</w:t>
            </w:r>
          </w:p>
        </w:tc>
        <w:tc>
          <w:tcPr>
            <w:tcW w:w="5300" w:type="dxa"/>
            <w:shd w:val="clear" w:color="auto" w:fill="EAF5EE"/>
            <w:vAlign w:val="center"/>
          </w:tcPr>
          <w:p w14:paraId="05B78F4F" w14:textId="77777777" w:rsidR="00A81A59" w:rsidRDefault="008079FE">
            <w:pPr>
              <w:jc w:val="center"/>
            </w:pPr>
            <w:r>
              <w:rPr>
                <w:b/>
                <w:color w:val="176B3A"/>
                <w:sz w:val="16"/>
              </w:rPr>
              <w:t>Normative Statement</w:t>
            </w:r>
          </w:p>
        </w:tc>
        <w:tc>
          <w:tcPr>
            <w:tcW w:w="2660" w:type="dxa"/>
            <w:shd w:val="clear" w:color="auto" w:fill="EAF5EE"/>
            <w:vAlign w:val="center"/>
          </w:tcPr>
          <w:p w14:paraId="6E017EE5" w14:textId="77777777" w:rsidR="00A81A59" w:rsidRDefault="008079FE">
            <w:pPr>
              <w:jc w:val="center"/>
            </w:pPr>
            <w:r>
              <w:rPr>
                <w:b/>
                <w:color w:val="176B3A"/>
                <w:sz w:val="16"/>
              </w:rPr>
              <w:t>Acceptance Evidence</w:t>
            </w:r>
          </w:p>
        </w:tc>
      </w:tr>
      <w:tr w:rsidR="00A81A59" w14:paraId="52BC36B7" w14:textId="77777777">
        <w:trPr>
          <w:jc w:val="center"/>
        </w:trPr>
        <w:tc>
          <w:tcPr>
            <w:tcW w:w="1400" w:type="dxa"/>
            <w:vAlign w:val="center"/>
          </w:tcPr>
          <w:p w14:paraId="7C5091C3" w14:textId="77777777" w:rsidR="00A81A59" w:rsidRDefault="008079FE">
            <w:pPr>
              <w:spacing w:after="0"/>
            </w:pPr>
            <w:r>
              <w:rPr>
                <w:color w:val="202A25"/>
                <w:sz w:val="16"/>
              </w:rPr>
              <w:t>FR-005</w:t>
            </w:r>
          </w:p>
        </w:tc>
        <w:tc>
          <w:tcPr>
            <w:tcW w:w="5300" w:type="dxa"/>
            <w:vAlign w:val="center"/>
          </w:tcPr>
          <w:p w14:paraId="39F4EA04" w14:textId="77777777" w:rsidR="00A81A59" w:rsidRDefault="008079FE">
            <w:pPr>
              <w:spacing w:after="0"/>
            </w:pPr>
            <w:r>
              <w:rPr>
                <w:color w:val="202A25"/>
                <w:sz w:val="16"/>
              </w:rPr>
              <w:t>The system shall support the behaviour defined under ieee srs: product functions with validated input, explicit errors, and a user-readable result.</w:t>
            </w:r>
          </w:p>
        </w:tc>
        <w:tc>
          <w:tcPr>
            <w:tcW w:w="2660" w:type="dxa"/>
            <w:vAlign w:val="center"/>
          </w:tcPr>
          <w:p w14:paraId="03C25ED1" w14:textId="77777777" w:rsidR="00A81A59" w:rsidRDefault="008079FE">
            <w:pPr>
              <w:spacing w:after="0"/>
            </w:pPr>
            <w:r>
              <w:rPr>
                <w:color w:val="202A25"/>
                <w:sz w:val="16"/>
              </w:rPr>
              <w:t>Functional execution and response inspection</w:t>
            </w:r>
          </w:p>
        </w:tc>
      </w:tr>
      <w:tr w:rsidR="00A81A59" w14:paraId="12A93782" w14:textId="77777777">
        <w:trPr>
          <w:jc w:val="center"/>
        </w:trPr>
        <w:tc>
          <w:tcPr>
            <w:tcW w:w="1400" w:type="dxa"/>
            <w:vAlign w:val="center"/>
          </w:tcPr>
          <w:p w14:paraId="198BEC90" w14:textId="77777777" w:rsidR="00A81A59" w:rsidRDefault="008079FE">
            <w:pPr>
              <w:spacing w:after="0"/>
            </w:pPr>
            <w:r>
              <w:rPr>
                <w:color w:val="202A25"/>
                <w:sz w:val="16"/>
              </w:rPr>
              <w:t>NFR-005</w:t>
            </w:r>
          </w:p>
        </w:tc>
        <w:tc>
          <w:tcPr>
            <w:tcW w:w="5300" w:type="dxa"/>
            <w:vAlign w:val="center"/>
          </w:tcPr>
          <w:p w14:paraId="27FF213D"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01AADB3C" w14:textId="77777777" w:rsidR="00A81A59" w:rsidRDefault="008079FE">
            <w:pPr>
              <w:spacing w:after="0"/>
            </w:pPr>
            <w:r>
              <w:rPr>
                <w:color w:val="202A25"/>
                <w:sz w:val="16"/>
              </w:rPr>
              <w:t>Code inspection, failure-path test, environment review</w:t>
            </w:r>
          </w:p>
        </w:tc>
      </w:tr>
    </w:tbl>
    <w:p w14:paraId="00C33E3D" w14:textId="77777777" w:rsidR="00A81A59" w:rsidRDefault="008079FE">
      <w:pPr>
        <w:spacing w:before="40" w:after="40"/>
      </w:pPr>
      <w:r>
        <w:rPr>
          <w:b/>
          <w:color w:val="2E5D8A"/>
        </w:rPr>
        <w:t>Preconditions And Trigger</w:t>
      </w:r>
    </w:p>
    <w:p w14:paraId="5D3763A1" w14:textId="77777777" w:rsidR="00A81A59" w:rsidRDefault="008079FE">
      <w:pPr>
        <w:spacing w:after="20" w:line="259" w:lineRule="auto"/>
        <w:ind w:firstLine="340"/>
        <w:jc w:val="both"/>
      </w:pPr>
      <w:r>
        <w:rPr>
          <w:color w:val="202A25"/>
          <w:sz w:val="19"/>
        </w:rPr>
        <w:t>IEEE SRS: Product Functions is examined from the perspective of preconditions and trigger.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w:t>
      </w:r>
      <w:r>
        <w:rPr>
          <w:color w:val="202A25"/>
          <w:sz w:val="19"/>
        </w:rPr>
        <w:t>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0F5FD8B" w14:textId="77777777" w:rsidR="00A81A59" w:rsidRDefault="008079FE">
      <w:pPr>
        <w:spacing w:before="40" w:after="40"/>
      </w:pPr>
      <w:r>
        <w:rPr>
          <w:b/>
          <w:color w:val="2E5D8A"/>
        </w:rPr>
        <w:t>Normal Flow And Postconditions</w:t>
      </w:r>
    </w:p>
    <w:p w14:paraId="680C8B92" w14:textId="77777777" w:rsidR="00A81A59" w:rsidRDefault="008079FE">
      <w:pPr>
        <w:spacing w:after="20" w:line="259" w:lineRule="auto"/>
        <w:ind w:firstLine="340"/>
        <w:jc w:val="both"/>
      </w:pPr>
      <w:r>
        <w:rPr>
          <w:color w:val="202A25"/>
          <w:sz w:val="19"/>
        </w:rPr>
        <w:t xml:space="preserve">IEEE SRS: Product Functions is examined from the perspective of normal flow and postconditions.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w:t>
      </w:r>
      <w:r>
        <w:rPr>
          <w:color w:val="202A25"/>
          <w:sz w:val="19"/>
        </w:rPr>
        <w:t>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4534438" w14:textId="77777777" w:rsidR="00A81A59" w:rsidRDefault="008079FE">
      <w:pPr>
        <w:spacing w:before="40" w:after="40"/>
      </w:pPr>
      <w:r>
        <w:rPr>
          <w:b/>
          <w:color w:val="2E5D8A"/>
        </w:rPr>
        <w:t>Exception Flow</w:t>
      </w:r>
    </w:p>
    <w:p w14:paraId="496CEC90" w14:textId="77777777" w:rsidR="00A81A59" w:rsidRDefault="008079FE">
      <w:pPr>
        <w:spacing w:after="20" w:line="259" w:lineRule="auto"/>
        <w:ind w:firstLine="340"/>
        <w:jc w:val="both"/>
      </w:pPr>
      <w:r>
        <w:rPr>
          <w:color w:val="202A25"/>
          <w:sz w:val="19"/>
        </w:rPr>
        <w:t>IEEE SRS: Product Functions is examined from the perspective of exception flow.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reverse-geocodin</w:t>
      </w:r>
      <w:r>
        <w:rPr>
          <w:color w:val="202A25"/>
          <w:sz w:val="19"/>
        </w:rPr>
        <w:t>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2BC3071" w14:textId="77777777" w:rsidR="00A81A59" w:rsidRDefault="008079FE">
      <w:pPr>
        <w:spacing w:before="40" w:after="40"/>
      </w:pPr>
      <w:r>
        <w:rPr>
          <w:b/>
          <w:color w:val="2E5D8A"/>
        </w:rPr>
        <w:t>Quality Attributes</w:t>
      </w:r>
    </w:p>
    <w:p w14:paraId="389B60FA" w14:textId="77777777" w:rsidR="00A81A59" w:rsidRDefault="008079FE">
      <w:pPr>
        <w:spacing w:after="20" w:line="259" w:lineRule="auto"/>
        <w:ind w:firstLine="340"/>
        <w:jc w:val="both"/>
      </w:pPr>
      <w:r>
        <w:rPr>
          <w:color w:val="202A25"/>
          <w:sz w:val="19"/>
        </w:rPr>
        <w:t xml:space="preserve">IEEE SRS: Product Functions is examined from the perspective of quality attributes.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are </w:t>
      </w:r>
      <w:r>
        <w:rPr>
          <w:color w:val="202A25"/>
          <w:sz w:val="19"/>
        </w:rPr>
        <w:t>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BE42F76" w14:textId="77777777" w:rsidR="00A81A59" w:rsidRDefault="008079FE">
      <w:r>
        <w:br w:type="page"/>
      </w:r>
    </w:p>
    <w:p w14:paraId="3BFD9723" w14:textId="77777777" w:rsidR="00A81A59" w:rsidRDefault="008079FE">
      <w:pPr>
        <w:spacing w:before="40" w:after="100"/>
      </w:pPr>
      <w:r>
        <w:rPr>
          <w:b/>
          <w:color w:val="176B3A"/>
          <w:sz w:val="32"/>
        </w:rPr>
        <w:lastRenderedPageBreak/>
        <w:t>IEEE SRS: User Classes</w:t>
      </w:r>
    </w:p>
    <w:p w14:paraId="0A9BE851" w14:textId="77777777" w:rsidR="00A81A59" w:rsidRDefault="008079FE">
      <w:pPr>
        <w:spacing w:after="40" w:line="259" w:lineRule="auto"/>
        <w:ind w:firstLine="340"/>
        <w:jc w:val="both"/>
      </w:pPr>
      <w:r>
        <w:rPr>
          <w:color w:val="202A25"/>
          <w:sz w:val="19"/>
        </w:rPr>
        <w:t>IEEE SRS: User Classes is examined from the perspective of IEEE-style requirement specification.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w:t>
      </w:r>
      <w:r>
        <w:rPr>
          <w:color w:val="202A25"/>
          <w:sz w:val="19"/>
        </w:rPr>
        <w: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2F261648" w14:textId="77777777">
        <w:trPr>
          <w:tblHeader/>
          <w:jc w:val="center"/>
        </w:trPr>
        <w:tc>
          <w:tcPr>
            <w:tcW w:w="1400" w:type="dxa"/>
            <w:shd w:val="clear" w:color="auto" w:fill="EAF5EE"/>
            <w:vAlign w:val="center"/>
          </w:tcPr>
          <w:p w14:paraId="1A2C33A9" w14:textId="77777777" w:rsidR="00A81A59" w:rsidRDefault="008079FE">
            <w:pPr>
              <w:jc w:val="center"/>
            </w:pPr>
            <w:r>
              <w:rPr>
                <w:b/>
                <w:color w:val="176B3A"/>
                <w:sz w:val="16"/>
              </w:rPr>
              <w:t>Requirement ID</w:t>
            </w:r>
          </w:p>
        </w:tc>
        <w:tc>
          <w:tcPr>
            <w:tcW w:w="5300" w:type="dxa"/>
            <w:shd w:val="clear" w:color="auto" w:fill="EAF5EE"/>
            <w:vAlign w:val="center"/>
          </w:tcPr>
          <w:p w14:paraId="2CC691C5" w14:textId="77777777" w:rsidR="00A81A59" w:rsidRDefault="008079FE">
            <w:pPr>
              <w:jc w:val="center"/>
            </w:pPr>
            <w:r>
              <w:rPr>
                <w:b/>
                <w:color w:val="176B3A"/>
                <w:sz w:val="16"/>
              </w:rPr>
              <w:t>Normative Statement</w:t>
            </w:r>
          </w:p>
        </w:tc>
        <w:tc>
          <w:tcPr>
            <w:tcW w:w="2660" w:type="dxa"/>
            <w:shd w:val="clear" w:color="auto" w:fill="EAF5EE"/>
            <w:vAlign w:val="center"/>
          </w:tcPr>
          <w:p w14:paraId="58D2EEF5" w14:textId="77777777" w:rsidR="00A81A59" w:rsidRDefault="008079FE">
            <w:pPr>
              <w:jc w:val="center"/>
            </w:pPr>
            <w:r>
              <w:rPr>
                <w:b/>
                <w:color w:val="176B3A"/>
                <w:sz w:val="16"/>
              </w:rPr>
              <w:t>Acceptance Evidence</w:t>
            </w:r>
          </w:p>
        </w:tc>
      </w:tr>
      <w:tr w:rsidR="00A81A59" w14:paraId="478E1B34" w14:textId="77777777">
        <w:trPr>
          <w:jc w:val="center"/>
        </w:trPr>
        <w:tc>
          <w:tcPr>
            <w:tcW w:w="1400" w:type="dxa"/>
            <w:vAlign w:val="center"/>
          </w:tcPr>
          <w:p w14:paraId="6331837F" w14:textId="77777777" w:rsidR="00A81A59" w:rsidRDefault="008079FE">
            <w:pPr>
              <w:spacing w:after="0"/>
            </w:pPr>
            <w:r>
              <w:rPr>
                <w:color w:val="202A25"/>
                <w:sz w:val="16"/>
              </w:rPr>
              <w:t>FR-006</w:t>
            </w:r>
          </w:p>
        </w:tc>
        <w:tc>
          <w:tcPr>
            <w:tcW w:w="5300" w:type="dxa"/>
            <w:vAlign w:val="center"/>
          </w:tcPr>
          <w:p w14:paraId="7D8E99F1" w14:textId="77777777" w:rsidR="00A81A59" w:rsidRDefault="008079FE">
            <w:pPr>
              <w:spacing w:after="0"/>
            </w:pPr>
            <w:r>
              <w:rPr>
                <w:color w:val="202A25"/>
                <w:sz w:val="16"/>
              </w:rPr>
              <w:t>The system shall support the behaviour defined under ieee srs: user classes with validated input, explicit errors, and a user-readable result.</w:t>
            </w:r>
          </w:p>
        </w:tc>
        <w:tc>
          <w:tcPr>
            <w:tcW w:w="2660" w:type="dxa"/>
            <w:vAlign w:val="center"/>
          </w:tcPr>
          <w:p w14:paraId="62B4A796" w14:textId="77777777" w:rsidR="00A81A59" w:rsidRDefault="008079FE">
            <w:pPr>
              <w:spacing w:after="0"/>
            </w:pPr>
            <w:r>
              <w:rPr>
                <w:color w:val="202A25"/>
                <w:sz w:val="16"/>
              </w:rPr>
              <w:t>Functional execution and response inspection</w:t>
            </w:r>
          </w:p>
        </w:tc>
      </w:tr>
      <w:tr w:rsidR="00A81A59" w14:paraId="5BD5EB5B" w14:textId="77777777">
        <w:trPr>
          <w:jc w:val="center"/>
        </w:trPr>
        <w:tc>
          <w:tcPr>
            <w:tcW w:w="1400" w:type="dxa"/>
            <w:vAlign w:val="center"/>
          </w:tcPr>
          <w:p w14:paraId="31B68171" w14:textId="77777777" w:rsidR="00A81A59" w:rsidRDefault="008079FE">
            <w:pPr>
              <w:spacing w:after="0"/>
            </w:pPr>
            <w:r>
              <w:rPr>
                <w:color w:val="202A25"/>
                <w:sz w:val="16"/>
              </w:rPr>
              <w:t>NFR-006</w:t>
            </w:r>
          </w:p>
        </w:tc>
        <w:tc>
          <w:tcPr>
            <w:tcW w:w="5300" w:type="dxa"/>
            <w:vAlign w:val="center"/>
          </w:tcPr>
          <w:p w14:paraId="4190A6F0"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65612BB0" w14:textId="77777777" w:rsidR="00A81A59" w:rsidRDefault="008079FE">
            <w:pPr>
              <w:spacing w:after="0"/>
            </w:pPr>
            <w:r>
              <w:rPr>
                <w:color w:val="202A25"/>
                <w:sz w:val="16"/>
              </w:rPr>
              <w:t>Code inspection, failure-path test, environment review</w:t>
            </w:r>
          </w:p>
        </w:tc>
      </w:tr>
    </w:tbl>
    <w:p w14:paraId="38B2FBE5" w14:textId="77777777" w:rsidR="00A81A59" w:rsidRDefault="008079FE">
      <w:pPr>
        <w:spacing w:before="40" w:after="40"/>
      </w:pPr>
      <w:r>
        <w:rPr>
          <w:b/>
          <w:color w:val="2E5D8A"/>
        </w:rPr>
        <w:t>Preconditions And Trigger</w:t>
      </w:r>
    </w:p>
    <w:p w14:paraId="45764101" w14:textId="77777777" w:rsidR="00A81A59" w:rsidRDefault="008079FE">
      <w:pPr>
        <w:spacing w:after="20" w:line="259" w:lineRule="auto"/>
        <w:ind w:firstLine="340"/>
        <w:jc w:val="both"/>
      </w:pPr>
      <w:r>
        <w:rPr>
          <w:color w:val="202A25"/>
          <w:sz w:val="19"/>
        </w:rPr>
        <w:t>IEEE SRS: User Classes is examined from the perspective of preconditions and trigger.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ar</w:t>
      </w:r>
      <w:r>
        <w:rPr>
          <w:color w:val="202A25"/>
          <w:sz w:val="19"/>
        </w:rPr>
        <w:t>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4A8A1C5" w14:textId="77777777" w:rsidR="00A81A59" w:rsidRDefault="008079FE">
      <w:pPr>
        <w:spacing w:before="40" w:after="40"/>
      </w:pPr>
      <w:r>
        <w:rPr>
          <w:b/>
          <w:color w:val="2E5D8A"/>
        </w:rPr>
        <w:t>Normal Flow And Postconditions</w:t>
      </w:r>
    </w:p>
    <w:p w14:paraId="3452FDAD" w14:textId="77777777" w:rsidR="00A81A59" w:rsidRDefault="008079FE">
      <w:pPr>
        <w:spacing w:after="20" w:line="259" w:lineRule="auto"/>
        <w:ind w:firstLine="340"/>
        <w:jc w:val="both"/>
      </w:pPr>
      <w:r>
        <w:rPr>
          <w:color w:val="202A25"/>
          <w:sz w:val="19"/>
        </w:rPr>
        <w:t>IEEE SRS: User Classes is examined from the perspective of normal flow and postconditions.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localizat</w:t>
      </w:r>
      <w:r>
        <w:rPr>
          <w:color w:val="202A25"/>
          <w:sz w:val="19"/>
        </w:rPr>
        <w: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EDA9A08" w14:textId="77777777" w:rsidR="00A81A59" w:rsidRDefault="008079FE">
      <w:pPr>
        <w:spacing w:before="40" w:after="40"/>
      </w:pPr>
      <w:r>
        <w:rPr>
          <w:b/>
          <w:color w:val="2E5D8A"/>
        </w:rPr>
        <w:t>Exception Flow</w:t>
      </w:r>
    </w:p>
    <w:p w14:paraId="535409FC" w14:textId="77777777" w:rsidR="00A81A59" w:rsidRDefault="008079FE">
      <w:pPr>
        <w:spacing w:after="20" w:line="259" w:lineRule="auto"/>
        <w:ind w:firstLine="340"/>
        <w:jc w:val="both"/>
      </w:pPr>
      <w:r>
        <w:rPr>
          <w:color w:val="202A25"/>
          <w:sz w:val="19"/>
        </w:rPr>
        <w:t>IEEE SRS: User Classes is examined from the perspective of exception flow.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localization support Engl</w:t>
      </w:r>
      <w:r>
        <w:rPr>
          <w:color w:val="202A25"/>
          <w:sz w:val="19"/>
        </w:rPr>
        <w:t>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A0FE3BC" w14:textId="77777777" w:rsidR="00A81A59" w:rsidRDefault="008079FE">
      <w:pPr>
        <w:spacing w:before="40" w:after="40"/>
      </w:pPr>
      <w:r>
        <w:rPr>
          <w:b/>
          <w:color w:val="2E5D8A"/>
        </w:rPr>
        <w:t>Quality Attributes</w:t>
      </w:r>
    </w:p>
    <w:p w14:paraId="2EA07F4F" w14:textId="77777777" w:rsidR="00A81A59" w:rsidRDefault="008079FE">
      <w:pPr>
        <w:spacing w:after="20" w:line="259" w:lineRule="auto"/>
        <w:ind w:firstLine="340"/>
        <w:jc w:val="both"/>
      </w:pPr>
      <w:r>
        <w:rPr>
          <w:color w:val="202A25"/>
          <w:sz w:val="19"/>
        </w:rPr>
        <w:t>IEEE SRS: User Classes is examined from the perspective of quality attributes.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application shell whi</w:t>
      </w:r>
      <w:r>
        <w:rPr>
          <w:color w:val="202A25"/>
          <w:sz w:val="19"/>
        </w:rPr>
        <w:t>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E40D5A2" w14:textId="77777777" w:rsidR="00A81A59" w:rsidRDefault="008079FE">
      <w:r>
        <w:br w:type="page"/>
      </w:r>
    </w:p>
    <w:p w14:paraId="7850A32E" w14:textId="77777777" w:rsidR="00A81A59" w:rsidRDefault="008079FE">
      <w:pPr>
        <w:spacing w:before="40" w:after="100"/>
      </w:pPr>
      <w:r>
        <w:rPr>
          <w:b/>
          <w:color w:val="176B3A"/>
          <w:sz w:val="32"/>
        </w:rPr>
        <w:lastRenderedPageBreak/>
        <w:t>IEEE SRS: Operating Environment</w:t>
      </w:r>
    </w:p>
    <w:p w14:paraId="48911B2A" w14:textId="77777777" w:rsidR="00A81A59" w:rsidRDefault="008079FE">
      <w:pPr>
        <w:spacing w:after="40" w:line="259" w:lineRule="auto"/>
        <w:ind w:firstLine="340"/>
        <w:jc w:val="both"/>
      </w:pPr>
      <w:r>
        <w:rPr>
          <w:color w:val="202A25"/>
          <w:sz w:val="19"/>
        </w:rPr>
        <w:t>IEEE SRS: Operating Environment is examined from the perspective of IEEE-style requirement specification.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w:t>
      </w:r>
      <w:r>
        <w:rPr>
          <w:color w:val="202A25"/>
          <w:sz w:val="19"/>
        </w:rPr>
        <w:t>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644B3C3E" w14:textId="77777777">
        <w:trPr>
          <w:tblHeader/>
          <w:jc w:val="center"/>
        </w:trPr>
        <w:tc>
          <w:tcPr>
            <w:tcW w:w="1400" w:type="dxa"/>
            <w:shd w:val="clear" w:color="auto" w:fill="EAF5EE"/>
            <w:vAlign w:val="center"/>
          </w:tcPr>
          <w:p w14:paraId="01CBF30D" w14:textId="77777777" w:rsidR="00A81A59" w:rsidRDefault="008079FE">
            <w:pPr>
              <w:jc w:val="center"/>
            </w:pPr>
            <w:r>
              <w:rPr>
                <w:b/>
                <w:color w:val="176B3A"/>
                <w:sz w:val="16"/>
              </w:rPr>
              <w:t>Requirement ID</w:t>
            </w:r>
          </w:p>
        </w:tc>
        <w:tc>
          <w:tcPr>
            <w:tcW w:w="5300" w:type="dxa"/>
            <w:shd w:val="clear" w:color="auto" w:fill="EAF5EE"/>
            <w:vAlign w:val="center"/>
          </w:tcPr>
          <w:p w14:paraId="0837F691" w14:textId="77777777" w:rsidR="00A81A59" w:rsidRDefault="008079FE">
            <w:pPr>
              <w:jc w:val="center"/>
            </w:pPr>
            <w:r>
              <w:rPr>
                <w:b/>
                <w:color w:val="176B3A"/>
                <w:sz w:val="16"/>
              </w:rPr>
              <w:t>Normative Statement</w:t>
            </w:r>
          </w:p>
        </w:tc>
        <w:tc>
          <w:tcPr>
            <w:tcW w:w="2660" w:type="dxa"/>
            <w:shd w:val="clear" w:color="auto" w:fill="EAF5EE"/>
            <w:vAlign w:val="center"/>
          </w:tcPr>
          <w:p w14:paraId="65FADF09" w14:textId="77777777" w:rsidR="00A81A59" w:rsidRDefault="008079FE">
            <w:pPr>
              <w:jc w:val="center"/>
            </w:pPr>
            <w:r>
              <w:rPr>
                <w:b/>
                <w:color w:val="176B3A"/>
                <w:sz w:val="16"/>
              </w:rPr>
              <w:t>Acceptance Evidence</w:t>
            </w:r>
          </w:p>
        </w:tc>
      </w:tr>
      <w:tr w:rsidR="00A81A59" w14:paraId="037502D2" w14:textId="77777777">
        <w:trPr>
          <w:jc w:val="center"/>
        </w:trPr>
        <w:tc>
          <w:tcPr>
            <w:tcW w:w="1400" w:type="dxa"/>
            <w:vAlign w:val="center"/>
          </w:tcPr>
          <w:p w14:paraId="3552FB3A" w14:textId="77777777" w:rsidR="00A81A59" w:rsidRDefault="008079FE">
            <w:pPr>
              <w:spacing w:after="0"/>
            </w:pPr>
            <w:r>
              <w:rPr>
                <w:color w:val="202A25"/>
                <w:sz w:val="16"/>
              </w:rPr>
              <w:t>FR-007</w:t>
            </w:r>
          </w:p>
        </w:tc>
        <w:tc>
          <w:tcPr>
            <w:tcW w:w="5300" w:type="dxa"/>
            <w:vAlign w:val="center"/>
          </w:tcPr>
          <w:p w14:paraId="4B7CBEB4" w14:textId="77777777" w:rsidR="00A81A59" w:rsidRDefault="008079FE">
            <w:pPr>
              <w:spacing w:after="0"/>
            </w:pPr>
            <w:r>
              <w:rPr>
                <w:color w:val="202A25"/>
                <w:sz w:val="16"/>
              </w:rPr>
              <w:t>The system shall support the behaviour defined under ieee srs: operating environment with validated input, explicit errors, and a user-readable result.</w:t>
            </w:r>
          </w:p>
        </w:tc>
        <w:tc>
          <w:tcPr>
            <w:tcW w:w="2660" w:type="dxa"/>
            <w:vAlign w:val="center"/>
          </w:tcPr>
          <w:p w14:paraId="0BACE90B" w14:textId="77777777" w:rsidR="00A81A59" w:rsidRDefault="008079FE">
            <w:pPr>
              <w:spacing w:after="0"/>
            </w:pPr>
            <w:r>
              <w:rPr>
                <w:color w:val="202A25"/>
                <w:sz w:val="16"/>
              </w:rPr>
              <w:t>Functional execution and response inspection</w:t>
            </w:r>
          </w:p>
        </w:tc>
      </w:tr>
      <w:tr w:rsidR="00A81A59" w14:paraId="694B89E2" w14:textId="77777777">
        <w:trPr>
          <w:jc w:val="center"/>
        </w:trPr>
        <w:tc>
          <w:tcPr>
            <w:tcW w:w="1400" w:type="dxa"/>
            <w:vAlign w:val="center"/>
          </w:tcPr>
          <w:p w14:paraId="3AF9F221" w14:textId="77777777" w:rsidR="00A81A59" w:rsidRDefault="008079FE">
            <w:pPr>
              <w:spacing w:after="0"/>
            </w:pPr>
            <w:r>
              <w:rPr>
                <w:color w:val="202A25"/>
                <w:sz w:val="16"/>
              </w:rPr>
              <w:t>NFR-007</w:t>
            </w:r>
          </w:p>
        </w:tc>
        <w:tc>
          <w:tcPr>
            <w:tcW w:w="5300" w:type="dxa"/>
            <w:vAlign w:val="center"/>
          </w:tcPr>
          <w:p w14:paraId="21CAAC8A"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7749E7B9" w14:textId="77777777" w:rsidR="00A81A59" w:rsidRDefault="008079FE">
            <w:pPr>
              <w:spacing w:after="0"/>
            </w:pPr>
            <w:r>
              <w:rPr>
                <w:color w:val="202A25"/>
                <w:sz w:val="16"/>
              </w:rPr>
              <w:t>Code inspection, failure-path test, environment review</w:t>
            </w:r>
          </w:p>
        </w:tc>
      </w:tr>
    </w:tbl>
    <w:p w14:paraId="11F58FAD" w14:textId="77777777" w:rsidR="00A81A59" w:rsidRDefault="008079FE">
      <w:pPr>
        <w:spacing w:before="40" w:after="40"/>
      </w:pPr>
      <w:r>
        <w:rPr>
          <w:b/>
          <w:color w:val="2E5D8A"/>
        </w:rPr>
        <w:t>Preconditions And Trigger</w:t>
      </w:r>
    </w:p>
    <w:p w14:paraId="14959AE5" w14:textId="77777777" w:rsidR="00A81A59" w:rsidRDefault="008079FE">
      <w:pPr>
        <w:spacing w:after="20" w:line="259" w:lineRule="auto"/>
        <w:ind w:firstLine="340"/>
        <w:jc w:val="both"/>
      </w:pPr>
      <w:r>
        <w:rPr>
          <w:color w:val="202A25"/>
          <w:sz w:val="19"/>
        </w:rPr>
        <w:t>IEEE SRS: Operating Environment is examined from the perspective of preconditions and trigger.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w:t>
      </w:r>
      <w:r>
        <w:rPr>
          <w:color w:val="202A25"/>
          <w:sz w:val="19"/>
        </w:rPr>
        <w:t>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A63FBC3" w14:textId="77777777" w:rsidR="00A81A59" w:rsidRDefault="008079FE">
      <w:pPr>
        <w:spacing w:before="40" w:after="40"/>
      </w:pPr>
      <w:r>
        <w:rPr>
          <w:b/>
          <w:color w:val="2E5D8A"/>
        </w:rPr>
        <w:t>Normal Flow And Postconditions</w:t>
      </w:r>
    </w:p>
    <w:p w14:paraId="78BE46FF" w14:textId="77777777" w:rsidR="00A81A59" w:rsidRDefault="008079FE">
      <w:pPr>
        <w:spacing w:after="20" w:line="259" w:lineRule="auto"/>
        <w:ind w:firstLine="340"/>
        <w:jc w:val="both"/>
      </w:pPr>
      <w:r>
        <w:rPr>
          <w:color w:val="202A25"/>
          <w:sz w:val="19"/>
        </w:rPr>
        <w:t>IEEE SRS: Operating Environment is examined from the perspective of normal flow and postconditions.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w:t>
      </w:r>
      <w:r>
        <w:rPr>
          <w:color w:val="202A25"/>
          <w:sz w:val="19"/>
        </w:rPr>
        <w:t>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6B698B4" w14:textId="77777777" w:rsidR="00A81A59" w:rsidRDefault="008079FE">
      <w:pPr>
        <w:spacing w:before="40" w:after="40"/>
      </w:pPr>
      <w:r>
        <w:rPr>
          <w:b/>
          <w:color w:val="2E5D8A"/>
        </w:rPr>
        <w:t>Exception Flow</w:t>
      </w:r>
    </w:p>
    <w:p w14:paraId="160CF2CE" w14:textId="77777777" w:rsidR="00A81A59" w:rsidRDefault="008079FE">
      <w:pPr>
        <w:spacing w:after="20" w:line="259" w:lineRule="auto"/>
        <w:ind w:firstLine="340"/>
        <w:jc w:val="both"/>
      </w:pPr>
      <w:r>
        <w:rPr>
          <w:color w:val="202A25"/>
          <w:sz w:val="19"/>
        </w:rPr>
        <w:t>IEEE SRS: Operating Environment is examined from the perspective of exception flow.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respons</w:t>
      </w:r>
      <w:r>
        <w:rPr>
          <w:color w:val="202A25"/>
          <w:sz w:val="19"/>
        </w:rPr>
        <w:t>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9CB9245" w14:textId="77777777" w:rsidR="00A81A59" w:rsidRDefault="008079FE">
      <w:pPr>
        <w:spacing w:before="40" w:after="40"/>
      </w:pPr>
      <w:r>
        <w:rPr>
          <w:b/>
          <w:color w:val="2E5D8A"/>
        </w:rPr>
        <w:t>Quality Attributes</w:t>
      </w:r>
    </w:p>
    <w:p w14:paraId="61B714D7" w14:textId="77777777" w:rsidR="00A81A59" w:rsidRDefault="008079FE">
      <w:pPr>
        <w:spacing w:after="20" w:line="259" w:lineRule="auto"/>
        <w:ind w:firstLine="340"/>
        <w:jc w:val="both"/>
      </w:pPr>
      <w:r>
        <w:rPr>
          <w:color w:val="202A25"/>
          <w:sz w:val="19"/>
        </w:rPr>
        <w:t xml:space="preserve">IEEE SRS: Operating Environment is examined from the perspective of quality attributes.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model </w:t>
      </w:r>
      <w:r>
        <w:rPr>
          <w:color w:val="202A25"/>
          <w:sz w:val="19"/>
        </w:rPr>
        <w:t>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7A769A7" w14:textId="77777777" w:rsidR="00A81A59" w:rsidRDefault="008079FE">
      <w:r>
        <w:br w:type="page"/>
      </w:r>
    </w:p>
    <w:p w14:paraId="7C8CF492" w14:textId="77777777" w:rsidR="00A81A59" w:rsidRDefault="008079FE">
      <w:pPr>
        <w:spacing w:before="40" w:after="100"/>
      </w:pPr>
      <w:r>
        <w:rPr>
          <w:b/>
          <w:color w:val="176B3A"/>
          <w:sz w:val="32"/>
        </w:rPr>
        <w:lastRenderedPageBreak/>
        <w:t>IEEE SRS: Constraints and Dependencies</w:t>
      </w:r>
    </w:p>
    <w:p w14:paraId="468F7B20" w14:textId="77777777" w:rsidR="00A81A59" w:rsidRDefault="008079FE">
      <w:pPr>
        <w:spacing w:after="40" w:line="259" w:lineRule="auto"/>
        <w:ind w:firstLine="340"/>
        <w:jc w:val="both"/>
      </w:pPr>
      <w:r>
        <w:rPr>
          <w:color w:val="202A25"/>
          <w:sz w:val="19"/>
        </w:rPr>
        <w:t>IEEE SRS: Constraints and Dependencies is examined from the perspective of IEEE-style requirement specification.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w:t>
      </w:r>
      <w:r>
        <w:rPr>
          <w:color w:val="202A25"/>
          <w:sz w:val="19"/>
        </w:rPr>
        <w:t>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120A7581" w14:textId="77777777">
        <w:trPr>
          <w:tblHeader/>
          <w:jc w:val="center"/>
        </w:trPr>
        <w:tc>
          <w:tcPr>
            <w:tcW w:w="1400" w:type="dxa"/>
            <w:shd w:val="clear" w:color="auto" w:fill="EAF5EE"/>
            <w:vAlign w:val="center"/>
          </w:tcPr>
          <w:p w14:paraId="09735EA8" w14:textId="77777777" w:rsidR="00A81A59" w:rsidRDefault="008079FE">
            <w:pPr>
              <w:jc w:val="center"/>
            </w:pPr>
            <w:r>
              <w:rPr>
                <w:b/>
                <w:color w:val="176B3A"/>
                <w:sz w:val="16"/>
              </w:rPr>
              <w:t>Requirement ID</w:t>
            </w:r>
          </w:p>
        </w:tc>
        <w:tc>
          <w:tcPr>
            <w:tcW w:w="5300" w:type="dxa"/>
            <w:shd w:val="clear" w:color="auto" w:fill="EAF5EE"/>
            <w:vAlign w:val="center"/>
          </w:tcPr>
          <w:p w14:paraId="2A031951" w14:textId="77777777" w:rsidR="00A81A59" w:rsidRDefault="008079FE">
            <w:pPr>
              <w:jc w:val="center"/>
            </w:pPr>
            <w:r>
              <w:rPr>
                <w:b/>
                <w:color w:val="176B3A"/>
                <w:sz w:val="16"/>
              </w:rPr>
              <w:t>Normative Statement</w:t>
            </w:r>
          </w:p>
        </w:tc>
        <w:tc>
          <w:tcPr>
            <w:tcW w:w="2660" w:type="dxa"/>
            <w:shd w:val="clear" w:color="auto" w:fill="EAF5EE"/>
            <w:vAlign w:val="center"/>
          </w:tcPr>
          <w:p w14:paraId="53EEFA70" w14:textId="77777777" w:rsidR="00A81A59" w:rsidRDefault="008079FE">
            <w:pPr>
              <w:jc w:val="center"/>
            </w:pPr>
            <w:r>
              <w:rPr>
                <w:b/>
                <w:color w:val="176B3A"/>
                <w:sz w:val="16"/>
              </w:rPr>
              <w:t>Acceptance Evidence</w:t>
            </w:r>
          </w:p>
        </w:tc>
      </w:tr>
      <w:tr w:rsidR="00A81A59" w14:paraId="624AB1B5" w14:textId="77777777">
        <w:trPr>
          <w:jc w:val="center"/>
        </w:trPr>
        <w:tc>
          <w:tcPr>
            <w:tcW w:w="1400" w:type="dxa"/>
            <w:vAlign w:val="center"/>
          </w:tcPr>
          <w:p w14:paraId="364A8F09" w14:textId="77777777" w:rsidR="00A81A59" w:rsidRDefault="008079FE">
            <w:pPr>
              <w:spacing w:after="0"/>
            </w:pPr>
            <w:r>
              <w:rPr>
                <w:color w:val="202A25"/>
                <w:sz w:val="16"/>
              </w:rPr>
              <w:t>FR-008</w:t>
            </w:r>
          </w:p>
        </w:tc>
        <w:tc>
          <w:tcPr>
            <w:tcW w:w="5300" w:type="dxa"/>
            <w:vAlign w:val="center"/>
          </w:tcPr>
          <w:p w14:paraId="655E1672" w14:textId="77777777" w:rsidR="00A81A59" w:rsidRDefault="008079FE">
            <w:pPr>
              <w:spacing w:after="0"/>
            </w:pPr>
            <w:r>
              <w:rPr>
                <w:color w:val="202A25"/>
                <w:sz w:val="16"/>
              </w:rPr>
              <w:t>The system shall support the behaviour defined under ieee srs: constraints and dependencies with validated input, explicit errors, and a user-readable result.</w:t>
            </w:r>
          </w:p>
        </w:tc>
        <w:tc>
          <w:tcPr>
            <w:tcW w:w="2660" w:type="dxa"/>
            <w:vAlign w:val="center"/>
          </w:tcPr>
          <w:p w14:paraId="65900CDF" w14:textId="77777777" w:rsidR="00A81A59" w:rsidRDefault="008079FE">
            <w:pPr>
              <w:spacing w:after="0"/>
            </w:pPr>
            <w:r>
              <w:rPr>
                <w:color w:val="202A25"/>
                <w:sz w:val="16"/>
              </w:rPr>
              <w:t>Functional execution and response inspection</w:t>
            </w:r>
          </w:p>
        </w:tc>
      </w:tr>
      <w:tr w:rsidR="00A81A59" w14:paraId="3196A0B3" w14:textId="77777777">
        <w:trPr>
          <w:jc w:val="center"/>
        </w:trPr>
        <w:tc>
          <w:tcPr>
            <w:tcW w:w="1400" w:type="dxa"/>
            <w:vAlign w:val="center"/>
          </w:tcPr>
          <w:p w14:paraId="66905FC4" w14:textId="77777777" w:rsidR="00A81A59" w:rsidRDefault="008079FE">
            <w:pPr>
              <w:spacing w:after="0"/>
            </w:pPr>
            <w:r>
              <w:rPr>
                <w:color w:val="202A25"/>
                <w:sz w:val="16"/>
              </w:rPr>
              <w:t>NFR-008</w:t>
            </w:r>
          </w:p>
        </w:tc>
        <w:tc>
          <w:tcPr>
            <w:tcW w:w="5300" w:type="dxa"/>
            <w:vAlign w:val="center"/>
          </w:tcPr>
          <w:p w14:paraId="4BB6DB70"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410D2D7B" w14:textId="77777777" w:rsidR="00A81A59" w:rsidRDefault="008079FE">
            <w:pPr>
              <w:spacing w:after="0"/>
            </w:pPr>
            <w:r>
              <w:rPr>
                <w:color w:val="202A25"/>
                <w:sz w:val="16"/>
              </w:rPr>
              <w:t>Code inspection, failure-path test, environment review</w:t>
            </w:r>
          </w:p>
        </w:tc>
      </w:tr>
    </w:tbl>
    <w:p w14:paraId="7A9FC4C5" w14:textId="77777777" w:rsidR="00A81A59" w:rsidRDefault="008079FE">
      <w:pPr>
        <w:spacing w:before="40" w:after="40"/>
      </w:pPr>
      <w:r>
        <w:rPr>
          <w:b/>
          <w:color w:val="2E5D8A"/>
        </w:rPr>
        <w:t>Preconditions And Trigger</w:t>
      </w:r>
    </w:p>
    <w:p w14:paraId="5E4CC049" w14:textId="77777777" w:rsidR="00A81A59" w:rsidRDefault="008079FE">
      <w:pPr>
        <w:spacing w:after="20" w:line="259" w:lineRule="auto"/>
        <w:ind w:firstLine="340"/>
        <w:jc w:val="both"/>
      </w:pPr>
      <w:r>
        <w:rPr>
          <w:color w:val="202A25"/>
          <w:sz w:val="19"/>
        </w:rPr>
        <w:t>IEEE SRS: Constraints and Dependencies is examined from the perspective of preconditions and trigger.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w:t>
      </w:r>
      <w:r>
        <w:rPr>
          <w:color w:val="202A25"/>
          <w:sz w:val="19"/>
        </w:rPr>
        <w:t>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179A123" w14:textId="77777777" w:rsidR="00A81A59" w:rsidRDefault="008079FE">
      <w:pPr>
        <w:spacing w:before="40" w:after="40"/>
      </w:pPr>
      <w:r>
        <w:rPr>
          <w:b/>
          <w:color w:val="2E5D8A"/>
        </w:rPr>
        <w:t>Normal Flow And Postconditions</w:t>
      </w:r>
    </w:p>
    <w:p w14:paraId="722795C7" w14:textId="77777777" w:rsidR="00A81A59" w:rsidRDefault="008079FE">
      <w:pPr>
        <w:spacing w:after="20" w:line="259" w:lineRule="auto"/>
        <w:ind w:firstLine="340"/>
        <w:jc w:val="both"/>
      </w:pPr>
      <w:r>
        <w:rPr>
          <w:color w:val="202A25"/>
          <w:sz w:val="19"/>
        </w:rPr>
        <w:t xml:space="preserve">IEEE SRS: Constraints and Dependencies is examined from the perspective of normal flow and postconditions.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w:t>
      </w:r>
      <w:r>
        <w:rPr>
          <w:color w:val="202A25"/>
          <w:sz w:val="19"/>
        </w:rPr>
        <w:t>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3A9D9DE" w14:textId="77777777" w:rsidR="00A81A59" w:rsidRDefault="008079FE">
      <w:pPr>
        <w:spacing w:before="40" w:after="40"/>
      </w:pPr>
      <w:r>
        <w:rPr>
          <w:b/>
          <w:color w:val="2E5D8A"/>
        </w:rPr>
        <w:t>Exception Flow</w:t>
      </w:r>
    </w:p>
    <w:p w14:paraId="56180D1D" w14:textId="77777777" w:rsidR="00A81A59" w:rsidRDefault="008079FE">
      <w:pPr>
        <w:spacing w:after="20" w:line="259" w:lineRule="auto"/>
        <w:ind w:firstLine="340"/>
        <w:jc w:val="both"/>
      </w:pPr>
      <w:r>
        <w:rPr>
          <w:color w:val="202A25"/>
          <w:sz w:val="19"/>
        </w:rPr>
        <w:t>IEEE SRS: Constraints and Dependencies is examined from the perspective of exception flow.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w:t>
      </w:r>
      <w:r>
        <w:rPr>
          <w:color w:val="202A25"/>
          <w:sz w:val="19"/>
        </w:rPr>
        <w:t>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3BBE7ED" w14:textId="77777777" w:rsidR="00A81A59" w:rsidRDefault="008079FE">
      <w:pPr>
        <w:spacing w:before="40" w:after="40"/>
      </w:pPr>
      <w:r>
        <w:rPr>
          <w:b/>
          <w:color w:val="2E5D8A"/>
        </w:rPr>
        <w:t>Quality Attributes</w:t>
      </w:r>
    </w:p>
    <w:p w14:paraId="0ABD5980" w14:textId="77777777" w:rsidR="00A81A59" w:rsidRDefault="008079FE">
      <w:pPr>
        <w:spacing w:after="20" w:line="259" w:lineRule="auto"/>
        <w:ind w:firstLine="340"/>
        <w:jc w:val="both"/>
      </w:pPr>
      <w:r>
        <w:rPr>
          <w:color w:val="202A25"/>
          <w:sz w:val="19"/>
        </w:rPr>
        <w:t>IEEE SRS: Constraints and Dependencies is examined from the perspective of quality attributes.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analysis</w:t>
      </w:r>
      <w:r>
        <w:rPr>
          <w:color w:val="202A25"/>
          <w:sz w:val="19"/>
        </w:rPr>
        <w:t xml:space="preserve">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D1F3448" w14:textId="77777777" w:rsidR="00A81A59" w:rsidRDefault="008079FE">
      <w:r>
        <w:br w:type="page"/>
      </w:r>
    </w:p>
    <w:p w14:paraId="51256B26" w14:textId="77777777" w:rsidR="00A81A59" w:rsidRDefault="008079FE">
      <w:pPr>
        <w:spacing w:before="40" w:after="100"/>
      </w:pPr>
      <w:r>
        <w:rPr>
          <w:b/>
          <w:color w:val="176B3A"/>
          <w:sz w:val="32"/>
        </w:rPr>
        <w:lastRenderedPageBreak/>
        <w:t>Functional Requirements: Registration</w:t>
      </w:r>
    </w:p>
    <w:p w14:paraId="238C651A" w14:textId="77777777" w:rsidR="00A81A59" w:rsidRDefault="008079FE">
      <w:pPr>
        <w:spacing w:after="40" w:line="259" w:lineRule="auto"/>
        <w:ind w:firstLine="340"/>
        <w:jc w:val="both"/>
      </w:pPr>
      <w:r>
        <w:rPr>
          <w:color w:val="202A25"/>
          <w:sz w:val="19"/>
        </w:rPr>
        <w:t>Functional Requirements: Registration is examined from the perspective of IEEE-style requirement specification.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w:t>
      </w:r>
      <w:r>
        <w:rPr>
          <w:color w:val="202A25"/>
          <w:sz w:val="19"/>
        </w:rPr>
        <w:t>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59818119" w14:textId="77777777">
        <w:trPr>
          <w:tblHeader/>
          <w:jc w:val="center"/>
        </w:trPr>
        <w:tc>
          <w:tcPr>
            <w:tcW w:w="1400" w:type="dxa"/>
            <w:shd w:val="clear" w:color="auto" w:fill="EAF5EE"/>
            <w:vAlign w:val="center"/>
          </w:tcPr>
          <w:p w14:paraId="5C0F572F" w14:textId="77777777" w:rsidR="00A81A59" w:rsidRDefault="008079FE">
            <w:pPr>
              <w:jc w:val="center"/>
            </w:pPr>
            <w:r>
              <w:rPr>
                <w:b/>
                <w:color w:val="176B3A"/>
                <w:sz w:val="16"/>
              </w:rPr>
              <w:t>Requirement ID</w:t>
            </w:r>
          </w:p>
        </w:tc>
        <w:tc>
          <w:tcPr>
            <w:tcW w:w="5300" w:type="dxa"/>
            <w:shd w:val="clear" w:color="auto" w:fill="EAF5EE"/>
            <w:vAlign w:val="center"/>
          </w:tcPr>
          <w:p w14:paraId="53907D84" w14:textId="77777777" w:rsidR="00A81A59" w:rsidRDefault="008079FE">
            <w:pPr>
              <w:jc w:val="center"/>
            </w:pPr>
            <w:r>
              <w:rPr>
                <w:b/>
                <w:color w:val="176B3A"/>
                <w:sz w:val="16"/>
              </w:rPr>
              <w:t>Normative Statement</w:t>
            </w:r>
          </w:p>
        </w:tc>
        <w:tc>
          <w:tcPr>
            <w:tcW w:w="2660" w:type="dxa"/>
            <w:shd w:val="clear" w:color="auto" w:fill="EAF5EE"/>
            <w:vAlign w:val="center"/>
          </w:tcPr>
          <w:p w14:paraId="692C09D1" w14:textId="77777777" w:rsidR="00A81A59" w:rsidRDefault="008079FE">
            <w:pPr>
              <w:jc w:val="center"/>
            </w:pPr>
            <w:r>
              <w:rPr>
                <w:b/>
                <w:color w:val="176B3A"/>
                <w:sz w:val="16"/>
              </w:rPr>
              <w:t>Acceptance Evidence</w:t>
            </w:r>
          </w:p>
        </w:tc>
      </w:tr>
      <w:tr w:rsidR="00A81A59" w14:paraId="46D7A128" w14:textId="77777777">
        <w:trPr>
          <w:jc w:val="center"/>
        </w:trPr>
        <w:tc>
          <w:tcPr>
            <w:tcW w:w="1400" w:type="dxa"/>
            <w:vAlign w:val="center"/>
          </w:tcPr>
          <w:p w14:paraId="584284AE" w14:textId="77777777" w:rsidR="00A81A59" w:rsidRDefault="008079FE">
            <w:pPr>
              <w:spacing w:after="0"/>
            </w:pPr>
            <w:r>
              <w:rPr>
                <w:color w:val="202A25"/>
                <w:sz w:val="16"/>
              </w:rPr>
              <w:t>FR-009</w:t>
            </w:r>
          </w:p>
        </w:tc>
        <w:tc>
          <w:tcPr>
            <w:tcW w:w="5300" w:type="dxa"/>
            <w:vAlign w:val="center"/>
          </w:tcPr>
          <w:p w14:paraId="0AE8F6EF" w14:textId="77777777" w:rsidR="00A81A59" w:rsidRDefault="008079FE">
            <w:pPr>
              <w:spacing w:after="0"/>
            </w:pPr>
            <w:r>
              <w:rPr>
                <w:color w:val="202A25"/>
                <w:sz w:val="16"/>
              </w:rPr>
              <w:t>The system shall support the behaviour defined under functional requirements: registration with validated input, explicit errors, and a user-readable result.</w:t>
            </w:r>
          </w:p>
        </w:tc>
        <w:tc>
          <w:tcPr>
            <w:tcW w:w="2660" w:type="dxa"/>
            <w:vAlign w:val="center"/>
          </w:tcPr>
          <w:p w14:paraId="2655DBA2" w14:textId="77777777" w:rsidR="00A81A59" w:rsidRDefault="008079FE">
            <w:pPr>
              <w:spacing w:after="0"/>
            </w:pPr>
            <w:r>
              <w:rPr>
                <w:color w:val="202A25"/>
                <w:sz w:val="16"/>
              </w:rPr>
              <w:t>Functional execution and response inspection</w:t>
            </w:r>
          </w:p>
        </w:tc>
      </w:tr>
      <w:tr w:rsidR="00A81A59" w14:paraId="1ED7BF9E" w14:textId="77777777">
        <w:trPr>
          <w:jc w:val="center"/>
        </w:trPr>
        <w:tc>
          <w:tcPr>
            <w:tcW w:w="1400" w:type="dxa"/>
            <w:vAlign w:val="center"/>
          </w:tcPr>
          <w:p w14:paraId="594E4410" w14:textId="77777777" w:rsidR="00A81A59" w:rsidRDefault="008079FE">
            <w:pPr>
              <w:spacing w:after="0"/>
            </w:pPr>
            <w:r>
              <w:rPr>
                <w:color w:val="202A25"/>
                <w:sz w:val="16"/>
              </w:rPr>
              <w:t>NFR-009</w:t>
            </w:r>
          </w:p>
        </w:tc>
        <w:tc>
          <w:tcPr>
            <w:tcW w:w="5300" w:type="dxa"/>
            <w:vAlign w:val="center"/>
          </w:tcPr>
          <w:p w14:paraId="2A95ED0F"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54B42AB8" w14:textId="77777777" w:rsidR="00A81A59" w:rsidRDefault="008079FE">
            <w:pPr>
              <w:spacing w:after="0"/>
            </w:pPr>
            <w:r>
              <w:rPr>
                <w:color w:val="202A25"/>
                <w:sz w:val="16"/>
              </w:rPr>
              <w:t>Code inspection, failure-path test, environment review</w:t>
            </w:r>
          </w:p>
        </w:tc>
      </w:tr>
    </w:tbl>
    <w:p w14:paraId="55DEE404" w14:textId="77777777" w:rsidR="00A81A59" w:rsidRDefault="008079FE">
      <w:pPr>
        <w:spacing w:before="40" w:after="40"/>
      </w:pPr>
      <w:r>
        <w:rPr>
          <w:b/>
          <w:color w:val="2E5D8A"/>
        </w:rPr>
        <w:t>Preconditions And Trigger</w:t>
      </w:r>
    </w:p>
    <w:p w14:paraId="62DE6290" w14:textId="77777777" w:rsidR="00A81A59" w:rsidRDefault="008079FE">
      <w:pPr>
        <w:spacing w:after="20" w:line="259" w:lineRule="auto"/>
        <w:ind w:firstLine="340"/>
        <w:jc w:val="both"/>
      </w:pPr>
      <w:r>
        <w:rPr>
          <w:color w:val="202A25"/>
          <w:sz w:val="19"/>
        </w:rPr>
        <w:t>Functional Requirements: Registration is examined from the perspective of preconditions and trigger.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w:t>
      </w:r>
      <w:r>
        <w:rPr>
          <w:color w:val="202A25"/>
          <w:sz w:val="19"/>
        </w:rPr>
        <w:t>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8782AD9" w14:textId="77777777" w:rsidR="00A81A59" w:rsidRDefault="008079FE">
      <w:pPr>
        <w:spacing w:before="40" w:after="40"/>
      </w:pPr>
      <w:r>
        <w:rPr>
          <w:b/>
          <w:color w:val="2E5D8A"/>
        </w:rPr>
        <w:t>Normal Flow And Postconditions</w:t>
      </w:r>
    </w:p>
    <w:p w14:paraId="051075F7" w14:textId="77777777" w:rsidR="00A81A59" w:rsidRDefault="008079FE">
      <w:pPr>
        <w:spacing w:after="20" w:line="259" w:lineRule="auto"/>
        <w:ind w:firstLine="340"/>
        <w:jc w:val="both"/>
      </w:pPr>
      <w:r>
        <w:rPr>
          <w:color w:val="202A25"/>
          <w:sz w:val="19"/>
        </w:rPr>
        <w:t>Functional Requirements: Registration is examined from the perspective of normal flow and postconditions.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w:t>
      </w:r>
      <w:r>
        <w:rPr>
          <w:color w:val="202A25"/>
          <w:sz w:val="19"/>
        </w:rPr>
        <w:t>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38A41DF" w14:textId="77777777" w:rsidR="00A81A59" w:rsidRDefault="008079FE">
      <w:pPr>
        <w:spacing w:before="40" w:after="40"/>
      </w:pPr>
      <w:r>
        <w:rPr>
          <w:b/>
          <w:color w:val="2E5D8A"/>
        </w:rPr>
        <w:t>Exception Flow</w:t>
      </w:r>
    </w:p>
    <w:p w14:paraId="4A0DEA3E" w14:textId="77777777" w:rsidR="00A81A59" w:rsidRDefault="008079FE">
      <w:pPr>
        <w:spacing w:after="20" w:line="259" w:lineRule="auto"/>
        <w:ind w:firstLine="340"/>
        <w:jc w:val="both"/>
      </w:pPr>
      <w:r>
        <w:rPr>
          <w:color w:val="202A25"/>
          <w:sz w:val="19"/>
        </w:rPr>
        <w:t>Functional Requirements: Registration is examined from the perspective of exception flow.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w:t>
      </w:r>
      <w:r>
        <w:rPr>
          <w:color w:val="202A25"/>
          <w:sz w:val="19"/>
        </w:rPr>
        <w:t>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2E02B63" w14:textId="77777777" w:rsidR="00A81A59" w:rsidRDefault="008079FE">
      <w:pPr>
        <w:spacing w:before="40" w:after="40"/>
      </w:pPr>
      <w:r>
        <w:rPr>
          <w:b/>
          <w:color w:val="2E5D8A"/>
        </w:rPr>
        <w:t>Quality Attributes</w:t>
      </w:r>
    </w:p>
    <w:p w14:paraId="3CED26CB" w14:textId="77777777" w:rsidR="00A81A59" w:rsidRDefault="008079FE">
      <w:pPr>
        <w:spacing w:after="20" w:line="259" w:lineRule="auto"/>
        <w:ind w:firstLine="340"/>
        <w:jc w:val="both"/>
      </w:pPr>
      <w:r>
        <w:rPr>
          <w:color w:val="202A25"/>
          <w:sz w:val="19"/>
        </w:rPr>
        <w:t>Functional Requirements: Registration is examined from the perspective of quality attributes.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w:t>
      </w:r>
      <w:r>
        <w:rPr>
          <w:color w:val="202A25"/>
          <w:sz w:val="19"/>
        </w:rPr>
        <w:t>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0F60B91" w14:textId="77777777" w:rsidR="00A81A59" w:rsidRDefault="008079FE">
      <w:r>
        <w:br w:type="page"/>
      </w:r>
    </w:p>
    <w:p w14:paraId="2A26A101" w14:textId="77777777" w:rsidR="00A81A59" w:rsidRDefault="008079FE">
      <w:pPr>
        <w:spacing w:before="40" w:after="100"/>
      </w:pPr>
      <w:r>
        <w:rPr>
          <w:b/>
          <w:color w:val="176B3A"/>
          <w:sz w:val="32"/>
        </w:rPr>
        <w:lastRenderedPageBreak/>
        <w:t>Functional Requirements: Authentication</w:t>
      </w:r>
    </w:p>
    <w:p w14:paraId="26FB696C" w14:textId="77777777" w:rsidR="00A81A59" w:rsidRDefault="008079FE">
      <w:pPr>
        <w:spacing w:after="40" w:line="259" w:lineRule="auto"/>
        <w:ind w:firstLine="340"/>
        <w:jc w:val="both"/>
      </w:pPr>
      <w:r>
        <w:rPr>
          <w:color w:val="202A25"/>
          <w:sz w:val="19"/>
        </w:rPr>
        <w:t>Functional Requirements: Authentication is examined from the perspective of IEEE-style requirement specification.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w:t>
      </w:r>
      <w:r>
        <w:rPr>
          <w:color w:val="202A25"/>
          <w:sz w:val="19"/>
        </w:rPr>
        <w:t>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6DA758BC" w14:textId="77777777">
        <w:trPr>
          <w:tblHeader/>
          <w:jc w:val="center"/>
        </w:trPr>
        <w:tc>
          <w:tcPr>
            <w:tcW w:w="1400" w:type="dxa"/>
            <w:shd w:val="clear" w:color="auto" w:fill="EAF5EE"/>
            <w:vAlign w:val="center"/>
          </w:tcPr>
          <w:p w14:paraId="160827B5" w14:textId="77777777" w:rsidR="00A81A59" w:rsidRDefault="008079FE">
            <w:pPr>
              <w:jc w:val="center"/>
            </w:pPr>
            <w:r>
              <w:rPr>
                <w:b/>
                <w:color w:val="176B3A"/>
                <w:sz w:val="16"/>
              </w:rPr>
              <w:t>Requirement ID</w:t>
            </w:r>
          </w:p>
        </w:tc>
        <w:tc>
          <w:tcPr>
            <w:tcW w:w="5300" w:type="dxa"/>
            <w:shd w:val="clear" w:color="auto" w:fill="EAF5EE"/>
            <w:vAlign w:val="center"/>
          </w:tcPr>
          <w:p w14:paraId="51E80B91" w14:textId="77777777" w:rsidR="00A81A59" w:rsidRDefault="008079FE">
            <w:pPr>
              <w:jc w:val="center"/>
            </w:pPr>
            <w:r>
              <w:rPr>
                <w:b/>
                <w:color w:val="176B3A"/>
                <w:sz w:val="16"/>
              </w:rPr>
              <w:t>Normative Statement</w:t>
            </w:r>
          </w:p>
        </w:tc>
        <w:tc>
          <w:tcPr>
            <w:tcW w:w="2660" w:type="dxa"/>
            <w:shd w:val="clear" w:color="auto" w:fill="EAF5EE"/>
            <w:vAlign w:val="center"/>
          </w:tcPr>
          <w:p w14:paraId="4E109816" w14:textId="77777777" w:rsidR="00A81A59" w:rsidRDefault="008079FE">
            <w:pPr>
              <w:jc w:val="center"/>
            </w:pPr>
            <w:r>
              <w:rPr>
                <w:b/>
                <w:color w:val="176B3A"/>
                <w:sz w:val="16"/>
              </w:rPr>
              <w:t>Acceptance Evidence</w:t>
            </w:r>
          </w:p>
        </w:tc>
      </w:tr>
      <w:tr w:rsidR="00A81A59" w14:paraId="33AC3B48" w14:textId="77777777">
        <w:trPr>
          <w:jc w:val="center"/>
        </w:trPr>
        <w:tc>
          <w:tcPr>
            <w:tcW w:w="1400" w:type="dxa"/>
            <w:vAlign w:val="center"/>
          </w:tcPr>
          <w:p w14:paraId="48040ED8" w14:textId="77777777" w:rsidR="00A81A59" w:rsidRDefault="008079FE">
            <w:pPr>
              <w:spacing w:after="0"/>
            </w:pPr>
            <w:r>
              <w:rPr>
                <w:color w:val="202A25"/>
                <w:sz w:val="16"/>
              </w:rPr>
              <w:t>FR-010</w:t>
            </w:r>
          </w:p>
        </w:tc>
        <w:tc>
          <w:tcPr>
            <w:tcW w:w="5300" w:type="dxa"/>
            <w:vAlign w:val="center"/>
          </w:tcPr>
          <w:p w14:paraId="5EBA59B2" w14:textId="77777777" w:rsidR="00A81A59" w:rsidRDefault="008079FE">
            <w:pPr>
              <w:spacing w:after="0"/>
            </w:pPr>
            <w:r>
              <w:rPr>
                <w:color w:val="202A25"/>
                <w:sz w:val="16"/>
              </w:rPr>
              <w:t>The system shall support the behaviour defined under functional requirements: authentication with validated input, explicit errors, and a user-readable result.</w:t>
            </w:r>
          </w:p>
        </w:tc>
        <w:tc>
          <w:tcPr>
            <w:tcW w:w="2660" w:type="dxa"/>
            <w:vAlign w:val="center"/>
          </w:tcPr>
          <w:p w14:paraId="2E0FEAB7" w14:textId="77777777" w:rsidR="00A81A59" w:rsidRDefault="008079FE">
            <w:pPr>
              <w:spacing w:after="0"/>
            </w:pPr>
            <w:r>
              <w:rPr>
                <w:color w:val="202A25"/>
                <w:sz w:val="16"/>
              </w:rPr>
              <w:t>Functional execution and response inspection</w:t>
            </w:r>
          </w:p>
        </w:tc>
      </w:tr>
      <w:tr w:rsidR="00A81A59" w14:paraId="0304D550" w14:textId="77777777">
        <w:trPr>
          <w:jc w:val="center"/>
        </w:trPr>
        <w:tc>
          <w:tcPr>
            <w:tcW w:w="1400" w:type="dxa"/>
            <w:vAlign w:val="center"/>
          </w:tcPr>
          <w:p w14:paraId="716B19F6" w14:textId="77777777" w:rsidR="00A81A59" w:rsidRDefault="008079FE">
            <w:pPr>
              <w:spacing w:after="0"/>
            </w:pPr>
            <w:r>
              <w:rPr>
                <w:color w:val="202A25"/>
                <w:sz w:val="16"/>
              </w:rPr>
              <w:t>NFR-010</w:t>
            </w:r>
          </w:p>
        </w:tc>
        <w:tc>
          <w:tcPr>
            <w:tcW w:w="5300" w:type="dxa"/>
            <w:vAlign w:val="center"/>
          </w:tcPr>
          <w:p w14:paraId="34CFE648"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26C231FF" w14:textId="77777777" w:rsidR="00A81A59" w:rsidRDefault="008079FE">
            <w:pPr>
              <w:spacing w:after="0"/>
            </w:pPr>
            <w:r>
              <w:rPr>
                <w:color w:val="202A25"/>
                <w:sz w:val="16"/>
              </w:rPr>
              <w:t>Code inspection, failure-path test, environment review</w:t>
            </w:r>
          </w:p>
        </w:tc>
      </w:tr>
    </w:tbl>
    <w:p w14:paraId="6B781116" w14:textId="77777777" w:rsidR="00A81A59" w:rsidRDefault="008079FE">
      <w:pPr>
        <w:spacing w:before="40" w:after="40"/>
      </w:pPr>
      <w:r>
        <w:rPr>
          <w:b/>
          <w:color w:val="2E5D8A"/>
        </w:rPr>
        <w:t>Preconditions And Trigger</w:t>
      </w:r>
    </w:p>
    <w:p w14:paraId="78346D94" w14:textId="77777777" w:rsidR="00A81A59" w:rsidRDefault="008079FE">
      <w:pPr>
        <w:spacing w:after="20" w:line="259" w:lineRule="auto"/>
        <w:ind w:firstLine="340"/>
        <w:jc w:val="both"/>
      </w:pPr>
      <w:r>
        <w:rPr>
          <w:color w:val="202A25"/>
          <w:sz w:val="19"/>
        </w:rPr>
        <w:t>Functional Requirements: Authentication is examined from the perspective of preconditions and trigger.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w:t>
      </w:r>
      <w:r>
        <w:rPr>
          <w:color w:val="202A25"/>
          <w:sz w:val="19"/>
        </w:rPr>
        <w:t>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E5CCFF6" w14:textId="77777777" w:rsidR="00A81A59" w:rsidRDefault="008079FE">
      <w:pPr>
        <w:spacing w:before="40" w:after="40"/>
      </w:pPr>
      <w:r>
        <w:rPr>
          <w:b/>
          <w:color w:val="2E5D8A"/>
        </w:rPr>
        <w:t>Normal Flow And Postconditions</w:t>
      </w:r>
    </w:p>
    <w:p w14:paraId="19A2DA53" w14:textId="77777777" w:rsidR="00A81A59" w:rsidRDefault="008079FE">
      <w:pPr>
        <w:spacing w:after="20" w:line="259" w:lineRule="auto"/>
        <w:ind w:firstLine="340"/>
        <w:jc w:val="both"/>
      </w:pPr>
      <w:r>
        <w:rPr>
          <w:color w:val="202A25"/>
          <w:sz w:val="19"/>
        </w:rPr>
        <w:t>Functional Requirements: Authentication is examined from the perspective of normal flow and postconditions.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w:t>
      </w:r>
      <w:r>
        <w:rPr>
          <w:color w:val="202A25"/>
          <w:sz w:val="19"/>
        </w:rPr>
        <w:t>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79E6058" w14:textId="77777777" w:rsidR="00A81A59" w:rsidRDefault="008079FE">
      <w:pPr>
        <w:spacing w:before="40" w:after="40"/>
      </w:pPr>
      <w:r>
        <w:rPr>
          <w:b/>
          <w:color w:val="2E5D8A"/>
        </w:rPr>
        <w:t>Exception Flow</w:t>
      </w:r>
    </w:p>
    <w:p w14:paraId="31E2E0AB" w14:textId="77777777" w:rsidR="00A81A59" w:rsidRDefault="008079FE">
      <w:pPr>
        <w:spacing w:after="20" w:line="259" w:lineRule="auto"/>
        <w:ind w:firstLine="340"/>
        <w:jc w:val="both"/>
      </w:pPr>
      <w:r>
        <w:rPr>
          <w:color w:val="202A25"/>
          <w:sz w:val="19"/>
        </w:rPr>
        <w:t>Functional Requirements: Authentication is examined from the perspective of exception flow.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w:t>
      </w:r>
      <w:r>
        <w:rPr>
          <w:color w:val="202A25"/>
          <w:sz w:val="19"/>
        </w:rPr>
        <w: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7D1CBA6" w14:textId="77777777" w:rsidR="00A81A59" w:rsidRDefault="008079FE">
      <w:pPr>
        <w:spacing w:before="40" w:after="40"/>
      </w:pPr>
      <w:r>
        <w:rPr>
          <w:b/>
          <w:color w:val="2E5D8A"/>
        </w:rPr>
        <w:t>Quality Attributes</w:t>
      </w:r>
    </w:p>
    <w:p w14:paraId="767E7CBD" w14:textId="77777777" w:rsidR="00A81A59" w:rsidRDefault="008079FE">
      <w:pPr>
        <w:spacing w:after="20" w:line="259" w:lineRule="auto"/>
        <w:ind w:firstLine="340"/>
        <w:jc w:val="both"/>
      </w:pPr>
      <w:r>
        <w:rPr>
          <w:color w:val="202A25"/>
          <w:sz w:val="19"/>
        </w:rPr>
        <w:t>Functional Requirements: Authentication is examined from the perspective of quality attributes.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w:t>
      </w:r>
      <w:r>
        <w:rPr>
          <w:color w:val="202A25"/>
          <w:sz w:val="19"/>
        </w:rPr>
        <w:t>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D844BE7" w14:textId="77777777" w:rsidR="00A81A59" w:rsidRDefault="008079FE">
      <w:r>
        <w:br w:type="page"/>
      </w:r>
    </w:p>
    <w:p w14:paraId="0760D6D5" w14:textId="77777777" w:rsidR="00A81A59" w:rsidRDefault="008079FE">
      <w:pPr>
        <w:spacing w:before="40" w:after="100"/>
      </w:pPr>
      <w:r>
        <w:rPr>
          <w:b/>
          <w:color w:val="176B3A"/>
          <w:sz w:val="32"/>
        </w:rPr>
        <w:lastRenderedPageBreak/>
        <w:t>Functional Requirements: Profile and Session</w:t>
      </w:r>
    </w:p>
    <w:p w14:paraId="291E4AE0" w14:textId="77777777" w:rsidR="00A81A59" w:rsidRDefault="008079FE">
      <w:pPr>
        <w:spacing w:after="40" w:line="259" w:lineRule="auto"/>
        <w:ind w:firstLine="340"/>
        <w:jc w:val="both"/>
      </w:pPr>
      <w:r>
        <w:rPr>
          <w:color w:val="202A25"/>
          <w:sz w:val="19"/>
        </w:rPr>
        <w:t>Functional Requirements: Profile and Session is examined from the perspective of IEEE-style requirement specification.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w:t>
      </w:r>
      <w:r>
        <w:rPr>
          <w:color w:val="202A25"/>
          <w:sz w:val="19"/>
        </w:rPr>
        <w:t>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439051EF" w14:textId="77777777">
        <w:trPr>
          <w:tblHeader/>
          <w:jc w:val="center"/>
        </w:trPr>
        <w:tc>
          <w:tcPr>
            <w:tcW w:w="1400" w:type="dxa"/>
            <w:shd w:val="clear" w:color="auto" w:fill="EAF5EE"/>
            <w:vAlign w:val="center"/>
          </w:tcPr>
          <w:p w14:paraId="0A2B2E46" w14:textId="77777777" w:rsidR="00A81A59" w:rsidRDefault="008079FE">
            <w:pPr>
              <w:jc w:val="center"/>
            </w:pPr>
            <w:r>
              <w:rPr>
                <w:b/>
                <w:color w:val="176B3A"/>
                <w:sz w:val="16"/>
              </w:rPr>
              <w:t>Requirement ID</w:t>
            </w:r>
          </w:p>
        </w:tc>
        <w:tc>
          <w:tcPr>
            <w:tcW w:w="5300" w:type="dxa"/>
            <w:shd w:val="clear" w:color="auto" w:fill="EAF5EE"/>
            <w:vAlign w:val="center"/>
          </w:tcPr>
          <w:p w14:paraId="359ADE11" w14:textId="77777777" w:rsidR="00A81A59" w:rsidRDefault="008079FE">
            <w:pPr>
              <w:jc w:val="center"/>
            </w:pPr>
            <w:r>
              <w:rPr>
                <w:b/>
                <w:color w:val="176B3A"/>
                <w:sz w:val="16"/>
              </w:rPr>
              <w:t>Normative Statement</w:t>
            </w:r>
          </w:p>
        </w:tc>
        <w:tc>
          <w:tcPr>
            <w:tcW w:w="2660" w:type="dxa"/>
            <w:shd w:val="clear" w:color="auto" w:fill="EAF5EE"/>
            <w:vAlign w:val="center"/>
          </w:tcPr>
          <w:p w14:paraId="1145F337" w14:textId="77777777" w:rsidR="00A81A59" w:rsidRDefault="008079FE">
            <w:pPr>
              <w:jc w:val="center"/>
            </w:pPr>
            <w:r>
              <w:rPr>
                <w:b/>
                <w:color w:val="176B3A"/>
                <w:sz w:val="16"/>
              </w:rPr>
              <w:t>Acceptance Evidence</w:t>
            </w:r>
          </w:p>
        </w:tc>
      </w:tr>
      <w:tr w:rsidR="00A81A59" w14:paraId="5E8782AD" w14:textId="77777777">
        <w:trPr>
          <w:jc w:val="center"/>
        </w:trPr>
        <w:tc>
          <w:tcPr>
            <w:tcW w:w="1400" w:type="dxa"/>
            <w:vAlign w:val="center"/>
          </w:tcPr>
          <w:p w14:paraId="12A40635" w14:textId="77777777" w:rsidR="00A81A59" w:rsidRDefault="008079FE">
            <w:pPr>
              <w:spacing w:after="0"/>
            </w:pPr>
            <w:r>
              <w:rPr>
                <w:color w:val="202A25"/>
                <w:sz w:val="16"/>
              </w:rPr>
              <w:t>FR-011</w:t>
            </w:r>
          </w:p>
        </w:tc>
        <w:tc>
          <w:tcPr>
            <w:tcW w:w="5300" w:type="dxa"/>
            <w:vAlign w:val="center"/>
          </w:tcPr>
          <w:p w14:paraId="398EE490" w14:textId="77777777" w:rsidR="00A81A59" w:rsidRDefault="008079FE">
            <w:pPr>
              <w:spacing w:after="0"/>
            </w:pPr>
            <w:r>
              <w:rPr>
                <w:color w:val="202A25"/>
                <w:sz w:val="16"/>
              </w:rPr>
              <w:t>The system shall support the behaviour defined under functional requirements: profile and session with validated input, explicit errors, and a user-readable result.</w:t>
            </w:r>
          </w:p>
        </w:tc>
        <w:tc>
          <w:tcPr>
            <w:tcW w:w="2660" w:type="dxa"/>
            <w:vAlign w:val="center"/>
          </w:tcPr>
          <w:p w14:paraId="39E342D4" w14:textId="77777777" w:rsidR="00A81A59" w:rsidRDefault="008079FE">
            <w:pPr>
              <w:spacing w:after="0"/>
            </w:pPr>
            <w:r>
              <w:rPr>
                <w:color w:val="202A25"/>
                <w:sz w:val="16"/>
              </w:rPr>
              <w:t>Functional execution and response inspection</w:t>
            </w:r>
          </w:p>
        </w:tc>
      </w:tr>
      <w:tr w:rsidR="00A81A59" w14:paraId="426F3145" w14:textId="77777777">
        <w:trPr>
          <w:jc w:val="center"/>
        </w:trPr>
        <w:tc>
          <w:tcPr>
            <w:tcW w:w="1400" w:type="dxa"/>
            <w:vAlign w:val="center"/>
          </w:tcPr>
          <w:p w14:paraId="0FAD0184" w14:textId="77777777" w:rsidR="00A81A59" w:rsidRDefault="008079FE">
            <w:pPr>
              <w:spacing w:after="0"/>
            </w:pPr>
            <w:r>
              <w:rPr>
                <w:color w:val="202A25"/>
                <w:sz w:val="16"/>
              </w:rPr>
              <w:t>NFR-011</w:t>
            </w:r>
          </w:p>
        </w:tc>
        <w:tc>
          <w:tcPr>
            <w:tcW w:w="5300" w:type="dxa"/>
            <w:vAlign w:val="center"/>
          </w:tcPr>
          <w:p w14:paraId="7B1FD02F"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0E8293DD" w14:textId="77777777" w:rsidR="00A81A59" w:rsidRDefault="008079FE">
            <w:pPr>
              <w:spacing w:after="0"/>
            </w:pPr>
            <w:r>
              <w:rPr>
                <w:color w:val="202A25"/>
                <w:sz w:val="16"/>
              </w:rPr>
              <w:t>Code inspection, failure-path test, environment review</w:t>
            </w:r>
          </w:p>
        </w:tc>
      </w:tr>
    </w:tbl>
    <w:p w14:paraId="3EC1EF72" w14:textId="77777777" w:rsidR="00A81A59" w:rsidRDefault="008079FE">
      <w:pPr>
        <w:spacing w:before="40" w:after="40"/>
      </w:pPr>
      <w:r>
        <w:rPr>
          <w:b/>
          <w:color w:val="2E5D8A"/>
        </w:rPr>
        <w:t>Preconditions And Trigger</w:t>
      </w:r>
    </w:p>
    <w:p w14:paraId="310BB7EA" w14:textId="77777777" w:rsidR="00A81A59" w:rsidRDefault="008079FE">
      <w:pPr>
        <w:spacing w:after="20" w:line="259" w:lineRule="auto"/>
        <w:ind w:firstLine="340"/>
        <w:jc w:val="both"/>
      </w:pPr>
      <w:r>
        <w:rPr>
          <w:color w:val="202A25"/>
          <w:sz w:val="19"/>
        </w:rPr>
        <w:t xml:space="preserve">Functional Requirements: Profile and Session is examined from the perspective of preconditions and trigger.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w:t>
      </w:r>
      <w:r>
        <w:rPr>
          <w:color w:val="202A25"/>
          <w:sz w:val="19"/>
        </w:rPr>
        <w:t>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99B5B22" w14:textId="77777777" w:rsidR="00A81A59" w:rsidRDefault="008079FE">
      <w:pPr>
        <w:spacing w:before="40" w:after="40"/>
      </w:pPr>
      <w:r>
        <w:rPr>
          <w:b/>
          <w:color w:val="2E5D8A"/>
        </w:rPr>
        <w:t>Normal Flow And Postconditions</w:t>
      </w:r>
    </w:p>
    <w:p w14:paraId="4803F9FF" w14:textId="77777777" w:rsidR="00A81A59" w:rsidRDefault="008079FE">
      <w:pPr>
        <w:spacing w:after="20" w:line="259" w:lineRule="auto"/>
        <w:ind w:firstLine="340"/>
        <w:jc w:val="both"/>
      </w:pPr>
      <w:r>
        <w:rPr>
          <w:color w:val="202A25"/>
          <w:sz w:val="19"/>
        </w:rPr>
        <w:t>Functional Requirements: Profile and Session is examined from the perspective of normal flow and postconditions.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w:t>
      </w:r>
      <w:r>
        <w:rPr>
          <w:color w:val="202A25"/>
          <w:sz w:val="19"/>
        </w:rPr>
        <w:t>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B9A92E3" w14:textId="77777777" w:rsidR="00A81A59" w:rsidRDefault="008079FE">
      <w:pPr>
        <w:spacing w:before="40" w:after="40"/>
      </w:pPr>
      <w:r>
        <w:rPr>
          <w:b/>
          <w:color w:val="2E5D8A"/>
        </w:rPr>
        <w:t>Exception Flow</w:t>
      </w:r>
    </w:p>
    <w:p w14:paraId="5401F3D8" w14:textId="77777777" w:rsidR="00A81A59" w:rsidRDefault="008079FE">
      <w:pPr>
        <w:spacing w:after="20" w:line="259" w:lineRule="auto"/>
        <w:ind w:firstLine="340"/>
        <w:jc w:val="both"/>
      </w:pPr>
      <w:r>
        <w:rPr>
          <w:color w:val="202A25"/>
          <w:sz w:val="19"/>
        </w:rPr>
        <w:t>Functional Requirements: Profile and Session is examined from the perspective of exception flow.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w:t>
      </w:r>
      <w:r>
        <w:rPr>
          <w:color w:val="202A25"/>
          <w:sz w:val="19"/>
        </w:rPr>
        <w: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9F47617" w14:textId="77777777" w:rsidR="00A81A59" w:rsidRDefault="008079FE">
      <w:pPr>
        <w:spacing w:before="40" w:after="40"/>
      </w:pPr>
      <w:r>
        <w:rPr>
          <w:b/>
          <w:color w:val="2E5D8A"/>
        </w:rPr>
        <w:t>Quality Attributes</w:t>
      </w:r>
    </w:p>
    <w:p w14:paraId="62633B47" w14:textId="77777777" w:rsidR="00A81A59" w:rsidRDefault="008079FE">
      <w:pPr>
        <w:spacing w:after="20" w:line="259" w:lineRule="auto"/>
        <w:ind w:firstLine="340"/>
        <w:jc w:val="both"/>
      </w:pPr>
      <w:r>
        <w:rPr>
          <w:color w:val="202A25"/>
          <w:sz w:val="19"/>
        </w:rPr>
        <w:t>Functional Requirements: Profile and Session is examined from the perspective of quality attributes.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w:t>
      </w:r>
      <w:r>
        <w:rPr>
          <w:color w:val="202A25"/>
          <w:sz w:val="19"/>
        </w:rPr>
        <w:t>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3E5F45A" w14:textId="77777777" w:rsidR="00A81A59" w:rsidRDefault="008079FE">
      <w:r>
        <w:br w:type="page"/>
      </w:r>
    </w:p>
    <w:p w14:paraId="77DBE733" w14:textId="77777777" w:rsidR="00A81A59" w:rsidRDefault="008079FE">
      <w:pPr>
        <w:spacing w:before="40" w:after="100"/>
      </w:pPr>
      <w:r>
        <w:rPr>
          <w:b/>
          <w:color w:val="176B3A"/>
          <w:sz w:val="32"/>
        </w:rPr>
        <w:lastRenderedPageBreak/>
        <w:t>Functional Requirements: Language and Voice</w:t>
      </w:r>
    </w:p>
    <w:p w14:paraId="4A418CCF" w14:textId="77777777" w:rsidR="00A81A59" w:rsidRDefault="008079FE">
      <w:pPr>
        <w:spacing w:after="40" w:line="259" w:lineRule="auto"/>
        <w:ind w:firstLine="340"/>
        <w:jc w:val="both"/>
      </w:pPr>
      <w:r>
        <w:rPr>
          <w:color w:val="202A25"/>
          <w:sz w:val="19"/>
        </w:rPr>
        <w:t>Functional Requirements: Language and Voice is examined from the perspective of IEEE-style requirement specification.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w:t>
      </w:r>
      <w:r>
        <w:rPr>
          <w:color w:val="202A25"/>
          <w:sz w:val="19"/>
        </w:rPr>
        <w:t>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7B0E13F9" w14:textId="77777777">
        <w:trPr>
          <w:tblHeader/>
          <w:jc w:val="center"/>
        </w:trPr>
        <w:tc>
          <w:tcPr>
            <w:tcW w:w="1400" w:type="dxa"/>
            <w:shd w:val="clear" w:color="auto" w:fill="EAF5EE"/>
            <w:vAlign w:val="center"/>
          </w:tcPr>
          <w:p w14:paraId="4FC3AFA6" w14:textId="77777777" w:rsidR="00A81A59" w:rsidRDefault="008079FE">
            <w:pPr>
              <w:jc w:val="center"/>
            </w:pPr>
            <w:r>
              <w:rPr>
                <w:b/>
                <w:color w:val="176B3A"/>
                <w:sz w:val="16"/>
              </w:rPr>
              <w:t>Requirement ID</w:t>
            </w:r>
          </w:p>
        </w:tc>
        <w:tc>
          <w:tcPr>
            <w:tcW w:w="5300" w:type="dxa"/>
            <w:shd w:val="clear" w:color="auto" w:fill="EAF5EE"/>
            <w:vAlign w:val="center"/>
          </w:tcPr>
          <w:p w14:paraId="213653F7" w14:textId="77777777" w:rsidR="00A81A59" w:rsidRDefault="008079FE">
            <w:pPr>
              <w:jc w:val="center"/>
            </w:pPr>
            <w:r>
              <w:rPr>
                <w:b/>
                <w:color w:val="176B3A"/>
                <w:sz w:val="16"/>
              </w:rPr>
              <w:t>Normative Statement</w:t>
            </w:r>
          </w:p>
        </w:tc>
        <w:tc>
          <w:tcPr>
            <w:tcW w:w="2660" w:type="dxa"/>
            <w:shd w:val="clear" w:color="auto" w:fill="EAF5EE"/>
            <w:vAlign w:val="center"/>
          </w:tcPr>
          <w:p w14:paraId="3C3FEA58" w14:textId="77777777" w:rsidR="00A81A59" w:rsidRDefault="008079FE">
            <w:pPr>
              <w:jc w:val="center"/>
            </w:pPr>
            <w:r>
              <w:rPr>
                <w:b/>
                <w:color w:val="176B3A"/>
                <w:sz w:val="16"/>
              </w:rPr>
              <w:t>Acceptance Evidence</w:t>
            </w:r>
          </w:p>
        </w:tc>
      </w:tr>
      <w:tr w:rsidR="00A81A59" w14:paraId="47AE58CE" w14:textId="77777777">
        <w:trPr>
          <w:jc w:val="center"/>
        </w:trPr>
        <w:tc>
          <w:tcPr>
            <w:tcW w:w="1400" w:type="dxa"/>
            <w:vAlign w:val="center"/>
          </w:tcPr>
          <w:p w14:paraId="662127C6" w14:textId="77777777" w:rsidR="00A81A59" w:rsidRDefault="008079FE">
            <w:pPr>
              <w:spacing w:after="0"/>
            </w:pPr>
            <w:r>
              <w:rPr>
                <w:color w:val="202A25"/>
                <w:sz w:val="16"/>
              </w:rPr>
              <w:t>FR-012</w:t>
            </w:r>
          </w:p>
        </w:tc>
        <w:tc>
          <w:tcPr>
            <w:tcW w:w="5300" w:type="dxa"/>
            <w:vAlign w:val="center"/>
          </w:tcPr>
          <w:p w14:paraId="20FFBB90" w14:textId="77777777" w:rsidR="00A81A59" w:rsidRDefault="008079FE">
            <w:pPr>
              <w:spacing w:after="0"/>
            </w:pPr>
            <w:r>
              <w:rPr>
                <w:color w:val="202A25"/>
                <w:sz w:val="16"/>
              </w:rPr>
              <w:t>The system shall support the behaviour defined under functional requirements: language and voice with validated input, explicit errors, and a user-readable result.</w:t>
            </w:r>
          </w:p>
        </w:tc>
        <w:tc>
          <w:tcPr>
            <w:tcW w:w="2660" w:type="dxa"/>
            <w:vAlign w:val="center"/>
          </w:tcPr>
          <w:p w14:paraId="0DCB349E" w14:textId="77777777" w:rsidR="00A81A59" w:rsidRDefault="008079FE">
            <w:pPr>
              <w:spacing w:after="0"/>
            </w:pPr>
            <w:r>
              <w:rPr>
                <w:color w:val="202A25"/>
                <w:sz w:val="16"/>
              </w:rPr>
              <w:t>Functional execution and response inspection</w:t>
            </w:r>
          </w:p>
        </w:tc>
      </w:tr>
      <w:tr w:rsidR="00A81A59" w14:paraId="327071BA" w14:textId="77777777">
        <w:trPr>
          <w:jc w:val="center"/>
        </w:trPr>
        <w:tc>
          <w:tcPr>
            <w:tcW w:w="1400" w:type="dxa"/>
            <w:vAlign w:val="center"/>
          </w:tcPr>
          <w:p w14:paraId="0691B4A6" w14:textId="77777777" w:rsidR="00A81A59" w:rsidRDefault="008079FE">
            <w:pPr>
              <w:spacing w:after="0"/>
            </w:pPr>
            <w:r>
              <w:rPr>
                <w:color w:val="202A25"/>
                <w:sz w:val="16"/>
              </w:rPr>
              <w:t>NFR-012</w:t>
            </w:r>
          </w:p>
        </w:tc>
        <w:tc>
          <w:tcPr>
            <w:tcW w:w="5300" w:type="dxa"/>
            <w:vAlign w:val="center"/>
          </w:tcPr>
          <w:p w14:paraId="1ECC07AB"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144EE9EA" w14:textId="77777777" w:rsidR="00A81A59" w:rsidRDefault="008079FE">
            <w:pPr>
              <w:spacing w:after="0"/>
            </w:pPr>
            <w:r>
              <w:rPr>
                <w:color w:val="202A25"/>
                <w:sz w:val="16"/>
              </w:rPr>
              <w:t>Code inspection, failure-path test, environment review</w:t>
            </w:r>
          </w:p>
        </w:tc>
      </w:tr>
    </w:tbl>
    <w:p w14:paraId="1EC7BD7F" w14:textId="77777777" w:rsidR="00A81A59" w:rsidRDefault="008079FE">
      <w:pPr>
        <w:spacing w:before="40" w:after="40"/>
      </w:pPr>
      <w:r>
        <w:rPr>
          <w:b/>
          <w:color w:val="2E5D8A"/>
        </w:rPr>
        <w:t>Preconditions And Trigger</w:t>
      </w:r>
    </w:p>
    <w:p w14:paraId="6FBD6B34" w14:textId="77777777" w:rsidR="00A81A59" w:rsidRDefault="008079FE">
      <w:pPr>
        <w:spacing w:after="20" w:line="259" w:lineRule="auto"/>
        <w:ind w:firstLine="340"/>
        <w:jc w:val="both"/>
      </w:pPr>
      <w:r>
        <w:rPr>
          <w:color w:val="202A25"/>
          <w:sz w:val="19"/>
        </w:rPr>
        <w:t>Functional Requirements: Language and Voice is examined from the perspective of preconditions and trigger.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w:t>
      </w:r>
      <w:r>
        <w:rPr>
          <w:color w:val="202A25"/>
          <w:sz w:val="19"/>
        </w:rPr>
        <w:t>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0C6A153" w14:textId="77777777" w:rsidR="00A81A59" w:rsidRDefault="008079FE">
      <w:pPr>
        <w:spacing w:before="40" w:after="40"/>
      </w:pPr>
      <w:r>
        <w:rPr>
          <w:b/>
          <w:color w:val="2E5D8A"/>
        </w:rPr>
        <w:t>Normal Flow And Postconditions</w:t>
      </w:r>
    </w:p>
    <w:p w14:paraId="6F27DBAB" w14:textId="77777777" w:rsidR="00A81A59" w:rsidRDefault="008079FE">
      <w:pPr>
        <w:spacing w:after="20" w:line="259" w:lineRule="auto"/>
        <w:ind w:firstLine="340"/>
        <w:jc w:val="both"/>
      </w:pPr>
      <w:r>
        <w:rPr>
          <w:color w:val="202A25"/>
          <w:sz w:val="19"/>
        </w:rPr>
        <w:t>Functional Requirements: Language and Voice is examined from the perspective of normal flow and postconditions.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w:t>
      </w:r>
      <w:r>
        <w:rPr>
          <w:color w:val="202A25"/>
          <w:sz w:val="19"/>
        </w:rPr>
        <w:t>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7232C40" w14:textId="77777777" w:rsidR="00A81A59" w:rsidRDefault="008079FE">
      <w:pPr>
        <w:spacing w:before="40" w:after="40"/>
      </w:pPr>
      <w:r>
        <w:rPr>
          <w:b/>
          <w:color w:val="2E5D8A"/>
        </w:rPr>
        <w:t>Exception Flow</w:t>
      </w:r>
    </w:p>
    <w:p w14:paraId="4B657A47" w14:textId="77777777" w:rsidR="00A81A59" w:rsidRDefault="008079FE">
      <w:pPr>
        <w:spacing w:after="20" w:line="259" w:lineRule="auto"/>
        <w:ind w:firstLine="340"/>
        <w:jc w:val="both"/>
      </w:pPr>
      <w:r>
        <w:rPr>
          <w:color w:val="202A25"/>
          <w:sz w:val="19"/>
        </w:rPr>
        <w:t>Functional Requirements: Language and Voice is examined from the perspective of exception flow.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analysi</w:t>
      </w:r>
      <w:r>
        <w:rPr>
          <w:color w:val="202A25"/>
          <w:sz w:val="19"/>
        </w:rPr>
        <w:t>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F10C645" w14:textId="77777777" w:rsidR="00A81A59" w:rsidRDefault="008079FE">
      <w:pPr>
        <w:spacing w:before="40" w:after="40"/>
      </w:pPr>
      <w:r>
        <w:rPr>
          <w:b/>
          <w:color w:val="2E5D8A"/>
        </w:rPr>
        <w:t>Quality Attributes</w:t>
      </w:r>
    </w:p>
    <w:p w14:paraId="1192FBB1" w14:textId="77777777" w:rsidR="00A81A59" w:rsidRDefault="008079FE">
      <w:pPr>
        <w:spacing w:after="20" w:line="259" w:lineRule="auto"/>
        <w:ind w:firstLine="340"/>
        <w:jc w:val="both"/>
      </w:pPr>
      <w:r>
        <w:rPr>
          <w:color w:val="202A25"/>
          <w:sz w:val="19"/>
        </w:rPr>
        <w:t>Functional Requirements: Language and Voice is examined from the perspective of quality attributes.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w:t>
      </w:r>
      <w:r>
        <w:rPr>
          <w:color w:val="202A25"/>
          <w:sz w:val="19"/>
        </w:rPr>
        <w:t>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ECE78BC" w14:textId="77777777" w:rsidR="00A81A59" w:rsidRDefault="008079FE">
      <w:r>
        <w:br w:type="page"/>
      </w:r>
    </w:p>
    <w:p w14:paraId="61FAB06B" w14:textId="77777777" w:rsidR="00A81A59" w:rsidRDefault="008079FE">
      <w:pPr>
        <w:spacing w:before="40" w:after="100"/>
      </w:pPr>
      <w:r>
        <w:rPr>
          <w:b/>
          <w:color w:val="176B3A"/>
          <w:sz w:val="32"/>
        </w:rPr>
        <w:lastRenderedPageBreak/>
        <w:t>Functional Requirements: AI Assistant</w:t>
      </w:r>
    </w:p>
    <w:p w14:paraId="694ED6D4" w14:textId="77777777" w:rsidR="00A81A59" w:rsidRDefault="008079FE">
      <w:pPr>
        <w:spacing w:after="40" w:line="259" w:lineRule="auto"/>
        <w:ind w:firstLine="340"/>
        <w:jc w:val="both"/>
      </w:pPr>
      <w:r>
        <w:rPr>
          <w:color w:val="202A25"/>
          <w:sz w:val="19"/>
        </w:rPr>
        <w:t>Functional Requirements: AI Assistant is examined from the perspective of IEEE-style requirement specification.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w:t>
      </w:r>
      <w:r>
        <w:rPr>
          <w:color w:val="202A25"/>
          <w:sz w:val="19"/>
        </w:rPr>
        <w:t>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7EC3D493" w14:textId="77777777">
        <w:trPr>
          <w:tblHeader/>
          <w:jc w:val="center"/>
        </w:trPr>
        <w:tc>
          <w:tcPr>
            <w:tcW w:w="1400" w:type="dxa"/>
            <w:shd w:val="clear" w:color="auto" w:fill="EAF5EE"/>
            <w:vAlign w:val="center"/>
          </w:tcPr>
          <w:p w14:paraId="10947AAE" w14:textId="77777777" w:rsidR="00A81A59" w:rsidRDefault="008079FE">
            <w:pPr>
              <w:jc w:val="center"/>
            </w:pPr>
            <w:r>
              <w:rPr>
                <w:b/>
                <w:color w:val="176B3A"/>
                <w:sz w:val="16"/>
              </w:rPr>
              <w:t>Requirement ID</w:t>
            </w:r>
          </w:p>
        </w:tc>
        <w:tc>
          <w:tcPr>
            <w:tcW w:w="5300" w:type="dxa"/>
            <w:shd w:val="clear" w:color="auto" w:fill="EAF5EE"/>
            <w:vAlign w:val="center"/>
          </w:tcPr>
          <w:p w14:paraId="2B331BC3" w14:textId="77777777" w:rsidR="00A81A59" w:rsidRDefault="008079FE">
            <w:pPr>
              <w:jc w:val="center"/>
            </w:pPr>
            <w:r>
              <w:rPr>
                <w:b/>
                <w:color w:val="176B3A"/>
                <w:sz w:val="16"/>
              </w:rPr>
              <w:t>Normative Statement</w:t>
            </w:r>
          </w:p>
        </w:tc>
        <w:tc>
          <w:tcPr>
            <w:tcW w:w="2660" w:type="dxa"/>
            <w:shd w:val="clear" w:color="auto" w:fill="EAF5EE"/>
            <w:vAlign w:val="center"/>
          </w:tcPr>
          <w:p w14:paraId="62BCC44E" w14:textId="77777777" w:rsidR="00A81A59" w:rsidRDefault="008079FE">
            <w:pPr>
              <w:jc w:val="center"/>
            </w:pPr>
            <w:r>
              <w:rPr>
                <w:b/>
                <w:color w:val="176B3A"/>
                <w:sz w:val="16"/>
              </w:rPr>
              <w:t>Acceptance Evidence</w:t>
            </w:r>
          </w:p>
        </w:tc>
      </w:tr>
      <w:tr w:rsidR="00A81A59" w14:paraId="1FE8A1A9" w14:textId="77777777">
        <w:trPr>
          <w:jc w:val="center"/>
        </w:trPr>
        <w:tc>
          <w:tcPr>
            <w:tcW w:w="1400" w:type="dxa"/>
            <w:vAlign w:val="center"/>
          </w:tcPr>
          <w:p w14:paraId="39BF0F5A" w14:textId="77777777" w:rsidR="00A81A59" w:rsidRDefault="008079FE">
            <w:pPr>
              <w:spacing w:after="0"/>
            </w:pPr>
            <w:r>
              <w:rPr>
                <w:color w:val="202A25"/>
                <w:sz w:val="16"/>
              </w:rPr>
              <w:t>FR-013</w:t>
            </w:r>
          </w:p>
        </w:tc>
        <w:tc>
          <w:tcPr>
            <w:tcW w:w="5300" w:type="dxa"/>
            <w:vAlign w:val="center"/>
          </w:tcPr>
          <w:p w14:paraId="71BCC496" w14:textId="77777777" w:rsidR="00A81A59" w:rsidRDefault="008079FE">
            <w:pPr>
              <w:spacing w:after="0"/>
            </w:pPr>
            <w:r>
              <w:rPr>
                <w:color w:val="202A25"/>
                <w:sz w:val="16"/>
              </w:rPr>
              <w:t>The system shall support the behaviour defined under functional requirements: ai assistant with validated input, explicit errors, and a user-readable result.</w:t>
            </w:r>
          </w:p>
        </w:tc>
        <w:tc>
          <w:tcPr>
            <w:tcW w:w="2660" w:type="dxa"/>
            <w:vAlign w:val="center"/>
          </w:tcPr>
          <w:p w14:paraId="71CEA6F9" w14:textId="77777777" w:rsidR="00A81A59" w:rsidRDefault="008079FE">
            <w:pPr>
              <w:spacing w:after="0"/>
            </w:pPr>
            <w:r>
              <w:rPr>
                <w:color w:val="202A25"/>
                <w:sz w:val="16"/>
              </w:rPr>
              <w:t>Functional execution and response inspection</w:t>
            </w:r>
          </w:p>
        </w:tc>
      </w:tr>
      <w:tr w:rsidR="00A81A59" w14:paraId="5321CCA2" w14:textId="77777777">
        <w:trPr>
          <w:jc w:val="center"/>
        </w:trPr>
        <w:tc>
          <w:tcPr>
            <w:tcW w:w="1400" w:type="dxa"/>
            <w:vAlign w:val="center"/>
          </w:tcPr>
          <w:p w14:paraId="3A8E85F8" w14:textId="77777777" w:rsidR="00A81A59" w:rsidRDefault="008079FE">
            <w:pPr>
              <w:spacing w:after="0"/>
            </w:pPr>
            <w:r>
              <w:rPr>
                <w:color w:val="202A25"/>
                <w:sz w:val="16"/>
              </w:rPr>
              <w:t>NFR-013</w:t>
            </w:r>
          </w:p>
        </w:tc>
        <w:tc>
          <w:tcPr>
            <w:tcW w:w="5300" w:type="dxa"/>
            <w:vAlign w:val="center"/>
          </w:tcPr>
          <w:p w14:paraId="08B65011"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552A4EE7" w14:textId="77777777" w:rsidR="00A81A59" w:rsidRDefault="008079FE">
            <w:pPr>
              <w:spacing w:after="0"/>
            </w:pPr>
            <w:r>
              <w:rPr>
                <w:color w:val="202A25"/>
                <w:sz w:val="16"/>
              </w:rPr>
              <w:t>Code inspection, failure-path test, environment review</w:t>
            </w:r>
          </w:p>
        </w:tc>
      </w:tr>
    </w:tbl>
    <w:p w14:paraId="52B43F16" w14:textId="77777777" w:rsidR="00A81A59" w:rsidRDefault="008079FE">
      <w:pPr>
        <w:spacing w:before="40" w:after="40"/>
      </w:pPr>
      <w:r>
        <w:rPr>
          <w:b/>
          <w:color w:val="2E5D8A"/>
        </w:rPr>
        <w:t>Preconditions And Trigger</w:t>
      </w:r>
    </w:p>
    <w:p w14:paraId="67E51FD5" w14:textId="77777777" w:rsidR="00A81A59" w:rsidRDefault="008079FE">
      <w:pPr>
        <w:spacing w:after="20" w:line="259" w:lineRule="auto"/>
        <w:ind w:firstLine="340"/>
        <w:jc w:val="both"/>
      </w:pPr>
      <w:r>
        <w:rPr>
          <w:color w:val="202A25"/>
          <w:sz w:val="19"/>
        </w:rPr>
        <w:t>Functional Requirements: AI Assistant is examined from the perspective of preconditions and trigger.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w:t>
      </w:r>
      <w:r>
        <w:rPr>
          <w:color w:val="202A25"/>
          <w:sz w:val="19"/>
        </w:rPr>
        <w:t>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C031D59" w14:textId="77777777" w:rsidR="00A81A59" w:rsidRDefault="008079FE">
      <w:pPr>
        <w:spacing w:before="40" w:after="40"/>
      </w:pPr>
      <w:r>
        <w:rPr>
          <w:b/>
          <w:color w:val="2E5D8A"/>
        </w:rPr>
        <w:t>Normal Flow And Postconditions</w:t>
      </w:r>
    </w:p>
    <w:p w14:paraId="7E89B98B" w14:textId="77777777" w:rsidR="00A81A59" w:rsidRDefault="008079FE">
      <w:pPr>
        <w:spacing w:after="20" w:line="259" w:lineRule="auto"/>
        <w:ind w:firstLine="340"/>
        <w:jc w:val="both"/>
      </w:pPr>
      <w:r>
        <w:rPr>
          <w:color w:val="202A25"/>
          <w:sz w:val="19"/>
        </w:rPr>
        <w:t>Functional Requirements: AI Assistant is examined from the perspective of normal flow and postconditions.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w:t>
      </w:r>
      <w:r>
        <w:rPr>
          <w:color w:val="202A25"/>
          <w:sz w:val="19"/>
        </w:rPr>
        <w:t>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49FFE03" w14:textId="77777777" w:rsidR="00A81A59" w:rsidRDefault="008079FE">
      <w:pPr>
        <w:spacing w:before="40" w:after="40"/>
      </w:pPr>
      <w:r>
        <w:rPr>
          <w:b/>
          <w:color w:val="2E5D8A"/>
        </w:rPr>
        <w:t>Exception Flow</w:t>
      </w:r>
    </w:p>
    <w:p w14:paraId="08E07DF4" w14:textId="77777777" w:rsidR="00A81A59" w:rsidRDefault="008079FE">
      <w:pPr>
        <w:spacing w:after="20" w:line="259" w:lineRule="auto"/>
        <w:ind w:firstLine="340"/>
        <w:jc w:val="both"/>
      </w:pPr>
      <w:r>
        <w:rPr>
          <w:color w:val="202A25"/>
          <w:sz w:val="19"/>
        </w:rPr>
        <w:t>Functional Requirements: AI Assistant is examined from the perspective of exception flow.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revers</w:t>
      </w:r>
      <w:r>
        <w:rPr>
          <w:color w:val="202A25"/>
          <w:sz w:val="19"/>
        </w:rPr>
        <w:t>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74CAA59" w14:textId="77777777" w:rsidR="00A81A59" w:rsidRDefault="008079FE">
      <w:pPr>
        <w:spacing w:before="40" w:after="40"/>
      </w:pPr>
      <w:r>
        <w:rPr>
          <w:b/>
          <w:color w:val="2E5D8A"/>
        </w:rPr>
        <w:t>Quality Attributes</w:t>
      </w:r>
    </w:p>
    <w:p w14:paraId="432FCE5B" w14:textId="77777777" w:rsidR="00A81A59" w:rsidRDefault="008079FE">
      <w:pPr>
        <w:spacing w:after="20" w:line="259" w:lineRule="auto"/>
        <w:ind w:firstLine="340"/>
        <w:jc w:val="both"/>
      </w:pPr>
      <w:r>
        <w:rPr>
          <w:color w:val="202A25"/>
          <w:sz w:val="19"/>
        </w:rPr>
        <w:t>Functional Requirements: AI Assistant is examined from the perspective of quality attributes.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t>
      </w:r>
      <w:r>
        <w:rPr>
          <w:color w:val="202A25"/>
          <w:sz w:val="19"/>
        </w:rPr>
        <w:t>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C0C517A" w14:textId="77777777" w:rsidR="00A81A59" w:rsidRDefault="008079FE">
      <w:r>
        <w:br w:type="page"/>
      </w:r>
    </w:p>
    <w:p w14:paraId="1F9E75B0" w14:textId="77777777" w:rsidR="00A81A59" w:rsidRDefault="008079FE">
      <w:pPr>
        <w:spacing w:before="40" w:after="100"/>
      </w:pPr>
      <w:r>
        <w:rPr>
          <w:b/>
          <w:color w:val="176B3A"/>
          <w:sz w:val="32"/>
        </w:rPr>
        <w:lastRenderedPageBreak/>
        <w:t>Functional Requirements: Scheme Discovery</w:t>
      </w:r>
    </w:p>
    <w:p w14:paraId="1D15958A" w14:textId="77777777" w:rsidR="00A81A59" w:rsidRDefault="008079FE">
      <w:pPr>
        <w:spacing w:after="40" w:line="259" w:lineRule="auto"/>
        <w:ind w:firstLine="340"/>
        <w:jc w:val="both"/>
      </w:pPr>
      <w:r>
        <w:rPr>
          <w:color w:val="202A25"/>
          <w:sz w:val="19"/>
        </w:rPr>
        <w:t>Functional Requirements: Scheme Discovery is examined from the perspective of IEEE-style requirement specification.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w:t>
      </w:r>
      <w:r>
        <w:rPr>
          <w:color w:val="202A25"/>
          <w:sz w:val="19"/>
        </w:rPr>
        <w:t xml:space="preserve">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2355BDC6" w14:textId="77777777">
        <w:trPr>
          <w:tblHeader/>
          <w:jc w:val="center"/>
        </w:trPr>
        <w:tc>
          <w:tcPr>
            <w:tcW w:w="1400" w:type="dxa"/>
            <w:shd w:val="clear" w:color="auto" w:fill="EAF5EE"/>
            <w:vAlign w:val="center"/>
          </w:tcPr>
          <w:p w14:paraId="6016963D" w14:textId="77777777" w:rsidR="00A81A59" w:rsidRDefault="008079FE">
            <w:pPr>
              <w:jc w:val="center"/>
            </w:pPr>
            <w:r>
              <w:rPr>
                <w:b/>
                <w:color w:val="176B3A"/>
                <w:sz w:val="16"/>
              </w:rPr>
              <w:t>Requirement ID</w:t>
            </w:r>
          </w:p>
        </w:tc>
        <w:tc>
          <w:tcPr>
            <w:tcW w:w="5300" w:type="dxa"/>
            <w:shd w:val="clear" w:color="auto" w:fill="EAF5EE"/>
            <w:vAlign w:val="center"/>
          </w:tcPr>
          <w:p w14:paraId="5D8E8A75" w14:textId="77777777" w:rsidR="00A81A59" w:rsidRDefault="008079FE">
            <w:pPr>
              <w:jc w:val="center"/>
            </w:pPr>
            <w:r>
              <w:rPr>
                <w:b/>
                <w:color w:val="176B3A"/>
                <w:sz w:val="16"/>
              </w:rPr>
              <w:t>Normative Statement</w:t>
            </w:r>
          </w:p>
        </w:tc>
        <w:tc>
          <w:tcPr>
            <w:tcW w:w="2660" w:type="dxa"/>
            <w:shd w:val="clear" w:color="auto" w:fill="EAF5EE"/>
            <w:vAlign w:val="center"/>
          </w:tcPr>
          <w:p w14:paraId="4062A4B6" w14:textId="77777777" w:rsidR="00A81A59" w:rsidRDefault="008079FE">
            <w:pPr>
              <w:jc w:val="center"/>
            </w:pPr>
            <w:r>
              <w:rPr>
                <w:b/>
                <w:color w:val="176B3A"/>
                <w:sz w:val="16"/>
              </w:rPr>
              <w:t>Acceptance Evidence</w:t>
            </w:r>
          </w:p>
        </w:tc>
      </w:tr>
      <w:tr w:rsidR="00A81A59" w14:paraId="4A22020E" w14:textId="77777777">
        <w:trPr>
          <w:jc w:val="center"/>
        </w:trPr>
        <w:tc>
          <w:tcPr>
            <w:tcW w:w="1400" w:type="dxa"/>
            <w:vAlign w:val="center"/>
          </w:tcPr>
          <w:p w14:paraId="2B5E1EBC" w14:textId="77777777" w:rsidR="00A81A59" w:rsidRDefault="008079FE">
            <w:pPr>
              <w:spacing w:after="0"/>
            </w:pPr>
            <w:r>
              <w:rPr>
                <w:color w:val="202A25"/>
                <w:sz w:val="16"/>
              </w:rPr>
              <w:t>FR-014</w:t>
            </w:r>
          </w:p>
        </w:tc>
        <w:tc>
          <w:tcPr>
            <w:tcW w:w="5300" w:type="dxa"/>
            <w:vAlign w:val="center"/>
          </w:tcPr>
          <w:p w14:paraId="54CDE8EA" w14:textId="77777777" w:rsidR="00A81A59" w:rsidRDefault="008079FE">
            <w:pPr>
              <w:spacing w:after="0"/>
            </w:pPr>
            <w:r>
              <w:rPr>
                <w:color w:val="202A25"/>
                <w:sz w:val="16"/>
              </w:rPr>
              <w:t>The system shall support the behaviour defined under functional requirements: scheme discovery with validated input, explicit errors, and a user-readable result.</w:t>
            </w:r>
          </w:p>
        </w:tc>
        <w:tc>
          <w:tcPr>
            <w:tcW w:w="2660" w:type="dxa"/>
            <w:vAlign w:val="center"/>
          </w:tcPr>
          <w:p w14:paraId="7A6D31F2" w14:textId="77777777" w:rsidR="00A81A59" w:rsidRDefault="008079FE">
            <w:pPr>
              <w:spacing w:after="0"/>
            </w:pPr>
            <w:r>
              <w:rPr>
                <w:color w:val="202A25"/>
                <w:sz w:val="16"/>
              </w:rPr>
              <w:t>Functional execution and response inspection</w:t>
            </w:r>
          </w:p>
        </w:tc>
      </w:tr>
      <w:tr w:rsidR="00A81A59" w14:paraId="3016E181" w14:textId="77777777">
        <w:trPr>
          <w:jc w:val="center"/>
        </w:trPr>
        <w:tc>
          <w:tcPr>
            <w:tcW w:w="1400" w:type="dxa"/>
            <w:vAlign w:val="center"/>
          </w:tcPr>
          <w:p w14:paraId="15B5B7B8" w14:textId="77777777" w:rsidR="00A81A59" w:rsidRDefault="008079FE">
            <w:pPr>
              <w:spacing w:after="0"/>
            </w:pPr>
            <w:r>
              <w:rPr>
                <w:color w:val="202A25"/>
                <w:sz w:val="16"/>
              </w:rPr>
              <w:t>NFR-014</w:t>
            </w:r>
          </w:p>
        </w:tc>
        <w:tc>
          <w:tcPr>
            <w:tcW w:w="5300" w:type="dxa"/>
            <w:vAlign w:val="center"/>
          </w:tcPr>
          <w:p w14:paraId="7755BF25"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2F92DC36" w14:textId="77777777" w:rsidR="00A81A59" w:rsidRDefault="008079FE">
            <w:pPr>
              <w:spacing w:after="0"/>
            </w:pPr>
            <w:r>
              <w:rPr>
                <w:color w:val="202A25"/>
                <w:sz w:val="16"/>
              </w:rPr>
              <w:t>Code inspection, failure-path test, environment review</w:t>
            </w:r>
          </w:p>
        </w:tc>
      </w:tr>
    </w:tbl>
    <w:p w14:paraId="78D5DC30" w14:textId="77777777" w:rsidR="00A81A59" w:rsidRDefault="008079FE">
      <w:pPr>
        <w:spacing w:before="40" w:after="40"/>
      </w:pPr>
      <w:r>
        <w:rPr>
          <w:b/>
          <w:color w:val="2E5D8A"/>
        </w:rPr>
        <w:t>Preconditions And Trigger</w:t>
      </w:r>
    </w:p>
    <w:p w14:paraId="3F6D24D5" w14:textId="77777777" w:rsidR="00A81A59" w:rsidRDefault="008079FE">
      <w:pPr>
        <w:spacing w:after="20" w:line="259" w:lineRule="auto"/>
        <w:ind w:firstLine="340"/>
        <w:jc w:val="both"/>
      </w:pPr>
      <w:r>
        <w:rPr>
          <w:color w:val="202A25"/>
          <w:sz w:val="19"/>
        </w:rPr>
        <w:t>Functional Requirements: Scheme Discovery is examined from the perspective of preconditions and trigger.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w:t>
      </w:r>
      <w:r>
        <w:rPr>
          <w:color w:val="202A25"/>
          <w:sz w:val="19"/>
        </w:rPr>
        <w:t>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92AE1E9" w14:textId="77777777" w:rsidR="00A81A59" w:rsidRDefault="008079FE">
      <w:pPr>
        <w:spacing w:before="40" w:after="40"/>
      </w:pPr>
      <w:r>
        <w:rPr>
          <w:b/>
          <w:color w:val="2E5D8A"/>
        </w:rPr>
        <w:t>Normal Flow And Postconditions</w:t>
      </w:r>
    </w:p>
    <w:p w14:paraId="5D297C03" w14:textId="77777777" w:rsidR="00A81A59" w:rsidRDefault="008079FE">
      <w:pPr>
        <w:spacing w:after="20" w:line="259" w:lineRule="auto"/>
        <w:ind w:firstLine="340"/>
        <w:jc w:val="both"/>
      </w:pPr>
      <w:r>
        <w:rPr>
          <w:color w:val="202A25"/>
          <w:sz w:val="19"/>
        </w:rPr>
        <w:t>Functional Requirements: Scheme Discovery is examined from the perspective of normal flow and postconditions.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w:t>
      </w:r>
      <w:r>
        <w:rPr>
          <w:color w:val="202A25"/>
          <w:sz w:val="19"/>
        </w:rPr>
        <w:t>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B876D29" w14:textId="77777777" w:rsidR="00A81A59" w:rsidRDefault="008079FE">
      <w:pPr>
        <w:spacing w:before="40" w:after="40"/>
      </w:pPr>
      <w:r>
        <w:rPr>
          <w:b/>
          <w:color w:val="2E5D8A"/>
        </w:rPr>
        <w:t>Exception Flow</w:t>
      </w:r>
    </w:p>
    <w:p w14:paraId="35739137" w14:textId="77777777" w:rsidR="00A81A59" w:rsidRDefault="008079FE">
      <w:pPr>
        <w:spacing w:after="20" w:line="259" w:lineRule="auto"/>
        <w:ind w:firstLine="340"/>
        <w:jc w:val="both"/>
      </w:pPr>
      <w:r>
        <w:rPr>
          <w:color w:val="202A25"/>
          <w:sz w:val="19"/>
        </w:rPr>
        <w:t>Functional Requirements: Scheme Discovery is examined from the perspective of exception flow.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w:t>
      </w:r>
      <w:r>
        <w:rPr>
          <w:color w:val="202A25"/>
          <w:sz w:val="19"/>
        </w:rPr>
        <w:t>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D96C439" w14:textId="77777777" w:rsidR="00A81A59" w:rsidRDefault="008079FE">
      <w:pPr>
        <w:spacing w:before="40" w:after="40"/>
      </w:pPr>
      <w:r>
        <w:rPr>
          <w:b/>
          <w:color w:val="2E5D8A"/>
        </w:rPr>
        <w:t>Quality Attributes</w:t>
      </w:r>
    </w:p>
    <w:p w14:paraId="0BF27F00" w14:textId="77777777" w:rsidR="00A81A59" w:rsidRDefault="008079FE">
      <w:pPr>
        <w:spacing w:after="20" w:line="259" w:lineRule="auto"/>
        <w:ind w:firstLine="340"/>
        <w:jc w:val="both"/>
      </w:pPr>
      <w:r>
        <w:rPr>
          <w:color w:val="202A25"/>
          <w:sz w:val="19"/>
        </w:rPr>
        <w:t>Functional Requirements: Scheme Discovery is examined from the perspective of quality attributes.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w:t>
      </w:r>
      <w:r>
        <w:rPr>
          <w:color w:val="202A25"/>
          <w:sz w:val="19"/>
        </w:rPr>
        <w:t>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0FED0A1" w14:textId="77777777" w:rsidR="00A81A59" w:rsidRDefault="008079FE">
      <w:r>
        <w:br w:type="page"/>
      </w:r>
    </w:p>
    <w:p w14:paraId="7A96A214" w14:textId="77777777" w:rsidR="00A81A59" w:rsidRDefault="008079FE">
      <w:pPr>
        <w:spacing w:before="40" w:after="100"/>
      </w:pPr>
      <w:r>
        <w:rPr>
          <w:b/>
          <w:color w:val="176B3A"/>
          <w:sz w:val="32"/>
        </w:rPr>
        <w:lastRenderedPageBreak/>
        <w:t>Functional Requirements: Document Drafting</w:t>
      </w:r>
    </w:p>
    <w:p w14:paraId="7FD4C130" w14:textId="77777777" w:rsidR="00A81A59" w:rsidRDefault="008079FE">
      <w:pPr>
        <w:spacing w:after="40" w:line="259" w:lineRule="auto"/>
        <w:ind w:firstLine="340"/>
        <w:jc w:val="both"/>
      </w:pPr>
      <w:r>
        <w:rPr>
          <w:color w:val="202A25"/>
          <w:sz w:val="19"/>
        </w:rPr>
        <w:t>Functional Requirements: Document Drafting is examined from the perspective of IEEE-style requirement specification.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w:t>
      </w:r>
      <w:r>
        <w:rPr>
          <w:color w:val="202A25"/>
          <w:sz w:val="19"/>
        </w:rPr>
        <w:t>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599B4834" w14:textId="77777777">
        <w:trPr>
          <w:tblHeader/>
          <w:jc w:val="center"/>
        </w:trPr>
        <w:tc>
          <w:tcPr>
            <w:tcW w:w="1400" w:type="dxa"/>
            <w:shd w:val="clear" w:color="auto" w:fill="EAF5EE"/>
            <w:vAlign w:val="center"/>
          </w:tcPr>
          <w:p w14:paraId="20044C3F" w14:textId="77777777" w:rsidR="00A81A59" w:rsidRDefault="008079FE">
            <w:pPr>
              <w:jc w:val="center"/>
            </w:pPr>
            <w:r>
              <w:rPr>
                <w:b/>
                <w:color w:val="176B3A"/>
                <w:sz w:val="16"/>
              </w:rPr>
              <w:t>Requirement ID</w:t>
            </w:r>
          </w:p>
        </w:tc>
        <w:tc>
          <w:tcPr>
            <w:tcW w:w="5300" w:type="dxa"/>
            <w:shd w:val="clear" w:color="auto" w:fill="EAF5EE"/>
            <w:vAlign w:val="center"/>
          </w:tcPr>
          <w:p w14:paraId="5FEDBF76" w14:textId="77777777" w:rsidR="00A81A59" w:rsidRDefault="008079FE">
            <w:pPr>
              <w:jc w:val="center"/>
            </w:pPr>
            <w:r>
              <w:rPr>
                <w:b/>
                <w:color w:val="176B3A"/>
                <w:sz w:val="16"/>
              </w:rPr>
              <w:t>Normative Statement</w:t>
            </w:r>
          </w:p>
        </w:tc>
        <w:tc>
          <w:tcPr>
            <w:tcW w:w="2660" w:type="dxa"/>
            <w:shd w:val="clear" w:color="auto" w:fill="EAF5EE"/>
            <w:vAlign w:val="center"/>
          </w:tcPr>
          <w:p w14:paraId="3ED70302" w14:textId="77777777" w:rsidR="00A81A59" w:rsidRDefault="008079FE">
            <w:pPr>
              <w:jc w:val="center"/>
            </w:pPr>
            <w:r>
              <w:rPr>
                <w:b/>
                <w:color w:val="176B3A"/>
                <w:sz w:val="16"/>
              </w:rPr>
              <w:t>Acceptance Evidence</w:t>
            </w:r>
          </w:p>
        </w:tc>
      </w:tr>
      <w:tr w:rsidR="00A81A59" w14:paraId="7DAE5F78" w14:textId="77777777">
        <w:trPr>
          <w:jc w:val="center"/>
        </w:trPr>
        <w:tc>
          <w:tcPr>
            <w:tcW w:w="1400" w:type="dxa"/>
            <w:vAlign w:val="center"/>
          </w:tcPr>
          <w:p w14:paraId="352DE2FC" w14:textId="77777777" w:rsidR="00A81A59" w:rsidRDefault="008079FE">
            <w:pPr>
              <w:spacing w:after="0"/>
            </w:pPr>
            <w:r>
              <w:rPr>
                <w:color w:val="202A25"/>
                <w:sz w:val="16"/>
              </w:rPr>
              <w:t>FR-015</w:t>
            </w:r>
          </w:p>
        </w:tc>
        <w:tc>
          <w:tcPr>
            <w:tcW w:w="5300" w:type="dxa"/>
            <w:vAlign w:val="center"/>
          </w:tcPr>
          <w:p w14:paraId="3C69AD32" w14:textId="77777777" w:rsidR="00A81A59" w:rsidRDefault="008079FE">
            <w:pPr>
              <w:spacing w:after="0"/>
            </w:pPr>
            <w:r>
              <w:rPr>
                <w:color w:val="202A25"/>
                <w:sz w:val="16"/>
              </w:rPr>
              <w:t>The system shall support the behaviour defined under functional requirements: document drafting with validated input, explicit errors, and a user-readable result.</w:t>
            </w:r>
          </w:p>
        </w:tc>
        <w:tc>
          <w:tcPr>
            <w:tcW w:w="2660" w:type="dxa"/>
            <w:vAlign w:val="center"/>
          </w:tcPr>
          <w:p w14:paraId="3D26343A" w14:textId="77777777" w:rsidR="00A81A59" w:rsidRDefault="008079FE">
            <w:pPr>
              <w:spacing w:after="0"/>
            </w:pPr>
            <w:r>
              <w:rPr>
                <w:color w:val="202A25"/>
                <w:sz w:val="16"/>
              </w:rPr>
              <w:t>Functional execution and response inspection</w:t>
            </w:r>
          </w:p>
        </w:tc>
      </w:tr>
      <w:tr w:rsidR="00A81A59" w14:paraId="3E8F4BE8" w14:textId="77777777">
        <w:trPr>
          <w:jc w:val="center"/>
        </w:trPr>
        <w:tc>
          <w:tcPr>
            <w:tcW w:w="1400" w:type="dxa"/>
            <w:vAlign w:val="center"/>
          </w:tcPr>
          <w:p w14:paraId="25918CF6" w14:textId="77777777" w:rsidR="00A81A59" w:rsidRDefault="008079FE">
            <w:pPr>
              <w:spacing w:after="0"/>
            </w:pPr>
            <w:r>
              <w:rPr>
                <w:color w:val="202A25"/>
                <w:sz w:val="16"/>
              </w:rPr>
              <w:t>NFR-015</w:t>
            </w:r>
          </w:p>
        </w:tc>
        <w:tc>
          <w:tcPr>
            <w:tcW w:w="5300" w:type="dxa"/>
            <w:vAlign w:val="center"/>
          </w:tcPr>
          <w:p w14:paraId="5BD97156"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3FDDE462" w14:textId="77777777" w:rsidR="00A81A59" w:rsidRDefault="008079FE">
            <w:pPr>
              <w:spacing w:after="0"/>
            </w:pPr>
            <w:r>
              <w:rPr>
                <w:color w:val="202A25"/>
                <w:sz w:val="16"/>
              </w:rPr>
              <w:t>Code inspection, failure-path test, environment review</w:t>
            </w:r>
          </w:p>
        </w:tc>
      </w:tr>
    </w:tbl>
    <w:p w14:paraId="1A5FE7FD" w14:textId="77777777" w:rsidR="00A81A59" w:rsidRDefault="008079FE">
      <w:pPr>
        <w:spacing w:before="40" w:after="40"/>
      </w:pPr>
      <w:r>
        <w:rPr>
          <w:b/>
          <w:color w:val="2E5D8A"/>
        </w:rPr>
        <w:t>Preconditions And Trigger</w:t>
      </w:r>
    </w:p>
    <w:p w14:paraId="6C538D2E" w14:textId="77777777" w:rsidR="00A81A59" w:rsidRDefault="008079FE">
      <w:pPr>
        <w:spacing w:after="20" w:line="259" w:lineRule="auto"/>
        <w:ind w:firstLine="340"/>
        <w:jc w:val="both"/>
      </w:pPr>
      <w:r>
        <w:rPr>
          <w:color w:val="202A25"/>
          <w:sz w:val="19"/>
        </w:rPr>
        <w:t>Functional Requirements: Document Drafting is examined from the perspective of preconditions and trigger.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w:t>
      </w:r>
      <w:r>
        <w:rPr>
          <w:color w:val="202A25"/>
          <w:sz w:val="19"/>
        </w:rPr>
        <w:t>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C5C075C" w14:textId="77777777" w:rsidR="00A81A59" w:rsidRDefault="008079FE">
      <w:pPr>
        <w:spacing w:before="40" w:after="40"/>
      </w:pPr>
      <w:r>
        <w:rPr>
          <w:b/>
          <w:color w:val="2E5D8A"/>
        </w:rPr>
        <w:t>Normal Flow And Postconditions</w:t>
      </w:r>
    </w:p>
    <w:p w14:paraId="519332C1" w14:textId="77777777" w:rsidR="00A81A59" w:rsidRDefault="008079FE">
      <w:pPr>
        <w:spacing w:after="20" w:line="259" w:lineRule="auto"/>
        <w:ind w:firstLine="340"/>
        <w:jc w:val="both"/>
      </w:pPr>
      <w:r>
        <w:rPr>
          <w:color w:val="202A25"/>
          <w:sz w:val="19"/>
        </w:rPr>
        <w:t>Functional Requirements: Document Drafting is examined from the perspective of normal flow and postconditions.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w:t>
      </w:r>
      <w:r>
        <w:rPr>
          <w:color w:val="202A25"/>
          <w:sz w:val="19"/>
        </w:rPr>
        <w:t>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70F0A41" w14:textId="77777777" w:rsidR="00A81A59" w:rsidRDefault="008079FE">
      <w:pPr>
        <w:spacing w:before="40" w:after="40"/>
      </w:pPr>
      <w:r>
        <w:rPr>
          <w:b/>
          <w:color w:val="2E5D8A"/>
        </w:rPr>
        <w:t>Exception Flow</w:t>
      </w:r>
    </w:p>
    <w:p w14:paraId="370927EC" w14:textId="77777777" w:rsidR="00A81A59" w:rsidRDefault="008079FE">
      <w:pPr>
        <w:spacing w:after="20" w:line="259" w:lineRule="auto"/>
        <w:ind w:firstLine="340"/>
        <w:jc w:val="both"/>
      </w:pPr>
      <w:r>
        <w:rPr>
          <w:color w:val="202A25"/>
          <w:sz w:val="19"/>
        </w:rPr>
        <w:t>Functional Requirements: Document Drafting is examined from the perspective of exception flow.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w:t>
      </w:r>
      <w:r>
        <w:rPr>
          <w:color w:val="202A25"/>
          <w:sz w:val="19"/>
        </w:rPr>
        <w:t>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54D4712" w14:textId="77777777" w:rsidR="00A81A59" w:rsidRDefault="008079FE">
      <w:pPr>
        <w:spacing w:before="40" w:after="40"/>
      </w:pPr>
      <w:r>
        <w:rPr>
          <w:b/>
          <w:color w:val="2E5D8A"/>
        </w:rPr>
        <w:t>Quality Attributes</w:t>
      </w:r>
    </w:p>
    <w:p w14:paraId="30AC828A" w14:textId="77777777" w:rsidR="00A81A59" w:rsidRDefault="008079FE">
      <w:pPr>
        <w:spacing w:after="20" w:line="259" w:lineRule="auto"/>
        <w:ind w:firstLine="340"/>
        <w:jc w:val="both"/>
      </w:pPr>
      <w:r>
        <w:rPr>
          <w:color w:val="202A25"/>
          <w:sz w:val="19"/>
        </w:rPr>
        <w:t>Functional Requirements: Document Drafting is examined from the perspective of quality attributes.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w:t>
      </w:r>
      <w:r>
        <w:rPr>
          <w:color w:val="202A25"/>
          <w:sz w:val="19"/>
        </w:rPr>
        <w:t xml:space="preserve">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518AB7E" w14:textId="77777777" w:rsidR="00A81A59" w:rsidRDefault="008079FE">
      <w:r>
        <w:br w:type="page"/>
      </w:r>
    </w:p>
    <w:p w14:paraId="7E77E5EC" w14:textId="77777777" w:rsidR="00A81A59" w:rsidRDefault="008079FE">
      <w:pPr>
        <w:spacing w:before="40" w:after="100"/>
      </w:pPr>
      <w:r>
        <w:rPr>
          <w:b/>
          <w:color w:val="176B3A"/>
          <w:sz w:val="32"/>
        </w:rPr>
        <w:lastRenderedPageBreak/>
        <w:t>Functional Requirements: Crop Health</w:t>
      </w:r>
    </w:p>
    <w:p w14:paraId="58BC972D" w14:textId="77777777" w:rsidR="00A81A59" w:rsidRDefault="008079FE">
      <w:pPr>
        <w:spacing w:after="40" w:line="259" w:lineRule="auto"/>
        <w:ind w:firstLine="340"/>
        <w:jc w:val="both"/>
      </w:pPr>
      <w:r>
        <w:rPr>
          <w:color w:val="202A25"/>
          <w:sz w:val="19"/>
        </w:rPr>
        <w:t xml:space="preserve">Functional Requirements: Crop Health is examined from the perspective of IEEE-style requirement specification.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w:t>
      </w:r>
      <w:r>
        <w:rPr>
          <w:color w:val="202A25"/>
          <w:sz w:val="19"/>
        </w:rPr>
        <w:t>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22306B81" w14:textId="77777777">
        <w:trPr>
          <w:tblHeader/>
          <w:jc w:val="center"/>
        </w:trPr>
        <w:tc>
          <w:tcPr>
            <w:tcW w:w="1400" w:type="dxa"/>
            <w:shd w:val="clear" w:color="auto" w:fill="EAF5EE"/>
            <w:vAlign w:val="center"/>
          </w:tcPr>
          <w:p w14:paraId="560090B5" w14:textId="77777777" w:rsidR="00A81A59" w:rsidRDefault="008079FE">
            <w:pPr>
              <w:jc w:val="center"/>
            </w:pPr>
            <w:r>
              <w:rPr>
                <w:b/>
                <w:color w:val="176B3A"/>
                <w:sz w:val="16"/>
              </w:rPr>
              <w:t>Requirement ID</w:t>
            </w:r>
          </w:p>
        </w:tc>
        <w:tc>
          <w:tcPr>
            <w:tcW w:w="5300" w:type="dxa"/>
            <w:shd w:val="clear" w:color="auto" w:fill="EAF5EE"/>
            <w:vAlign w:val="center"/>
          </w:tcPr>
          <w:p w14:paraId="6EBC5727" w14:textId="77777777" w:rsidR="00A81A59" w:rsidRDefault="008079FE">
            <w:pPr>
              <w:jc w:val="center"/>
            </w:pPr>
            <w:r>
              <w:rPr>
                <w:b/>
                <w:color w:val="176B3A"/>
                <w:sz w:val="16"/>
              </w:rPr>
              <w:t>Normative Statement</w:t>
            </w:r>
          </w:p>
        </w:tc>
        <w:tc>
          <w:tcPr>
            <w:tcW w:w="2660" w:type="dxa"/>
            <w:shd w:val="clear" w:color="auto" w:fill="EAF5EE"/>
            <w:vAlign w:val="center"/>
          </w:tcPr>
          <w:p w14:paraId="4A68667B" w14:textId="77777777" w:rsidR="00A81A59" w:rsidRDefault="008079FE">
            <w:pPr>
              <w:jc w:val="center"/>
            </w:pPr>
            <w:r>
              <w:rPr>
                <w:b/>
                <w:color w:val="176B3A"/>
                <w:sz w:val="16"/>
              </w:rPr>
              <w:t>Acceptance Evidence</w:t>
            </w:r>
          </w:p>
        </w:tc>
      </w:tr>
      <w:tr w:rsidR="00A81A59" w14:paraId="60466B6A" w14:textId="77777777">
        <w:trPr>
          <w:jc w:val="center"/>
        </w:trPr>
        <w:tc>
          <w:tcPr>
            <w:tcW w:w="1400" w:type="dxa"/>
            <w:vAlign w:val="center"/>
          </w:tcPr>
          <w:p w14:paraId="36990024" w14:textId="77777777" w:rsidR="00A81A59" w:rsidRDefault="008079FE">
            <w:pPr>
              <w:spacing w:after="0"/>
            </w:pPr>
            <w:r>
              <w:rPr>
                <w:color w:val="202A25"/>
                <w:sz w:val="16"/>
              </w:rPr>
              <w:t>FR-016</w:t>
            </w:r>
          </w:p>
        </w:tc>
        <w:tc>
          <w:tcPr>
            <w:tcW w:w="5300" w:type="dxa"/>
            <w:vAlign w:val="center"/>
          </w:tcPr>
          <w:p w14:paraId="26A73B79" w14:textId="77777777" w:rsidR="00A81A59" w:rsidRDefault="008079FE">
            <w:pPr>
              <w:spacing w:after="0"/>
            </w:pPr>
            <w:r>
              <w:rPr>
                <w:color w:val="202A25"/>
                <w:sz w:val="16"/>
              </w:rPr>
              <w:t>The system shall support the behaviour defined under functional requirements: crop health with validated input, explicit errors, and a user-readable result.</w:t>
            </w:r>
          </w:p>
        </w:tc>
        <w:tc>
          <w:tcPr>
            <w:tcW w:w="2660" w:type="dxa"/>
            <w:vAlign w:val="center"/>
          </w:tcPr>
          <w:p w14:paraId="78A154FD" w14:textId="77777777" w:rsidR="00A81A59" w:rsidRDefault="008079FE">
            <w:pPr>
              <w:spacing w:after="0"/>
            </w:pPr>
            <w:r>
              <w:rPr>
                <w:color w:val="202A25"/>
                <w:sz w:val="16"/>
              </w:rPr>
              <w:t>Functional execution and response inspection</w:t>
            </w:r>
          </w:p>
        </w:tc>
      </w:tr>
      <w:tr w:rsidR="00A81A59" w14:paraId="2EEFE64B" w14:textId="77777777">
        <w:trPr>
          <w:jc w:val="center"/>
        </w:trPr>
        <w:tc>
          <w:tcPr>
            <w:tcW w:w="1400" w:type="dxa"/>
            <w:vAlign w:val="center"/>
          </w:tcPr>
          <w:p w14:paraId="0893A4F1" w14:textId="77777777" w:rsidR="00A81A59" w:rsidRDefault="008079FE">
            <w:pPr>
              <w:spacing w:after="0"/>
            </w:pPr>
            <w:r>
              <w:rPr>
                <w:color w:val="202A25"/>
                <w:sz w:val="16"/>
              </w:rPr>
              <w:t>NFR-016</w:t>
            </w:r>
          </w:p>
        </w:tc>
        <w:tc>
          <w:tcPr>
            <w:tcW w:w="5300" w:type="dxa"/>
            <w:vAlign w:val="center"/>
          </w:tcPr>
          <w:p w14:paraId="232B6674"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53062CC2" w14:textId="77777777" w:rsidR="00A81A59" w:rsidRDefault="008079FE">
            <w:pPr>
              <w:spacing w:after="0"/>
            </w:pPr>
            <w:r>
              <w:rPr>
                <w:color w:val="202A25"/>
                <w:sz w:val="16"/>
              </w:rPr>
              <w:t>Code inspection, failure-path test, environment review</w:t>
            </w:r>
          </w:p>
        </w:tc>
      </w:tr>
    </w:tbl>
    <w:p w14:paraId="4462A097" w14:textId="77777777" w:rsidR="00A81A59" w:rsidRDefault="008079FE">
      <w:pPr>
        <w:spacing w:before="40" w:after="40"/>
      </w:pPr>
      <w:r>
        <w:rPr>
          <w:b/>
          <w:color w:val="2E5D8A"/>
        </w:rPr>
        <w:t>Preconditions And Trigger</w:t>
      </w:r>
    </w:p>
    <w:p w14:paraId="16B7966D" w14:textId="77777777" w:rsidR="00A81A59" w:rsidRDefault="008079FE">
      <w:pPr>
        <w:spacing w:after="20" w:line="259" w:lineRule="auto"/>
        <w:ind w:firstLine="340"/>
        <w:jc w:val="both"/>
      </w:pPr>
      <w:r>
        <w:rPr>
          <w:color w:val="202A25"/>
          <w:sz w:val="19"/>
        </w:rPr>
        <w:t>Functional Requirements: Crop Health is examined from the perspective of preconditions and trigger.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w:t>
      </w:r>
      <w:r>
        <w:rPr>
          <w:color w:val="202A25"/>
          <w:sz w:val="19"/>
        </w:rPr>
        <w: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C1297B6" w14:textId="77777777" w:rsidR="00A81A59" w:rsidRDefault="008079FE">
      <w:pPr>
        <w:spacing w:before="40" w:after="40"/>
      </w:pPr>
      <w:r>
        <w:rPr>
          <w:b/>
          <w:color w:val="2E5D8A"/>
        </w:rPr>
        <w:t>Normal Flow And Postconditions</w:t>
      </w:r>
    </w:p>
    <w:p w14:paraId="1052D8DE" w14:textId="77777777" w:rsidR="00A81A59" w:rsidRDefault="008079FE">
      <w:pPr>
        <w:spacing w:after="20" w:line="259" w:lineRule="auto"/>
        <w:ind w:firstLine="340"/>
        <w:jc w:val="both"/>
      </w:pPr>
      <w:r>
        <w:rPr>
          <w:color w:val="202A25"/>
          <w:sz w:val="19"/>
        </w:rPr>
        <w:t>Functional Requirements: Crop Health is examined from the perspective of normal flow and postconditions.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w:t>
      </w:r>
      <w:r>
        <w:rPr>
          <w:color w:val="202A25"/>
          <w:sz w:val="19"/>
        </w:rPr>
        <w:t>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5567585" w14:textId="77777777" w:rsidR="00A81A59" w:rsidRDefault="008079FE">
      <w:pPr>
        <w:spacing w:before="40" w:after="40"/>
      </w:pPr>
      <w:r>
        <w:rPr>
          <w:b/>
          <w:color w:val="2E5D8A"/>
        </w:rPr>
        <w:t>Exception Flow</w:t>
      </w:r>
    </w:p>
    <w:p w14:paraId="70E743FC" w14:textId="77777777" w:rsidR="00A81A59" w:rsidRDefault="008079FE">
      <w:pPr>
        <w:spacing w:after="20" w:line="259" w:lineRule="auto"/>
        <w:ind w:firstLine="340"/>
        <w:jc w:val="both"/>
      </w:pPr>
      <w:r>
        <w:rPr>
          <w:color w:val="202A25"/>
          <w:sz w:val="19"/>
        </w:rPr>
        <w:t>Functional Requirements: Crop Health is examined from the perspective of exception flow.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digit</w:t>
      </w:r>
      <w:r>
        <w:rPr>
          <w:color w:val="202A25"/>
          <w:sz w:val="19"/>
        </w:rPr>
        <w: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327FE20" w14:textId="77777777" w:rsidR="00A81A59" w:rsidRDefault="008079FE">
      <w:pPr>
        <w:spacing w:before="40" w:after="40"/>
      </w:pPr>
      <w:r>
        <w:rPr>
          <w:b/>
          <w:color w:val="2E5D8A"/>
        </w:rPr>
        <w:t>Quality Attributes</w:t>
      </w:r>
    </w:p>
    <w:p w14:paraId="604CFAE6" w14:textId="77777777" w:rsidR="00A81A59" w:rsidRDefault="008079FE">
      <w:pPr>
        <w:spacing w:after="20" w:line="259" w:lineRule="auto"/>
        <w:ind w:firstLine="340"/>
        <w:jc w:val="both"/>
      </w:pPr>
      <w:r>
        <w:rPr>
          <w:color w:val="202A25"/>
          <w:sz w:val="19"/>
        </w:rPr>
        <w:t>Functional Requirements: Crop Health is examined from the perspective of quality attributes.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analysis i</w:t>
      </w:r>
      <w:r>
        <w:rPr>
          <w:color w:val="202A25"/>
          <w:sz w:val="19"/>
        </w:rPr>
        <w:t>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4422B57" w14:textId="77777777" w:rsidR="00A81A59" w:rsidRDefault="008079FE">
      <w:r>
        <w:br w:type="page"/>
      </w:r>
    </w:p>
    <w:p w14:paraId="79855DA7" w14:textId="77777777" w:rsidR="00A81A59" w:rsidRDefault="008079FE">
      <w:pPr>
        <w:spacing w:before="40" w:after="100"/>
      </w:pPr>
      <w:r>
        <w:rPr>
          <w:b/>
          <w:color w:val="176B3A"/>
          <w:sz w:val="32"/>
        </w:rPr>
        <w:lastRenderedPageBreak/>
        <w:t>Functional Requirements: Plant Health</w:t>
      </w:r>
    </w:p>
    <w:p w14:paraId="0C66C097" w14:textId="77777777" w:rsidR="00A81A59" w:rsidRDefault="008079FE">
      <w:pPr>
        <w:spacing w:after="40" w:line="259" w:lineRule="auto"/>
        <w:ind w:firstLine="340"/>
        <w:jc w:val="both"/>
      </w:pPr>
      <w:r>
        <w:rPr>
          <w:color w:val="202A25"/>
          <w:sz w:val="19"/>
        </w:rPr>
        <w:t>Functional Requirements: Plant Health is examined from the perspective of IEEE-style requirement specification.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w:t>
      </w:r>
      <w:r>
        <w:rPr>
          <w:color w:val="202A25"/>
          <w:sz w:val="19"/>
        </w:rPr>
        <w:t>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2C676DB0" w14:textId="77777777">
        <w:trPr>
          <w:tblHeader/>
          <w:jc w:val="center"/>
        </w:trPr>
        <w:tc>
          <w:tcPr>
            <w:tcW w:w="1400" w:type="dxa"/>
            <w:shd w:val="clear" w:color="auto" w:fill="EAF5EE"/>
            <w:vAlign w:val="center"/>
          </w:tcPr>
          <w:p w14:paraId="5CF70A24" w14:textId="77777777" w:rsidR="00A81A59" w:rsidRDefault="008079FE">
            <w:pPr>
              <w:jc w:val="center"/>
            </w:pPr>
            <w:r>
              <w:rPr>
                <w:b/>
                <w:color w:val="176B3A"/>
                <w:sz w:val="16"/>
              </w:rPr>
              <w:t>Requirement ID</w:t>
            </w:r>
          </w:p>
        </w:tc>
        <w:tc>
          <w:tcPr>
            <w:tcW w:w="5300" w:type="dxa"/>
            <w:shd w:val="clear" w:color="auto" w:fill="EAF5EE"/>
            <w:vAlign w:val="center"/>
          </w:tcPr>
          <w:p w14:paraId="0C4CE424" w14:textId="77777777" w:rsidR="00A81A59" w:rsidRDefault="008079FE">
            <w:pPr>
              <w:jc w:val="center"/>
            </w:pPr>
            <w:r>
              <w:rPr>
                <w:b/>
                <w:color w:val="176B3A"/>
                <w:sz w:val="16"/>
              </w:rPr>
              <w:t>Normative Statement</w:t>
            </w:r>
          </w:p>
        </w:tc>
        <w:tc>
          <w:tcPr>
            <w:tcW w:w="2660" w:type="dxa"/>
            <w:shd w:val="clear" w:color="auto" w:fill="EAF5EE"/>
            <w:vAlign w:val="center"/>
          </w:tcPr>
          <w:p w14:paraId="7CD9037B" w14:textId="77777777" w:rsidR="00A81A59" w:rsidRDefault="008079FE">
            <w:pPr>
              <w:jc w:val="center"/>
            </w:pPr>
            <w:r>
              <w:rPr>
                <w:b/>
                <w:color w:val="176B3A"/>
                <w:sz w:val="16"/>
              </w:rPr>
              <w:t>Acceptance Evidence</w:t>
            </w:r>
          </w:p>
        </w:tc>
      </w:tr>
      <w:tr w:rsidR="00A81A59" w14:paraId="20A735D7" w14:textId="77777777">
        <w:trPr>
          <w:jc w:val="center"/>
        </w:trPr>
        <w:tc>
          <w:tcPr>
            <w:tcW w:w="1400" w:type="dxa"/>
            <w:vAlign w:val="center"/>
          </w:tcPr>
          <w:p w14:paraId="16E7B0E9" w14:textId="77777777" w:rsidR="00A81A59" w:rsidRDefault="008079FE">
            <w:pPr>
              <w:spacing w:after="0"/>
            </w:pPr>
            <w:r>
              <w:rPr>
                <w:color w:val="202A25"/>
                <w:sz w:val="16"/>
              </w:rPr>
              <w:t>FR-017</w:t>
            </w:r>
          </w:p>
        </w:tc>
        <w:tc>
          <w:tcPr>
            <w:tcW w:w="5300" w:type="dxa"/>
            <w:vAlign w:val="center"/>
          </w:tcPr>
          <w:p w14:paraId="517AA86B" w14:textId="77777777" w:rsidR="00A81A59" w:rsidRDefault="008079FE">
            <w:pPr>
              <w:spacing w:after="0"/>
            </w:pPr>
            <w:r>
              <w:rPr>
                <w:color w:val="202A25"/>
                <w:sz w:val="16"/>
              </w:rPr>
              <w:t>The system shall support the behaviour defined under functional requirements: plant health with validated input, explicit errors, and a user-readable result.</w:t>
            </w:r>
          </w:p>
        </w:tc>
        <w:tc>
          <w:tcPr>
            <w:tcW w:w="2660" w:type="dxa"/>
            <w:vAlign w:val="center"/>
          </w:tcPr>
          <w:p w14:paraId="699BFF8A" w14:textId="77777777" w:rsidR="00A81A59" w:rsidRDefault="008079FE">
            <w:pPr>
              <w:spacing w:after="0"/>
            </w:pPr>
            <w:r>
              <w:rPr>
                <w:color w:val="202A25"/>
                <w:sz w:val="16"/>
              </w:rPr>
              <w:t>Functional execution and response inspection</w:t>
            </w:r>
          </w:p>
        </w:tc>
      </w:tr>
      <w:tr w:rsidR="00A81A59" w14:paraId="7FD28F7C" w14:textId="77777777">
        <w:trPr>
          <w:jc w:val="center"/>
        </w:trPr>
        <w:tc>
          <w:tcPr>
            <w:tcW w:w="1400" w:type="dxa"/>
            <w:vAlign w:val="center"/>
          </w:tcPr>
          <w:p w14:paraId="49C93160" w14:textId="77777777" w:rsidR="00A81A59" w:rsidRDefault="008079FE">
            <w:pPr>
              <w:spacing w:after="0"/>
            </w:pPr>
            <w:r>
              <w:rPr>
                <w:color w:val="202A25"/>
                <w:sz w:val="16"/>
              </w:rPr>
              <w:t>NFR-017</w:t>
            </w:r>
          </w:p>
        </w:tc>
        <w:tc>
          <w:tcPr>
            <w:tcW w:w="5300" w:type="dxa"/>
            <w:vAlign w:val="center"/>
          </w:tcPr>
          <w:p w14:paraId="46781986"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087807DE" w14:textId="77777777" w:rsidR="00A81A59" w:rsidRDefault="008079FE">
            <w:pPr>
              <w:spacing w:after="0"/>
            </w:pPr>
            <w:r>
              <w:rPr>
                <w:color w:val="202A25"/>
                <w:sz w:val="16"/>
              </w:rPr>
              <w:t>Code inspection, failure-path test, environment review</w:t>
            </w:r>
          </w:p>
        </w:tc>
      </w:tr>
    </w:tbl>
    <w:p w14:paraId="4BD77EF5" w14:textId="77777777" w:rsidR="00A81A59" w:rsidRDefault="008079FE">
      <w:pPr>
        <w:spacing w:before="40" w:after="40"/>
      </w:pPr>
      <w:r>
        <w:rPr>
          <w:b/>
          <w:color w:val="2E5D8A"/>
        </w:rPr>
        <w:t>Preconditions And Trigger</w:t>
      </w:r>
    </w:p>
    <w:p w14:paraId="252E6109" w14:textId="77777777" w:rsidR="00A81A59" w:rsidRDefault="008079FE">
      <w:pPr>
        <w:spacing w:after="20" w:line="259" w:lineRule="auto"/>
        <w:ind w:firstLine="340"/>
        <w:jc w:val="both"/>
      </w:pPr>
      <w:r>
        <w:rPr>
          <w:color w:val="202A25"/>
          <w:sz w:val="19"/>
        </w:rPr>
        <w:t>Functional Requirements: Plant Health is examined from the perspective of preconditions and trigger.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w:t>
      </w:r>
      <w:r>
        <w:rPr>
          <w:color w:val="202A25"/>
          <w:sz w:val="19"/>
        </w:rPr>
        <w:t>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F4D5C8C" w14:textId="77777777" w:rsidR="00A81A59" w:rsidRDefault="008079FE">
      <w:pPr>
        <w:spacing w:before="40" w:after="40"/>
      </w:pPr>
      <w:r>
        <w:rPr>
          <w:b/>
          <w:color w:val="2E5D8A"/>
        </w:rPr>
        <w:t>Normal Flow And Postconditions</w:t>
      </w:r>
    </w:p>
    <w:p w14:paraId="55E47599" w14:textId="77777777" w:rsidR="00A81A59" w:rsidRDefault="008079FE">
      <w:pPr>
        <w:spacing w:after="20" w:line="259" w:lineRule="auto"/>
        <w:ind w:firstLine="340"/>
        <w:jc w:val="both"/>
      </w:pPr>
      <w:r>
        <w:rPr>
          <w:color w:val="202A25"/>
          <w:sz w:val="19"/>
        </w:rPr>
        <w:t>Functional Requirements: Plant Health is examined from the perspective of normal flow and postconditions.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w:t>
      </w:r>
      <w:r>
        <w:rPr>
          <w:color w:val="202A25"/>
          <w:sz w:val="19"/>
        </w:rPr>
        <w:t>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8804979" w14:textId="77777777" w:rsidR="00A81A59" w:rsidRDefault="008079FE">
      <w:pPr>
        <w:spacing w:before="40" w:after="40"/>
      </w:pPr>
      <w:r>
        <w:rPr>
          <w:b/>
          <w:color w:val="2E5D8A"/>
        </w:rPr>
        <w:t>Exception Flow</w:t>
      </w:r>
    </w:p>
    <w:p w14:paraId="2C8F6719" w14:textId="77777777" w:rsidR="00A81A59" w:rsidRDefault="008079FE">
      <w:pPr>
        <w:spacing w:after="20" w:line="259" w:lineRule="auto"/>
        <w:ind w:firstLine="340"/>
        <w:jc w:val="both"/>
      </w:pPr>
      <w:r>
        <w:rPr>
          <w:color w:val="202A25"/>
          <w:sz w:val="19"/>
        </w:rPr>
        <w:t>Functional Requirements: Plant Health is examined from the perspective of exception flow.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w:t>
      </w:r>
      <w:r>
        <w:rPr>
          <w:color w:val="202A25"/>
          <w:sz w:val="19"/>
        </w:rPr>
        <w:t>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472F025" w14:textId="77777777" w:rsidR="00A81A59" w:rsidRDefault="008079FE">
      <w:pPr>
        <w:spacing w:before="40" w:after="40"/>
      </w:pPr>
      <w:r>
        <w:rPr>
          <w:b/>
          <w:color w:val="2E5D8A"/>
        </w:rPr>
        <w:t>Quality Attributes</w:t>
      </w:r>
    </w:p>
    <w:p w14:paraId="1873688D" w14:textId="77777777" w:rsidR="00A81A59" w:rsidRDefault="008079FE">
      <w:pPr>
        <w:spacing w:after="20" w:line="259" w:lineRule="auto"/>
        <w:ind w:firstLine="340"/>
        <w:jc w:val="both"/>
      </w:pPr>
      <w:r>
        <w:rPr>
          <w:color w:val="202A25"/>
          <w:sz w:val="19"/>
        </w:rPr>
        <w:t>Functional Requirements: Plant Health is examined from the perspective of quality attributes.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w:t>
      </w:r>
      <w:r>
        <w:rPr>
          <w:color w:val="202A25"/>
          <w:sz w:val="19"/>
        </w:rPr>
        <w:t>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E7EAA0A" w14:textId="77777777" w:rsidR="00A81A59" w:rsidRDefault="008079FE">
      <w:r>
        <w:br w:type="page"/>
      </w:r>
    </w:p>
    <w:p w14:paraId="7C4DF9AD" w14:textId="77777777" w:rsidR="00A81A59" w:rsidRDefault="008079FE">
      <w:pPr>
        <w:spacing w:before="40" w:after="100"/>
      </w:pPr>
      <w:r>
        <w:rPr>
          <w:b/>
          <w:color w:val="176B3A"/>
          <w:sz w:val="32"/>
        </w:rPr>
        <w:lastRenderedPageBreak/>
        <w:t>Functional Requirements: Soil Guidance</w:t>
      </w:r>
    </w:p>
    <w:p w14:paraId="56705CF4" w14:textId="77777777" w:rsidR="00A81A59" w:rsidRDefault="008079FE">
      <w:pPr>
        <w:spacing w:after="40" w:line="259" w:lineRule="auto"/>
        <w:ind w:firstLine="340"/>
        <w:jc w:val="both"/>
      </w:pPr>
      <w:r>
        <w:rPr>
          <w:color w:val="202A25"/>
          <w:sz w:val="19"/>
        </w:rPr>
        <w:t>Functional Requirements: Soil Guidance is examined from the perspective of IEEE-style requirement specification.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w:t>
      </w:r>
      <w:r>
        <w:rPr>
          <w:color w:val="202A25"/>
          <w:sz w:val="19"/>
        </w:rPr>
        <w:t>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2A3AB16C" w14:textId="77777777">
        <w:trPr>
          <w:tblHeader/>
          <w:jc w:val="center"/>
        </w:trPr>
        <w:tc>
          <w:tcPr>
            <w:tcW w:w="1400" w:type="dxa"/>
            <w:shd w:val="clear" w:color="auto" w:fill="EAF5EE"/>
            <w:vAlign w:val="center"/>
          </w:tcPr>
          <w:p w14:paraId="2FAAE744" w14:textId="77777777" w:rsidR="00A81A59" w:rsidRDefault="008079FE">
            <w:pPr>
              <w:jc w:val="center"/>
            </w:pPr>
            <w:r>
              <w:rPr>
                <w:b/>
                <w:color w:val="176B3A"/>
                <w:sz w:val="16"/>
              </w:rPr>
              <w:t>Requirement ID</w:t>
            </w:r>
          </w:p>
        </w:tc>
        <w:tc>
          <w:tcPr>
            <w:tcW w:w="5300" w:type="dxa"/>
            <w:shd w:val="clear" w:color="auto" w:fill="EAF5EE"/>
            <w:vAlign w:val="center"/>
          </w:tcPr>
          <w:p w14:paraId="4A76E163" w14:textId="77777777" w:rsidR="00A81A59" w:rsidRDefault="008079FE">
            <w:pPr>
              <w:jc w:val="center"/>
            </w:pPr>
            <w:r>
              <w:rPr>
                <w:b/>
                <w:color w:val="176B3A"/>
                <w:sz w:val="16"/>
              </w:rPr>
              <w:t>Normative Statement</w:t>
            </w:r>
          </w:p>
        </w:tc>
        <w:tc>
          <w:tcPr>
            <w:tcW w:w="2660" w:type="dxa"/>
            <w:shd w:val="clear" w:color="auto" w:fill="EAF5EE"/>
            <w:vAlign w:val="center"/>
          </w:tcPr>
          <w:p w14:paraId="4DB169F5" w14:textId="77777777" w:rsidR="00A81A59" w:rsidRDefault="008079FE">
            <w:pPr>
              <w:jc w:val="center"/>
            </w:pPr>
            <w:r>
              <w:rPr>
                <w:b/>
                <w:color w:val="176B3A"/>
                <w:sz w:val="16"/>
              </w:rPr>
              <w:t>Acceptance Evidence</w:t>
            </w:r>
          </w:p>
        </w:tc>
      </w:tr>
      <w:tr w:rsidR="00A81A59" w14:paraId="195B0946" w14:textId="77777777">
        <w:trPr>
          <w:jc w:val="center"/>
        </w:trPr>
        <w:tc>
          <w:tcPr>
            <w:tcW w:w="1400" w:type="dxa"/>
            <w:vAlign w:val="center"/>
          </w:tcPr>
          <w:p w14:paraId="28B558C6" w14:textId="77777777" w:rsidR="00A81A59" w:rsidRDefault="008079FE">
            <w:pPr>
              <w:spacing w:after="0"/>
            </w:pPr>
            <w:r>
              <w:rPr>
                <w:color w:val="202A25"/>
                <w:sz w:val="16"/>
              </w:rPr>
              <w:t>FR-018</w:t>
            </w:r>
          </w:p>
        </w:tc>
        <w:tc>
          <w:tcPr>
            <w:tcW w:w="5300" w:type="dxa"/>
            <w:vAlign w:val="center"/>
          </w:tcPr>
          <w:p w14:paraId="501B63EB" w14:textId="77777777" w:rsidR="00A81A59" w:rsidRDefault="008079FE">
            <w:pPr>
              <w:spacing w:after="0"/>
            </w:pPr>
            <w:r>
              <w:rPr>
                <w:color w:val="202A25"/>
                <w:sz w:val="16"/>
              </w:rPr>
              <w:t>The system shall support the behaviour defined under functional requirements: soil guidance with validated input, explicit errors, and a user-readable result.</w:t>
            </w:r>
          </w:p>
        </w:tc>
        <w:tc>
          <w:tcPr>
            <w:tcW w:w="2660" w:type="dxa"/>
            <w:vAlign w:val="center"/>
          </w:tcPr>
          <w:p w14:paraId="45D50CDB" w14:textId="77777777" w:rsidR="00A81A59" w:rsidRDefault="008079FE">
            <w:pPr>
              <w:spacing w:after="0"/>
            </w:pPr>
            <w:r>
              <w:rPr>
                <w:color w:val="202A25"/>
                <w:sz w:val="16"/>
              </w:rPr>
              <w:t>Functional execution and response inspection</w:t>
            </w:r>
          </w:p>
        </w:tc>
      </w:tr>
      <w:tr w:rsidR="00A81A59" w14:paraId="49146B32" w14:textId="77777777">
        <w:trPr>
          <w:jc w:val="center"/>
        </w:trPr>
        <w:tc>
          <w:tcPr>
            <w:tcW w:w="1400" w:type="dxa"/>
            <w:vAlign w:val="center"/>
          </w:tcPr>
          <w:p w14:paraId="547F827E" w14:textId="77777777" w:rsidR="00A81A59" w:rsidRDefault="008079FE">
            <w:pPr>
              <w:spacing w:after="0"/>
            </w:pPr>
            <w:r>
              <w:rPr>
                <w:color w:val="202A25"/>
                <w:sz w:val="16"/>
              </w:rPr>
              <w:t>NFR-018</w:t>
            </w:r>
          </w:p>
        </w:tc>
        <w:tc>
          <w:tcPr>
            <w:tcW w:w="5300" w:type="dxa"/>
            <w:vAlign w:val="center"/>
          </w:tcPr>
          <w:p w14:paraId="3ABE013A"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2641E5AA" w14:textId="77777777" w:rsidR="00A81A59" w:rsidRDefault="008079FE">
            <w:pPr>
              <w:spacing w:after="0"/>
            </w:pPr>
            <w:r>
              <w:rPr>
                <w:color w:val="202A25"/>
                <w:sz w:val="16"/>
              </w:rPr>
              <w:t>Code inspection, failure-path test, environment review</w:t>
            </w:r>
          </w:p>
        </w:tc>
      </w:tr>
    </w:tbl>
    <w:p w14:paraId="2F613F19" w14:textId="77777777" w:rsidR="00A81A59" w:rsidRDefault="008079FE">
      <w:pPr>
        <w:spacing w:before="40" w:after="40"/>
      </w:pPr>
      <w:r>
        <w:rPr>
          <w:b/>
          <w:color w:val="2E5D8A"/>
        </w:rPr>
        <w:t>Preconditions And Trigger</w:t>
      </w:r>
    </w:p>
    <w:p w14:paraId="40BE6511" w14:textId="77777777" w:rsidR="00A81A59" w:rsidRDefault="008079FE">
      <w:pPr>
        <w:spacing w:after="20" w:line="259" w:lineRule="auto"/>
        <w:ind w:firstLine="340"/>
        <w:jc w:val="both"/>
      </w:pPr>
      <w:r>
        <w:rPr>
          <w:color w:val="202A25"/>
          <w:sz w:val="19"/>
        </w:rPr>
        <w:t>Functional Requirements: Soil Guidance is examined from the perspective of preconditions and trigger.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w:t>
      </w:r>
      <w:r>
        <w:rPr>
          <w:color w:val="202A25"/>
          <w:sz w:val="19"/>
        </w:rPr>
        <w:t>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33825D9" w14:textId="77777777" w:rsidR="00A81A59" w:rsidRDefault="008079FE">
      <w:pPr>
        <w:spacing w:before="40" w:after="40"/>
      </w:pPr>
      <w:r>
        <w:rPr>
          <w:b/>
          <w:color w:val="2E5D8A"/>
        </w:rPr>
        <w:t>Normal Flow And Postconditions</w:t>
      </w:r>
    </w:p>
    <w:p w14:paraId="7C10EC84" w14:textId="77777777" w:rsidR="00A81A59" w:rsidRDefault="008079FE">
      <w:pPr>
        <w:spacing w:after="20" w:line="259" w:lineRule="auto"/>
        <w:ind w:firstLine="340"/>
        <w:jc w:val="both"/>
      </w:pPr>
      <w:r>
        <w:rPr>
          <w:color w:val="202A25"/>
          <w:sz w:val="19"/>
        </w:rPr>
        <w:t>Functional Requirements: Soil Guidance is examined from the perspective of normal flow and postconditions.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w:t>
      </w:r>
      <w:r>
        <w:rPr>
          <w:color w:val="202A25"/>
          <w:sz w:val="19"/>
        </w:rPr>
        <w:t>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04E795E" w14:textId="77777777" w:rsidR="00A81A59" w:rsidRDefault="008079FE">
      <w:pPr>
        <w:spacing w:before="40" w:after="40"/>
      </w:pPr>
      <w:r>
        <w:rPr>
          <w:b/>
          <w:color w:val="2E5D8A"/>
        </w:rPr>
        <w:t>Exception Flow</w:t>
      </w:r>
    </w:p>
    <w:p w14:paraId="4D92D6E7" w14:textId="77777777" w:rsidR="00A81A59" w:rsidRDefault="008079FE">
      <w:pPr>
        <w:spacing w:after="20" w:line="259" w:lineRule="auto"/>
        <w:ind w:firstLine="340"/>
        <w:jc w:val="both"/>
      </w:pPr>
      <w:r>
        <w:rPr>
          <w:color w:val="202A25"/>
          <w:sz w:val="19"/>
        </w:rPr>
        <w:t>Functional Requirements: Soil Guidance is examined from the perspective of exception flow.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w:t>
      </w:r>
      <w:r>
        <w:rPr>
          <w:color w:val="202A25"/>
          <w:sz w:val="19"/>
        </w:rPr>
        <w:t>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54B27E6" w14:textId="77777777" w:rsidR="00A81A59" w:rsidRDefault="008079FE">
      <w:pPr>
        <w:spacing w:before="40" w:after="40"/>
      </w:pPr>
      <w:r>
        <w:rPr>
          <w:b/>
          <w:color w:val="2E5D8A"/>
        </w:rPr>
        <w:t>Quality Attributes</w:t>
      </w:r>
    </w:p>
    <w:p w14:paraId="7F465D12" w14:textId="77777777" w:rsidR="00A81A59" w:rsidRDefault="008079FE">
      <w:pPr>
        <w:spacing w:after="20" w:line="259" w:lineRule="auto"/>
        <w:ind w:firstLine="340"/>
        <w:jc w:val="both"/>
      </w:pPr>
      <w:r>
        <w:rPr>
          <w:color w:val="202A25"/>
          <w:sz w:val="19"/>
        </w:rPr>
        <w:t>Functional Requirements: Soil Guidance is examined from the perspective of quality attributes.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w:t>
      </w:r>
      <w:r>
        <w:rPr>
          <w:color w:val="202A25"/>
          <w:sz w:val="19"/>
        </w:rPr>
        <w:t>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96D766C" w14:textId="77777777" w:rsidR="00A81A59" w:rsidRDefault="008079FE">
      <w:r>
        <w:br w:type="page"/>
      </w:r>
    </w:p>
    <w:p w14:paraId="0764E2E2" w14:textId="77777777" w:rsidR="00A81A59" w:rsidRDefault="008079FE">
      <w:pPr>
        <w:spacing w:before="40" w:after="100"/>
      </w:pPr>
      <w:r>
        <w:rPr>
          <w:b/>
          <w:color w:val="176B3A"/>
          <w:sz w:val="32"/>
        </w:rPr>
        <w:lastRenderedPageBreak/>
        <w:t>Functional Requirements: Weather Advisory</w:t>
      </w:r>
    </w:p>
    <w:p w14:paraId="44609CD1" w14:textId="77777777" w:rsidR="00A81A59" w:rsidRDefault="008079FE">
      <w:pPr>
        <w:spacing w:after="40" w:line="259" w:lineRule="auto"/>
        <w:ind w:firstLine="340"/>
        <w:jc w:val="both"/>
      </w:pPr>
      <w:r>
        <w:rPr>
          <w:color w:val="202A25"/>
          <w:sz w:val="19"/>
        </w:rPr>
        <w:t>Functional Requirements: Weather Advisory is examined from the perspective of IEEE-style requirement specification.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w:t>
      </w:r>
      <w:r>
        <w:rPr>
          <w:color w:val="202A25"/>
          <w:sz w:val="19"/>
        </w:rPr>
        <w:t>-Meteo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5B0332E8" w14:textId="77777777">
        <w:trPr>
          <w:tblHeader/>
          <w:jc w:val="center"/>
        </w:trPr>
        <w:tc>
          <w:tcPr>
            <w:tcW w:w="1400" w:type="dxa"/>
            <w:shd w:val="clear" w:color="auto" w:fill="EAF5EE"/>
            <w:vAlign w:val="center"/>
          </w:tcPr>
          <w:p w14:paraId="496CD7EA" w14:textId="77777777" w:rsidR="00A81A59" w:rsidRDefault="008079FE">
            <w:pPr>
              <w:jc w:val="center"/>
            </w:pPr>
            <w:r>
              <w:rPr>
                <w:b/>
                <w:color w:val="176B3A"/>
                <w:sz w:val="16"/>
              </w:rPr>
              <w:t>Requirement ID</w:t>
            </w:r>
          </w:p>
        </w:tc>
        <w:tc>
          <w:tcPr>
            <w:tcW w:w="5300" w:type="dxa"/>
            <w:shd w:val="clear" w:color="auto" w:fill="EAF5EE"/>
            <w:vAlign w:val="center"/>
          </w:tcPr>
          <w:p w14:paraId="6FA40B9D" w14:textId="77777777" w:rsidR="00A81A59" w:rsidRDefault="008079FE">
            <w:pPr>
              <w:jc w:val="center"/>
            </w:pPr>
            <w:r>
              <w:rPr>
                <w:b/>
                <w:color w:val="176B3A"/>
                <w:sz w:val="16"/>
              </w:rPr>
              <w:t>Normative Statement</w:t>
            </w:r>
          </w:p>
        </w:tc>
        <w:tc>
          <w:tcPr>
            <w:tcW w:w="2660" w:type="dxa"/>
            <w:shd w:val="clear" w:color="auto" w:fill="EAF5EE"/>
            <w:vAlign w:val="center"/>
          </w:tcPr>
          <w:p w14:paraId="035E7D8D" w14:textId="77777777" w:rsidR="00A81A59" w:rsidRDefault="008079FE">
            <w:pPr>
              <w:jc w:val="center"/>
            </w:pPr>
            <w:r>
              <w:rPr>
                <w:b/>
                <w:color w:val="176B3A"/>
                <w:sz w:val="16"/>
              </w:rPr>
              <w:t>Acceptance Evidence</w:t>
            </w:r>
          </w:p>
        </w:tc>
      </w:tr>
      <w:tr w:rsidR="00A81A59" w14:paraId="59338DB3" w14:textId="77777777">
        <w:trPr>
          <w:jc w:val="center"/>
        </w:trPr>
        <w:tc>
          <w:tcPr>
            <w:tcW w:w="1400" w:type="dxa"/>
            <w:vAlign w:val="center"/>
          </w:tcPr>
          <w:p w14:paraId="24C4E053" w14:textId="77777777" w:rsidR="00A81A59" w:rsidRDefault="008079FE">
            <w:pPr>
              <w:spacing w:after="0"/>
            </w:pPr>
            <w:r>
              <w:rPr>
                <w:color w:val="202A25"/>
                <w:sz w:val="16"/>
              </w:rPr>
              <w:t>FR-019</w:t>
            </w:r>
          </w:p>
        </w:tc>
        <w:tc>
          <w:tcPr>
            <w:tcW w:w="5300" w:type="dxa"/>
            <w:vAlign w:val="center"/>
          </w:tcPr>
          <w:p w14:paraId="2FDE952A" w14:textId="77777777" w:rsidR="00A81A59" w:rsidRDefault="008079FE">
            <w:pPr>
              <w:spacing w:after="0"/>
            </w:pPr>
            <w:r>
              <w:rPr>
                <w:color w:val="202A25"/>
                <w:sz w:val="16"/>
              </w:rPr>
              <w:t>The system shall support the behaviour defined under functional requirements: weather advisory with validated input, explicit errors, and a user-readable result.</w:t>
            </w:r>
          </w:p>
        </w:tc>
        <w:tc>
          <w:tcPr>
            <w:tcW w:w="2660" w:type="dxa"/>
            <w:vAlign w:val="center"/>
          </w:tcPr>
          <w:p w14:paraId="090D2AE7" w14:textId="77777777" w:rsidR="00A81A59" w:rsidRDefault="008079FE">
            <w:pPr>
              <w:spacing w:after="0"/>
            </w:pPr>
            <w:r>
              <w:rPr>
                <w:color w:val="202A25"/>
                <w:sz w:val="16"/>
              </w:rPr>
              <w:t>Functional execution and response inspection</w:t>
            </w:r>
          </w:p>
        </w:tc>
      </w:tr>
      <w:tr w:rsidR="00A81A59" w14:paraId="531D571C" w14:textId="77777777">
        <w:trPr>
          <w:jc w:val="center"/>
        </w:trPr>
        <w:tc>
          <w:tcPr>
            <w:tcW w:w="1400" w:type="dxa"/>
            <w:vAlign w:val="center"/>
          </w:tcPr>
          <w:p w14:paraId="29CFE532" w14:textId="77777777" w:rsidR="00A81A59" w:rsidRDefault="008079FE">
            <w:pPr>
              <w:spacing w:after="0"/>
            </w:pPr>
            <w:r>
              <w:rPr>
                <w:color w:val="202A25"/>
                <w:sz w:val="16"/>
              </w:rPr>
              <w:t>NFR-019</w:t>
            </w:r>
          </w:p>
        </w:tc>
        <w:tc>
          <w:tcPr>
            <w:tcW w:w="5300" w:type="dxa"/>
            <w:vAlign w:val="center"/>
          </w:tcPr>
          <w:p w14:paraId="2798687C"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1CED352A" w14:textId="77777777" w:rsidR="00A81A59" w:rsidRDefault="008079FE">
            <w:pPr>
              <w:spacing w:after="0"/>
            </w:pPr>
            <w:r>
              <w:rPr>
                <w:color w:val="202A25"/>
                <w:sz w:val="16"/>
              </w:rPr>
              <w:t>Code inspection, failure-path test, environment review</w:t>
            </w:r>
          </w:p>
        </w:tc>
      </w:tr>
    </w:tbl>
    <w:p w14:paraId="27A3B89F" w14:textId="77777777" w:rsidR="00A81A59" w:rsidRDefault="008079FE">
      <w:pPr>
        <w:spacing w:before="40" w:after="40"/>
      </w:pPr>
      <w:r>
        <w:rPr>
          <w:b/>
          <w:color w:val="2E5D8A"/>
        </w:rPr>
        <w:t>Preconditions And Trigger</w:t>
      </w:r>
    </w:p>
    <w:p w14:paraId="4EEE715F" w14:textId="77777777" w:rsidR="00A81A59" w:rsidRDefault="008079FE">
      <w:pPr>
        <w:spacing w:after="20" w:line="259" w:lineRule="auto"/>
        <w:ind w:firstLine="340"/>
        <w:jc w:val="both"/>
      </w:pPr>
      <w:r>
        <w:rPr>
          <w:color w:val="202A25"/>
          <w:sz w:val="19"/>
        </w:rPr>
        <w:t>Functional Requirements: Weather Advisory is examined from the perspective of preconditions and trigger.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w:t>
      </w:r>
      <w:r>
        <w:rPr>
          <w:color w:val="202A25"/>
          <w:sz w:val="19"/>
        </w:rPr>
        <w:t>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C801989" w14:textId="77777777" w:rsidR="00A81A59" w:rsidRDefault="008079FE">
      <w:pPr>
        <w:spacing w:before="40" w:after="40"/>
      </w:pPr>
      <w:r>
        <w:rPr>
          <w:b/>
          <w:color w:val="2E5D8A"/>
        </w:rPr>
        <w:t>Normal Flow And Postconditions</w:t>
      </w:r>
    </w:p>
    <w:p w14:paraId="4960764F" w14:textId="77777777" w:rsidR="00A81A59" w:rsidRDefault="008079FE">
      <w:pPr>
        <w:spacing w:after="20" w:line="259" w:lineRule="auto"/>
        <w:ind w:firstLine="340"/>
        <w:jc w:val="both"/>
      </w:pPr>
      <w:r>
        <w:rPr>
          <w:color w:val="202A25"/>
          <w:sz w:val="19"/>
        </w:rPr>
        <w:t>Functional Requirements: Weather Advisory is examined from the perspective of normal flow and postconditions.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w:t>
      </w:r>
      <w:r>
        <w:rPr>
          <w:color w:val="202A25"/>
          <w:sz w:val="19"/>
        </w:rPr>
        <w:t>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4A790DD" w14:textId="77777777" w:rsidR="00A81A59" w:rsidRDefault="008079FE">
      <w:pPr>
        <w:spacing w:before="40" w:after="40"/>
      </w:pPr>
      <w:r>
        <w:rPr>
          <w:b/>
          <w:color w:val="2E5D8A"/>
        </w:rPr>
        <w:t>Exception Flow</w:t>
      </w:r>
    </w:p>
    <w:p w14:paraId="7B6D31CB" w14:textId="77777777" w:rsidR="00A81A59" w:rsidRDefault="008079FE">
      <w:pPr>
        <w:spacing w:after="20" w:line="259" w:lineRule="auto"/>
        <w:ind w:firstLine="340"/>
        <w:jc w:val="both"/>
      </w:pPr>
      <w:r>
        <w:rPr>
          <w:color w:val="202A25"/>
          <w:sz w:val="19"/>
        </w:rPr>
        <w:t xml:space="preserve">Functional Requirements: Weather Advisory is examined from the perspective of exception flow.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w:t>
      </w:r>
      <w:r>
        <w:rPr>
          <w:color w:val="202A25"/>
          <w:sz w:val="19"/>
        </w:rPr>
        <w:t>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71C2BD6" w14:textId="77777777" w:rsidR="00A81A59" w:rsidRDefault="008079FE">
      <w:pPr>
        <w:spacing w:before="40" w:after="40"/>
      </w:pPr>
      <w:r>
        <w:rPr>
          <w:b/>
          <w:color w:val="2E5D8A"/>
        </w:rPr>
        <w:t>Quality Attributes</w:t>
      </w:r>
    </w:p>
    <w:p w14:paraId="7ECA8A94" w14:textId="77777777" w:rsidR="00A81A59" w:rsidRDefault="008079FE">
      <w:pPr>
        <w:spacing w:after="20" w:line="259" w:lineRule="auto"/>
        <w:ind w:firstLine="340"/>
        <w:jc w:val="both"/>
      </w:pPr>
      <w:r>
        <w:rPr>
          <w:color w:val="202A25"/>
          <w:sz w:val="19"/>
        </w:rPr>
        <w:t>Functional Requirements: Weather Advisory is examined from the perspective of quality attributes.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w:t>
      </w:r>
      <w:r>
        <w:rPr>
          <w:color w:val="202A25"/>
          <w:sz w:val="19"/>
        </w:rPr>
        <w:t>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B3347CD" w14:textId="77777777" w:rsidR="00A81A59" w:rsidRDefault="008079FE">
      <w:r>
        <w:br w:type="page"/>
      </w:r>
    </w:p>
    <w:p w14:paraId="39565D03" w14:textId="77777777" w:rsidR="00A81A59" w:rsidRDefault="008079FE">
      <w:pPr>
        <w:spacing w:before="40" w:after="100"/>
      </w:pPr>
      <w:r>
        <w:rPr>
          <w:b/>
          <w:color w:val="176B3A"/>
          <w:sz w:val="32"/>
        </w:rPr>
        <w:lastRenderedPageBreak/>
        <w:t>Functional Requirements: Offline Operation</w:t>
      </w:r>
    </w:p>
    <w:p w14:paraId="413B1840" w14:textId="77777777" w:rsidR="00A81A59" w:rsidRDefault="008079FE">
      <w:pPr>
        <w:spacing w:after="40" w:line="259" w:lineRule="auto"/>
        <w:ind w:firstLine="340"/>
        <w:jc w:val="both"/>
      </w:pPr>
      <w:r>
        <w:rPr>
          <w:color w:val="202A25"/>
          <w:sz w:val="19"/>
        </w:rPr>
        <w:t>Functional Requirements: Offline Operation is examined from the perspective of IEEE-style requirement specification.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w:t>
      </w:r>
      <w:r>
        <w:rPr>
          <w:color w:val="202A25"/>
          <w:sz w:val="19"/>
        </w:rPr>
        <w: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799E0C70" w14:textId="77777777">
        <w:trPr>
          <w:tblHeader/>
          <w:jc w:val="center"/>
        </w:trPr>
        <w:tc>
          <w:tcPr>
            <w:tcW w:w="1400" w:type="dxa"/>
            <w:shd w:val="clear" w:color="auto" w:fill="EAF5EE"/>
            <w:vAlign w:val="center"/>
          </w:tcPr>
          <w:p w14:paraId="131E3920" w14:textId="77777777" w:rsidR="00A81A59" w:rsidRDefault="008079FE">
            <w:pPr>
              <w:jc w:val="center"/>
            </w:pPr>
            <w:r>
              <w:rPr>
                <w:b/>
                <w:color w:val="176B3A"/>
                <w:sz w:val="16"/>
              </w:rPr>
              <w:t>Requirement ID</w:t>
            </w:r>
          </w:p>
        </w:tc>
        <w:tc>
          <w:tcPr>
            <w:tcW w:w="5300" w:type="dxa"/>
            <w:shd w:val="clear" w:color="auto" w:fill="EAF5EE"/>
            <w:vAlign w:val="center"/>
          </w:tcPr>
          <w:p w14:paraId="09824D5B" w14:textId="77777777" w:rsidR="00A81A59" w:rsidRDefault="008079FE">
            <w:pPr>
              <w:jc w:val="center"/>
            </w:pPr>
            <w:r>
              <w:rPr>
                <w:b/>
                <w:color w:val="176B3A"/>
                <w:sz w:val="16"/>
              </w:rPr>
              <w:t>Normative Statement</w:t>
            </w:r>
          </w:p>
        </w:tc>
        <w:tc>
          <w:tcPr>
            <w:tcW w:w="2660" w:type="dxa"/>
            <w:shd w:val="clear" w:color="auto" w:fill="EAF5EE"/>
            <w:vAlign w:val="center"/>
          </w:tcPr>
          <w:p w14:paraId="66DE4F88" w14:textId="77777777" w:rsidR="00A81A59" w:rsidRDefault="008079FE">
            <w:pPr>
              <w:jc w:val="center"/>
            </w:pPr>
            <w:r>
              <w:rPr>
                <w:b/>
                <w:color w:val="176B3A"/>
                <w:sz w:val="16"/>
              </w:rPr>
              <w:t>Acceptance Evidence</w:t>
            </w:r>
          </w:p>
        </w:tc>
      </w:tr>
      <w:tr w:rsidR="00A81A59" w14:paraId="21F89CBB" w14:textId="77777777">
        <w:trPr>
          <w:jc w:val="center"/>
        </w:trPr>
        <w:tc>
          <w:tcPr>
            <w:tcW w:w="1400" w:type="dxa"/>
            <w:vAlign w:val="center"/>
          </w:tcPr>
          <w:p w14:paraId="3F502471" w14:textId="77777777" w:rsidR="00A81A59" w:rsidRDefault="008079FE">
            <w:pPr>
              <w:spacing w:after="0"/>
            </w:pPr>
            <w:r>
              <w:rPr>
                <w:color w:val="202A25"/>
                <w:sz w:val="16"/>
              </w:rPr>
              <w:t>FR-020</w:t>
            </w:r>
          </w:p>
        </w:tc>
        <w:tc>
          <w:tcPr>
            <w:tcW w:w="5300" w:type="dxa"/>
            <w:vAlign w:val="center"/>
          </w:tcPr>
          <w:p w14:paraId="0092D15B" w14:textId="77777777" w:rsidR="00A81A59" w:rsidRDefault="008079FE">
            <w:pPr>
              <w:spacing w:after="0"/>
            </w:pPr>
            <w:r>
              <w:rPr>
                <w:color w:val="202A25"/>
                <w:sz w:val="16"/>
              </w:rPr>
              <w:t>The system shall support the behaviour defined under functional requirements: offline operation with validated input, explicit errors, and a user-readable result.</w:t>
            </w:r>
          </w:p>
        </w:tc>
        <w:tc>
          <w:tcPr>
            <w:tcW w:w="2660" w:type="dxa"/>
            <w:vAlign w:val="center"/>
          </w:tcPr>
          <w:p w14:paraId="1B763C6B" w14:textId="77777777" w:rsidR="00A81A59" w:rsidRDefault="008079FE">
            <w:pPr>
              <w:spacing w:after="0"/>
            </w:pPr>
            <w:r>
              <w:rPr>
                <w:color w:val="202A25"/>
                <w:sz w:val="16"/>
              </w:rPr>
              <w:t>Functional execution and response inspection</w:t>
            </w:r>
          </w:p>
        </w:tc>
      </w:tr>
      <w:tr w:rsidR="00A81A59" w14:paraId="2FDFC9C9" w14:textId="77777777">
        <w:trPr>
          <w:jc w:val="center"/>
        </w:trPr>
        <w:tc>
          <w:tcPr>
            <w:tcW w:w="1400" w:type="dxa"/>
            <w:vAlign w:val="center"/>
          </w:tcPr>
          <w:p w14:paraId="59A17854" w14:textId="77777777" w:rsidR="00A81A59" w:rsidRDefault="008079FE">
            <w:pPr>
              <w:spacing w:after="0"/>
            </w:pPr>
            <w:r>
              <w:rPr>
                <w:color w:val="202A25"/>
                <w:sz w:val="16"/>
              </w:rPr>
              <w:t>NFR-020</w:t>
            </w:r>
          </w:p>
        </w:tc>
        <w:tc>
          <w:tcPr>
            <w:tcW w:w="5300" w:type="dxa"/>
            <w:vAlign w:val="center"/>
          </w:tcPr>
          <w:p w14:paraId="22920E2A"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583622BE" w14:textId="77777777" w:rsidR="00A81A59" w:rsidRDefault="008079FE">
            <w:pPr>
              <w:spacing w:after="0"/>
            </w:pPr>
            <w:r>
              <w:rPr>
                <w:color w:val="202A25"/>
                <w:sz w:val="16"/>
              </w:rPr>
              <w:t>Code inspection, failure-path test, environment review</w:t>
            </w:r>
          </w:p>
        </w:tc>
      </w:tr>
    </w:tbl>
    <w:p w14:paraId="374CFA0A" w14:textId="77777777" w:rsidR="00A81A59" w:rsidRDefault="008079FE">
      <w:pPr>
        <w:spacing w:before="40" w:after="40"/>
      </w:pPr>
      <w:r>
        <w:rPr>
          <w:b/>
          <w:color w:val="2E5D8A"/>
        </w:rPr>
        <w:t>Preconditions And Trigger</w:t>
      </w:r>
    </w:p>
    <w:p w14:paraId="1F211931" w14:textId="77777777" w:rsidR="00A81A59" w:rsidRDefault="008079FE">
      <w:pPr>
        <w:spacing w:after="20" w:line="259" w:lineRule="auto"/>
        <w:ind w:firstLine="340"/>
        <w:jc w:val="both"/>
      </w:pPr>
      <w:r>
        <w:rPr>
          <w:color w:val="202A25"/>
          <w:sz w:val="19"/>
        </w:rPr>
        <w:t>Functional Requirements: Offline Operation is examined from the perspective of preconditions and trigger.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w:t>
      </w:r>
      <w:r>
        <w:rPr>
          <w:color w:val="202A25"/>
          <w:sz w:val="19"/>
        </w:rPr>
        <w:t>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3D0322F" w14:textId="77777777" w:rsidR="00A81A59" w:rsidRDefault="008079FE">
      <w:pPr>
        <w:spacing w:before="40" w:after="40"/>
      </w:pPr>
      <w:r>
        <w:rPr>
          <w:b/>
          <w:color w:val="2E5D8A"/>
        </w:rPr>
        <w:t>Normal Flow And Postconditions</w:t>
      </w:r>
    </w:p>
    <w:p w14:paraId="7522168E" w14:textId="77777777" w:rsidR="00A81A59" w:rsidRDefault="008079FE">
      <w:pPr>
        <w:spacing w:after="20" w:line="259" w:lineRule="auto"/>
        <w:ind w:firstLine="340"/>
        <w:jc w:val="both"/>
      </w:pPr>
      <w:r>
        <w:rPr>
          <w:color w:val="202A25"/>
          <w:sz w:val="19"/>
        </w:rPr>
        <w:t>Functional Requirements: Offline Operation is examined from the perspective of normal flow and postconditions.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w:t>
      </w:r>
      <w:r>
        <w:rPr>
          <w:color w:val="202A25"/>
          <w:sz w:val="19"/>
        </w:rPr>
        <w:t>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7C82B7D" w14:textId="77777777" w:rsidR="00A81A59" w:rsidRDefault="008079FE">
      <w:pPr>
        <w:spacing w:before="40" w:after="40"/>
      </w:pPr>
      <w:r>
        <w:rPr>
          <w:b/>
          <w:color w:val="2E5D8A"/>
        </w:rPr>
        <w:t>Exception Flow</w:t>
      </w:r>
    </w:p>
    <w:p w14:paraId="15393573" w14:textId="77777777" w:rsidR="00A81A59" w:rsidRDefault="008079FE">
      <w:pPr>
        <w:spacing w:after="20" w:line="259" w:lineRule="auto"/>
        <w:ind w:firstLine="340"/>
        <w:jc w:val="both"/>
      </w:pPr>
      <w:r>
        <w:rPr>
          <w:color w:val="202A25"/>
          <w:sz w:val="19"/>
        </w:rPr>
        <w:t>Functional Requirements: Offline Operation is examined from the perspective of exception flow.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analysis</w:t>
      </w:r>
      <w:r>
        <w:rPr>
          <w:color w:val="202A25"/>
          <w:sz w:val="19"/>
        </w:rPr>
        <w:t xml:space="preserve">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EC44ADA" w14:textId="77777777" w:rsidR="00A81A59" w:rsidRDefault="008079FE">
      <w:pPr>
        <w:spacing w:before="40" w:after="40"/>
      </w:pPr>
      <w:r>
        <w:rPr>
          <w:b/>
          <w:color w:val="2E5D8A"/>
        </w:rPr>
        <w:t>Quality Attributes</w:t>
      </w:r>
    </w:p>
    <w:p w14:paraId="5B787160" w14:textId="77777777" w:rsidR="00A81A59" w:rsidRDefault="008079FE">
      <w:pPr>
        <w:spacing w:after="20" w:line="259" w:lineRule="auto"/>
        <w:ind w:firstLine="340"/>
        <w:jc w:val="both"/>
      </w:pPr>
      <w:r>
        <w:rPr>
          <w:color w:val="202A25"/>
          <w:sz w:val="19"/>
        </w:rPr>
        <w:t>Functional Requirements: Offline Operation is examined from the perspective of quality attributes.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w:t>
      </w:r>
      <w:r>
        <w:rPr>
          <w:color w:val="202A25"/>
          <w:sz w:val="19"/>
        </w:rPr>
        <w:t>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6A24418" w14:textId="77777777" w:rsidR="00A81A59" w:rsidRDefault="008079FE">
      <w:r>
        <w:br w:type="page"/>
      </w:r>
    </w:p>
    <w:p w14:paraId="0A1B2CDB" w14:textId="77777777" w:rsidR="00A81A59" w:rsidRDefault="008079FE">
      <w:pPr>
        <w:spacing w:before="40" w:after="100"/>
      </w:pPr>
      <w:r>
        <w:rPr>
          <w:b/>
          <w:color w:val="176B3A"/>
          <w:sz w:val="32"/>
        </w:rPr>
        <w:lastRenderedPageBreak/>
        <w:t>External Interface Requirements</w:t>
      </w:r>
    </w:p>
    <w:p w14:paraId="4F9482C2" w14:textId="77777777" w:rsidR="00A81A59" w:rsidRDefault="008079FE">
      <w:pPr>
        <w:spacing w:after="40" w:line="259" w:lineRule="auto"/>
        <w:ind w:firstLine="340"/>
        <w:jc w:val="both"/>
      </w:pPr>
      <w:r>
        <w:rPr>
          <w:color w:val="202A25"/>
          <w:sz w:val="19"/>
        </w:rPr>
        <w:t>External Interface Requirements is examined from the perspective of IEEE-style requirement specification.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w:t>
      </w:r>
      <w:r>
        <w:rPr>
          <w:color w:val="202A25"/>
          <w:sz w:val="19"/>
        </w:rPr>
        <w:t>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6E8F9F88" w14:textId="77777777">
        <w:trPr>
          <w:tblHeader/>
          <w:jc w:val="center"/>
        </w:trPr>
        <w:tc>
          <w:tcPr>
            <w:tcW w:w="1400" w:type="dxa"/>
            <w:shd w:val="clear" w:color="auto" w:fill="EAF5EE"/>
            <w:vAlign w:val="center"/>
          </w:tcPr>
          <w:p w14:paraId="0F6924F8" w14:textId="77777777" w:rsidR="00A81A59" w:rsidRDefault="008079FE">
            <w:pPr>
              <w:jc w:val="center"/>
            </w:pPr>
            <w:r>
              <w:rPr>
                <w:b/>
                <w:color w:val="176B3A"/>
                <w:sz w:val="16"/>
              </w:rPr>
              <w:t>Requirement ID</w:t>
            </w:r>
          </w:p>
        </w:tc>
        <w:tc>
          <w:tcPr>
            <w:tcW w:w="5300" w:type="dxa"/>
            <w:shd w:val="clear" w:color="auto" w:fill="EAF5EE"/>
            <w:vAlign w:val="center"/>
          </w:tcPr>
          <w:p w14:paraId="4FBC056D" w14:textId="77777777" w:rsidR="00A81A59" w:rsidRDefault="008079FE">
            <w:pPr>
              <w:jc w:val="center"/>
            </w:pPr>
            <w:r>
              <w:rPr>
                <w:b/>
                <w:color w:val="176B3A"/>
                <w:sz w:val="16"/>
              </w:rPr>
              <w:t>Normative Statement</w:t>
            </w:r>
          </w:p>
        </w:tc>
        <w:tc>
          <w:tcPr>
            <w:tcW w:w="2660" w:type="dxa"/>
            <w:shd w:val="clear" w:color="auto" w:fill="EAF5EE"/>
            <w:vAlign w:val="center"/>
          </w:tcPr>
          <w:p w14:paraId="7B28FD70" w14:textId="77777777" w:rsidR="00A81A59" w:rsidRDefault="008079FE">
            <w:pPr>
              <w:jc w:val="center"/>
            </w:pPr>
            <w:r>
              <w:rPr>
                <w:b/>
                <w:color w:val="176B3A"/>
                <w:sz w:val="16"/>
              </w:rPr>
              <w:t>Acceptance Evidence</w:t>
            </w:r>
          </w:p>
        </w:tc>
      </w:tr>
      <w:tr w:rsidR="00A81A59" w14:paraId="5FA832BB" w14:textId="77777777">
        <w:trPr>
          <w:jc w:val="center"/>
        </w:trPr>
        <w:tc>
          <w:tcPr>
            <w:tcW w:w="1400" w:type="dxa"/>
            <w:vAlign w:val="center"/>
          </w:tcPr>
          <w:p w14:paraId="16E80956" w14:textId="77777777" w:rsidR="00A81A59" w:rsidRDefault="008079FE">
            <w:pPr>
              <w:spacing w:after="0"/>
            </w:pPr>
            <w:r>
              <w:rPr>
                <w:color w:val="202A25"/>
                <w:sz w:val="16"/>
              </w:rPr>
              <w:t>FR-021</w:t>
            </w:r>
          </w:p>
        </w:tc>
        <w:tc>
          <w:tcPr>
            <w:tcW w:w="5300" w:type="dxa"/>
            <w:vAlign w:val="center"/>
          </w:tcPr>
          <w:p w14:paraId="5EBAF57E" w14:textId="77777777" w:rsidR="00A81A59" w:rsidRDefault="008079FE">
            <w:pPr>
              <w:spacing w:after="0"/>
            </w:pPr>
            <w:r>
              <w:rPr>
                <w:color w:val="202A25"/>
                <w:sz w:val="16"/>
              </w:rPr>
              <w:t>The system shall support the behaviour defined under external interface requirements with validated input, explicit errors, and a user-readable result.</w:t>
            </w:r>
          </w:p>
        </w:tc>
        <w:tc>
          <w:tcPr>
            <w:tcW w:w="2660" w:type="dxa"/>
            <w:vAlign w:val="center"/>
          </w:tcPr>
          <w:p w14:paraId="4568C707" w14:textId="77777777" w:rsidR="00A81A59" w:rsidRDefault="008079FE">
            <w:pPr>
              <w:spacing w:after="0"/>
            </w:pPr>
            <w:r>
              <w:rPr>
                <w:color w:val="202A25"/>
                <w:sz w:val="16"/>
              </w:rPr>
              <w:t>Functional execution and response inspection</w:t>
            </w:r>
          </w:p>
        </w:tc>
      </w:tr>
      <w:tr w:rsidR="00A81A59" w14:paraId="69123258" w14:textId="77777777">
        <w:trPr>
          <w:jc w:val="center"/>
        </w:trPr>
        <w:tc>
          <w:tcPr>
            <w:tcW w:w="1400" w:type="dxa"/>
            <w:vAlign w:val="center"/>
          </w:tcPr>
          <w:p w14:paraId="52AF0BF2" w14:textId="77777777" w:rsidR="00A81A59" w:rsidRDefault="008079FE">
            <w:pPr>
              <w:spacing w:after="0"/>
            </w:pPr>
            <w:r>
              <w:rPr>
                <w:color w:val="202A25"/>
                <w:sz w:val="16"/>
              </w:rPr>
              <w:t>NFR-021</w:t>
            </w:r>
          </w:p>
        </w:tc>
        <w:tc>
          <w:tcPr>
            <w:tcW w:w="5300" w:type="dxa"/>
            <w:vAlign w:val="center"/>
          </w:tcPr>
          <w:p w14:paraId="206A1EDA"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222E662B" w14:textId="77777777" w:rsidR="00A81A59" w:rsidRDefault="008079FE">
            <w:pPr>
              <w:spacing w:after="0"/>
            </w:pPr>
            <w:r>
              <w:rPr>
                <w:color w:val="202A25"/>
                <w:sz w:val="16"/>
              </w:rPr>
              <w:t>Code inspection, failure-path test, environment review</w:t>
            </w:r>
          </w:p>
        </w:tc>
      </w:tr>
    </w:tbl>
    <w:p w14:paraId="7A22590B" w14:textId="77777777" w:rsidR="00A81A59" w:rsidRDefault="008079FE">
      <w:pPr>
        <w:spacing w:before="40" w:after="40"/>
      </w:pPr>
      <w:r>
        <w:rPr>
          <w:b/>
          <w:color w:val="2E5D8A"/>
        </w:rPr>
        <w:t>Preconditions And Trigger</w:t>
      </w:r>
    </w:p>
    <w:p w14:paraId="12BEFD99" w14:textId="77777777" w:rsidR="00A81A59" w:rsidRDefault="008079FE">
      <w:pPr>
        <w:spacing w:after="20" w:line="259" w:lineRule="auto"/>
        <w:ind w:firstLine="340"/>
        <w:jc w:val="both"/>
      </w:pPr>
      <w:r>
        <w:rPr>
          <w:color w:val="202A25"/>
          <w:sz w:val="19"/>
        </w:rPr>
        <w:t>External Interface Requirements is examined from the perspective of preconditions and trigger.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w:t>
      </w:r>
      <w:r>
        <w:rPr>
          <w:color w:val="202A25"/>
          <w:sz w:val="19"/>
        </w:rPr>
        <w:t xml:space="preserve">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413A123" w14:textId="77777777" w:rsidR="00A81A59" w:rsidRDefault="008079FE">
      <w:pPr>
        <w:spacing w:before="40" w:after="40"/>
      </w:pPr>
      <w:r>
        <w:rPr>
          <w:b/>
          <w:color w:val="2E5D8A"/>
        </w:rPr>
        <w:t>Normal Flow And Postconditions</w:t>
      </w:r>
    </w:p>
    <w:p w14:paraId="40198B4A" w14:textId="77777777" w:rsidR="00A81A59" w:rsidRDefault="008079FE">
      <w:pPr>
        <w:spacing w:after="20" w:line="259" w:lineRule="auto"/>
        <w:ind w:firstLine="340"/>
        <w:jc w:val="both"/>
      </w:pPr>
      <w:r>
        <w:rPr>
          <w:color w:val="202A25"/>
          <w:sz w:val="19"/>
        </w:rPr>
        <w:t xml:space="preserve">External Interface Requirements is examined from the perspective of normal flow and postconditions.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w:t>
      </w:r>
      <w:r>
        <w:rPr>
          <w:color w:val="202A25"/>
          <w:sz w:val="19"/>
        </w:rPr>
        <w:t>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F016BFA" w14:textId="77777777" w:rsidR="00A81A59" w:rsidRDefault="008079FE">
      <w:pPr>
        <w:spacing w:before="40" w:after="40"/>
      </w:pPr>
      <w:r>
        <w:rPr>
          <w:b/>
          <w:color w:val="2E5D8A"/>
        </w:rPr>
        <w:t>Exception Flow</w:t>
      </w:r>
    </w:p>
    <w:p w14:paraId="64982458" w14:textId="77777777" w:rsidR="00A81A59" w:rsidRDefault="008079FE">
      <w:pPr>
        <w:spacing w:after="20" w:line="259" w:lineRule="auto"/>
        <w:ind w:firstLine="340"/>
        <w:jc w:val="both"/>
      </w:pPr>
      <w:r>
        <w:rPr>
          <w:color w:val="202A25"/>
          <w:sz w:val="19"/>
        </w:rPr>
        <w:t>External Interface Requirements is examined from the perspective of exception flow.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reverse-geoc</w:t>
      </w:r>
      <w:r>
        <w:rPr>
          <w:color w:val="202A25"/>
          <w:sz w:val="19"/>
        </w:rPr>
        <w:t>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BB72B98" w14:textId="77777777" w:rsidR="00A81A59" w:rsidRDefault="008079FE">
      <w:pPr>
        <w:spacing w:before="40" w:after="40"/>
      </w:pPr>
      <w:r>
        <w:rPr>
          <w:b/>
          <w:color w:val="2E5D8A"/>
        </w:rPr>
        <w:t>Quality Attributes</w:t>
      </w:r>
    </w:p>
    <w:p w14:paraId="7D104812" w14:textId="77777777" w:rsidR="00A81A59" w:rsidRDefault="008079FE">
      <w:pPr>
        <w:spacing w:after="20" w:line="259" w:lineRule="auto"/>
        <w:ind w:firstLine="340"/>
        <w:jc w:val="both"/>
      </w:pPr>
      <w:r>
        <w:rPr>
          <w:color w:val="202A25"/>
          <w:sz w:val="19"/>
        </w:rPr>
        <w:t xml:space="preserve">External Interface Requirements is examined from the perspective of quality attributes.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w:t>
      </w:r>
      <w:r>
        <w:rPr>
          <w:color w:val="202A25"/>
          <w:sz w:val="19"/>
        </w:rPr>
        <w:t>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4A9E348" w14:textId="77777777" w:rsidR="00A81A59" w:rsidRDefault="008079FE">
      <w:r>
        <w:br w:type="page"/>
      </w:r>
    </w:p>
    <w:p w14:paraId="34812E07" w14:textId="77777777" w:rsidR="00A81A59" w:rsidRDefault="008079FE">
      <w:pPr>
        <w:spacing w:before="40" w:after="100"/>
      </w:pPr>
      <w:r>
        <w:rPr>
          <w:b/>
          <w:color w:val="176B3A"/>
          <w:sz w:val="32"/>
        </w:rPr>
        <w:lastRenderedPageBreak/>
        <w:t>Performance Requirements</w:t>
      </w:r>
    </w:p>
    <w:p w14:paraId="5ACF9989" w14:textId="77777777" w:rsidR="00A81A59" w:rsidRDefault="008079FE">
      <w:pPr>
        <w:spacing w:after="40" w:line="259" w:lineRule="auto"/>
        <w:ind w:firstLine="340"/>
        <w:jc w:val="both"/>
      </w:pPr>
      <w:r>
        <w:rPr>
          <w:color w:val="202A25"/>
          <w:sz w:val="19"/>
        </w:rPr>
        <w:t>Performance Requirements is examined from the perspective of IEEE-style requirement specification.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w:t>
      </w:r>
      <w:r>
        <w:rPr>
          <w:color w:val="202A25"/>
          <w:sz w:val="19"/>
        </w:rPr>
        <w:t>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3D1E70AF" w14:textId="77777777">
        <w:trPr>
          <w:tblHeader/>
          <w:jc w:val="center"/>
        </w:trPr>
        <w:tc>
          <w:tcPr>
            <w:tcW w:w="1400" w:type="dxa"/>
            <w:shd w:val="clear" w:color="auto" w:fill="EAF5EE"/>
            <w:vAlign w:val="center"/>
          </w:tcPr>
          <w:p w14:paraId="6941F230" w14:textId="77777777" w:rsidR="00A81A59" w:rsidRDefault="008079FE">
            <w:pPr>
              <w:jc w:val="center"/>
            </w:pPr>
            <w:r>
              <w:rPr>
                <w:b/>
                <w:color w:val="176B3A"/>
                <w:sz w:val="16"/>
              </w:rPr>
              <w:t>Requirement ID</w:t>
            </w:r>
          </w:p>
        </w:tc>
        <w:tc>
          <w:tcPr>
            <w:tcW w:w="5300" w:type="dxa"/>
            <w:shd w:val="clear" w:color="auto" w:fill="EAF5EE"/>
            <w:vAlign w:val="center"/>
          </w:tcPr>
          <w:p w14:paraId="21F4F7FA" w14:textId="77777777" w:rsidR="00A81A59" w:rsidRDefault="008079FE">
            <w:pPr>
              <w:jc w:val="center"/>
            </w:pPr>
            <w:r>
              <w:rPr>
                <w:b/>
                <w:color w:val="176B3A"/>
                <w:sz w:val="16"/>
              </w:rPr>
              <w:t>Normative Statement</w:t>
            </w:r>
          </w:p>
        </w:tc>
        <w:tc>
          <w:tcPr>
            <w:tcW w:w="2660" w:type="dxa"/>
            <w:shd w:val="clear" w:color="auto" w:fill="EAF5EE"/>
            <w:vAlign w:val="center"/>
          </w:tcPr>
          <w:p w14:paraId="4DD9F1CF" w14:textId="77777777" w:rsidR="00A81A59" w:rsidRDefault="008079FE">
            <w:pPr>
              <w:jc w:val="center"/>
            </w:pPr>
            <w:r>
              <w:rPr>
                <w:b/>
                <w:color w:val="176B3A"/>
                <w:sz w:val="16"/>
              </w:rPr>
              <w:t>Acceptance Evidence</w:t>
            </w:r>
          </w:p>
        </w:tc>
      </w:tr>
      <w:tr w:rsidR="00A81A59" w14:paraId="54D6B1BD" w14:textId="77777777">
        <w:trPr>
          <w:jc w:val="center"/>
        </w:trPr>
        <w:tc>
          <w:tcPr>
            <w:tcW w:w="1400" w:type="dxa"/>
            <w:vAlign w:val="center"/>
          </w:tcPr>
          <w:p w14:paraId="53D5C549" w14:textId="77777777" w:rsidR="00A81A59" w:rsidRDefault="008079FE">
            <w:pPr>
              <w:spacing w:after="0"/>
            </w:pPr>
            <w:r>
              <w:rPr>
                <w:color w:val="202A25"/>
                <w:sz w:val="16"/>
              </w:rPr>
              <w:t>FR-022</w:t>
            </w:r>
          </w:p>
        </w:tc>
        <w:tc>
          <w:tcPr>
            <w:tcW w:w="5300" w:type="dxa"/>
            <w:vAlign w:val="center"/>
          </w:tcPr>
          <w:p w14:paraId="4AFE67F2" w14:textId="77777777" w:rsidR="00A81A59" w:rsidRDefault="008079FE">
            <w:pPr>
              <w:spacing w:after="0"/>
            </w:pPr>
            <w:r>
              <w:rPr>
                <w:color w:val="202A25"/>
                <w:sz w:val="16"/>
              </w:rPr>
              <w:t>The system shall support the behaviour defined under performance requirements with validated input, explicit errors, and a user-readable result.</w:t>
            </w:r>
          </w:p>
        </w:tc>
        <w:tc>
          <w:tcPr>
            <w:tcW w:w="2660" w:type="dxa"/>
            <w:vAlign w:val="center"/>
          </w:tcPr>
          <w:p w14:paraId="1CE6945F" w14:textId="77777777" w:rsidR="00A81A59" w:rsidRDefault="008079FE">
            <w:pPr>
              <w:spacing w:after="0"/>
            </w:pPr>
            <w:r>
              <w:rPr>
                <w:color w:val="202A25"/>
                <w:sz w:val="16"/>
              </w:rPr>
              <w:t>Functional execution and response inspection</w:t>
            </w:r>
          </w:p>
        </w:tc>
      </w:tr>
      <w:tr w:rsidR="00A81A59" w14:paraId="354ECE2E" w14:textId="77777777">
        <w:trPr>
          <w:jc w:val="center"/>
        </w:trPr>
        <w:tc>
          <w:tcPr>
            <w:tcW w:w="1400" w:type="dxa"/>
            <w:vAlign w:val="center"/>
          </w:tcPr>
          <w:p w14:paraId="4B6D8676" w14:textId="77777777" w:rsidR="00A81A59" w:rsidRDefault="008079FE">
            <w:pPr>
              <w:spacing w:after="0"/>
            </w:pPr>
            <w:r>
              <w:rPr>
                <w:color w:val="202A25"/>
                <w:sz w:val="16"/>
              </w:rPr>
              <w:t>NFR-022</w:t>
            </w:r>
          </w:p>
        </w:tc>
        <w:tc>
          <w:tcPr>
            <w:tcW w:w="5300" w:type="dxa"/>
            <w:vAlign w:val="center"/>
          </w:tcPr>
          <w:p w14:paraId="43CC3ECC"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0D920176" w14:textId="77777777" w:rsidR="00A81A59" w:rsidRDefault="008079FE">
            <w:pPr>
              <w:spacing w:after="0"/>
            </w:pPr>
            <w:r>
              <w:rPr>
                <w:color w:val="202A25"/>
                <w:sz w:val="16"/>
              </w:rPr>
              <w:t>Code inspection, failure-path test, environment review</w:t>
            </w:r>
          </w:p>
        </w:tc>
      </w:tr>
    </w:tbl>
    <w:p w14:paraId="2B488B09" w14:textId="77777777" w:rsidR="00A81A59" w:rsidRDefault="008079FE">
      <w:pPr>
        <w:spacing w:before="40" w:after="40"/>
      </w:pPr>
      <w:r>
        <w:rPr>
          <w:b/>
          <w:color w:val="2E5D8A"/>
        </w:rPr>
        <w:t>Preconditions And Trigger</w:t>
      </w:r>
    </w:p>
    <w:p w14:paraId="190AA752" w14:textId="77777777" w:rsidR="00A81A59" w:rsidRDefault="008079FE">
      <w:pPr>
        <w:spacing w:after="20" w:line="259" w:lineRule="auto"/>
        <w:ind w:firstLine="340"/>
        <w:jc w:val="both"/>
      </w:pPr>
      <w:r>
        <w:rPr>
          <w:color w:val="202A25"/>
          <w:sz w:val="19"/>
        </w:rPr>
        <w:t xml:space="preserve">Performance Requirements is examined from the perspective of preconditions and trigger.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w:t>
      </w:r>
      <w:r>
        <w:rPr>
          <w:color w:val="202A25"/>
          <w:sz w:val="19"/>
        </w:rPr>
        <w:t>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8C1C077" w14:textId="77777777" w:rsidR="00A81A59" w:rsidRDefault="008079FE">
      <w:pPr>
        <w:spacing w:before="40" w:after="40"/>
      </w:pPr>
      <w:r>
        <w:rPr>
          <w:b/>
          <w:color w:val="2E5D8A"/>
        </w:rPr>
        <w:t>Normal Flow And Postconditions</w:t>
      </w:r>
    </w:p>
    <w:p w14:paraId="4C01809A" w14:textId="77777777" w:rsidR="00A81A59" w:rsidRDefault="008079FE">
      <w:pPr>
        <w:spacing w:after="20" w:line="259" w:lineRule="auto"/>
        <w:ind w:firstLine="340"/>
        <w:jc w:val="both"/>
      </w:pPr>
      <w:r>
        <w:rPr>
          <w:color w:val="202A25"/>
          <w:sz w:val="19"/>
        </w:rPr>
        <w:t>Performance Requirements is examined from the perspective of normal flow and postconditions.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localiz</w:t>
      </w:r>
      <w:r>
        <w:rPr>
          <w:color w:val="202A25"/>
          <w:sz w:val="19"/>
        </w:rPr>
        <w:t>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0AF78F2" w14:textId="77777777" w:rsidR="00A81A59" w:rsidRDefault="008079FE">
      <w:pPr>
        <w:spacing w:before="40" w:after="40"/>
      </w:pPr>
      <w:r>
        <w:rPr>
          <w:b/>
          <w:color w:val="2E5D8A"/>
        </w:rPr>
        <w:t>Exception Flow</w:t>
      </w:r>
    </w:p>
    <w:p w14:paraId="16BFD66D" w14:textId="77777777" w:rsidR="00A81A59" w:rsidRDefault="008079FE">
      <w:pPr>
        <w:spacing w:after="20" w:line="259" w:lineRule="auto"/>
        <w:ind w:firstLine="340"/>
        <w:jc w:val="both"/>
      </w:pPr>
      <w:r>
        <w:rPr>
          <w:color w:val="202A25"/>
          <w:sz w:val="19"/>
        </w:rPr>
        <w:t>Performance Requirements is examined from the perspective of exception flow.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localization support En</w:t>
      </w:r>
      <w:r>
        <w:rPr>
          <w:color w:val="202A25"/>
          <w:sz w:val="19"/>
        </w:rPr>
        <w:t>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891C679" w14:textId="77777777" w:rsidR="00A81A59" w:rsidRDefault="008079FE">
      <w:pPr>
        <w:spacing w:before="40" w:after="40"/>
      </w:pPr>
      <w:r>
        <w:rPr>
          <w:b/>
          <w:color w:val="2E5D8A"/>
        </w:rPr>
        <w:t>Quality Attributes</w:t>
      </w:r>
    </w:p>
    <w:p w14:paraId="6B77F69B" w14:textId="77777777" w:rsidR="00A81A59" w:rsidRDefault="008079FE">
      <w:pPr>
        <w:spacing w:after="20" w:line="259" w:lineRule="auto"/>
        <w:ind w:firstLine="340"/>
        <w:jc w:val="both"/>
      </w:pPr>
      <w:r>
        <w:rPr>
          <w:color w:val="202A25"/>
          <w:sz w:val="19"/>
        </w:rPr>
        <w:t>Performance Requirements is examined from the perspective of quality attributes.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application shell w</w:t>
      </w:r>
      <w:r>
        <w:rPr>
          <w:color w:val="202A25"/>
          <w:sz w:val="19"/>
        </w:rPr>
        <w:t>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43C92AA" w14:textId="77777777" w:rsidR="00A81A59" w:rsidRDefault="008079FE">
      <w:r>
        <w:br w:type="page"/>
      </w:r>
    </w:p>
    <w:p w14:paraId="52D3756C" w14:textId="77777777" w:rsidR="00A81A59" w:rsidRDefault="008079FE">
      <w:pPr>
        <w:spacing w:before="40" w:after="100"/>
      </w:pPr>
      <w:r>
        <w:rPr>
          <w:b/>
          <w:color w:val="176B3A"/>
          <w:sz w:val="32"/>
        </w:rPr>
        <w:lastRenderedPageBreak/>
        <w:t>Security and Privacy Requirements</w:t>
      </w:r>
    </w:p>
    <w:p w14:paraId="154C9F35" w14:textId="77777777" w:rsidR="00A81A59" w:rsidRDefault="008079FE">
      <w:pPr>
        <w:spacing w:after="40" w:line="259" w:lineRule="auto"/>
        <w:ind w:firstLine="340"/>
        <w:jc w:val="both"/>
      </w:pPr>
      <w:r>
        <w:rPr>
          <w:color w:val="202A25"/>
          <w:sz w:val="19"/>
        </w:rPr>
        <w:t>Security and Privacy Requirements is examined from the perspective of IEEE-style requirement specification.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w:t>
      </w:r>
      <w:r>
        <w:rPr>
          <w:color w:val="202A25"/>
          <w:sz w:val="19"/>
        </w:rPr>
        <w:t>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306BEB6B" w14:textId="77777777">
        <w:trPr>
          <w:tblHeader/>
          <w:jc w:val="center"/>
        </w:trPr>
        <w:tc>
          <w:tcPr>
            <w:tcW w:w="1400" w:type="dxa"/>
            <w:shd w:val="clear" w:color="auto" w:fill="EAF5EE"/>
            <w:vAlign w:val="center"/>
          </w:tcPr>
          <w:p w14:paraId="3784681B" w14:textId="77777777" w:rsidR="00A81A59" w:rsidRDefault="008079FE">
            <w:pPr>
              <w:jc w:val="center"/>
            </w:pPr>
            <w:r>
              <w:rPr>
                <w:b/>
                <w:color w:val="176B3A"/>
                <w:sz w:val="16"/>
              </w:rPr>
              <w:t>Requirement ID</w:t>
            </w:r>
          </w:p>
        </w:tc>
        <w:tc>
          <w:tcPr>
            <w:tcW w:w="5300" w:type="dxa"/>
            <w:shd w:val="clear" w:color="auto" w:fill="EAF5EE"/>
            <w:vAlign w:val="center"/>
          </w:tcPr>
          <w:p w14:paraId="6D9AA1F5" w14:textId="77777777" w:rsidR="00A81A59" w:rsidRDefault="008079FE">
            <w:pPr>
              <w:jc w:val="center"/>
            </w:pPr>
            <w:r>
              <w:rPr>
                <w:b/>
                <w:color w:val="176B3A"/>
                <w:sz w:val="16"/>
              </w:rPr>
              <w:t>Normative Statement</w:t>
            </w:r>
          </w:p>
        </w:tc>
        <w:tc>
          <w:tcPr>
            <w:tcW w:w="2660" w:type="dxa"/>
            <w:shd w:val="clear" w:color="auto" w:fill="EAF5EE"/>
            <w:vAlign w:val="center"/>
          </w:tcPr>
          <w:p w14:paraId="60441F26" w14:textId="77777777" w:rsidR="00A81A59" w:rsidRDefault="008079FE">
            <w:pPr>
              <w:jc w:val="center"/>
            </w:pPr>
            <w:r>
              <w:rPr>
                <w:b/>
                <w:color w:val="176B3A"/>
                <w:sz w:val="16"/>
              </w:rPr>
              <w:t>Acceptance Evidence</w:t>
            </w:r>
          </w:p>
        </w:tc>
      </w:tr>
      <w:tr w:rsidR="00A81A59" w14:paraId="18DF741A" w14:textId="77777777">
        <w:trPr>
          <w:jc w:val="center"/>
        </w:trPr>
        <w:tc>
          <w:tcPr>
            <w:tcW w:w="1400" w:type="dxa"/>
            <w:vAlign w:val="center"/>
          </w:tcPr>
          <w:p w14:paraId="37332FF4" w14:textId="77777777" w:rsidR="00A81A59" w:rsidRDefault="008079FE">
            <w:pPr>
              <w:spacing w:after="0"/>
            </w:pPr>
            <w:r>
              <w:rPr>
                <w:color w:val="202A25"/>
                <w:sz w:val="16"/>
              </w:rPr>
              <w:t>FR-023</w:t>
            </w:r>
          </w:p>
        </w:tc>
        <w:tc>
          <w:tcPr>
            <w:tcW w:w="5300" w:type="dxa"/>
            <w:vAlign w:val="center"/>
          </w:tcPr>
          <w:p w14:paraId="41C37371" w14:textId="77777777" w:rsidR="00A81A59" w:rsidRDefault="008079FE">
            <w:pPr>
              <w:spacing w:after="0"/>
            </w:pPr>
            <w:r>
              <w:rPr>
                <w:color w:val="202A25"/>
                <w:sz w:val="16"/>
              </w:rPr>
              <w:t>The system shall support the behaviour defined under security and privacy requirements with validated input, explicit errors, and a user-readable result.</w:t>
            </w:r>
          </w:p>
        </w:tc>
        <w:tc>
          <w:tcPr>
            <w:tcW w:w="2660" w:type="dxa"/>
            <w:vAlign w:val="center"/>
          </w:tcPr>
          <w:p w14:paraId="02307AB0" w14:textId="77777777" w:rsidR="00A81A59" w:rsidRDefault="008079FE">
            <w:pPr>
              <w:spacing w:after="0"/>
            </w:pPr>
            <w:r>
              <w:rPr>
                <w:color w:val="202A25"/>
                <w:sz w:val="16"/>
              </w:rPr>
              <w:t>Functional execution and response inspection</w:t>
            </w:r>
          </w:p>
        </w:tc>
      </w:tr>
      <w:tr w:rsidR="00A81A59" w14:paraId="7459A111" w14:textId="77777777">
        <w:trPr>
          <w:jc w:val="center"/>
        </w:trPr>
        <w:tc>
          <w:tcPr>
            <w:tcW w:w="1400" w:type="dxa"/>
            <w:vAlign w:val="center"/>
          </w:tcPr>
          <w:p w14:paraId="4F75CBD5" w14:textId="77777777" w:rsidR="00A81A59" w:rsidRDefault="008079FE">
            <w:pPr>
              <w:spacing w:after="0"/>
            </w:pPr>
            <w:r>
              <w:rPr>
                <w:color w:val="202A25"/>
                <w:sz w:val="16"/>
              </w:rPr>
              <w:t>NFR-023</w:t>
            </w:r>
          </w:p>
        </w:tc>
        <w:tc>
          <w:tcPr>
            <w:tcW w:w="5300" w:type="dxa"/>
            <w:vAlign w:val="center"/>
          </w:tcPr>
          <w:p w14:paraId="751998AC"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7202E6B5" w14:textId="77777777" w:rsidR="00A81A59" w:rsidRDefault="008079FE">
            <w:pPr>
              <w:spacing w:after="0"/>
            </w:pPr>
            <w:r>
              <w:rPr>
                <w:color w:val="202A25"/>
                <w:sz w:val="16"/>
              </w:rPr>
              <w:t>Code inspection, failure-path test, environment review</w:t>
            </w:r>
          </w:p>
        </w:tc>
      </w:tr>
    </w:tbl>
    <w:p w14:paraId="2D84F7FF" w14:textId="77777777" w:rsidR="00A81A59" w:rsidRDefault="008079FE">
      <w:pPr>
        <w:spacing w:before="40" w:after="40"/>
      </w:pPr>
      <w:r>
        <w:rPr>
          <w:b/>
          <w:color w:val="2E5D8A"/>
        </w:rPr>
        <w:t>Preconditions And Trigger</w:t>
      </w:r>
    </w:p>
    <w:p w14:paraId="612ABDFD" w14:textId="77777777" w:rsidR="00A81A59" w:rsidRDefault="008079FE">
      <w:pPr>
        <w:spacing w:after="20" w:line="259" w:lineRule="auto"/>
        <w:ind w:firstLine="340"/>
        <w:jc w:val="both"/>
      </w:pPr>
      <w:r>
        <w:rPr>
          <w:color w:val="202A25"/>
          <w:sz w:val="19"/>
        </w:rPr>
        <w:t>Security and Privacy Requirements is examined from the perspective of preconditions and trigger.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w:t>
      </w:r>
      <w:r>
        <w:rPr>
          <w:color w:val="202A25"/>
          <w:sz w:val="19"/>
        </w:rPr>
        <w:t>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FC77045" w14:textId="77777777" w:rsidR="00A81A59" w:rsidRDefault="008079FE">
      <w:pPr>
        <w:spacing w:before="40" w:after="40"/>
      </w:pPr>
      <w:r>
        <w:rPr>
          <w:b/>
          <w:color w:val="2E5D8A"/>
        </w:rPr>
        <w:t>Normal Flow And Postconditions</w:t>
      </w:r>
    </w:p>
    <w:p w14:paraId="612AED58" w14:textId="77777777" w:rsidR="00A81A59" w:rsidRDefault="008079FE">
      <w:pPr>
        <w:spacing w:after="20" w:line="259" w:lineRule="auto"/>
        <w:ind w:firstLine="340"/>
        <w:jc w:val="both"/>
      </w:pPr>
      <w:r>
        <w:rPr>
          <w:color w:val="202A25"/>
          <w:sz w:val="19"/>
        </w:rPr>
        <w:t>Security and Privacy Requirements is examined from the perspective of normal flow and postconditions.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w:t>
      </w:r>
      <w:r>
        <w:rPr>
          <w:color w:val="202A25"/>
          <w:sz w:val="19"/>
        </w:rPr>
        <w:t>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6E0207C" w14:textId="77777777" w:rsidR="00A81A59" w:rsidRDefault="008079FE">
      <w:pPr>
        <w:spacing w:before="40" w:after="40"/>
      </w:pPr>
      <w:r>
        <w:rPr>
          <w:b/>
          <w:color w:val="2E5D8A"/>
        </w:rPr>
        <w:t>Exception Flow</w:t>
      </w:r>
    </w:p>
    <w:p w14:paraId="1F4B14E2" w14:textId="77777777" w:rsidR="00A81A59" w:rsidRDefault="008079FE">
      <w:pPr>
        <w:spacing w:after="20" w:line="259" w:lineRule="auto"/>
        <w:ind w:firstLine="340"/>
        <w:jc w:val="both"/>
      </w:pPr>
      <w:r>
        <w:rPr>
          <w:color w:val="202A25"/>
          <w:sz w:val="19"/>
        </w:rPr>
        <w:t>Security and Privacy Requirements is examined from the perspective of exception flow.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respo</w:t>
      </w:r>
      <w:r>
        <w:rPr>
          <w:color w:val="202A25"/>
          <w:sz w:val="19"/>
        </w:rPr>
        <w:t>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E6CE1CB" w14:textId="77777777" w:rsidR="00A81A59" w:rsidRDefault="008079FE">
      <w:pPr>
        <w:spacing w:before="40" w:after="40"/>
      </w:pPr>
      <w:r>
        <w:rPr>
          <w:b/>
          <w:color w:val="2E5D8A"/>
        </w:rPr>
        <w:t>Quality Attributes</w:t>
      </w:r>
    </w:p>
    <w:p w14:paraId="521EEB5B" w14:textId="77777777" w:rsidR="00A81A59" w:rsidRDefault="008079FE">
      <w:pPr>
        <w:spacing w:after="20" w:line="259" w:lineRule="auto"/>
        <w:ind w:firstLine="340"/>
        <w:jc w:val="both"/>
      </w:pPr>
      <w:r>
        <w:rPr>
          <w:color w:val="202A25"/>
          <w:sz w:val="19"/>
        </w:rPr>
        <w:t>Security and Privacy Requirements is examined from the perspective of quality attributes.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mode</w:t>
      </w:r>
      <w:r>
        <w:rPr>
          <w:color w:val="202A25"/>
          <w:sz w:val="19"/>
        </w:rPr>
        <w:t>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737EE42" w14:textId="77777777" w:rsidR="00A81A59" w:rsidRDefault="008079FE">
      <w:r>
        <w:br w:type="page"/>
      </w:r>
    </w:p>
    <w:p w14:paraId="07BC188C" w14:textId="77777777" w:rsidR="00A81A59" w:rsidRDefault="008079FE">
      <w:pPr>
        <w:spacing w:before="40" w:after="100"/>
      </w:pPr>
      <w:r>
        <w:rPr>
          <w:b/>
          <w:color w:val="176B3A"/>
          <w:sz w:val="32"/>
        </w:rPr>
        <w:lastRenderedPageBreak/>
        <w:t>Reliability, Availability and Maintainability</w:t>
      </w:r>
    </w:p>
    <w:p w14:paraId="560659AC" w14:textId="77777777" w:rsidR="00A81A59" w:rsidRDefault="008079FE">
      <w:pPr>
        <w:spacing w:after="40" w:line="259" w:lineRule="auto"/>
        <w:ind w:firstLine="340"/>
        <w:jc w:val="both"/>
      </w:pPr>
      <w:r>
        <w:rPr>
          <w:color w:val="202A25"/>
          <w:sz w:val="19"/>
        </w:rPr>
        <w:t>Reliability, Availability and Maintainability is examined from the perspective of IEEE-style requirement specification.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w:t>
      </w:r>
      <w:r>
        <w:rPr>
          <w:color w:val="202A25"/>
          <w:sz w:val="19"/>
        </w:rPr>
        <w:t>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144C478D" w14:textId="77777777">
        <w:trPr>
          <w:tblHeader/>
          <w:jc w:val="center"/>
        </w:trPr>
        <w:tc>
          <w:tcPr>
            <w:tcW w:w="1400" w:type="dxa"/>
            <w:shd w:val="clear" w:color="auto" w:fill="EAF5EE"/>
            <w:vAlign w:val="center"/>
          </w:tcPr>
          <w:p w14:paraId="4CAAF8C5" w14:textId="77777777" w:rsidR="00A81A59" w:rsidRDefault="008079FE">
            <w:pPr>
              <w:jc w:val="center"/>
            </w:pPr>
            <w:r>
              <w:rPr>
                <w:b/>
                <w:color w:val="176B3A"/>
                <w:sz w:val="16"/>
              </w:rPr>
              <w:t>Requirement ID</w:t>
            </w:r>
          </w:p>
        </w:tc>
        <w:tc>
          <w:tcPr>
            <w:tcW w:w="5300" w:type="dxa"/>
            <w:shd w:val="clear" w:color="auto" w:fill="EAF5EE"/>
            <w:vAlign w:val="center"/>
          </w:tcPr>
          <w:p w14:paraId="56167CE0" w14:textId="77777777" w:rsidR="00A81A59" w:rsidRDefault="008079FE">
            <w:pPr>
              <w:jc w:val="center"/>
            </w:pPr>
            <w:r>
              <w:rPr>
                <w:b/>
                <w:color w:val="176B3A"/>
                <w:sz w:val="16"/>
              </w:rPr>
              <w:t>Normative Statement</w:t>
            </w:r>
          </w:p>
        </w:tc>
        <w:tc>
          <w:tcPr>
            <w:tcW w:w="2660" w:type="dxa"/>
            <w:shd w:val="clear" w:color="auto" w:fill="EAF5EE"/>
            <w:vAlign w:val="center"/>
          </w:tcPr>
          <w:p w14:paraId="37C17903" w14:textId="77777777" w:rsidR="00A81A59" w:rsidRDefault="008079FE">
            <w:pPr>
              <w:jc w:val="center"/>
            </w:pPr>
            <w:r>
              <w:rPr>
                <w:b/>
                <w:color w:val="176B3A"/>
                <w:sz w:val="16"/>
              </w:rPr>
              <w:t>Acceptance Evidence</w:t>
            </w:r>
          </w:p>
        </w:tc>
      </w:tr>
      <w:tr w:rsidR="00A81A59" w14:paraId="56FBFCAD" w14:textId="77777777">
        <w:trPr>
          <w:jc w:val="center"/>
        </w:trPr>
        <w:tc>
          <w:tcPr>
            <w:tcW w:w="1400" w:type="dxa"/>
            <w:vAlign w:val="center"/>
          </w:tcPr>
          <w:p w14:paraId="4D61AF6F" w14:textId="77777777" w:rsidR="00A81A59" w:rsidRDefault="008079FE">
            <w:pPr>
              <w:spacing w:after="0"/>
            </w:pPr>
            <w:r>
              <w:rPr>
                <w:color w:val="202A25"/>
                <w:sz w:val="16"/>
              </w:rPr>
              <w:t>FR-024</w:t>
            </w:r>
          </w:p>
        </w:tc>
        <w:tc>
          <w:tcPr>
            <w:tcW w:w="5300" w:type="dxa"/>
            <w:vAlign w:val="center"/>
          </w:tcPr>
          <w:p w14:paraId="37940C8B" w14:textId="77777777" w:rsidR="00A81A59" w:rsidRDefault="008079FE">
            <w:pPr>
              <w:spacing w:after="0"/>
            </w:pPr>
            <w:r>
              <w:rPr>
                <w:color w:val="202A25"/>
                <w:sz w:val="16"/>
              </w:rPr>
              <w:t>The system shall support the behaviour defined under reliability, availability and maintainability with validated input, explicit errors, and a user-readable result.</w:t>
            </w:r>
          </w:p>
        </w:tc>
        <w:tc>
          <w:tcPr>
            <w:tcW w:w="2660" w:type="dxa"/>
            <w:vAlign w:val="center"/>
          </w:tcPr>
          <w:p w14:paraId="45B1F475" w14:textId="77777777" w:rsidR="00A81A59" w:rsidRDefault="008079FE">
            <w:pPr>
              <w:spacing w:after="0"/>
            </w:pPr>
            <w:r>
              <w:rPr>
                <w:color w:val="202A25"/>
                <w:sz w:val="16"/>
              </w:rPr>
              <w:t>Functional execution and response inspection</w:t>
            </w:r>
          </w:p>
        </w:tc>
      </w:tr>
      <w:tr w:rsidR="00A81A59" w14:paraId="6A965DF0" w14:textId="77777777">
        <w:trPr>
          <w:jc w:val="center"/>
        </w:trPr>
        <w:tc>
          <w:tcPr>
            <w:tcW w:w="1400" w:type="dxa"/>
            <w:vAlign w:val="center"/>
          </w:tcPr>
          <w:p w14:paraId="1C196053" w14:textId="77777777" w:rsidR="00A81A59" w:rsidRDefault="008079FE">
            <w:pPr>
              <w:spacing w:after="0"/>
            </w:pPr>
            <w:r>
              <w:rPr>
                <w:color w:val="202A25"/>
                <w:sz w:val="16"/>
              </w:rPr>
              <w:t>NFR-024</w:t>
            </w:r>
          </w:p>
        </w:tc>
        <w:tc>
          <w:tcPr>
            <w:tcW w:w="5300" w:type="dxa"/>
            <w:vAlign w:val="center"/>
          </w:tcPr>
          <w:p w14:paraId="14912413"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1F21B12A" w14:textId="77777777" w:rsidR="00A81A59" w:rsidRDefault="008079FE">
            <w:pPr>
              <w:spacing w:after="0"/>
            </w:pPr>
            <w:r>
              <w:rPr>
                <w:color w:val="202A25"/>
                <w:sz w:val="16"/>
              </w:rPr>
              <w:t>Code inspection, failure-path test, environment review</w:t>
            </w:r>
          </w:p>
        </w:tc>
      </w:tr>
    </w:tbl>
    <w:p w14:paraId="259EBD8B" w14:textId="77777777" w:rsidR="00A81A59" w:rsidRDefault="008079FE">
      <w:pPr>
        <w:spacing w:before="40" w:after="40"/>
      </w:pPr>
      <w:r>
        <w:rPr>
          <w:b/>
          <w:color w:val="2E5D8A"/>
        </w:rPr>
        <w:t>Preconditions And Trigger</w:t>
      </w:r>
    </w:p>
    <w:p w14:paraId="55DA52EA" w14:textId="77777777" w:rsidR="00A81A59" w:rsidRDefault="008079FE">
      <w:pPr>
        <w:spacing w:after="20" w:line="259" w:lineRule="auto"/>
        <w:ind w:firstLine="340"/>
        <w:jc w:val="both"/>
      </w:pPr>
      <w:r>
        <w:rPr>
          <w:color w:val="202A25"/>
          <w:sz w:val="19"/>
        </w:rPr>
        <w:t>Reliability, Availability and Maintainability is examined from the perspective of preconditions and trigger.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w:t>
      </w:r>
      <w:r>
        <w:rPr>
          <w:color w:val="202A25"/>
          <w:sz w:val="19"/>
        </w:rPr>
        <w:t>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3ABB78C" w14:textId="77777777" w:rsidR="00A81A59" w:rsidRDefault="008079FE">
      <w:pPr>
        <w:spacing w:before="40" w:after="40"/>
      </w:pPr>
      <w:r>
        <w:rPr>
          <w:b/>
          <w:color w:val="2E5D8A"/>
        </w:rPr>
        <w:t>Normal Flow And Postconditions</w:t>
      </w:r>
    </w:p>
    <w:p w14:paraId="5DAD35D9" w14:textId="77777777" w:rsidR="00A81A59" w:rsidRDefault="008079FE">
      <w:pPr>
        <w:spacing w:after="20" w:line="259" w:lineRule="auto"/>
        <w:ind w:firstLine="340"/>
        <w:jc w:val="both"/>
      </w:pPr>
      <w:r>
        <w:rPr>
          <w:color w:val="202A25"/>
          <w:sz w:val="19"/>
        </w:rPr>
        <w:t>Reliability, Availability and Maintainability is examined from the perspective of normal flow and postconditions.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w:t>
      </w:r>
      <w:r>
        <w:rPr>
          <w:color w:val="202A25"/>
          <w:sz w:val="19"/>
        </w:rPr>
        <w:t>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8F7A451" w14:textId="77777777" w:rsidR="00A81A59" w:rsidRDefault="008079FE">
      <w:pPr>
        <w:spacing w:before="40" w:after="40"/>
      </w:pPr>
      <w:r>
        <w:rPr>
          <w:b/>
          <w:color w:val="2E5D8A"/>
        </w:rPr>
        <w:t>Exception Flow</w:t>
      </w:r>
    </w:p>
    <w:p w14:paraId="2F679324" w14:textId="77777777" w:rsidR="00A81A59" w:rsidRDefault="008079FE">
      <w:pPr>
        <w:spacing w:after="20" w:line="259" w:lineRule="auto"/>
        <w:ind w:firstLine="340"/>
        <w:jc w:val="both"/>
      </w:pPr>
      <w:r>
        <w:rPr>
          <w:color w:val="202A25"/>
          <w:sz w:val="19"/>
        </w:rPr>
        <w:t>Reliability, Availability and Maintainability is examined from the perspective of exception flow.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w:t>
      </w:r>
      <w:r>
        <w:rPr>
          <w:color w:val="202A25"/>
          <w:sz w:val="19"/>
        </w:rPr>
        <w:t>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3848C25" w14:textId="77777777" w:rsidR="00A81A59" w:rsidRDefault="008079FE">
      <w:pPr>
        <w:spacing w:before="40" w:after="40"/>
      </w:pPr>
      <w:r>
        <w:rPr>
          <w:b/>
          <w:color w:val="2E5D8A"/>
        </w:rPr>
        <w:t>Quality Attributes</w:t>
      </w:r>
    </w:p>
    <w:p w14:paraId="7F012687" w14:textId="77777777" w:rsidR="00A81A59" w:rsidRDefault="008079FE">
      <w:pPr>
        <w:spacing w:after="20" w:line="259" w:lineRule="auto"/>
        <w:ind w:firstLine="340"/>
        <w:jc w:val="both"/>
      </w:pPr>
      <w:r>
        <w:rPr>
          <w:color w:val="202A25"/>
          <w:sz w:val="19"/>
        </w:rPr>
        <w:t>Reliability, Availability and Maintainability is examined from the perspective of quality attributes.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w:t>
      </w:r>
      <w:r>
        <w:rPr>
          <w:color w:val="202A25"/>
          <w:sz w:val="19"/>
        </w:rPr>
        <w:t>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A3006FF" w14:textId="77777777" w:rsidR="00A81A59" w:rsidRDefault="008079FE">
      <w:r>
        <w:br w:type="page"/>
      </w:r>
    </w:p>
    <w:p w14:paraId="4F894B83" w14:textId="77777777" w:rsidR="00A81A59" w:rsidRDefault="008079FE">
      <w:pPr>
        <w:spacing w:before="40" w:after="100"/>
      </w:pPr>
      <w:r>
        <w:rPr>
          <w:b/>
          <w:color w:val="176B3A"/>
          <w:sz w:val="32"/>
        </w:rPr>
        <w:lastRenderedPageBreak/>
        <w:t>Usability and Accessibility Requirements</w:t>
      </w:r>
    </w:p>
    <w:p w14:paraId="6122C97D" w14:textId="77777777" w:rsidR="00A81A59" w:rsidRDefault="008079FE">
      <w:pPr>
        <w:spacing w:after="40" w:line="259" w:lineRule="auto"/>
        <w:ind w:firstLine="340"/>
        <w:jc w:val="both"/>
      </w:pPr>
      <w:r>
        <w:rPr>
          <w:color w:val="202A25"/>
          <w:sz w:val="19"/>
        </w:rPr>
        <w:t>Usability and Accessibility Requirements is examined from the perspective of IEEE-style requirement specification.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w:t>
      </w:r>
      <w:r>
        <w:rPr>
          <w:color w:val="202A25"/>
          <w:sz w:val="19"/>
        </w:rPr>
        <w:t>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6FB9DDAB" w14:textId="77777777">
        <w:trPr>
          <w:tblHeader/>
          <w:jc w:val="center"/>
        </w:trPr>
        <w:tc>
          <w:tcPr>
            <w:tcW w:w="1400" w:type="dxa"/>
            <w:shd w:val="clear" w:color="auto" w:fill="EAF5EE"/>
            <w:vAlign w:val="center"/>
          </w:tcPr>
          <w:p w14:paraId="0E98A5A4" w14:textId="77777777" w:rsidR="00A81A59" w:rsidRDefault="008079FE">
            <w:pPr>
              <w:jc w:val="center"/>
            </w:pPr>
            <w:r>
              <w:rPr>
                <w:b/>
                <w:color w:val="176B3A"/>
                <w:sz w:val="16"/>
              </w:rPr>
              <w:t>Requirement ID</w:t>
            </w:r>
          </w:p>
        </w:tc>
        <w:tc>
          <w:tcPr>
            <w:tcW w:w="5300" w:type="dxa"/>
            <w:shd w:val="clear" w:color="auto" w:fill="EAF5EE"/>
            <w:vAlign w:val="center"/>
          </w:tcPr>
          <w:p w14:paraId="11174744" w14:textId="77777777" w:rsidR="00A81A59" w:rsidRDefault="008079FE">
            <w:pPr>
              <w:jc w:val="center"/>
            </w:pPr>
            <w:r>
              <w:rPr>
                <w:b/>
                <w:color w:val="176B3A"/>
                <w:sz w:val="16"/>
              </w:rPr>
              <w:t>Normative Statement</w:t>
            </w:r>
          </w:p>
        </w:tc>
        <w:tc>
          <w:tcPr>
            <w:tcW w:w="2660" w:type="dxa"/>
            <w:shd w:val="clear" w:color="auto" w:fill="EAF5EE"/>
            <w:vAlign w:val="center"/>
          </w:tcPr>
          <w:p w14:paraId="4515C881" w14:textId="77777777" w:rsidR="00A81A59" w:rsidRDefault="008079FE">
            <w:pPr>
              <w:jc w:val="center"/>
            </w:pPr>
            <w:r>
              <w:rPr>
                <w:b/>
                <w:color w:val="176B3A"/>
                <w:sz w:val="16"/>
              </w:rPr>
              <w:t>Acceptance Evidence</w:t>
            </w:r>
          </w:p>
        </w:tc>
      </w:tr>
      <w:tr w:rsidR="00A81A59" w14:paraId="03A3AADD" w14:textId="77777777">
        <w:trPr>
          <w:jc w:val="center"/>
        </w:trPr>
        <w:tc>
          <w:tcPr>
            <w:tcW w:w="1400" w:type="dxa"/>
            <w:vAlign w:val="center"/>
          </w:tcPr>
          <w:p w14:paraId="4879DD09" w14:textId="77777777" w:rsidR="00A81A59" w:rsidRDefault="008079FE">
            <w:pPr>
              <w:spacing w:after="0"/>
            </w:pPr>
            <w:r>
              <w:rPr>
                <w:color w:val="202A25"/>
                <w:sz w:val="16"/>
              </w:rPr>
              <w:t>FR-025</w:t>
            </w:r>
          </w:p>
        </w:tc>
        <w:tc>
          <w:tcPr>
            <w:tcW w:w="5300" w:type="dxa"/>
            <w:vAlign w:val="center"/>
          </w:tcPr>
          <w:p w14:paraId="06217C1D" w14:textId="77777777" w:rsidR="00A81A59" w:rsidRDefault="008079FE">
            <w:pPr>
              <w:spacing w:after="0"/>
            </w:pPr>
            <w:r>
              <w:rPr>
                <w:color w:val="202A25"/>
                <w:sz w:val="16"/>
              </w:rPr>
              <w:t>The system shall support the behaviour defined under usability and accessibility requirements with validated input, explicit errors, and a user-readable result.</w:t>
            </w:r>
          </w:p>
        </w:tc>
        <w:tc>
          <w:tcPr>
            <w:tcW w:w="2660" w:type="dxa"/>
            <w:vAlign w:val="center"/>
          </w:tcPr>
          <w:p w14:paraId="4DA30FD8" w14:textId="77777777" w:rsidR="00A81A59" w:rsidRDefault="008079FE">
            <w:pPr>
              <w:spacing w:after="0"/>
            </w:pPr>
            <w:r>
              <w:rPr>
                <w:color w:val="202A25"/>
                <w:sz w:val="16"/>
              </w:rPr>
              <w:t>Functional execution and response inspection</w:t>
            </w:r>
          </w:p>
        </w:tc>
      </w:tr>
      <w:tr w:rsidR="00A81A59" w14:paraId="447AE6FB" w14:textId="77777777">
        <w:trPr>
          <w:jc w:val="center"/>
        </w:trPr>
        <w:tc>
          <w:tcPr>
            <w:tcW w:w="1400" w:type="dxa"/>
            <w:vAlign w:val="center"/>
          </w:tcPr>
          <w:p w14:paraId="38DE8826" w14:textId="77777777" w:rsidR="00A81A59" w:rsidRDefault="008079FE">
            <w:pPr>
              <w:spacing w:after="0"/>
            </w:pPr>
            <w:r>
              <w:rPr>
                <w:color w:val="202A25"/>
                <w:sz w:val="16"/>
              </w:rPr>
              <w:t>NFR-025</w:t>
            </w:r>
          </w:p>
        </w:tc>
        <w:tc>
          <w:tcPr>
            <w:tcW w:w="5300" w:type="dxa"/>
            <w:vAlign w:val="center"/>
          </w:tcPr>
          <w:p w14:paraId="4C19E58F"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18886AEE" w14:textId="77777777" w:rsidR="00A81A59" w:rsidRDefault="008079FE">
            <w:pPr>
              <w:spacing w:after="0"/>
            </w:pPr>
            <w:r>
              <w:rPr>
                <w:color w:val="202A25"/>
                <w:sz w:val="16"/>
              </w:rPr>
              <w:t>Code inspection, failure-path test, environment review</w:t>
            </w:r>
          </w:p>
        </w:tc>
      </w:tr>
    </w:tbl>
    <w:p w14:paraId="39FBFFB4" w14:textId="77777777" w:rsidR="00A81A59" w:rsidRDefault="008079FE">
      <w:pPr>
        <w:spacing w:before="40" w:after="40"/>
      </w:pPr>
      <w:r>
        <w:rPr>
          <w:b/>
          <w:color w:val="2E5D8A"/>
        </w:rPr>
        <w:t>Preconditions And Trigger</w:t>
      </w:r>
    </w:p>
    <w:p w14:paraId="138D7209" w14:textId="77777777" w:rsidR="00A81A59" w:rsidRDefault="008079FE">
      <w:pPr>
        <w:spacing w:after="20" w:line="259" w:lineRule="auto"/>
        <w:ind w:firstLine="340"/>
        <w:jc w:val="both"/>
      </w:pPr>
      <w:r>
        <w:rPr>
          <w:color w:val="202A25"/>
          <w:sz w:val="19"/>
        </w:rPr>
        <w:t>Usability and Accessibility Requirements is examined from the perspective of preconditions and trigger.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w:t>
      </w:r>
      <w:r>
        <w:rPr>
          <w:color w:val="202A25"/>
          <w:sz w:val="19"/>
        </w:rPr>
        <w:t xml:space="preserv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45C8E59" w14:textId="77777777" w:rsidR="00A81A59" w:rsidRDefault="008079FE">
      <w:pPr>
        <w:spacing w:before="40" w:after="40"/>
      </w:pPr>
      <w:r>
        <w:rPr>
          <w:b/>
          <w:color w:val="2E5D8A"/>
        </w:rPr>
        <w:t>Normal Flow And Postconditions</w:t>
      </w:r>
    </w:p>
    <w:p w14:paraId="5DCDC652" w14:textId="77777777" w:rsidR="00A81A59" w:rsidRDefault="008079FE">
      <w:pPr>
        <w:spacing w:after="20" w:line="259" w:lineRule="auto"/>
        <w:ind w:firstLine="340"/>
        <w:jc w:val="both"/>
      </w:pPr>
      <w:r>
        <w:rPr>
          <w:color w:val="202A25"/>
          <w:sz w:val="19"/>
        </w:rPr>
        <w:t>Usability and Accessibility Requirements is examined from the perspective of normal flow and postconditions.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w:t>
      </w:r>
      <w:r>
        <w:rPr>
          <w:color w:val="202A25"/>
          <w:sz w:val="19"/>
        </w:rPr>
        <w:t>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A3E1766" w14:textId="77777777" w:rsidR="00A81A59" w:rsidRDefault="008079FE">
      <w:pPr>
        <w:spacing w:before="40" w:after="40"/>
      </w:pPr>
      <w:r>
        <w:rPr>
          <w:b/>
          <w:color w:val="2E5D8A"/>
        </w:rPr>
        <w:t>Exception Flow</w:t>
      </w:r>
    </w:p>
    <w:p w14:paraId="7B147533" w14:textId="77777777" w:rsidR="00A81A59" w:rsidRDefault="008079FE">
      <w:pPr>
        <w:spacing w:after="20" w:line="259" w:lineRule="auto"/>
        <w:ind w:firstLine="340"/>
        <w:jc w:val="both"/>
      </w:pPr>
      <w:r>
        <w:rPr>
          <w:color w:val="202A25"/>
          <w:sz w:val="19"/>
        </w:rPr>
        <w:t>Usability and Accessibility Requirements is examined from the perspective of exception flow.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w:t>
      </w:r>
      <w:r>
        <w:rPr>
          <w:color w:val="202A25"/>
          <w:sz w:val="19"/>
        </w:rPr>
        <w:t>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AE11ADD" w14:textId="77777777" w:rsidR="00A81A59" w:rsidRDefault="008079FE">
      <w:pPr>
        <w:spacing w:before="40" w:after="40"/>
      </w:pPr>
      <w:r>
        <w:rPr>
          <w:b/>
          <w:color w:val="2E5D8A"/>
        </w:rPr>
        <w:t>Quality Attributes</w:t>
      </w:r>
    </w:p>
    <w:p w14:paraId="08D07B83" w14:textId="77777777" w:rsidR="00A81A59" w:rsidRDefault="008079FE">
      <w:pPr>
        <w:spacing w:after="20" w:line="259" w:lineRule="auto"/>
        <w:ind w:firstLine="340"/>
        <w:jc w:val="both"/>
      </w:pPr>
      <w:r>
        <w:rPr>
          <w:color w:val="202A25"/>
          <w:sz w:val="19"/>
        </w:rPr>
        <w:t>Usability and Accessibility Requirements is examined from the perspective of quality attributes.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w:t>
      </w:r>
      <w:r>
        <w:rPr>
          <w:color w:val="202A25"/>
          <w:sz w:val="19"/>
        </w:rPr>
        <w:t xml:space="preserve">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11F014B" w14:textId="77777777" w:rsidR="00A81A59" w:rsidRDefault="008079FE">
      <w:r>
        <w:br w:type="page"/>
      </w:r>
    </w:p>
    <w:p w14:paraId="5D8176A2" w14:textId="77777777" w:rsidR="00A81A59" w:rsidRDefault="008079FE">
      <w:pPr>
        <w:spacing w:before="40" w:after="100"/>
      </w:pPr>
      <w:r>
        <w:rPr>
          <w:b/>
          <w:color w:val="176B3A"/>
          <w:sz w:val="32"/>
        </w:rPr>
        <w:lastRenderedPageBreak/>
        <w:t>Requirements Traceability Matrix</w:t>
      </w:r>
    </w:p>
    <w:p w14:paraId="4AB0FD44" w14:textId="77777777" w:rsidR="00A81A59" w:rsidRDefault="008079FE">
      <w:pPr>
        <w:spacing w:after="40" w:line="259" w:lineRule="auto"/>
        <w:ind w:firstLine="340"/>
        <w:jc w:val="both"/>
      </w:pPr>
      <w:r>
        <w:rPr>
          <w:color w:val="202A25"/>
          <w:sz w:val="19"/>
        </w:rPr>
        <w:t>Requirements Traceability Matrix is examined from the perspective of IEEE-style requirement specification.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w:t>
      </w:r>
      <w:r>
        <w:rPr>
          <w:color w:val="202A25"/>
          <w:sz w:val="19"/>
        </w:rPr>
        <w:t>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400"/>
        <w:gridCol w:w="5300"/>
        <w:gridCol w:w="2660"/>
      </w:tblGrid>
      <w:tr w:rsidR="00A81A59" w14:paraId="19FD8F32" w14:textId="77777777">
        <w:trPr>
          <w:tblHeader/>
          <w:jc w:val="center"/>
        </w:trPr>
        <w:tc>
          <w:tcPr>
            <w:tcW w:w="1400" w:type="dxa"/>
            <w:shd w:val="clear" w:color="auto" w:fill="EAF5EE"/>
            <w:vAlign w:val="center"/>
          </w:tcPr>
          <w:p w14:paraId="02F1006F" w14:textId="77777777" w:rsidR="00A81A59" w:rsidRDefault="008079FE">
            <w:pPr>
              <w:jc w:val="center"/>
            </w:pPr>
            <w:r>
              <w:rPr>
                <w:b/>
                <w:color w:val="176B3A"/>
                <w:sz w:val="16"/>
              </w:rPr>
              <w:t>Requirement ID</w:t>
            </w:r>
          </w:p>
        </w:tc>
        <w:tc>
          <w:tcPr>
            <w:tcW w:w="5300" w:type="dxa"/>
            <w:shd w:val="clear" w:color="auto" w:fill="EAF5EE"/>
            <w:vAlign w:val="center"/>
          </w:tcPr>
          <w:p w14:paraId="72AA56EC" w14:textId="77777777" w:rsidR="00A81A59" w:rsidRDefault="008079FE">
            <w:pPr>
              <w:jc w:val="center"/>
            </w:pPr>
            <w:r>
              <w:rPr>
                <w:b/>
                <w:color w:val="176B3A"/>
                <w:sz w:val="16"/>
              </w:rPr>
              <w:t>Normative Statement</w:t>
            </w:r>
          </w:p>
        </w:tc>
        <w:tc>
          <w:tcPr>
            <w:tcW w:w="2660" w:type="dxa"/>
            <w:shd w:val="clear" w:color="auto" w:fill="EAF5EE"/>
            <w:vAlign w:val="center"/>
          </w:tcPr>
          <w:p w14:paraId="0BD58936" w14:textId="77777777" w:rsidR="00A81A59" w:rsidRDefault="008079FE">
            <w:pPr>
              <w:jc w:val="center"/>
            </w:pPr>
            <w:r>
              <w:rPr>
                <w:b/>
                <w:color w:val="176B3A"/>
                <w:sz w:val="16"/>
              </w:rPr>
              <w:t>Acceptance Evidence</w:t>
            </w:r>
          </w:p>
        </w:tc>
      </w:tr>
      <w:tr w:rsidR="00A81A59" w14:paraId="5CC681DD" w14:textId="77777777">
        <w:trPr>
          <w:jc w:val="center"/>
        </w:trPr>
        <w:tc>
          <w:tcPr>
            <w:tcW w:w="1400" w:type="dxa"/>
            <w:vAlign w:val="center"/>
          </w:tcPr>
          <w:p w14:paraId="2F6B3BF2" w14:textId="77777777" w:rsidR="00A81A59" w:rsidRDefault="008079FE">
            <w:pPr>
              <w:spacing w:after="0"/>
            </w:pPr>
            <w:r>
              <w:rPr>
                <w:color w:val="202A25"/>
                <w:sz w:val="16"/>
              </w:rPr>
              <w:t>FR-026</w:t>
            </w:r>
          </w:p>
        </w:tc>
        <w:tc>
          <w:tcPr>
            <w:tcW w:w="5300" w:type="dxa"/>
            <w:vAlign w:val="center"/>
          </w:tcPr>
          <w:p w14:paraId="3FE77108" w14:textId="77777777" w:rsidR="00A81A59" w:rsidRDefault="008079FE">
            <w:pPr>
              <w:spacing w:after="0"/>
            </w:pPr>
            <w:r>
              <w:rPr>
                <w:color w:val="202A25"/>
                <w:sz w:val="16"/>
              </w:rPr>
              <w:t>The system shall support the behaviour defined under requirements traceability matrix with validated input, explicit errors, and a user-readable result.</w:t>
            </w:r>
          </w:p>
        </w:tc>
        <w:tc>
          <w:tcPr>
            <w:tcW w:w="2660" w:type="dxa"/>
            <w:vAlign w:val="center"/>
          </w:tcPr>
          <w:p w14:paraId="2CE809A3" w14:textId="77777777" w:rsidR="00A81A59" w:rsidRDefault="008079FE">
            <w:pPr>
              <w:spacing w:after="0"/>
            </w:pPr>
            <w:r>
              <w:rPr>
                <w:color w:val="202A25"/>
                <w:sz w:val="16"/>
              </w:rPr>
              <w:t>Functional execution and response inspection</w:t>
            </w:r>
          </w:p>
        </w:tc>
      </w:tr>
      <w:tr w:rsidR="00A81A59" w14:paraId="1413DDF2" w14:textId="77777777">
        <w:trPr>
          <w:jc w:val="center"/>
        </w:trPr>
        <w:tc>
          <w:tcPr>
            <w:tcW w:w="1400" w:type="dxa"/>
            <w:vAlign w:val="center"/>
          </w:tcPr>
          <w:p w14:paraId="4670D859" w14:textId="77777777" w:rsidR="00A81A59" w:rsidRDefault="008079FE">
            <w:pPr>
              <w:spacing w:after="0"/>
            </w:pPr>
            <w:r>
              <w:rPr>
                <w:color w:val="202A25"/>
                <w:sz w:val="16"/>
              </w:rPr>
              <w:t>NFR-026</w:t>
            </w:r>
          </w:p>
        </w:tc>
        <w:tc>
          <w:tcPr>
            <w:tcW w:w="5300" w:type="dxa"/>
            <w:vAlign w:val="center"/>
          </w:tcPr>
          <w:p w14:paraId="722898BC" w14:textId="77777777" w:rsidR="00A81A59" w:rsidRDefault="008079FE">
            <w:pPr>
              <w:spacing w:after="0"/>
            </w:pPr>
            <w:r>
              <w:rPr>
                <w:color w:val="202A25"/>
                <w:sz w:val="16"/>
              </w:rPr>
              <w:t>The system shall preserve confidentiality of provider credentials and shall degrade safely when an external dependency is unavailable.</w:t>
            </w:r>
          </w:p>
        </w:tc>
        <w:tc>
          <w:tcPr>
            <w:tcW w:w="2660" w:type="dxa"/>
            <w:vAlign w:val="center"/>
          </w:tcPr>
          <w:p w14:paraId="1A784C4D" w14:textId="77777777" w:rsidR="00A81A59" w:rsidRDefault="008079FE">
            <w:pPr>
              <w:spacing w:after="0"/>
            </w:pPr>
            <w:r>
              <w:rPr>
                <w:color w:val="202A25"/>
                <w:sz w:val="16"/>
              </w:rPr>
              <w:t>Code inspection, failure-path test, environment review</w:t>
            </w:r>
          </w:p>
        </w:tc>
      </w:tr>
    </w:tbl>
    <w:p w14:paraId="59365AB0" w14:textId="77777777" w:rsidR="00A81A59" w:rsidRDefault="008079FE">
      <w:pPr>
        <w:spacing w:before="40" w:after="40"/>
      </w:pPr>
      <w:r>
        <w:rPr>
          <w:b/>
          <w:color w:val="2E5D8A"/>
        </w:rPr>
        <w:t>Preconditions And Trigger</w:t>
      </w:r>
    </w:p>
    <w:p w14:paraId="1542009C" w14:textId="77777777" w:rsidR="00A81A59" w:rsidRDefault="008079FE">
      <w:pPr>
        <w:spacing w:after="20" w:line="259" w:lineRule="auto"/>
        <w:ind w:firstLine="340"/>
        <w:jc w:val="both"/>
      </w:pPr>
      <w:r>
        <w:rPr>
          <w:color w:val="202A25"/>
          <w:sz w:val="19"/>
        </w:rPr>
        <w:t xml:space="preserve">Requirements Traceability Matrix is examined from the perspective of preconditions and trigger.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w:t>
      </w:r>
      <w:r>
        <w:rPr>
          <w:color w:val="202A25"/>
          <w:sz w:val="19"/>
        </w:rPr>
        <w:t>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01E1F04" w14:textId="77777777" w:rsidR="00A81A59" w:rsidRDefault="008079FE">
      <w:pPr>
        <w:spacing w:before="40" w:after="40"/>
      </w:pPr>
      <w:r>
        <w:rPr>
          <w:b/>
          <w:color w:val="2E5D8A"/>
        </w:rPr>
        <w:t>Normal Flow And Postconditions</w:t>
      </w:r>
    </w:p>
    <w:p w14:paraId="3E9894BA" w14:textId="77777777" w:rsidR="00A81A59" w:rsidRDefault="008079FE">
      <w:pPr>
        <w:spacing w:after="20" w:line="259" w:lineRule="auto"/>
        <w:ind w:firstLine="340"/>
        <w:jc w:val="both"/>
      </w:pPr>
      <w:r>
        <w:rPr>
          <w:color w:val="202A25"/>
          <w:sz w:val="19"/>
        </w:rPr>
        <w:t>Requirements Traceability Matrix is examined from the perspective of normal flow and postconditions.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w:t>
      </w:r>
      <w:r>
        <w:rPr>
          <w:color w:val="202A25"/>
          <w:sz w:val="19"/>
        </w:rPr>
        <w:t xml:space="preserv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E8E66DA" w14:textId="77777777" w:rsidR="00A81A59" w:rsidRDefault="008079FE">
      <w:pPr>
        <w:spacing w:before="40" w:after="40"/>
      </w:pPr>
      <w:r>
        <w:rPr>
          <w:b/>
          <w:color w:val="2E5D8A"/>
        </w:rPr>
        <w:t>Exception Flow</w:t>
      </w:r>
    </w:p>
    <w:p w14:paraId="380CBDBF" w14:textId="77777777" w:rsidR="00A81A59" w:rsidRDefault="008079FE">
      <w:pPr>
        <w:spacing w:after="20" w:line="259" w:lineRule="auto"/>
        <w:ind w:firstLine="340"/>
        <w:jc w:val="both"/>
      </w:pPr>
      <w:r>
        <w:rPr>
          <w:color w:val="202A25"/>
          <w:sz w:val="19"/>
        </w:rPr>
        <w:t>Requirements Traceability Matrix is examined from the perspective of exception flow.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application she</w:t>
      </w:r>
      <w:r>
        <w:rPr>
          <w:color w:val="202A25"/>
          <w:sz w:val="19"/>
        </w:rPr>
        <w:t>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BD8084D" w14:textId="77777777" w:rsidR="00A81A59" w:rsidRDefault="008079FE">
      <w:pPr>
        <w:spacing w:before="40" w:after="40"/>
      </w:pPr>
      <w:r>
        <w:rPr>
          <w:b/>
          <w:color w:val="2E5D8A"/>
        </w:rPr>
        <w:t>Quality Attributes</w:t>
      </w:r>
    </w:p>
    <w:p w14:paraId="09C3497E" w14:textId="77777777" w:rsidR="00A81A59" w:rsidRDefault="008079FE">
      <w:pPr>
        <w:spacing w:after="20" w:line="259" w:lineRule="auto"/>
        <w:ind w:firstLine="340"/>
        <w:jc w:val="both"/>
      </w:pPr>
      <w:r>
        <w:rPr>
          <w:color w:val="202A25"/>
          <w:sz w:val="19"/>
        </w:rPr>
        <w:t>Requirements Traceability Matrix is examined from the perspective of quality attributes.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localizatio</w:t>
      </w:r>
      <w:r>
        <w:rPr>
          <w:color w:val="202A25"/>
          <w:sz w:val="19"/>
        </w:rPr>
        <w:t>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3E7203F" w14:textId="77777777" w:rsidR="00A81A59" w:rsidRDefault="008079FE">
      <w:r>
        <w:br w:type="page"/>
      </w:r>
    </w:p>
    <w:p w14:paraId="74CCD093" w14:textId="77777777" w:rsidR="00A81A59" w:rsidRDefault="008079FE">
      <w:pPr>
        <w:spacing w:before="40" w:after="100"/>
      </w:pPr>
      <w:r>
        <w:rPr>
          <w:b/>
          <w:color w:val="176B3A"/>
          <w:sz w:val="32"/>
        </w:rPr>
        <w:lastRenderedPageBreak/>
        <w:t>System Architecture</w:t>
      </w:r>
    </w:p>
    <w:p w14:paraId="706A8060" w14:textId="77777777" w:rsidR="00A81A59" w:rsidRDefault="008079FE">
      <w:pPr>
        <w:jc w:val="center"/>
      </w:pPr>
      <w:r>
        <w:rPr>
          <w:noProof/>
        </w:rPr>
        <w:drawing>
          <wp:inline distT="0" distB="0" distL="0" distR="0" wp14:anchorId="1535E053" wp14:editId="4EEB8AD2">
            <wp:extent cx="6080760" cy="3638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3638778"/>
                    </a:xfrm>
                    <a:prstGeom prst="rect">
                      <a:avLst/>
                    </a:prstGeom>
                  </pic:spPr>
                </pic:pic>
              </a:graphicData>
            </a:graphic>
          </wp:inline>
        </w:drawing>
      </w:r>
    </w:p>
    <w:p w14:paraId="40CBCF26" w14:textId="77777777" w:rsidR="00A81A59" w:rsidRDefault="008079FE">
      <w:pPr>
        <w:ind w:firstLine="369"/>
        <w:jc w:val="both"/>
      </w:pPr>
      <w:r>
        <w:rPr>
          <w:color w:val="202A25"/>
        </w:rPr>
        <w:t xml:space="preserve">System Architecture is examined from the perspective of structural meaning and boundary definition.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w:t>
      </w:r>
      <w:r>
        <w:rPr>
          <w:color w:val="202A25"/>
        </w:rPr>
        <w:t>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5D6AA69" w14:textId="77777777" w:rsidR="00A81A59" w:rsidRDefault="008079FE">
      <w:pPr>
        <w:ind w:firstLine="369"/>
        <w:jc w:val="both"/>
      </w:pPr>
      <w:r>
        <w:rPr>
          <w:color w:val="202A25"/>
        </w:rPr>
        <w:t xml:space="preserve">System Architecture is examined from the perspective of data ownership, actor responsibility, and verification.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w:t>
      </w:r>
      <w:r>
        <w:rPr>
          <w:color w:val="202A25"/>
        </w:rPr>
        <w:t>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7547487"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7E075EF1" w14:textId="77777777" w:rsidR="00A81A59" w:rsidRDefault="008079FE">
      <w:r>
        <w:br w:type="page"/>
      </w:r>
    </w:p>
    <w:p w14:paraId="7BD24626" w14:textId="77777777" w:rsidR="00A81A59" w:rsidRDefault="008079FE">
      <w:pPr>
        <w:spacing w:before="40" w:after="100"/>
      </w:pPr>
      <w:r>
        <w:rPr>
          <w:b/>
          <w:color w:val="176B3A"/>
          <w:sz w:val="32"/>
        </w:rPr>
        <w:lastRenderedPageBreak/>
        <w:t>Component Design</w:t>
      </w:r>
    </w:p>
    <w:p w14:paraId="4CDA10B9" w14:textId="77777777" w:rsidR="00A81A59" w:rsidRDefault="008079FE">
      <w:pPr>
        <w:ind w:firstLine="369"/>
        <w:jc w:val="both"/>
      </w:pPr>
      <w:r>
        <w:rPr>
          <w:color w:val="202A25"/>
        </w:rPr>
        <w:t>Component Design is examined from the perspective of module responsibility and implementation rationale.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w:t>
      </w:r>
      <w:r>
        <w:rPr>
          <w:color w:val="202A25"/>
        </w:rPr>
        <w:t>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4C058DB" w14:textId="77777777" w:rsidR="00A81A59" w:rsidRDefault="008079FE">
      <w:pPr>
        <w:ind w:firstLine="369"/>
        <w:jc w:val="both"/>
      </w:pPr>
      <w:r>
        <w:rPr>
          <w:color w:val="202A25"/>
        </w:rPr>
        <w:t xml:space="preserve">Component Design is examined from the perspective of inputs, processing rules, outputs, and error handling.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w:t>
      </w:r>
      <w:r>
        <w:rPr>
          <w:color w:val="202A25"/>
        </w:rPr>
        <w:t>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4B4C9550" w14:textId="77777777">
        <w:trPr>
          <w:tblHeader/>
          <w:jc w:val="center"/>
        </w:trPr>
        <w:tc>
          <w:tcPr>
            <w:tcW w:w="1900" w:type="dxa"/>
            <w:shd w:val="clear" w:color="auto" w:fill="EAF5EE"/>
            <w:vAlign w:val="center"/>
          </w:tcPr>
          <w:p w14:paraId="421DA69F" w14:textId="77777777" w:rsidR="00A81A59" w:rsidRDefault="008079FE">
            <w:pPr>
              <w:jc w:val="center"/>
            </w:pPr>
            <w:r>
              <w:rPr>
                <w:b/>
                <w:color w:val="176B3A"/>
                <w:sz w:val="16"/>
              </w:rPr>
              <w:t>Design Concern</w:t>
            </w:r>
          </w:p>
        </w:tc>
        <w:tc>
          <w:tcPr>
            <w:tcW w:w="3900" w:type="dxa"/>
            <w:shd w:val="clear" w:color="auto" w:fill="EAF5EE"/>
            <w:vAlign w:val="center"/>
          </w:tcPr>
          <w:p w14:paraId="068DEC2B" w14:textId="77777777" w:rsidR="00A81A59" w:rsidRDefault="008079FE">
            <w:pPr>
              <w:jc w:val="center"/>
            </w:pPr>
            <w:r>
              <w:rPr>
                <w:b/>
                <w:color w:val="176B3A"/>
                <w:sz w:val="16"/>
              </w:rPr>
              <w:t>Implemented Decision</w:t>
            </w:r>
          </w:p>
        </w:tc>
        <w:tc>
          <w:tcPr>
            <w:tcW w:w="3560" w:type="dxa"/>
            <w:shd w:val="clear" w:color="auto" w:fill="EAF5EE"/>
            <w:vAlign w:val="center"/>
          </w:tcPr>
          <w:p w14:paraId="0DA9EF43" w14:textId="77777777" w:rsidR="00A81A59" w:rsidRDefault="008079FE">
            <w:pPr>
              <w:jc w:val="center"/>
            </w:pPr>
            <w:r>
              <w:rPr>
                <w:b/>
                <w:color w:val="176B3A"/>
                <w:sz w:val="16"/>
              </w:rPr>
              <w:t>Reason</w:t>
            </w:r>
          </w:p>
        </w:tc>
      </w:tr>
      <w:tr w:rsidR="00A81A59" w14:paraId="106D1A78" w14:textId="77777777">
        <w:trPr>
          <w:jc w:val="center"/>
        </w:trPr>
        <w:tc>
          <w:tcPr>
            <w:tcW w:w="1900" w:type="dxa"/>
            <w:vAlign w:val="center"/>
          </w:tcPr>
          <w:p w14:paraId="5408EBD6" w14:textId="77777777" w:rsidR="00A81A59" w:rsidRDefault="008079FE">
            <w:pPr>
              <w:spacing w:after="0"/>
            </w:pPr>
            <w:r>
              <w:rPr>
                <w:color w:val="202A25"/>
                <w:sz w:val="16"/>
              </w:rPr>
              <w:t>Interface</w:t>
            </w:r>
          </w:p>
        </w:tc>
        <w:tc>
          <w:tcPr>
            <w:tcW w:w="3900" w:type="dxa"/>
            <w:vAlign w:val="center"/>
          </w:tcPr>
          <w:p w14:paraId="754C5F69" w14:textId="77777777" w:rsidR="00A81A59" w:rsidRDefault="008079FE">
            <w:pPr>
              <w:spacing w:after="0"/>
            </w:pPr>
            <w:r>
              <w:rPr>
                <w:color w:val="202A25"/>
                <w:sz w:val="16"/>
              </w:rPr>
              <w:t>Responsive browser-first controls with persistent language selection</w:t>
            </w:r>
          </w:p>
        </w:tc>
        <w:tc>
          <w:tcPr>
            <w:tcW w:w="3560" w:type="dxa"/>
            <w:vAlign w:val="center"/>
          </w:tcPr>
          <w:p w14:paraId="0DF523DA" w14:textId="77777777" w:rsidR="00A81A59" w:rsidRDefault="008079FE">
            <w:pPr>
              <w:spacing w:after="0"/>
            </w:pPr>
            <w:r>
              <w:rPr>
                <w:color w:val="202A25"/>
                <w:sz w:val="16"/>
              </w:rPr>
              <w:t>Works across desktop, mobile browser, and WebView</w:t>
            </w:r>
          </w:p>
        </w:tc>
      </w:tr>
      <w:tr w:rsidR="00A81A59" w14:paraId="40D10BBC" w14:textId="77777777">
        <w:trPr>
          <w:jc w:val="center"/>
        </w:trPr>
        <w:tc>
          <w:tcPr>
            <w:tcW w:w="1900" w:type="dxa"/>
            <w:vAlign w:val="center"/>
          </w:tcPr>
          <w:p w14:paraId="449D30E1" w14:textId="77777777" w:rsidR="00A81A59" w:rsidRDefault="008079FE">
            <w:pPr>
              <w:spacing w:after="0"/>
            </w:pPr>
            <w:r>
              <w:rPr>
                <w:color w:val="202A25"/>
                <w:sz w:val="16"/>
              </w:rPr>
              <w:t>Data</w:t>
            </w:r>
          </w:p>
        </w:tc>
        <w:tc>
          <w:tcPr>
            <w:tcW w:w="3900" w:type="dxa"/>
            <w:vAlign w:val="center"/>
          </w:tcPr>
          <w:p w14:paraId="5D6905EC" w14:textId="77777777" w:rsidR="00A81A59" w:rsidRDefault="008079FE">
            <w:pPr>
              <w:spacing w:after="0"/>
            </w:pPr>
            <w:r>
              <w:rPr>
                <w:color w:val="202A25"/>
                <w:sz w:val="16"/>
              </w:rPr>
              <w:t>MongoDB for farmer records; browser cache for last-viewed advisory</w:t>
            </w:r>
          </w:p>
        </w:tc>
        <w:tc>
          <w:tcPr>
            <w:tcW w:w="3560" w:type="dxa"/>
            <w:vAlign w:val="center"/>
          </w:tcPr>
          <w:p w14:paraId="211514F0" w14:textId="77777777" w:rsidR="00A81A59" w:rsidRDefault="008079FE">
            <w:pPr>
              <w:spacing w:after="0"/>
            </w:pPr>
            <w:r>
              <w:rPr>
                <w:color w:val="202A25"/>
                <w:sz w:val="16"/>
              </w:rPr>
              <w:t>Separates durable identity from offline convenience</w:t>
            </w:r>
          </w:p>
        </w:tc>
      </w:tr>
      <w:tr w:rsidR="00A81A59" w14:paraId="40F3F8A8" w14:textId="77777777">
        <w:trPr>
          <w:jc w:val="center"/>
        </w:trPr>
        <w:tc>
          <w:tcPr>
            <w:tcW w:w="1900" w:type="dxa"/>
            <w:vAlign w:val="center"/>
          </w:tcPr>
          <w:p w14:paraId="2EBC0F41" w14:textId="77777777" w:rsidR="00A81A59" w:rsidRDefault="008079FE">
            <w:pPr>
              <w:spacing w:after="0"/>
            </w:pPr>
            <w:r>
              <w:rPr>
                <w:color w:val="202A25"/>
                <w:sz w:val="16"/>
              </w:rPr>
              <w:t>Integration</w:t>
            </w:r>
          </w:p>
        </w:tc>
        <w:tc>
          <w:tcPr>
            <w:tcW w:w="3900" w:type="dxa"/>
            <w:vAlign w:val="center"/>
          </w:tcPr>
          <w:p w14:paraId="7FA1EFED" w14:textId="77777777" w:rsidR="00A81A59" w:rsidRDefault="008079FE">
            <w:pPr>
              <w:spacing w:after="0"/>
            </w:pPr>
            <w:r>
              <w:rPr>
                <w:color w:val="202A25"/>
                <w:sz w:val="16"/>
              </w:rPr>
              <w:t>Server-side proxy routes for credential-bearing providers</w:t>
            </w:r>
          </w:p>
        </w:tc>
        <w:tc>
          <w:tcPr>
            <w:tcW w:w="3560" w:type="dxa"/>
            <w:vAlign w:val="center"/>
          </w:tcPr>
          <w:p w14:paraId="027E4399" w14:textId="77777777" w:rsidR="00A81A59" w:rsidRDefault="008079FE">
            <w:pPr>
              <w:spacing w:after="0"/>
            </w:pPr>
            <w:r>
              <w:rPr>
                <w:color w:val="202A25"/>
                <w:sz w:val="16"/>
              </w:rPr>
              <w:t>Avoids exposing secrets in client code</w:t>
            </w:r>
          </w:p>
        </w:tc>
      </w:tr>
      <w:tr w:rsidR="00A81A59" w14:paraId="35279355" w14:textId="77777777">
        <w:trPr>
          <w:jc w:val="center"/>
        </w:trPr>
        <w:tc>
          <w:tcPr>
            <w:tcW w:w="1900" w:type="dxa"/>
            <w:vAlign w:val="center"/>
          </w:tcPr>
          <w:p w14:paraId="6A972816" w14:textId="77777777" w:rsidR="00A81A59" w:rsidRDefault="008079FE">
            <w:pPr>
              <w:spacing w:after="0"/>
            </w:pPr>
            <w:r>
              <w:rPr>
                <w:color w:val="202A25"/>
                <w:sz w:val="16"/>
              </w:rPr>
              <w:t>Failure</w:t>
            </w:r>
          </w:p>
        </w:tc>
        <w:tc>
          <w:tcPr>
            <w:tcW w:w="3900" w:type="dxa"/>
            <w:vAlign w:val="center"/>
          </w:tcPr>
          <w:p w14:paraId="43E9C9C8" w14:textId="77777777" w:rsidR="00A81A59" w:rsidRDefault="008079FE">
            <w:pPr>
              <w:spacing w:after="0"/>
            </w:pPr>
            <w:r>
              <w:rPr>
                <w:color w:val="202A25"/>
                <w:sz w:val="16"/>
              </w:rPr>
              <w:t>Readable error plus cached result where meaningful</w:t>
            </w:r>
          </w:p>
        </w:tc>
        <w:tc>
          <w:tcPr>
            <w:tcW w:w="3560" w:type="dxa"/>
            <w:vAlign w:val="center"/>
          </w:tcPr>
          <w:p w14:paraId="7AEEC5CF" w14:textId="77777777" w:rsidR="00A81A59" w:rsidRDefault="008079FE">
            <w:pPr>
              <w:spacing w:after="0"/>
            </w:pPr>
            <w:r>
              <w:rPr>
                <w:color w:val="202A25"/>
                <w:sz w:val="16"/>
              </w:rPr>
              <w:t>Supports intermittent rural connectivity</w:t>
            </w:r>
          </w:p>
        </w:tc>
      </w:tr>
    </w:tbl>
    <w:p w14:paraId="4A4BE48B" w14:textId="77777777" w:rsidR="00A81A59" w:rsidRDefault="008079FE">
      <w:pPr>
        <w:ind w:firstLine="369"/>
        <w:jc w:val="both"/>
      </w:pPr>
      <w:r>
        <w:rPr>
          <w:color w:val="202A25"/>
        </w:rPr>
        <w:t>Component Design is examined from the perspective of maintainability, security, and user experience.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w:t>
      </w:r>
      <w:r>
        <w:rPr>
          <w:color w:val="202A25"/>
        </w:rPr>
        <w:t>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C8B78F8" w14:textId="77777777" w:rsidR="00A81A59" w:rsidRDefault="008079FE">
      <w:r>
        <w:br w:type="page"/>
      </w:r>
    </w:p>
    <w:p w14:paraId="6DAC9F14" w14:textId="77777777" w:rsidR="00A81A59" w:rsidRDefault="008079FE">
      <w:pPr>
        <w:spacing w:before="40" w:after="100"/>
      </w:pPr>
      <w:r>
        <w:rPr>
          <w:b/>
          <w:color w:val="176B3A"/>
          <w:sz w:val="32"/>
        </w:rPr>
        <w:lastRenderedPageBreak/>
        <w:t>ER Diagram</w:t>
      </w:r>
    </w:p>
    <w:p w14:paraId="125FAC11" w14:textId="77777777" w:rsidR="00A81A59" w:rsidRDefault="008079FE">
      <w:pPr>
        <w:jc w:val="center"/>
      </w:pPr>
      <w:r>
        <w:rPr>
          <w:noProof/>
        </w:rPr>
        <w:drawing>
          <wp:inline distT="0" distB="0" distL="0" distR="0" wp14:anchorId="3D397CBF" wp14:editId="617378C9">
            <wp:extent cx="6080760" cy="3638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6080760" cy="3638778"/>
                    </a:xfrm>
                    <a:prstGeom prst="rect">
                      <a:avLst/>
                    </a:prstGeom>
                  </pic:spPr>
                </pic:pic>
              </a:graphicData>
            </a:graphic>
          </wp:inline>
        </w:drawing>
      </w:r>
    </w:p>
    <w:p w14:paraId="7B58CDEE" w14:textId="77777777" w:rsidR="00A81A59" w:rsidRDefault="008079FE">
      <w:pPr>
        <w:ind w:firstLine="369"/>
        <w:jc w:val="both"/>
      </w:pPr>
      <w:r>
        <w:rPr>
          <w:color w:val="202A25"/>
        </w:rPr>
        <w:t xml:space="preserve">ER Diagram is examined from the perspective of structural meaning and boundary definition.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w:t>
      </w:r>
      <w:r>
        <w:rPr>
          <w:color w:val="202A25"/>
        </w:rPr>
        <w:t>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8E127C9" w14:textId="77777777" w:rsidR="00A81A59" w:rsidRDefault="008079FE">
      <w:pPr>
        <w:ind w:firstLine="369"/>
        <w:jc w:val="both"/>
      </w:pPr>
      <w:r>
        <w:rPr>
          <w:color w:val="202A25"/>
        </w:rPr>
        <w:t>ER Diagram is examined from the perspective of data ownership, actor responsibility, and verification.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w:t>
      </w:r>
      <w:r>
        <w:rPr>
          <w:color w:val="202A25"/>
        </w:rPr>
        <w:t xml:space="preser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0C01B78"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34EA8F14" w14:textId="77777777" w:rsidR="00A81A59" w:rsidRDefault="008079FE">
      <w:r>
        <w:br w:type="page"/>
      </w:r>
    </w:p>
    <w:p w14:paraId="257FCCDB" w14:textId="77777777" w:rsidR="00A81A59" w:rsidRDefault="008079FE">
      <w:pPr>
        <w:spacing w:before="40" w:after="100"/>
      </w:pPr>
      <w:r>
        <w:rPr>
          <w:b/>
          <w:color w:val="176B3A"/>
          <w:sz w:val="32"/>
        </w:rPr>
        <w:lastRenderedPageBreak/>
        <w:t>Database and Document Schema</w:t>
      </w:r>
    </w:p>
    <w:p w14:paraId="32E2B830" w14:textId="77777777" w:rsidR="00A81A59" w:rsidRDefault="008079FE">
      <w:pPr>
        <w:ind w:firstLine="369"/>
        <w:jc w:val="both"/>
      </w:pPr>
      <w:r>
        <w:rPr>
          <w:color w:val="202A25"/>
        </w:rPr>
        <w:t>Database and Document Schema is examined from the perspective of module responsibility and implementation rationale.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w:t>
      </w:r>
      <w:r>
        <w:rPr>
          <w:color w:val="202A25"/>
        </w:rPr>
        <w:t>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EC0DFFB" w14:textId="77777777" w:rsidR="00A81A59" w:rsidRDefault="008079FE">
      <w:pPr>
        <w:ind w:firstLine="369"/>
        <w:jc w:val="both"/>
      </w:pPr>
      <w:r>
        <w:rPr>
          <w:color w:val="202A25"/>
        </w:rPr>
        <w:t xml:space="preserve">Database and Document Schema is examined from the perspective of inputs, processing rules, outputs, and error handling.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w:t>
      </w:r>
      <w:r>
        <w:rPr>
          <w:color w:val="202A25"/>
        </w:rPr>
        <w:t>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r>
        <w:rPr>
          <w:color w:val="202A25"/>
        </w:rPr>
        <w:t>.</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07FA686E" w14:textId="77777777">
        <w:trPr>
          <w:tblHeader/>
          <w:jc w:val="center"/>
        </w:trPr>
        <w:tc>
          <w:tcPr>
            <w:tcW w:w="1900" w:type="dxa"/>
            <w:shd w:val="clear" w:color="auto" w:fill="EAF5EE"/>
            <w:vAlign w:val="center"/>
          </w:tcPr>
          <w:p w14:paraId="085D7229" w14:textId="77777777" w:rsidR="00A81A59" w:rsidRDefault="008079FE">
            <w:pPr>
              <w:jc w:val="center"/>
            </w:pPr>
            <w:r>
              <w:rPr>
                <w:b/>
                <w:color w:val="176B3A"/>
                <w:sz w:val="16"/>
              </w:rPr>
              <w:t>Design Concern</w:t>
            </w:r>
          </w:p>
        </w:tc>
        <w:tc>
          <w:tcPr>
            <w:tcW w:w="3900" w:type="dxa"/>
            <w:shd w:val="clear" w:color="auto" w:fill="EAF5EE"/>
            <w:vAlign w:val="center"/>
          </w:tcPr>
          <w:p w14:paraId="03F1376F" w14:textId="77777777" w:rsidR="00A81A59" w:rsidRDefault="008079FE">
            <w:pPr>
              <w:jc w:val="center"/>
            </w:pPr>
            <w:r>
              <w:rPr>
                <w:b/>
                <w:color w:val="176B3A"/>
                <w:sz w:val="16"/>
              </w:rPr>
              <w:t>Implemented Decision</w:t>
            </w:r>
          </w:p>
        </w:tc>
        <w:tc>
          <w:tcPr>
            <w:tcW w:w="3560" w:type="dxa"/>
            <w:shd w:val="clear" w:color="auto" w:fill="EAF5EE"/>
            <w:vAlign w:val="center"/>
          </w:tcPr>
          <w:p w14:paraId="57E85B10" w14:textId="77777777" w:rsidR="00A81A59" w:rsidRDefault="008079FE">
            <w:pPr>
              <w:jc w:val="center"/>
            </w:pPr>
            <w:r>
              <w:rPr>
                <w:b/>
                <w:color w:val="176B3A"/>
                <w:sz w:val="16"/>
              </w:rPr>
              <w:t>Reason</w:t>
            </w:r>
          </w:p>
        </w:tc>
      </w:tr>
      <w:tr w:rsidR="00A81A59" w14:paraId="11D51CFA" w14:textId="77777777">
        <w:trPr>
          <w:jc w:val="center"/>
        </w:trPr>
        <w:tc>
          <w:tcPr>
            <w:tcW w:w="1900" w:type="dxa"/>
            <w:vAlign w:val="center"/>
          </w:tcPr>
          <w:p w14:paraId="2C8501DA" w14:textId="77777777" w:rsidR="00A81A59" w:rsidRDefault="008079FE">
            <w:pPr>
              <w:spacing w:after="0"/>
            </w:pPr>
            <w:r>
              <w:rPr>
                <w:color w:val="202A25"/>
                <w:sz w:val="16"/>
              </w:rPr>
              <w:t>Interface</w:t>
            </w:r>
          </w:p>
        </w:tc>
        <w:tc>
          <w:tcPr>
            <w:tcW w:w="3900" w:type="dxa"/>
            <w:vAlign w:val="center"/>
          </w:tcPr>
          <w:p w14:paraId="05A4E363" w14:textId="77777777" w:rsidR="00A81A59" w:rsidRDefault="008079FE">
            <w:pPr>
              <w:spacing w:after="0"/>
            </w:pPr>
            <w:r>
              <w:rPr>
                <w:color w:val="202A25"/>
                <w:sz w:val="16"/>
              </w:rPr>
              <w:t>Responsive browser-first controls with persistent language selection</w:t>
            </w:r>
          </w:p>
        </w:tc>
        <w:tc>
          <w:tcPr>
            <w:tcW w:w="3560" w:type="dxa"/>
            <w:vAlign w:val="center"/>
          </w:tcPr>
          <w:p w14:paraId="21B4029E" w14:textId="77777777" w:rsidR="00A81A59" w:rsidRDefault="008079FE">
            <w:pPr>
              <w:spacing w:after="0"/>
            </w:pPr>
            <w:r>
              <w:rPr>
                <w:color w:val="202A25"/>
                <w:sz w:val="16"/>
              </w:rPr>
              <w:t>Works across desktop, mobile browser, and WebView</w:t>
            </w:r>
          </w:p>
        </w:tc>
      </w:tr>
      <w:tr w:rsidR="00A81A59" w14:paraId="72B6EDE7" w14:textId="77777777">
        <w:trPr>
          <w:jc w:val="center"/>
        </w:trPr>
        <w:tc>
          <w:tcPr>
            <w:tcW w:w="1900" w:type="dxa"/>
            <w:vAlign w:val="center"/>
          </w:tcPr>
          <w:p w14:paraId="37C5516D" w14:textId="77777777" w:rsidR="00A81A59" w:rsidRDefault="008079FE">
            <w:pPr>
              <w:spacing w:after="0"/>
            </w:pPr>
            <w:r>
              <w:rPr>
                <w:color w:val="202A25"/>
                <w:sz w:val="16"/>
              </w:rPr>
              <w:t>Data</w:t>
            </w:r>
          </w:p>
        </w:tc>
        <w:tc>
          <w:tcPr>
            <w:tcW w:w="3900" w:type="dxa"/>
            <w:vAlign w:val="center"/>
          </w:tcPr>
          <w:p w14:paraId="27D19BB0" w14:textId="77777777" w:rsidR="00A81A59" w:rsidRDefault="008079FE">
            <w:pPr>
              <w:spacing w:after="0"/>
            </w:pPr>
            <w:r>
              <w:rPr>
                <w:color w:val="202A25"/>
                <w:sz w:val="16"/>
              </w:rPr>
              <w:t>MongoDB for farmer records; browser cache for last-viewed advisory</w:t>
            </w:r>
          </w:p>
        </w:tc>
        <w:tc>
          <w:tcPr>
            <w:tcW w:w="3560" w:type="dxa"/>
            <w:vAlign w:val="center"/>
          </w:tcPr>
          <w:p w14:paraId="2F4E87A7" w14:textId="77777777" w:rsidR="00A81A59" w:rsidRDefault="008079FE">
            <w:pPr>
              <w:spacing w:after="0"/>
            </w:pPr>
            <w:r>
              <w:rPr>
                <w:color w:val="202A25"/>
                <w:sz w:val="16"/>
              </w:rPr>
              <w:t>Separates durable identity from offline convenience</w:t>
            </w:r>
          </w:p>
        </w:tc>
      </w:tr>
      <w:tr w:rsidR="00A81A59" w14:paraId="7256815D" w14:textId="77777777">
        <w:trPr>
          <w:jc w:val="center"/>
        </w:trPr>
        <w:tc>
          <w:tcPr>
            <w:tcW w:w="1900" w:type="dxa"/>
            <w:vAlign w:val="center"/>
          </w:tcPr>
          <w:p w14:paraId="6ED1A7C2" w14:textId="77777777" w:rsidR="00A81A59" w:rsidRDefault="008079FE">
            <w:pPr>
              <w:spacing w:after="0"/>
            </w:pPr>
            <w:r>
              <w:rPr>
                <w:color w:val="202A25"/>
                <w:sz w:val="16"/>
              </w:rPr>
              <w:t>Integration</w:t>
            </w:r>
          </w:p>
        </w:tc>
        <w:tc>
          <w:tcPr>
            <w:tcW w:w="3900" w:type="dxa"/>
            <w:vAlign w:val="center"/>
          </w:tcPr>
          <w:p w14:paraId="7C1DAC98" w14:textId="77777777" w:rsidR="00A81A59" w:rsidRDefault="008079FE">
            <w:pPr>
              <w:spacing w:after="0"/>
            </w:pPr>
            <w:r>
              <w:rPr>
                <w:color w:val="202A25"/>
                <w:sz w:val="16"/>
              </w:rPr>
              <w:t>Server-side proxy routes for credential-bearing providers</w:t>
            </w:r>
          </w:p>
        </w:tc>
        <w:tc>
          <w:tcPr>
            <w:tcW w:w="3560" w:type="dxa"/>
            <w:vAlign w:val="center"/>
          </w:tcPr>
          <w:p w14:paraId="19732B72" w14:textId="77777777" w:rsidR="00A81A59" w:rsidRDefault="008079FE">
            <w:pPr>
              <w:spacing w:after="0"/>
            </w:pPr>
            <w:r>
              <w:rPr>
                <w:color w:val="202A25"/>
                <w:sz w:val="16"/>
              </w:rPr>
              <w:t>Avoids exposing secrets in client code</w:t>
            </w:r>
          </w:p>
        </w:tc>
      </w:tr>
      <w:tr w:rsidR="00A81A59" w14:paraId="355998F3" w14:textId="77777777">
        <w:trPr>
          <w:jc w:val="center"/>
        </w:trPr>
        <w:tc>
          <w:tcPr>
            <w:tcW w:w="1900" w:type="dxa"/>
            <w:vAlign w:val="center"/>
          </w:tcPr>
          <w:p w14:paraId="7BADBB87" w14:textId="77777777" w:rsidR="00A81A59" w:rsidRDefault="008079FE">
            <w:pPr>
              <w:spacing w:after="0"/>
            </w:pPr>
            <w:r>
              <w:rPr>
                <w:color w:val="202A25"/>
                <w:sz w:val="16"/>
              </w:rPr>
              <w:t>Failure</w:t>
            </w:r>
          </w:p>
        </w:tc>
        <w:tc>
          <w:tcPr>
            <w:tcW w:w="3900" w:type="dxa"/>
            <w:vAlign w:val="center"/>
          </w:tcPr>
          <w:p w14:paraId="530015DD" w14:textId="77777777" w:rsidR="00A81A59" w:rsidRDefault="008079FE">
            <w:pPr>
              <w:spacing w:after="0"/>
            </w:pPr>
            <w:r>
              <w:rPr>
                <w:color w:val="202A25"/>
                <w:sz w:val="16"/>
              </w:rPr>
              <w:t>Readable error plus cached result where meaningful</w:t>
            </w:r>
          </w:p>
        </w:tc>
        <w:tc>
          <w:tcPr>
            <w:tcW w:w="3560" w:type="dxa"/>
            <w:vAlign w:val="center"/>
          </w:tcPr>
          <w:p w14:paraId="4553A7CF" w14:textId="77777777" w:rsidR="00A81A59" w:rsidRDefault="008079FE">
            <w:pPr>
              <w:spacing w:after="0"/>
            </w:pPr>
            <w:r>
              <w:rPr>
                <w:color w:val="202A25"/>
                <w:sz w:val="16"/>
              </w:rPr>
              <w:t>Supports intermittent rural connectivity</w:t>
            </w:r>
          </w:p>
        </w:tc>
      </w:tr>
    </w:tbl>
    <w:p w14:paraId="494D7992" w14:textId="77777777" w:rsidR="00A81A59" w:rsidRDefault="008079FE">
      <w:pPr>
        <w:ind w:firstLine="369"/>
        <w:jc w:val="both"/>
      </w:pPr>
      <w:r>
        <w:rPr>
          <w:color w:val="202A25"/>
        </w:rPr>
        <w:t>Database and Document Schema is examined from the perspective of maintainability, security, and user experience.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w:t>
      </w:r>
      <w:r>
        <w:rPr>
          <w:color w:val="202A25"/>
        </w:rPr>
        <w:t>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C3DA0F8" w14:textId="77777777" w:rsidR="00A81A59" w:rsidRDefault="008079FE">
      <w:r>
        <w:br w:type="page"/>
      </w:r>
    </w:p>
    <w:p w14:paraId="23551626" w14:textId="77777777" w:rsidR="00A81A59" w:rsidRDefault="008079FE">
      <w:pPr>
        <w:spacing w:before="40" w:after="100"/>
      </w:pPr>
      <w:r>
        <w:rPr>
          <w:b/>
          <w:color w:val="176B3A"/>
          <w:sz w:val="32"/>
        </w:rPr>
        <w:lastRenderedPageBreak/>
        <w:t>Data Dictionary: Farmer Identity</w:t>
      </w:r>
    </w:p>
    <w:p w14:paraId="123F714C" w14:textId="77777777" w:rsidR="00A81A59" w:rsidRDefault="008079FE">
      <w:pPr>
        <w:ind w:firstLine="369"/>
        <w:jc w:val="both"/>
      </w:pPr>
      <w:r>
        <w:rPr>
          <w:color w:val="202A25"/>
        </w:rPr>
        <w:t>Data Dictionary: Farmer Identity is examined from the perspective of module responsibility and implementation rationale.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w:t>
      </w:r>
      <w:r>
        <w:rPr>
          <w:color w:val="202A25"/>
        </w:rPr>
        <w:t xml:space="preserve">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w:t>
      </w:r>
      <w:r>
        <w:rPr>
          <w:color w:val="202A25"/>
        </w:rPr>
        <w:t>e.</w:t>
      </w:r>
    </w:p>
    <w:p w14:paraId="26EA1AA5" w14:textId="77777777" w:rsidR="00A81A59" w:rsidRDefault="008079FE">
      <w:pPr>
        <w:ind w:firstLine="369"/>
        <w:jc w:val="both"/>
      </w:pPr>
      <w:r>
        <w:rPr>
          <w:color w:val="202A25"/>
        </w:rPr>
        <w:t>Data Dictionary: Farmer Identity is examined from the perspective of inputs, processing rules, outputs, and error handling.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w:t>
      </w:r>
      <w:r>
        <w:rPr>
          <w:color w:val="202A25"/>
        </w:rPr>
        <w:t>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74997E08" w14:textId="77777777">
        <w:trPr>
          <w:tblHeader/>
          <w:jc w:val="center"/>
        </w:trPr>
        <w:tc>
          <w:tcPr>
            <w:tcW w:w="1900" w:type="dxa"/>
            <w:shd w:val="clear" w:color="auto" w:fill="EAF5EE"/>
            <w:vAlign w:val="center"/>
          </w:tcPr>
          <w:p w14:paraId="7E0D01F5" w14:textId="77777777" w:rsidR="00A81A59" w:rsidRDefault="008079FE">
            <w:pPr>
              <w:jc w:val="center"/>
            </w:pPr>
            <w:r>
              <w:rPr>
                <w:b/>
                <w:color w:val="176B3A"/>
                <w:sz w:val="16"/>
              </w:rPr>
              <w:t>Design Concern</w:t>
            </w:r>
          </w:p>
        </w:tc>
        <w:tc>
          <w:tcPr>
            <w:tcW w:w="3900" w:type="dxa"/>
            <w:shd w:val="clear" w:color="auto" w:fill="EAF5EE"/>
            <w:vAlign w:val="center"/>
          </w:tcPr>
          <w:p w14:paraId="541101EC" w14:textId="77777777" w:rsidR="00A81A59" w:rsidRDefault="008079FE">
            <w:pPr>
              <w:jc w:val="center"/>
            </w:pPr>
            <w:r>
              <w:rPr>
                <w:b/>
                <w:color w:val="176B3A"/>
                <w:sz w:val="16"/>
              </w:rPr>
              <w:t>Implemented Decision</w:t>
            </w:r>
          </w:p>
        </w:tc>
        <w:tc>
          <w:tcPr>
            <w:tcW w:w="3560" w:type="dxa"/>
            <w:shd w:val="clear" w:color="auto" w:fill="EAF5EE"/>
            <w:vAlign w:val="center"/>
          </w:tcPr>
          <w:p w14:paraId="2B83A68F" w14:textId="77777777" w:rsidR="00A81A59" w:rsidRDefault="008079FE">
            <w:pPr>
              <w:jc w:val="center"/>
            </w:pPr>
            <w:r>
              <w:rPr>
                <w:b/>
                <w:color w:val="176B3A"/>
                <w:sz w:val="16"/>
              </w:rPr>
              <w:t>Reason</w:t>
            </w:r>
          </w:p>
        </w:tc>
      </w:tr>
      <w:tr w:rsidR="00A81A59" w14:paraId="64579887" w14:textId="77777777">
        <w:trPr>
          <w:jc w:val="center"/>
        </w:trPr>
        <w:tc>
          <w:tcPr>
            <w:tcW w:w="1900" w:type="dxa"/>
            <w:vAlign w:val="center"/>
          </w:tcPr>
          <w:p w14:paraId="3F85010D" w14:textId="77777777" w:rsidR="00A81A59" w:rsidRDefault="008079FE">
            <w:pPr>
              <w:spacing w:after="0"/>
            </w:pPr>
            <w:r>
              <w:rPr>
                <w:color w:val="202A25"/>
                <w:sz w:val="16"/>
              </w:rPr>
              <w:t>Interface</w:t>
            </w:r>
          </w:p>
        </w:tc>
        <w:tc>
          <w:tcPr>
            <w:tcW w:w="3900" w:type="dxa"/>
            <w:vAlign w:val="center"/>
          </w:tcPr>
          <w:p w14:paraId="6C862B35" w14:textId="77777777" w:rsidR="00A81A59" w:rsidRDefault="008079FE">
            <w:pPr>
              <w:spacing w:after="0"/>
            </w:pPr>
            <w:r>
              <w:rPr>
                <w:color w:val="202A25"/>
                <w:sz w:val="16"/>
              </w:rPr>
              <w:t>Responsive browser-first controls with persistent language selection</w:t>
            </w:r>
          </w:p>
        </w:tc>
        <w:tc>
          <w:tcPr>
            <w:tcW w:w="3560" w:type="dxa"/>
            <w:vAlign w:val="center"/>
          </w:tcPr>
          <w:p w14:paraId="72348823" w14:textId="77777777" w:rsidR="00A81A59" w:rsidRDefault="008079FE">
            <w:pPr>
              <w:spacing w:after="0"/>
            </w:pPr>
            <w:r>
              <w:rPr>
                <w:color w:val="202A25"/>
                <w:sz w:val="16"/>
              </w:rPr>
              <w:t>Works across desktop, mobile browser, and WebView</w:t>
            </w:r>
          </w:p>
        </w:tc>
      </w:tr>
      <w:tr w:rsidR="00A81A59" w14:paraId="3596EAE9" w14:textId="77777777">
        <w:trPr>
          <w:jc w:val="center"/>
        </w:trPr>
        <w:tc>
          <w:tcPr>
            <w:tcW w:w="1900" w:type="dxa"/>
            <w:vAlign w:val="center"/>
          </w:tcPr>
          <w:p w14:paraId="0F836FF4" w14:textId="77777777" w:rsidR="00A81A59" w:rsidRDefault="008079FE">
            <w:pPr>
              <w:spacing w:after="0"/>
            </w:pPr>
            <w:r>
              <w:rPr>
                <w:color w:val="202A25"/>
                <w:sz w:val="16"/>
              </w:rPr>
              <w:t>Data</w:t>
            </w:r>
          </w:p>
        </w:tc>
        <w:tc>
          <w:tcPr>
            <w:tcW w:w="3900" w:type="dxa"/>
            <w:vAlign w:val="center"/>
          </w:tcPr>
          <w:p w14:paraId="406A8F40" w14:textId="77777777" w:rsidR="00A81A59" w:rsidRDefault="008079FE">
            <w:pPr>
              <w:spacing w:after="0"/>
            </w:pPr>
            <w:r>
              <w:rPr>
                <w:color w:val="202A25"/>
                <w:sz w:val="16"/>
              </w:rPr>
              <w:t>MongoDB for farmer records; browser cache for last-viewed advisory</w:t>
            </w:r>
          </w:p>
        </w:tc>
        <w:tc>
          <w:tcPr>
            <w:tcW w:w="3560" w:type="dxa"/>
            <w:vAlign w:val="center"/>
          </w:tcPr>
          <w:p w14:paraId="53065926" w14:textId="77777777" w:rsidR="00A81A59" w:rsidRDefault="008079FE">
            <w:pPr>
              <w:spacing w:after="0"/>
            </w:pPr>
            <w:r>
              <w:rPr>
                <w:color w:val="202A25"/>
                <w:sz w:val="16"/>
              </w:rPr>
              <w:t>Separates durable identity from offline convenience</w:t>
            </w:r>
          </w:p>
        </w:tc>
      </w:tr>
      <w:tr w:rsidR="00A81A59" w14:paraId="001D19B4" w14:textId="77777777">
        <w:trPr>
          <w:jc w:val="center"/>
        </w:trPr>
        <w:tc>
          <w:tcPr>
            <w:tcW w:w="1900" w:type="dxa"/>
            <w:vAlign w:val="center"/>
          </w:tcPr>
          <w:p w14:paraId="79BEB9E4" w14:textId="77777777" w:rsidR="00A81A59" w:rsidRDefault="008079FE">
            <w:pPr>
              <w:spacing w:after="0"/>
            </w:pPr>
            <w:r>
              <w:rPr>
                <w:color w:val="202A25"/>
                <w:sz w:val="16"/>
              </w:rPr>
              <w:t>Integration</w:t>
            </w:r>
          </w:p>
        </w:tc>
        <w:tc>
          <w:tcPr>
            <w:tcW w:w="3900" w:type="dxa"/>
            <w:vAlign w:val="center"/>
          </w:tcPr>
          <w:p w14:paraId="24EE6A73" w14:textId="77777777" w:rsidR="00A81A59" w:rsidRDefault="008079FE">
            <w:pPr>
              <w:spacing w:after="0"/>
            </w:pPr>
            <w:r>
              <w:rPr>
                <w:color w:val="202A25"/>
                <w:sz w:val="16"/>
              </w:rPr>
              <w:t>Server-side proxy routes for credential-bearing providers</w:t>
            </w:r>
          </w:p>
        </w:tc>
        <w:tc>
          <w:tcPr>
            <w:tcW w:w="3560" w:type="dxa"/>
            <w:vAlign w:val="center"/>
          </w:tcPr>
          <w:p w14:paraId="697672C0" w14:textId="77777777" w:rsidR="00A81A59" w:rsidRDefault="008079FE">
            <w:pPr>
              <w:spacing w:after="0"/>
            </w:pPr>
            <w:r>
              <w:rPr>
                <w:color w:val="202A25"/>
                <w:sz w:val="16"/>
              </w:rPr>
              <w:t>Avoids exposing secrets in client code</w:t>
            </w:r>
          </w:p>
        </w:tc>
      </w:tr>
      <w:tr w:rsidR="00A81A59" w14:paraId="2081AB7B" w14:textId="77777777">
        <w:trPr>
          <w:jc w:val="center"/>
        </w:trPr>
        <w:tc>
          <w:tcPr>
            <w:tcW w:w="1900" w:type="dxa"/>
            <w:vAlign w:val="center"/>
          </w:tcPr>
          <w:p w14:paraId="776FBBB8" w14:textId="77777777" w:rsidR="00A81A59" w:rsidRDefault="008079FE">
            <w:pPr>
              <w:spacing w:after="0"/>
            </w:pPr>
            <w:r>
              <w:rPr>
                <w:color w:val="202A25"/>
                <w:sz w:val="16"/>
              </w:rPr>
              <w:t>Failure</w:t>
            </w:r>
          </w:p>
        </w:tc>
        <w:tc>
          <w:tcPr>
            <w:tcW w:w="3900" w:type="dxa"/>
            <w:vAlign w:val="center"/>
          </w:tcPr>
          <w:p w14:paraId="14817DEE" w14:textId="77777777" w:rsidR="00A81A59" w:rsidRDefault="008079FE">
            <w:pPr>
              <w:spacing w:after="0"/>
            </w:pPr>
            <w:r>
              <w:rPr>
                <w:color w:val="202A25"/>
                <w:sz w:val="16"/>
              </w:rPr>
              <w:t>Readable error plus cached result where meaningful</w:t>
            </w:r>
          </w:p>
        </w:tc>
        <w:tc>
          <w:tcPr>
            <w:tcW w:w="3560" w:type="dxa"/>
            <w:vAlign w:val="center"/>
          </w:tcPr>
          <w:p w14:paraId="46C8CD88" w14:textId="77777777" w:rsidR="00A81A59" w:rsidRDefault="008079FE">
            <w:pPr>
              <w:spacing w:after="0"/>
            </w:pPr>
            <w:r>
              <w:rPr>
                <w:color w:val="202A25"/>
                <w:sz w:val="16"/>
              </w:rPr>
              <w:t>Supports intermittent rural connectivity</w:t>
            </w:r>
          </w:p>
        </w:tc>
      </w:tr>
    </w:tbl>
    <w:p w14:paraId="299C55B1" w14:textId="77777777" w:rsidR="00A81A59" w:rsidRDefault="008079FE">
      <w:pPr>
        <w:ind w:firstLine="369"/>
        <w:jc w:val="both"/>
      </w:pPr>
      <w:r>
        <w:rPr>
          <w:color w:val="202A25"/>
        </w:rPr>
        <w:t>Data Dictionary: Farmer Identity is examined from the perspective of maintainability, security, and user experience.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w:t>
      </w:r>
      <w:r>
        <w:rPr>
          <w:color w:val="202A25"/>
        </w:rPr>
        <w:t xml:space="preserve">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D903021" w14:textId="77777777" w:rsidR="00A81A59" w:rsidRDefault="008079FE">
      <w:r>
        <w:br w:type="page"/>
      </w:r>
    </w:p>
    <w:p w14:paraId="4F93511B" w14:textId="77777777" w:rsidR="00A81A59" w:rsidRDefault="008079FE">
      <w:pPr>
        <w:spacing w:before="40" w:after="100"/>
      </w:pPr>
      <w:r>
        <w:rPr>
          <w:b/>
          <w:color w:val="176B3A"/>
          <w:sz w:val="32"/>
        </w:rPr>
        <w:lastRenderedPageBreak/>
        <w:t>Data Dictionary: Farm Profile</w:t>
      </w:r>
    </w:p>
    <w:p w14:paraId="619B6108" w14:textId="77777777" w:rsidR="00A81A59" w:rsidRDefault="008079FE">
      <w:pPr>
        <w:ind w:firstLine="369"/>
        <w:jc w:val="both"/>
      </w:pPr>
      <w:r>
        <w:rPr>
          <w:color w:val="202A25"/>
        </w:rPr>
        <w:t xml:space="preserve">Data Dictionary: Farm Profile is examined from the perspective of module responsibility and implementation rationale.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t>
      </w:r>
      <w:r>
        <w:rPr>
          <w:color w:val="202A25"/>
        </w:rPr>
        <w:t>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0E66326" w14:textId="77777777" w:rsidR="00A81A59" w:rsidRDefault="008079FE">
      <w:pPr>
        <w:ind w:firstLine="369"/>
        <w:jc w:val="both"/>
      </w:pPr>
      <w:r>
        <w:rPr>
          <w:color w:val="202A25"/>
        </w:rPr>
        <w:t>Data Dictionary: Farm Profile is examined from the perspective of inputs, processing rules, outputs, and error handling.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w:t>
      </w:r>
      <w:r>
        <w:rPr>
          <w:color w:val="202A25"/>
        </w:rPr>
        <w:t>e AI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6A5F8ECB" w14:textId="77777777">
        <w:trPr>
          <w:tblHeader/>
          <w:jc w:val="center"/>
        </w:trPr>
        <w:tc>
          <w:tcPr>
            <w:tcW w:w="1900" w:type="dxa"/>
            <w:shd w:val="clear" w:color="auto" w:fill="EAF5EE"/>
            <w:vAlign w:val="center"/>
          </w:tcPr>
          <w:p w14:paraId="41766A38" w14:textId="77777777" w:rsidR="00A81A59" w:rsidRDefault="008079FE">
            <w:pPr>
              <w:jc w:val="center"/>
            </w:pPr>
            <w:r>
              <w:rPr>
                <w:b/>
                <w:color w:val="176B3A"/>
                <w:sz w:val="16"/>
              </w:rPr>
              <w:t>Design Concern</w:t>
            </w:r>
          </w:p>
        </w:tc>
        <w:tc>
          <w:tcPr>
            <w:tcW w:w="3900" w:type="dxa"/>
            <w:shd w:val="clear" w:color="auto" w:fill="EAF5EE"/>
            <w:vAlign w:val="center"/>
          </w:tcPr>
          <w:p w14:paraId="76D5AFC5" w14:textId="77777777" w:rsidR="00A81A59" w:rsidRDefault="008079FE">
            <w:pPr>
              <w:jc w:val="center"/>
            </w:pPr>
            <w:r>
              <w:rPr>
                <w:b/>
                <w:color w:val="176B3A"/>
                <w:sz w:val="16"/>
              </w:rPr>
              <w:t>Implemented Decision</w:t>
            </w:r>
          </w:p>
        </w:tc>
        <w:tc>
          <w:tcPr>
            <w:tcW w:w="3560" w:type="dxa"/>
            <w:shd w:val="clear" w:color="auto" w:fill="EAF5EE"/>
            <w:vAlign w:val="center"/>
          </w:tcPr>
          <w:p w14:paraId="7EC51911" w14:textId="77777777" w:rsidR="00A81A59" w:rsidRDefault="008079FE">
            <w:pPr>
              <w:jc w:val="center"/>
            </w:pPr>
            <w:r>
              <w:rPr>
                <w:b/>
                <w:color w:val="176B3A"/>
                <w:sz w:val="16"/>
              </w:rPr>
              <w:t>Reason</w:t>
            </w:r>
          </w:p>
        </w:tc>
      </w:tr>
      <w:tr w:rsidR="00A81A59" w14:paraId="7E768265" w14:textId="77777777">
        <w:trPr>
          <w:jc w:val="center"/>
        </w:trPr>
        <w:tc>
          <w:tcPr>
            <w:tcW w:w="1900" w:type="dxa"/>
            <w:vAlign w:val="center"/>
          </w:tcPr>
          <w:p w14:paraId="6EF5F80E" w14:textId="77777777" w:rsidR="00A81A59" w:rsidRDefault="008079FE">
            <w:pPr>
              <w:spacing w:after="0"/>
            </w:pPr>
            <w:r>
              <w:rPr>
                <w:color w:val="202A25"/>
                <w:sz w:val="16"/>
              </w:rPr>
              <w:t>Interface</w:t>
            </w:r>
          </w:p>
        </w:tc>
        <w:tc>
          <w:tcPr>
            <w:tcW w:w="3900" w:type="dxa"/>
            <w:vAlign w:val="center"/>
          </w:tcPr>
          <w:p w14:paraId="6D3A2A05" w14:textId="77777777" w:rsidR="00A81A59" w:rsidRDefault="008079FE">
            <w:pPr>
              <w:spacing w:after="0"/>
            </w:pPr>
            <w:r>
              <w:rPr>
                <w:color w:val="202A25"/>
                <w:sz w:val="16"/>
              </w:rPr>
              <w:t>Responsive browser-first controls with persistent language selection</w:t>
            </w:r>
          </w:p>
        </w:tc>
        <w:tc>
          <w:tcPr>
            <w:tcW w:w="3560" w:type="dxa"/>
            <w:vAlign w:val="center"/>
          </w:tcPr>
          <w:p w14:paraId="6B6AE23F" w14:textId="77777777" w:rsidR="00A81A59" w:rsidRDefault="008079FE">
            <w:pPr>
              <w:spacing w:after="0"/>
            </w:pPr>
            <w:r>
              <w:rPr>
                <w:color w:val="202A25"/>
                <w:sz w:val="16"/>
              </w:rPr>
              <w:t>Works across desktop, mobile browser, and WebView</w:t>
            </w:r>
          </w:p>
        </w:tc>
      </w:tr>
      <w:tr w:rsidR="00A81A59" w14:paraId="182340C5" w14:textId="77777777">
        <w:trPr>
          <w:jc w:val="center"/>
        </w:trPr>
        <w:tc>
          <w:tcPr>
            <w:tcW w:w="1900" w:type="dxa"/>
            <w:vAlign w:val="center"/>
          </w:tcPr>
          <w:p w14:paraId="2375521B" w14:textId="77777777" w:rsidR="00A81A59" w:rsidRDefault="008079FE">
            <w:pPr>
              <w:spacing w:after="0"/>
            </w:pPr>
            <w:r>
              <w:rPr>
                <w:color w:val="202A25"/>
                <w:sz w:val="16"/>
              </w:rPr>
              <w:t>Data</w:t>
            </w:r>
          </w:p>
        </w:tc>
        <w:tc>
          <w:tcPr>
            <w:tcW w:w="3900" w:type="dxa"/>
            <w:vAlign w:val="center"/>
          </w:tcPr>
          <w:p w14:paraId="66DBA18F" w14:textId="77777777" w:rsidR="00A81A59" w:rsidRDefault="008079FE">
            <w:pPr>
              <w:spacing w:after="0"/>
            </w:pPr>
            <w:r>
              <w:rPr>
                <w:color w:val="202A25"/>
                <w:sz w:val="16"/>
              </w:rPr>
              <w:t>MongoDB for farmer records; browser cache for last-viewed advisory</w:t>
            </w:r>
          </w:p>
        </w:tc>
        <w:tc>
          <w:tcPr>
            <w:tcW w:w="3560" w:type="dxa"/>
            <w:vAlign w:val="center"/>
          </w:tcPr>
          <w:p w14:paraId="12D1DD4B" w14:textId="77777777" w:rsidR="00A81A59" w:rsidRDefault="008079FE">
            <w:pPr>
              <w:spacing w:after="0"/>
            </w:pPr>
            <w:r>
              <w:rPr>
                <w:color w:val="202A25"/>
                <w:sz w:val="16"/>
              </w:rPr>
              <w:t>Separates durable identity from offline convenience</w:t>
            </w:r>
          </w:p>
        </w:tc>
      </w:tr>
      <w:tr w:rsidR="00A81A59" w14:paraId="5BFEF291" w14:textId="77777777">
        <w:trPr>
          <w:jc w:val="center"/>
        </w:trPr>
        <w:tc>
          <w:tcPr>
            <w:tcW w:w="1900" w:type="dxa"/>
            <w:vAlign w:val="center"/>
          </w:tcPr>
          <w:p w14:paraId="1B7873BA" w14:textId="77777777" w:rsidR="00A81A59" w:rsidRDefault="008079FE">
            <w:pPr>
              <w:spacing w:after="0"/>
            </w:pPr>
            <w:r>
              <w:rPr>
                <w:color w:val="202A25"/>
                <w:sz w:val="16"/>
              </w:rPr>
              <w:t>Integration</w:t>
            </w:r>
          </w:p>
        </w:tc>
        <w:tc>
          <w:tcPr>
            <w:tcW w:w="3900" w:type="dxa"/>
            <w:vAlign w:val="center"/>
          </w:tcPr>
          <w:p w14:paraId="76FC55D9" w14:textId="77777777" w:rsidR="00A81A59" w:rsidRDefault="008079FE">
            <w:pPr>
              <w:spacing w:after="0"/>
            </w:pPr>
            <w:r>
              <w:rPr>
                <w:color w:val="202A25"/>
                <w:sz w:val="16"/>
              </w:rPr>
              <w:t>Server-side proxy routes for credential-bearing providers</w:t>
            </w:r>
          </w:p>
        </w:tc>
        <w:tc>
          <w:tcPr>
            <w:tcW w:w="3560" w:type="dxa"/>
            <w:vAlign w:val="center"/>
          </w:tcPr>
          <w:p w14:paraId="49765746" w14:textId="77777777" w:rsidR="00A81A59" w:rsidRDefault="008079FE">
            <w:pPr>
              <w:spacing w:after="0"/>
            </w:pPr>
            <w:r>
              <w:rPr>
                <w:color w:val="202A25"/>
                <w:sz w:val="16"/>
              </w:rPr>
              <w:t>Avoids exposing secrets in client code</w:t>
            </w:r>
          </w:p>
        </w:tc>
      </w:tr>
      <w:tr w:rsidR="00A81A59" w14:paraId="4C953981" w14:textId="77777777">
        <w:trPr>
          <w:jc w:val="center"/>
        </w:trPr>
        <w:tc>
          <w:tcPr>
            <w:tcW w:w="1900" w:type="dxa"/>
            <w:vAlign w:val="center"/>
          </w:tcPr>
          <w:p w14:paraId="5EAC9238" w14:textId="77777777" w:rsidR="00A81A59" w:rsidRDefault="008079FE">
            <w:pPr>
              <w:spacing w:after="0"/>
            </w:pPr>
            <w:r>
              <w:rPr>
                <w:color w:val="202A25"/>
                <w:sz w:val="16"/>
              </w:rPr>
              <w:t>Failure</w:t>
            </w:r>
          </w:p>
        </w:tc>
        <w:tc>
          <w:tcPr>
            <w:tcW w:w="3900" w:type="dxa"/>
            <w:vAlign w:val="center"/>
          </w:tcPr>
          <w:p w14:paraId="1D725D9D" w14:textId="77777777" w:rsidR="00A81A59" w:rsidRDefault="008079FE">
            <w:pPr>
              <w:spacing w:after="0"/>
            </w:pPr>
            <w:r>
              <w:rPr>
                <w:color w:val="202A25"/>
                <w:sz w:val="16"/>
              </w:rPr>
              <w:t>Readable error plus cached result where meaningful</w:t>
            </w:r>
          </w:p>
        </w:tc>
        <w:tc>
          <w:tcPr>
            <w:tcW w:w="3560" w:type="dxa"/>
            <w:vAlign w:val="center"/>
          </w:tcPr>
          <w:p w14:paraId="477E1FC2" w14:textId="77777777" w:rsidR="00A81A59" w:rsidRDefault="008079FE">
            <w:pPr>
              <w:spacing w:after="0"/>
            </w:pPr>
            <w:r>
              <w:rPr>
                <w:color w:val="202A25"/>
                <w:sz w:val="16"/>
              </w:rPr>
              <w:t>Supports intermittent rural connectivity</w:t>
            </w:r>
          </w:p>
        </w:tc>
      </w:tr>
    </w:tbl>
    <w:p w14:paraId="13CBF683" w14:textId="77777777" w:rsidR="00A81A59" w:rsidRDefault="008079FE">
      <w:pPr>
        <w:ind w:firstLine="369"/>
        <w:jc w:val="both"/>
      </w:pPr>
      <w:r>
        <w:rPr>
          <w:color w:val="202A25"/>
        </w:rPr>
        <w:t>Data Dictionary: Farm Profile is examined from the perspective of maintainability, security, and user experience.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w:t>
      </w:r>
      <w:r>
        <w:rPr>
          <w:color w:val="202A25"/>
        </w:rPr>
        <w:t>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2BCC19B" w14:textId="77777777" w:rsidR="00A81A59" w:rsidRDefault="008079FE">
      <w:r>
        <w:br w:type="page"/>
      </w:r>
    </w:p>
    <w:p w14:paraId="6E5C0BC2" w14:textId="77777777" w:rsidR="00A81A59" w:rsidRDefault="008079FE">
      <w:pPr>
        <w:spacing w:before="40" w:after="100"/>
      </w:pPr>
      <w:r>
        <w:rPr>
          <w:b/>
          <w:color w:val="176B3A"/>
          <w:sz w:val="32"/>
        </w:rPr>
        <w:lastRenderedPageBreak/>
        <w:t>Data Flow Diagram Level 0</w:t>
      </w:r>
    </w:p>
    <w:p w14:paraId="5C3BF102" w14:textId="77777777" w:rsidR="00A81A59" w:rsidRDefault="008079FE">
      <w:pPr>
        <w:jc w:val="center"/>
      </w:pPr>
      <w:r>
        <w:rPr>
          <w:noProof/>
        </w:rPr>
        <w:drawing>
          <wp:inline distT="0" distB="0" distL="0" distR="0" wp14:anchorId="25EDA936" wp14:editId="29814F91">
            <wp:extent cx="6080760" cy="36387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0"/>
                    <a:stretch>
                      <a:fillRect/>
                    </a:stretch>
                  </pic:blipFill>
                  <pic:spPr>
                    <a:xfrm>
                      <a:off x="0" y="0"/>
                      <a:ext cx="6080760" cy="3638778"/>
                    </a:xfrm>
                    <a:prstGeom prst="rect">
                      <a:avLst/>
                    </a:prstGeom>
                  </pic:spPr>
                </pic:pic>
              </a:graphicData>
            </a:graphic>
          </wp:inline>
        </w:drawing>
      </w:r>
    </w:p>
    <w:p w14:paraId="0299CA59" w14:textId="77777777" w:rsidR="00A81A59" w:rsidRDefault="008079FE">
      <w:pPr>
        <w:ind w:firstLine="369"/>
        <w:jc w:val="both"/>
      </w:pPr>
      <w:r>
        <w:rPr>
          <w:color w:val="202A25"/>
        </w:rPr>
        <w:t>Data Flow Diagram Level 0 is examined from the perspective of structural meaning and boundary definition.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w:t>
      </w:r>
      <w:r>
        <w:rPr>
          <w:color w:val="202A25"/>
        </w:rPr>
        <w:t>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0F46C08" w14:textId="77777777" w:rsidR="00A81A59" w:rsidRDefault="008079FE">
      <w:pPr>
        <w:ind w:firstLine="369"/>
        <w:jc w:val="both"/>
      </w:pPr>
      <w:r>
        <w:rPr>
          <w:color w:val="202A25"/>
        </w:rPr>
        <w:t>Data Flow Diagram Level 0 is examined from the perspective of data ownership, actor responsibility, and verification.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w:t>
      </w:r>
      <w:r>
        <w:rPr>
          <w:color w:val="202A25"/>
        </w:rPr>
        <w:t>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BE1557D"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2E995A14" w14:textId="77777777" w:rsidR="00A81A59" w:rsidRDefault="008079FE">
      <w:r>
        <w:br w:type="page"/>
      </w:r>
    </w:p>
    <w:p w14:paraId="4C21778C" w14:textId="77777777" w:rsidR="00A81A59" w:rsidRDefault="008079FE">
      <w:pPr>
        <w:spacing w:before="40" w:after="100"/>
      </w:pPr>
      <w:r>
        <w:rPr>
          <w:b/>
          <w:color w:val="176B3A"/>
          <w:sz w:val="32"/>
        </w:rPr>
        <w:lastRenderedPageBreak/>
        <w:t>Data Flow Diagram Level 1</w:t>
      </w:r>
    </w:p>
    <w:p w14:paraId="3AF41E3C" w14:textId="77777777" w:rsidR="00A81A59" w:rsidRDefault="008079FE">
      <w:pPr>
        <w:jc w:val="center"/>
      </w:pPr>
      <w:r>
        <w:rPr>
          <w:noProof/>
        </w:rPr>
        <w:drawing>
          <wp:inline distT="0" distB="0" distL="0" distR="0" wp14:anchorId="60D62412" wp14:editId="1232C1CD">
            <wp:extent cx="6080760" cy="3638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1"/>
                    <a:stretch>
                      <a:fillRect/>
                    </a:stretch>
                  </pic:blipFill>
                  <pic:spPr>
                    <a:xfrm>
                      <a:off x="0" y="0"/>
                      <a:ext cx="6080760" cy="3638778"/>
                    </a:xfrm>
                    <a:prstGeom prst="rect">
                      <a:avLst/>
                    </a:prstGeom>
                  </pic:spPr>
                </pic:pic>
              </a:graphicData>
            </a:graphic>
          </wp:inline>
        </w:drawing>
      </w:r>
    </w:p>
    <w:p w14:paraId="4238BE9C" w14:textId="77777777" w:rsidR="00A81A59" w:rsidRDefault="008079FE">
      <w:pPr>
        <w:ind w:firstLine="369"/>
        <w:jc w:val="both"/>
      </w:pPr>
      <w:r>
        <w:rPr>
          <w:color w:val="202A25"/>
        </w:rPr>
        <w:t>Data Flow Diagram Level 1 is examined from the perspective of structural meaning and boundary definition.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w:t>
      </w:r>
      <w:r>
        <w:rPr>
          <w:color w:val="202A25"/>
        </w:rPr>
        <w:t>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5F54635" w14:textId="77777777" w:rsidR="00A81A59" w:rsidRDefault="008079FE">
      <w:pPr>
        <w:ind w:firstLine="369"/>
        <w:jc w:val="both"/>
      </w:pPr>
      <w:r>
        <w:rPr>
          <w:color w:val="202A25"/>
        </w:rPr>
        <w:t>Data Flow Diagram Level 1 is examined from the perspective of data ownership, actor responsibility, and verification.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w:t>
      </w:r>
      <w:r>
        <w:rPr>
          <w:color w:val="202A25"/>
        </w:rPr>
        <w:t>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D93296E"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11A95A6C" w14:textId="77777777" w:rsidR="00A81A59" w:rsidRDefault="008079FE">
      <w:r>
        <w:br w:type="page"/>
      </w:r>
    </w:p>
    <w:p w14:paraId="28FEA5A5" w14:textId="77777777" w:rsidR="00A81A59" w:rsidRDefault="008079FE">
      <w:pPr>
        <w:spacing w:before="40" w:after="100"/>
      </w:pPr>
      <w:r>
        <w:rPr>
          <w:b/>
          <w:color w:val="176B3A"/>
          <w:sz w:val="32"/>
        </w:rPr>
        <w:lastRenderedPageBreak/>
        <w:t>Use Case Diagram</w:t>
      </w:r>
    </w:p>
    <w:p w14:paraId="4C257E90" w14:textId="77777777" w:rsidR="00A81A59" w:rsidRDefault="008079FE">
      <w:pPr>
        <w:jc w:val="center"/>
      </w:pPr>
      <w:r>
        <w:rPr>
          <w:noProof/>
        </w:rPr>
        <w:drawing>
          <wp:inline distT="0" distB="0" distL="0" distR="0" wp14:anchorId="4041813B" wp14:editId="2C079145">
            <wp:extent cx="6080760" cy="36387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2"/>
                    <a:stretch>
                      <a:fillRect/>
                    </a:stretch>
                  </pic:blipFill>
                  <pic:spPr>
                    <a:xfrm>
                      <a:off x="0" y="0"/>
                      <a:ext cx="6080760" cy="3638778"/>
                    </a:xfrm>
                    <a:prstGeom prst="rect">
                      <a:avLst/>
                    </a:prstGeom>
                  </pic:spPr>
                </pic:pic>
              </a:graphicData>
            </a:graphic>
          </wp:inline>
        </w:drawing>
      </w:r>
    </w:p>
    <w:p w14:paraId="55752910" w14:textId="77777777" w:rsidR="00A81A59" w:rsidRDefault="008079FE">
      <w:pPr>
        <w:ind w:firstLine="369"/>
        <w:jc w:val="both"/>
      </w:pPr>
      <w:r>
        <w:rPr>
          <w:color w:val="202A25"/>
        </w:rPr>
        <w:t>Use Case Diagram is examined from the perspective of structural meaning and boundary definition.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w:t>
      </w:r>
      <w:r>
        <w:rPr>
          <w:color w:val="202A25"/>
        </w:rPr>
        <w:t xml:space="preserve">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AB520FC" w14:textId="77777777" w:rsidR="00A81A59" w:rsidRDefault="008079FE">
      <w:pPr>
        <w:ind w:firstLine="369"/>
        <w:jc w:val="both"/>
      </w:pPr>
      <w:r>
        <w:rPr>
          <w:color w:val="202A25"/>
        </w:rPr>
        <w:t>Use Case Diagram is examined from the perspective of data ownership, actor responsibility, and verification.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w:t>
      </w:r>
      <w:r>
        <w:rPr>
          <w:color w:val="202A25"/>
        </w:rPr>
        <w:t xml:space="preserve">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1BF12AD"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7A3C5A59" w14:textId="77777777" w:rsidR="00A81A59" w:rsidRDefault="008079FE">
      <w:r>
        <w:br w:type="page"/>
      </w:r>
    </w:p>
    <w:p w14:paraId="786310EC" w14:textId="77777777" w:rsidR="00A81A59" w:rsidRDefault="008079FE">
      <w:pPr>
        <w:spacing w:before="40" w:after="100"/>
      </w:pPr>
      <w:r>
        <w:rPr>
          <w:b/>
          <w:color w:val="176B3A"/>
          <w:sz w:val="32"/>
        </w:rPr>
        <w:lastRenderedPageBreak/>
        <w:t>Use Case Specifications</w:t>
      </w:r>
    </w:p>
    <w:p w14:paraId="0B8D3309" w14:textId="77777777" w:rsidR="00A81A59" w:rsidRDefault="008079FE">
      <w:pPr>
        <w:ind w:firstLine="369"/>
        <w:jc w:val="both"/>
      </w:pPr>
      <w:r>
        <w:rPr>
          <w:color w:val="202A25"/>
        </w:rPr>
        <w:t xml:space="preserve">Use Case Specifications is examined from the perspective of module responsibility and implementation rationale.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w:t>
      </w:r>
      <w:r>
        <w:rPr>
          <w:color w:val="202A25"/>
        </w:rPr>
        <w:t>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2EB9924" w14:textId="77777777" w:rsidR="00A81A59" w:rsidRDefault="008079FE">
      <w:pPr>
        <w:ind w:firstLine="369"/>
        <w:jc w:val="both"/>
      </w:pPr>
      <w:r>
        <w:rPr>
          <w:color w:val="202A25"/>
        </w:rPr>
        <w:t>Use Case Specifications is examined from the perspective of inputs, processing rules, outputs, and error handling.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w:t>
      </w:r>
      <w:r>
        <w:rPr>
          <w:color w:val="202A25"/>
        </w:rPr>
        <w:t>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27B65933" w14:textId="77777777">
        <w:trPr>
          <w:tblHeader/>
          <w:jc w:val="center"/>
        </w:trPr>
        <w:tc>
          <w:tcPr>
            <w:tcW w:w="1900" w:type="dxa"/>
            <w:shd w:val="clear" w:color="auto" w:fill="EAF5EE"/>
            <w:vAlign w:val="center"/>
          </w:tcPr>
          <w:p w14:paraId="635ECEBF" w14:textId="77777777" w:rsidR="00A81A59" w:rsidRDefault="008079FE">
            <w:pPr>
              <w:jc w:val="center"/>
            </w:pPr>
            <w:r>
              <w:rPr>
                <w:b/>
                <w:color w:val="176B3A"/>
                <w:sz w:val="16"/>
              </w:rPr>
              <w:t>Design Concern</w:t>
            </w:r>
          </w:p>
        </w:tc>
        <w:tc>
          <w:tcPr>
            <w:tcW w:w="3900" w:type="dxa"/>
            <w:shd w:val="clear" w:color="auto" w:fill="EAF5EE"/>
            <w:vAlign w:val="center"/>
          </w:tcPr>
          <w:p w14:paraId="472E58F7" w14:textId="77777777" w:rsidR="00A81A59" w:rsidRDefault="008079FE">
            <w:pPr>
              <w:jc w:val="center"/>
            </w:pPr>
            <w:r>
              <w:rPr>
                <w:b/>
                <w:color w:val="176B3A"/>
                <w:sz w:val="16"/>
              </w:rPr>
              <w:t>Implemented Decision</w:t>
            </w:r>
          </w:p>
        </w:tc>
        <w:tc>
          <w:tcPr>
            <w:tcW w:w="3560" w:type="dxa"/>
            <w:shd w:val="clear" w:color="auto" w:fill="EAF5EE"/>
            <w:vAlign w:val="center"/>
          </w:tcPr>
          <w:p w14:paraId="5817E4EE" w14:textId="77777777" w:rsidR="00A81A59" w:rsidRDefault="008079FE">
            <w:pPr>
              <w:jc w:val="center"/>
            </w:pPr>
            <w:r>
              <w:rPr>
                <w:b/>
                <w:color w:val="176B3A"/>
                <w:sz w:val="16"/>
              </w:rPr>
              <w:t>Reason</w:t>
            </w:r>
          </w:p>
        </w:tc>
      </w:tr>
      <w:tr w:rsidR="00A81A59" w14:paraId="216378FE" w14:textId="77777777">
        <w:trPr>
          <w:jc w:val="center"/>
        </w:trPr>
        <w:tc>
          <w:tcPr>
            <w:tcW w:w="1900" w:type="dxa"/>
            <w:vAlign w:val="center"/>
          </w:tcPr>
          <w:p w14:paraId="1988D218" w14:textId="77777777" w:rsidR="00A81A59" w:rsidRDefault="008079FE">
            <w:pPr>
              <w:spacing w:after="0"/>
            </w:pPr>
            <w:r>
              <w:rPr>
                <w:color w:val="202A25"/>
                <w:sz w:val="16"/>
              </w:rPr>
              <w:t>Interface</w:t>
            </w:r>
          </w:p>
        </w:tc>
        <w:tc>
          <w:tcPr>
            <w:tcW w:w="3900" w:type="dxa"/>
            <w:vAlign w:val="center"/>
          </w:tcPr>
          <w:p w14:paraId="30F0B105" w14:textId="77777777" w:rsidR="00A81A59" w:rsidRDefault="008079FE">
            <w:pPr>
              <w:spacing w:after="0"/>
            </w:pPr>
            <w:r>
              <w:rPr>
                <w:color w:val="202A25"/>
                <w:sz w:val="16"/>
              </w:rPr>
              <w:t>Responsive browser-first controls with persistent language selection</w:t>
            </w:r>
          </w:p>
        </w:tc>
        <w:tc>
          <w:tcPr>
            <w:tcW w:w="3560" w:type="dxa"/>
            <w:vAlign w:val="center"/>
          </w:tcPr>
          <w:p w14:paraId="1CC3DF8A" w14:textId="77777777" w:rsidR="00A81A59" w:rsidRDefault="008079FE">
            <w:pPr>
              <w:spacing w:after="0"/>
            </w:pPr>
            <w:r>
              <w:rPr>
                <w:color w:val="202A25"/>
                <w:sz w:val="16"/>
              </w:rPr>
              <w:t>Works across desktop, mobile browser, and WebView</w:t>
            </w:r>
          </w:p>
        </w:tc>
      </w:tr>
      <w:tr w:rsidR="00A81A59" w14:paraId="6C5918CF" w14:textId="77777777">
        <w:trPr>
          <w:jc w:val="center"/>
        </w:trPr>
        <w:tc>
          <w:tcPr>
            <w:tcW w:w="1900" w:type="dxa"/>
            <w:vAlign w:val="center"/>
          </w:tcPr>
          <w:p w14:paraId="0025632C" w14:textId="77777777" w:rsidR="00A81A59" w:rsidRDefault="008079FE">
            <w:pPr>
              <w:spacing w:after="0"/>
            </w:pPr>
            <w:r>
              <w:rPr>
                <w:color w:val="202A25"/>
                <w:sz w:val="16"/>
              </w:rPr>
              <w:t>Data</w:t>
            </w:r>
          </w:p>
        </w:tc>
        <w:tc>
          <w:tcPr>
            <w:tcW w:w="3900" w:type="dxa"/>
            <w:vAlign w:val="center"/>
          </w:tcPr>
          <w:p w14:paraId="355A399F" w14:textId="77777777" w:rsidR="00A81A59" w:rsidRDefault="008079FE">
            <w:pPr>
              <w:spacing w:after="0"/>
            </w:pPr>
            <w:r>
              <w:rPr>
                <w:color w:val="202A25"/>
                <w:sz w:val="16"/>
              </w:rPr>
              <w:t>MongoDB for farmer records; browser cache for last-viewed advisory</w:t>
            </w:r>
          </w:p>
        </w:tc>
        <w:tc>
          <w:tcPr>
            <w:tcW w:w="3560" w:type="dxa"/>
            <w:vAlign w:val="center"/>
          </w:tcPr>
          <w:p w14:paraId="616149CD" w14:textId="77777777" w:rsidR="00A81A59" w:rsidRDefault="008079FE">
            <w:pPr>
              <w:spacing w:after="0"/>
            </w:pPr>
            <w:r>
              <w:rPr>
                <w:color w:val="202A25"/>
                <w:sz w:val="16"/>
              </w:rPr>
              <w:t>Separates durable identity from offline convenience</w:t>
            </w:r>
          </w:p>
        </w:tc>
      </w:tr>
      <w:tr w:rsidR="00A81A59" w14:paraId="608F2E2B" w14:textId="77777777">
        <w:trPr>
          <w:jc w:val="center"/>
        </w:trPr>
        <w:tc>
          <w:tcPr>
            <w:tcW w:w="1900" w:type="dxa"/>
            <w:vAlign w:val="center"/>
          </w:tcPr>
          <w:p w14:paraId="3119A726" w14:textId="77777777" w:rsidR="00A81A59" w:rsidRDefault="008079FE">
            <w:pPr>
              <w:spacing w:after="0"/>
            </w:pPr>
            <w:r>
              <w:rPr>
                <w:color w:val="202A25"/>
                <w:sz w:val="16"/>
              </w:rPr>
              <w:t>Integration</w:t>
            </w:r>
          </w:p>
        </w:tc>
        <w:tc>
          <w:tcPr>
            <w:tcW w:w="3900" w:type="dxa"/>
            <w:vAlign w:val="center"/>
          </w:tcPr>
          <w:p w14:paraId="402E30A6" w14:textId="77777777" w:rsidR="00A81A59" w:rsidRDefault="008079FE">
            <w:pPr>
              <w:spacing w:after="0"/>
            </w:pPr>
            <w:r>
              <w:rPr>
                <w:color w:val="202A25"/>
                <w:sz w:val="16"/>
              </w:rPr>
              <w:t>Server-side proxy routes for credential-bearing providers</w:t>
            </w:r>
          </w:p>
        </w:tc>
        <w:tc>
          <w:tcPr>
            <w:tcW w:w="3560" w:type="dxa"/>
            <w:vAlign w:val="center"/>
          </w:tcPr>
          <w:p w14:paraId="470D33F6" w14:textId="77777777" w:rsidR="00A81A59" w:rsidRDefault="008079FE">
            <w:pPr>
              <w:spacing w:after="0"/>
            </w:pPr>
            <w:r>
              <w:rPr>
                <w:color w:val="202A25"/>
                <w:sz w:val="16"/>
              </w:rPr>
              <w:t>Avoids exposing secrets in client code</w:t>
            </w:r>
          </w:p>
        </w:tc>
      </w:tr>
      <w:tr w:rsidR="00A81A59" w14:paraId="65FC41DF" w14:textId="77777777">
        <w:trPr>
          <w:jc w:val="center"/>
        </w:trPr>
        <w:tc>
          <w:tcPr>
            <w:tcW w:w="1900" w:type="dxa"/>
            <w:vAlign w:val="center"/>
          </w:tcPr>
          <w:p w14:paraId="6FEB2499" w14:textId="77777777" w:rsidR="00A81A59" w:rsidRDefault="008079FE">
            <w:pPr>
              <w:spacing w:after="0"/>
            </w:pPr>
            <w:r>
              <w:rPr>
                <w:color w:val="202A25"/>
                <w:sz w:val="16"/>
              </w:rPr>
              <w:t>Failure</w:t>
            </w:r>
          </w:p>
        </w:tc>
        <w:tc>
          <w:tcPr>
            <w:tcW w:w="3900" w:type="dxa"/>
            <w:vAlign w:val="center"/>
          </w:tcPr>
          <w:p w14:paraId="2AE800E3" w14:textId="77777777" w:rsidR="00A81A59" w:rsidRDefault="008079FE">
            <w:pPr>
              <w:spacing w:after="0"/>
            </w:pPr>
            <w:r>
              <w:rPr>
                <w:color w:val="202A25"/>
                <w:sz w:val="16"/>
              </w:rPr>
              <w:t>Readable error plus cached result where meaningful</w:t>
            </w:r>
          </w:p>
        </w:tc>
        <w:tc>
          <w:tcPr>
            <w:tcW w:w="3560" w:type="dxa"/>
            <w:vAlign w:val="center"/>
          </w:tcPr>
          <w:p w14:paraId="2176CF52" w14:textId="77777777" w:rsidR="00A81A59" w:rsidRDefault="008079FE">
            <w:pPr>
              <w:spacing w:after="0"/>
            </w:pPr>
            <w:r>
              <w:rPr>
                <w:color w:val="202A25"/>
                <w:sz w:val="16"/>
              </w:rPr>
              <w:t>Supports intermittent rural connectivity</w:t>
            </w:r>
          </w:p>
        </w:tc>
      </w:tr>
    </w:tbl>
    <w:p w14:paraId="1977F3FC" w14:textId="77777777" w:rsidR="00A81A59" w:rsidRDefault="008079FE">
      <w:pPr>
        <w:ind w:firstLine="369"/>
        <w:jc w:val="both"/>
      </w:pPr>
      <w:r>
        <w:rPr>
          <w:color w:val="202A25"/>
        </w:rPr>
        <w:t>Use Case Specifications is examined from the perspective of maintainability, security, and user experience.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w:t>
      </w:r>
      <w:r>
        <w:rPr>
          <w:color w:val="202A25"/>
        </w:rPr>
        <w:t xml:space="preserve">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9D7DA92" w14:textId="77777777" w:rsidR="00A81A59" w:rsidRDefault="008079FE">
      <w:r>
        <w:br w:type="page"/>
      </w:r>
    </w:p>
    <w:p w14:paraId="58E8EC94" w14:textId="77777777" w:rsidR="00A81A59" w:rsidRDefault="008079FE">
      <w:pPr>
        <w:spacing w:before="40" w:after="100"/>
      </w:pPr>
      <w:r>
        <w:rPr>
          <w:b/>
          <w:color w:val="176B3A"/>
          <w:sz w:val="32"/>
        </w:rPr>
        <w:lastRenderedPageBreak/>
        <w:t>Class Diagram</w:t>
      </w:r>
    </w:p>
    <w:p w14:paraId="7AC8C5ED" w14:textId="77777777" w:rsidR="00A81A59" w:rsidRDefault="008079FE">
      <w:pPr>
        <w:jc w:val="center"/>
      </w:pPr>
      <w:r>
        <w:rPr>
          <w:noProof/>
        </w:rPr>
        <w:drawing>
          <wp:inline distT="0" distB="0" distL="0" distR="0" wp14:anchorId="395CDFEE" wp14:editId="3B077B76">
            <wp:extent cx="6080760" cy="36387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3"/>
                    <a:stretch>
                      <a:fillRect/>
                    </a:stretch>
                  </pic:blipFill>
                  <pic:spPr>
                    <a:xfrm>
                      <a:off x="0" y="0"/>
                      <a:ext cx="6080760" cy="3638778"/>
                    </a:xfrm>
                    <a:prstGeom prst="rect">
                      <a:avLst/>
                    </a:prstGeom>
                  </pic:spPr>
                </pic:pic>
              </a:graphicData>
            </a:graphic>
          </wp:inline>
        </w:drawing>
      </w:r>
    </w:p>
    <w:p w14:paraId="035DFEFA" w14:textId="77777777" w:rsidR="00A81A59" w:rsidRDefault="008079FE">
      <w:pPr>
        <w:ind w:firstLine="369"/>
        <w:jc w:val="both"/>
      </w:pPr>
      <w:r>
        <w:rPr>
          <w:color w:val="202A25"/>
        </w:rPr>
        <w:t>Class Diagram is examined from the perspective of structural meaning and boundary definition.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w:t>
      </w:r>
      <w:r>
        <w:rPr>
          <w:color w:val="202A25"/>
        </w:rPr>
        <w:t xml:space="preserve">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80B6342" w14:textId="77777777" w:rsidR="00A81A59" w:rsidRDefault="008079FE">
      <w:pPr>
        <w:ind w:firstLine="369"/>
        <w:jc w:val="both"/>
      </w:pPr>
      <w:r>
        <w:rPr>
          <w:color w:val="202A25"/>
        </w:rPr>
        <w:t>Class Diagram is examined from the perspective of data ownership, actor responsibility, and verification.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w:t>
      </w:r>
      <w:r>
        <w:rPr>
          <w:color w:val="202A25"/>
        </w:rPr>
        <w:t>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7EBBBC8"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298FDB92" w14:textId="77777777" w:rsidR="00A81A59" w:rsidRDefault="008079FE">
      <w:r>
        <w:br w:type="page"/>
      </w:r>
    </w:p>
    <w:p w14:paraId="0EE749E2" w14:textId="77777777" w:rsidR="00A81A59" w:rsidRDefault="008079FE">
      <w:pPr>
        <w:spacing w:before="40" w:after="100"/>
      </w:pPr>
      <w:r>
        <w:rPr>
          <w:b/>
          <w:color w:val="176B3A"/>
          <w:sz w:val="32"/>
        </w:rPr>
        <w:lastRenderedPageBreak/>
        <w:t>Class Responsibilities and Collaborations</w:t>
      </w:r>
    </w:p>
    <w:p w14:paraId="5A0A0E69" w14:textId="77777777" w:rsidR="00A81A59" w:rsidRDefault="008079FE">
      <w:pPr>
        <w:ind w:firstLine="369"/>
        <w:jc w:val="both"/>
      </w:pPr>
      <w:r>
        <w:rPr>
          <w:color w:val="202A25"/>
        </w:rPr>
        <w:t>Class Responsibilities and Collaborations is examined from the perspective of module responsibility and implementation rationale.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w:t>
      </w:r>
      <w:r>
        <w:rPr>
          <w:color w:val="202A25"/>
        </w:rPr>
        <w:t xml:space="preserve"> Indian farmer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ED7AB89" w14:textId="77777777" w:rsidR="00A81A59" w:rsidRDefault="008079FE">
      <w:pPr>
        <w:ind w:firstLine="369"/>
        <w:jc w:val="both"/>
      </w:pPr>
      <w:r>
        <w:rPr>
          <w:color w:val="202A25"/>
        </w:rPr>
        <w:t>Class Responsibilities and Collaborations is examined from the perspective of inputs, processing rules, outputs, and error handling.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w:t>
      </w:r>
      <w:r>
        <w:rPr>
          <w:color w:val="202A25"/>
        </w:rPr>
        <w:t>atform under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w:t>
      </w:r>
      <w:r>
        <w:rPr>
          <w:color w:val="202A25"/>
        </w:rPr>
        <w:t>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3A550F38" w14:textId="77777777">
        <w:trPr>
          <w:tblHeader/>
          <w:jc w:val="center"/>
        </w:trPr>
        <w:tc>
          <w:tcPr>
            <w:tcW w:w="1900" w:type="dxa"/>
            <w:shd w:val="clear" w:color="auto" w:fill="EAF5EE"/>
            <w:vAlign w:val="center"/>
          </w:tcPr>
          <w:p w14:paraId="42DC74FF" w14:textId="77777777" w:rsidR="00A81A59" w:rsidRDefault="008079FE">
            <w:pPr>
              <w:jc w:val="center"/>
            </w:pPr>
            <w:r>
              <w:rPr>
                <w:b/>
                <w:color w:val="176B3A"/>
                <w:sz w:val="16"/>
              </w:rPr>
              <w:t>Design Concern</w:t>
            </w:r>
          </w:p>
        </w:tc>
        <w:tc>
          <w:tcPr>
            <w:tcW w:w="3900" w:type="dxa"/>
            <w:shd w:val="clear" w:color="auto" w:fill="EAF5EE"/>
            <w:vAlign w:val="center"/>
          </w:tcPr>
          <w:p w14:paraId="1E812664" w14:textId="77777777" w:rsidR="00A81A59" w:rsidRDefault="008079FE">
            <w:pPr>
              <w:jc w:val="center"/>
            </w:pPr>
            <w:r>
              <w:rPr>
                <w:b/>
                <w:color w:val="176B3A"/>
                <w:sz w:val="16"/>
              </w:rPr>
              <w:t>Implemented Decision</w:t>
            </w:r>
          </w:p>
        </w:tc>
        <w:tc>
          <w:tcPr>
            <w:tcW w:w="3560" w:type="dxa"/>
            <w:shd w:val="clear" w:color="auto" w:fill="EAF5EE"/>
            <w:vAlign w:val="center"/>
          </w:tcPr>
          <w:p w14:paraId="5BAA964E" w14:textId="77777777" w:rsidR="00A81A59" w:rsidRDefault="008079FE">
            <w:pPr>
              <w:jc w:val="center"/>
            </w:pPr>
            <w:r>
              <w:rPr>
                <w:b/>
                <w:color w:val="176B3A"/>
                <w:sz w:val="16"/>
              </w:rPr>
              <w:t>Reason</w:t>
            </w:r>
          </w:p>
        </w:tc>
      </w:tr>
      <w:tr w:rsidR="00A81A59" w14:paraId="393C0AFE" w14:textId="77777777">
        <w:trPr>
          <w:jc w:val="center"/>
        </w:trPr>
        <w:tc>
          <w:tcPr>
            <w:tcW w:w="1900" w:type="dxa"/>
            <w:vAlign w:val="center"/>
          </w:tcPr>
          <w:p w14:paraId="6C35ABDC" w14:textId="77777777" w:rsidR="00A81A59" w:rsidRDefault="008079FE">
            <w:pPr>
              <w:spacing w:after="0"/>
            </w:pPr>
            <w:r>
              <w:rPr>
                <w:color w:val="202A25"/>
                <w:sz w:val="16"/>
              </w:rPr>
              <w:t>Interface</w:t>
            </w:r>
          </w:p>
        </w:tc>
        <w:tc>
          <w:tcPr>
            <w:tcW w:w="3900" w:type="dxa"/>
            <w:vAlign w:val="center"/>
          </w:tcPr>
          <w:p w14:paraId="620F12ED" w14:textId="77777777" w:rsidR="00A81A59" w:rsidRDefault="008079FE">
            <w:pPr>
              <w:spacing w:after="0"/>
            </w:pPr>
            <w:r>
              <w:rPr>
                <w:color w:val="202A25"/>
                <w:sz w:val="16"/>
              </w:rPr>
              <w:t>Responsive browser-first controls with persistent language selection</w:t>
            </w:r>
          </w:p>
        </w:tc>
        <w:tc>
          <w:tcPr>
            <w:tcW w:w="3560" w:type="dxa"/>
            <w:vAlign w:val="center"/>
          </w:tcPr>
          <w:p w14:paraId="7755FF9C" w14:textId="77777777" w:rsidR="00A81A59" w:rsidRDefault="008079FE">
            <w:pPr>
              <w:spacing w:after="0"/>
            </w:pPr>
            <w:r>
              <w:rPr>
                <w:color w:val="202A25"/>
                <w:sz w:val="16"/>
              </w:rPr>
              <w:t>Works across desktop, mobile browser, and WebView</w:t>
            </w:r>
          </w:p>
        </w:tc>
      </w:tr>
      <w:tr w:rsidR="00A81A59" w14:paraId="682B2508" w14:textId="77777777">
        <w:trPr>
          <w:jc w:val="center"/>
        </w:trPr>
        <w:tc>
          <w:tcPr>
            <w:tcW w:w="1900" w:type="dxa"/>
            <w:vAlign w:val="center"/>
          </w:tcPr>
          <w:p w14:paraId="4F7E8DE9" w14:textId="77777777" w:rsidR="00A81A59" w:rsidRDefault="008079FE">
            <w:pPr>
              <w:spacing w:after="0"/>
            </w:pPr>
            <w:r>
              <w:rPr>
                <w:color w:val="202A25"/>
                <w:sz w:val="16"/>
              </w:rPr>
              <w:t>Data</w:t>
            </w:r>
          </w:p>
        </w:tc>
        <w:tc>
          <w:tcPr>
            <w:tcW w:w="3900" w:type="dxa"/>
            <w:vAlign w:val="center"/>
          </w:tcPr>
          <w:p w14:paraId="4517031A" w14:textId="77777777" w:rsidR="00A81A59" w:rsidRDefault="008079FE">
            <w:pPr>
              <w:spacing w:after="0"/>
            </w:pPr>
            <w:r>
              <w:rPr>
                <w:color w:val="202A25"/>
                <w:sz w:val="16"/>
              </w:rPr>
              <w:t>MongoDB for farmer records; browser cache for last-viewed advisory</w:t>
            </w:r>
          </w:p>
        </w:tc>
        <w:tc>
          <w:tcPr>
            <w:tcW w:w="3560" w:type="dxa"/>
            <w:vAlign w:val="center"/>
          </w:tcPr>
          <w:p w14:paraId="1EDEE606" w14:textId="77777777" w:rsidR="00A81A59" w:rsidRDefault="008079FE">
            <w:pPr>
              <w:spacing w:after="0"/>
            </w:pPr>
            <w:r>
              <w:rPr>
                <w:color w:val="202A25"/>
                <w:sz w:val="16"/>
              </w:rPr>
              <w:t>Separates durable identity from offline convenience</w:t>
            </w:r>
          </w:p>
        </w:tc>
      </w:tr>
      <w:tr w:rsidR="00A81A59" w14:paraId="2986D4F1" w14:textId="77777777">
        <w:trPr>
          <w:jc w:val="center"/>
        </w:trPr>
        <w:tc>
          <w:tcPr>
            <w:tcW w:w="1900" w:type="dxa"/>
            <w:vAlign w:val="center"/>
          </w:tcPr>
          <w:p w14:paraId="5A388E3A" w14:textId="77777777" w:rsidR="00A81A59" w:rsidRDefault="008079FE">
            <w:pPr>
              <w:spacing w:after="0"/>
            </w:pPr>
            <w:r>
              <w:rPr>
                <w:color w:val="202A25"/>
                <w:sz w:val="16"/>
              </w:rPr>
              <w:t>Integration</w:t>
            </w:r>
          </w:p>
        </w:tc>
        <w:tc>
          <w:tcPr>
            <w:tcW w:w="3900" w:type="dxa"/>
            <w:vAlign w:val="center"/>
          </w:tcPr>
          <w:p w14:paraId="46B53D9B" w14:textId="77777777" w:rsidR="00A81A59" w:rsidRDefault="008079FE">
            <w:pPr>
              <w:spacing w:after="0"/>
            </w:pPr>
            <w:r>
              <w:rPr>
                <w:color w:val="202A25"/>
                <w:sz w:val="16"/>
              </w:rPr>
              <w:t>Server-side proxy routes for credential-bearing providers</w:t>
            </w:r>
          </w:p>
        </w:tc>
        <w:tc>
          <w:tcPr>
            <w:tcW w:w="3560" w:type="dxa"/>
            <w:vAlign w:val="center"/>
          </w:tcPr>
          <w:p w14:paraId="32094AC9" w14:textId="77777777" w:rsidR="00A81A59" w:rsidRDefault="008079FE">
            <w:pPr>
              <w:spacing w:after="0"/>
            </w:pPr>
            <w:r>
              <w:rPr>
                <w:color w:val="202A25"/>
                <w:sz w:val="16"/>
              </w:rPr>
              <w:t>Avoids exposing secrets in client code</w:t>
            </w:r>
          </w:p>
        </w:tc>
      </w:tr>
      <w:tr w:rsidR="00A81A59" w14:paraId="27590A29" w14:textId="77777777">
        <w:trPr>
          <w:jc w:val="center"/>
        </w:trPr>
        <w:tc>
          <w:tcPr>
            <w:tcW w:w="1900" w:type="dxa"/>
            <w:vAlign w:val="center"/>
          </w:tcPr>
          <w:p w14:paraId="34A3E5D0" w14:textId="77777777" w:rsidR="00A81A59" w:rsidRDefault="008079FE">
            <w:pPr>
              <w:spacing w:after="0"/>
            </w:pPr>
            <w:r>
              <w:rPr>
                <w:color w:val="202A25"/>
                <w:sz w:val="16"/>
              </w:rPr>
              <w:t>Failure</w:t>
            </w:r>
          </w:p>
        </w:tc>
        <w:tc>
          <w:tcPr>
            <w:tcW w:w="3900" w:type="dxa"/>
            <w:vAlign w:val="center"/>
          </w:tcPr>
          <w:p w14:paraId="0EB42240" w14:textId="77777777" w:rsidR="00A81A59" w:rsidRDefault="008079FE">
            <w:pPr>
              <w:spacing w:after="0"/>
            </w:pPr>
            <w:r>
              <w:rPr>
                <w:color w:val="202A25"/>
                <w:sz w:val="16"/>
              </w:rPr>
              <w:t>Readable error plus cached result where meaningful</w:t>
            </w:r>
          </w:p>
        </w:tc>
        <w:tc>
          <w:tcPr>
            <w:tcW w:w="3560" w:type="dxa"/>
            <w:vAlign w:val="center"/>
          </w:tcPr>
          <w:p w14:paraId="2F92A1E1" w14:textId="77777777" w:rsidR="00A81A59" w:rsidRDefault="008079FE">
            <w:pPr>
              <w:spacing w:after="0"/>
            </w:pPr>
            <w:r>
              <w:rPr>
                <w:color w:val="202A25"/>
                <w:sz w:val="16"/>
              </w:rPr>
              <w:t>Supports intermittent rural connectivity</w:t>
            </w:r>
          </w:p>
        </w:tc>
      </w:tr>
    </w:tbl>
    <w:p w14:paraId="1DE77D12" w14:textId="77777777" w:rsidR="00A81A59" w:rsidRDefault="008079FE">
      <w:pPr>
        <w:ind w:firstLine="369"/>
        <w:jc w:val="both"/>
      </w:pPr>
      <w:r>
        <w:rPr>
          <w:color w:val="202A25"/>
        </w:rPr>
        <w:t xml:space="preserve">Class Responsibilities and Collaborations is examined from the perspective of maintainability, security, and user experience.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w:t>
      </w:r>
      <w:r>
        <w:rPr>
          <w:color w:val="202A25"/>
        </w:rPr>
        <w:t>service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4B5DB87" w14:textId="77777777" w:rsidR="00A81A59" w:rsidRDefault="008079FE">
      <w:r>
        <w:br w:type="page"/>
      </w:r>
    </w:p>
    <w:p w14:paraId="5FB3A887" w14:textId="77777777" w:rsidR="00A81A59" w:rsidRDefault="008079FE">
      <w:pPr>
        <w:spacing w:before="40" w:after="100"/>
      </w:pPr>
      <w:r>
        <w:rPr>
          <w:b/>
          <w:color w:val="176B3A"/>
          <w:sz w:val="32"/>
        </w:rPr>
        <w:lastRenderedPageBreak/>
        <w:t>Activity Diagram</w:t>
      </w:r>
    </w:p>
    <w:p w14:paraId="0A551EC2" w14:textId="77777777" w:rsidR="00A81A59" w:rsidRDefault="008079FE">
      <w:pPr>
        <w:jc w:val="center"/>
      </w:pPr>
      <w:r>
        <w:rPr>
          <w:noProof/>
        </w:rPr>
        <w:drawing>
          <wp:inline distT="0" distB="0" distL="0" distR="0" wp14:anchorId="29183B14" wp14:editId="219F469C">
            <wp:extent cx="6080760" cy="36387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4"/>
                    <a:stretch>
                      <a:fillRect/>
                    </a:stretch>
                  </pic:blipFill>
                  <pic:spPr>
                    <a:xfrm>
                      <a:off x="0" y="0"/>
                      <a:ext cx="6080760" cy="3638778"/>
                    </a:xfrm>
                    <a:prstGeom prst="rect">
                      <a:avLst/>
                    </a:prstGeom>
                  </pic:spPr>
                </pic:pic>
              </a:graphicData>
            </a:graphic>
          </wp:inline>
        </w:drawing>
      </w:r>
    </w:p>
    <w:p w14:paraId="7E89B889" w14:textId="77777777" w:rsidR="00A81A59" w:rsidRDefault="008079FE">
      <w:pPr>
        <w:ind w:firstLine="369"/>
        <w:jc w:val="both"/>
      </w:pPr>
      <w:r>
        <w:rPr>
          <w:color w:val="202A25"/>
        </w:rPr>
        <w:t>Activity Diagram is examined from the perspective of structural meaning and boundary definition.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w:t>
      </w:r>
      <w:r>
        <w:rPr>
          <w:color w:val="202A25"/>
        </w:rPr>
        <w:t>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4796B97" w14:textId="77777777" w:rsidR="00A81A59" w:rsidRDefault="008079FE">
      <w:pPr>
        <w:ind w:firstLine="369"/>
        <w:jc w:val="both"/>
      </w:pPr>
      <w:r>
        <w:rPr>
          <w:color w:val="202A25"/>
        </w:rPr>
        <w:t>Activity Diagram is examined from the perspective of data ownership, actor responsibility, and verification.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w:t>
      </w:r>
      <w:r>
        <w:rPr>
          <w:color w:val="202A25"/>
        </w:rPr>
        <w:t>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121313C"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316A992C" w14:textId="77777777" w:rsidR="00A81A59" w:rsidRDefault="008079FE">
      <w:r>
        <w:br w:type="page"/>
      </w:r>
    </w:p>
    <w:p w14:paraId="618306AC" w14:textId="77777777" w:rsidR="00A81A59" w:rsidRDefault="008079FE">
      <w:pPr>
        <w:spacing w:before="40" w:after="100"/>
      </w:pPr>
      <w:r>
        <w:rPr>
          <w:b/>
          <w:color w:val="176B3A"/>
          <w:sz w:val="32"/>
        </w:rPr>
        <w:lastRenderedPageBreak/>
        <w:t>Sequence Diagram</w:t>
      </w:r>
    </w:p>
    <w:p w14:paraId="7AA3DE94" w14:textId="77777777" w:rsidR="00A81A59" w:rsidRDefault="008079FE">
      <w:pPr>
        <w:jc w:val="center"/>
      </w:pPr>
      <w:r>
        <w:rPr>
          <w:noProof/>
        </w:rPr>
        <w:drawing>
          <wp:inline distT="0" distB="0" distL="0" distR="0" wp14:anchorId="76648810" wp14:editId="09C4D343">
            <wp:extent cx="6080760" cy="36387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5"/>
                    <a:stretch>
                      <a:fillRect/>
                    </a:stretch>
                  </pic:blipFill>
                  <pic:spPr>
                    <a:xfrm>
                      <a:off x="0" y="0"/>
                      <a:ext cx="6080760" cy="3638778"/>
                    </a:xfrm>
                    <a:prstGeom prst="rect">
                      <a:avLst/>
                    </a:prstGeom>
                  </pic:spPr>
                </pic:pic>
              </a:graphicData>
            </a:graphic>
          </wp:inline>
        </w:drawing>
      </w:r>
    </w:p>
    <w:p w14:paraId="7B9EDBC2" w14:textId="77777777" w:rsidR="00A81A59" w:rsidRDefault="008079FE">
      <w:pPr>
        <w:ind w:firstLine="369"/>
        <w:jc w:val="both"/>
      </w:pPr>
      <w:r>
        <w:rPr>
          <w:color w:val="202A25"/>
        </w:rPr>
        <w:t>Sequence Diagram is examined from the perspective of structural meaning and boundary definition.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w:t>
      </w:r>
      <w:r>
        <w:rPr>
          <w:color w:val="202A25"/>
        </w:rPr>
        <w:t>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8619565" w14:textId="77777777" w:rsidR="00A81A59" w:rsidRDefault="008079FE">
      <w:pPr>
        <w:ind w:firstLine="369"/>
        <w:jc w:val="both"/>
      </w:pPr>
      <w:r>
        <w:rPr>
          <w:color w:val="202A25"/>
        </w:rPr>
        <w:t>Sequence Diagram is examined from the perspective of data ownership, actor responsibility, and verification.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w:t>
      </w:r>
      <w:r>
        <w:rPr>
          <w:color w:val="202A25"/>
        </w:rPr>
        <w:t>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2ACF72A"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7092FE4A" w14:textId="77777777" w:rsidR="00A81A59" w:rsidRDefault="008079FE">
      <w:r>
        <w:br w:type="page"/>
      </w:r>
    </w:p>
    <w:p w14:paraId="52325CC9" w14:textId="77777777" w:rsidR="00A81A59" w:rsidRDefault="008079FE">
      <w:pPr>
        <w:spacing w:before="40" w:after="100"/>
      </w:pPr>
      <w:r>
        <w:rPr>
          <w:b/>
          <w:color w:val="176B3A"/>
          <w:sz w:val="32"/>
        </w:rPr>
        <w:lastRenderedPageBreak/>
        <w:t>Deployment Diagram</w:t>
      </w:r>
    </w:p>
    <w:p w14:paraId="711E6741" w14:textId="77777777" w:rsidR="00A81A59" w:rsidRDefault="008079FE">
      <w:pPr>
        <w:jc w:val="center"/>
      </w:pPr>
      <w:r>
        <w:rPr>
          <w:noProof/>
        </w:rPr>
        <w:drawing>
          <wp:inline distT="0" distB="0" distL="0" distR="0" wp14:anchorId="5EE97825" wp14:editId="3DB3163B">
            <wp:extent cx="6080760" cy="36387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6"/>
                    <a:stretch>
                      <a:fillRect/>
                    </a:stretch>
                  </pic:blipFill>
                  <pic:spPr>
                    <a:xfrm>
                      <a:off x="0" y="0"/>
                      <a:ext cx="6080760" cy="3638778"/>
                    </a:xfrm>
                    <a:prstGeom prst="rect">
                      <a:avLst/>
                    </a:prstGeom>
                  </pic:spPr>
                </pic:pic>
              </a:graphicData>
            </a:graphic>
          </wp:inline>
        </w:drawing>
      </w:r>
    </w:p>
    <w:p w14:paraId="366C1975" w14:textId="77777777" w:rsidR="00A81A59" w:rsidRDefault="008079FE">
      <w:pPr>
        <w:ind w:firstLine="369"/>
        <w:jc w:val="both"/>
      </w:pPr>
      <w:r>
        <w:rPr>
          <w:color w:val="202A25"/>
        </w:rPr>
        <w:t>Deployment Diagram is examined from the perspective of structural meaning and boundary definition.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w:t>
      </w:r>
      <w:r>
        <w:rPr>
          <w:color w:val="202A25"/>
        </w:rPr>
        <w:t xml:space="preserve">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C196642" w14:textId="77777777" w:rsidR="00A81A59" w:rsidRDefault="008079FE">
      <w:pPr>
        <w:ind w:firstLine="369"/>
        <w:jc w:val="both"/>
      </w:pPr>
      <w:r>
        <w:rPr>
          <w:color w:val="202A25"/>
        </w:rPr>
        <w:t>Deployment Diagram is examined from the perspective of data ownership, actor responsibility, and verification.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w:t>
      </w:r>
      <w:r>
        <w:rPr>
          <w:color w:val="202A25"/>
        </w:rPr>
        <w:t>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574DA21" w14:textId="77777777" w:rsidR="00A81A59" w:rsidRDefault="008079FE">
      <w:pPr>
        <w:ind w:firstLine="369"/>
        <w:jc w:val="both"/>
      </w:pPr>
      <w:r>
        <w:rPr>
          <w:color w:val="202A25"/>
        </w:rPr>
        <w:t>Interpretation note: connectors indicate logical communication or dependency, not unrestricted access. Secret-bearing requests terminate at server-side API routes; browser storage contains user-facing session and snapshot data but not third-party provider credentials.</w:t>
      </w:r>
    </w:p>
    <w:p w14:paraId="0EE0EA0D" w14:textId="77777777" w:rsidR="00A81A59" w:rsidRDefault="008079FE">
      <w:r>
        <w:br w:type="page"/>
      </w:r>
    </w:p>
    <w:p w14:paraId="657FA1D4" w14:textId="77777777" w:rsidR="00A81A59" w:rsidRDefault="008079FE">
      <w:pPr>
        <w:spacing w:before="40" w:after="100"/>
      </w:pPr>
      <w:r>
        <w:rPr>
          <w:b/>
          <w:color w:val="176B3A"/>
          <w:sz w:val="32"/>
        </w:rPr>
        <w:lastRenderedPageBreak/>
        <w:t>User Interface Design Principles</w:t>
      </w:r>
    </w:p>
    <w:p w14:paraId="6C702931" w14:textId="77777777" w:rsidR="00A81A59" w:rsidRDefault="008079FE">
      <w:pPr>
        <w:ind w:firstLine="369"/>
        <w:jc w:val="both"/>
      </w:pPr>
      <w:r>
        <w:rPr>
          <w:color w:val="202A25"/>
        </w:rPr>
        <w:t>User Interface Design Principles is examined from the perspective of module responsibility and implementation rationale.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w:t>
      </w:r>
      <w:r>
        <w:rPr>
          <w:color w:val="202A25"/>
        </w:rPr>
        <w:t>p and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5E91B36" w14:textId="77777777" w:rsidR="00A81A59" w:rsidRDefault="008079FE">
      <w:pPr>
        <w:ind w:firstLine="369"/>
        <w:jc w:val="both"/>
      </w:pPr>
      <w:r>
        <w:rPr>
          <w:color w:val="202A25"/>
        </w:rPr>
        <w:t>User Interface Design Principles is examined from the perspective of inputs, processing rules, outputs, and error handling.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w:t>
      </w:r>
      <w:r>
        <w:rPr>
          <w:color w:val="202A25"/>
        </w:rPr>
        <w:t>ns. Open-Meteo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7694D7D6" w14:textId="77777777">
        <w:trPr>
          <w:tblHeader/>
          <w:jc w:val="center"/>
        </w:trPr>
        <w:tc>
          <w:tcPr>
            <w:tcW w:w="1900" w:type="dxa"/>
            <w:shd w:val="clear" w:color="auto" w:fill="EAF5EE"/>
            <w:vAlign w:val="center"/>
          </w:tcPr>
          <w:p w14:paraId="7AC5BB5C" w14:textId="77777777" w:rsidR="00A81A59" w:rsidRDefault="008079FE">
            <w:pPr>
              <w:jc w:val="center"/>
            </w:pPr>
            <w:r>
              <w:rPr>
                <w:b/>
                <w:color w:val="176B3A"/>
                <w:sz w:val="16"/>
              </w:rPr>
              <w:t>Design Concern</w:t>
            </w:r>
          </w:p>
        </w:tc>
        <w:tc>
          <w:tcPr>
            <w:tcW w:w="3900" w:type="dxa"/>
            <w:shd w:val="clear" w:color="auto" w:fill="EAF5EE"/>
            <w:vAlign w:val="center"/>
          </w:tcPr>
          <w:p w14:paraId="0EB1A2F9" w14:textId="77777777" w:rsidR="00A81A59" w:rsidRDefault="008079FE">
            <w:pPr>
              <w:jc w:val="center"/>
            </w:pPr>
            <w:r>
              <w:rPr>
                <w:b/>
                <w:color w:val="176B3A"/>
                <w:sz w:val="16"/>
              </w:rPr>
              <w:t>Implemented Decision</w:t>
            </w:r>
          </w:p>
        </w:tc>
        <w:tc>
          <w:tcPr>
            <w:tcW w:w="3560" w:type="dxa"/>
            <w:shd w:val="clear" w:color="auto" w:fill="EAF5EE"/>
            <w:vAlign w:val="center"/>
          </w:tcPr>
          <w:p w14:paraId="4FC5E952" w14:textId="77777777" w:rsidR="00A81A59" w:rsidRDefault="008079FE">
            <w:pPr>
              <w:jc w:val="center"/>
            </w:pPr>
            <w:r>
              <w:rPr>
                <w:b/>
                <w:color w:val="176B3A"/>
                <w:sz w:val="16"/>
              </w:rPr>
              <w:t>Reason</w:t>
            </w:r>
          </w:p>
        </w:tc>
      </w:tr>
      <w:tr w:rsidR="00A81A59" w14:paraId="78F612EF" w14:textId="77777777">
        <w:trPr>
          <w:jc w:val="center"/>
        </w:trPr>
        <w:tc>
          <w:tcPr>
            <w:tcW w:w="1900" w:type="dxa"/>
            <w:vAlign w:val="center"/>
          </w:tcPr>
          <w:p w14:paraId="47291FE8" w14:textId="77777777" w:rsidR="00A81A59" w:rsidRDefault="008079FE">
            <w:pPr>
              <w:spacing w:after="0"/>
            </w:pPr>
            <w:r>
              <w:rPr>
                <w:color w:val="202A25"/>
                <w:sz w:val="16"/>
              </w:rPr>
              <w:t>Interface</w:t>
            </w:r>
          </w:p>
        </w:tc>
        <w:tc>
          <w:tcPr>
            <w:tcW w:w="3900" w:type="dxa"/>
            <w:vAlign w:val="center"/>
          </w:tcPr>
          <w:p w14:paraId="0FB9E82B" w14:textId="77777777" w:rsidR="00A81A59" w:rsidRDefault="008079FE">
            <w:pPr>
              <w:spacing w:after="0"/>
            </w:pPr>
            <w:r>
              <w:rPr>
                <w:color w:val="202A25"/>
                <w:sz w:val="16"/>
              </w:rPr>
              <w:t>Responsive browser-first controls with persistent language selection</w:t>
            </w:r>
          </w:p>
        </w:tc>
        <w:tc>
          <w:tcPr>
            <w:tcW w:w="3560" w:type="dxa"/>
            <w:vAlign w:val="center"/>
          </w:tcPr>
          <w:p w14:paraId="6A0C67C6" w14:textId="77777777" w:rsidR="00A81A59" w:rsidRDefault="008079FE">
            <w:pPr>
              <w:spacing w:after="0"/>
            </w:pPr>
            <w:r>
              <w:rPr>
                <w:color w:val="202A25"/>
                <w:sz w:val="16"/>
              </w:rPr>
              <w:t>Works across desktop, mobile browser, and WebView</w:t>
            </w:r>
          </w:p>
        </w:tc>
      </w:tr>
      <w:tr w:rsidR="00A81A59" w14:paraId="73299692" w14:textId="77777777">
        <w:trPr>
          <w:jc w:val="center"/>
        </w:trPr>
        <w:tc>
          <w:tcPr>
            <w:tcW w:w="1900" w:type="dxa"/>
            <w:vAlign w:val="center"/>
          </w:tcPr>
          <w:p w14:paraId="13414C45" w14:textId="77777777" w:rsidR="00A81A59" w:rsidRDefault="008079FE">
            <w:pPr>
              <w:spacing w:after="0"/>
            </w:pPr>
            <w:r>
              <w:rPr>
                <w:color w:val="202A25"/>
                <w:sz w:val="16"/>
              </w:rPr>
              <w:t>Data</w:t>
            </w:r>
          </w:p>
        </w:tc>
        <w:tc>
          <w:tcPr>
            <w:tcW w:w="3900" w:type="dxa"/>
            <w:vAlign w:val="center"/>
          </w:tcPr>
          <w:p w14:paraId="4B17A6D7" w14:textId="77777777" w:rsidR="00A81A59" w:rsidRDefault="008079FE">
            <w:pPr>
              <w:spacing w:after="0"/>
            </w:pPr>
            <w:r>
              <w:rPr>
                <w:color w:val="202A25"/>
                <w:sz w:val="16"/>
              </w:rPr>
              <w:t>MongoDB for farmer records; browser cache for last-viewed advisory</w:t>
            </w:r>
          </w:p>
        </w:tc>
        <w:tc>
          <w:tcPr>
            <w:tcW w:w="3560" w:type="dxa"/>
            <w:vAlign w:val="center"/>
          </w:tcPr>
          <w:p w14:paraId="656873A6" w14:textId="77777777" w:rsidR="00A81A59" w:rsidRDefault="008079FE">
            <w:pPr>
              <w:spacing w:after="0"/>
            </w:pPr>
            <w:r>
              <w:rPr>
                <w:color w:val="202A25"/>
                <w:sz w:val="16"/>
              </w:rPr>
              <w:t>Separates durable identity from offline convenience</w:t>
            </w:r>
          </w:p>
        </w:tc>
      </w:tr>
      <w:tr w:rsidR="00A81A59" w14:paraId="6EFD3C6F" w14:textId="77777777">
        <w:trPr>
          <w:jc w:val="center"/>
        </w:trPr>
        <w:tc>
          <w:tcPr>
            <w:tcW w:w="1900" w:type="dxa"/>
            <w:vAlign w:val="center"/>
          </w:tcPr>
          <w:p w14:paraId="1D825521" w14:textId="77777777" w:rsidR="00A81A59" w:rsidRDefault="008079FE">
            <w:pPr>
              <w:spacing w:after="0"/>
            </w:pPr>
            <w:r>
              <w:rPr>
                <w:color w:val="202A25"/>
                <w:sz w:val="16"/>
              </w:rPr>
              <w:t>Integration</w:t>
            </w:r>
          </w:p>
        </w:tc>
        <w:tc>
          <w:tcPr>
            <w:tcW w:w="3900" w:type="dxa"/>
            <w:vAlign w:val="center"/>
          </w:tcPr>
          <w:p w14:paraId="2C0890A8" w14:textId="77777777" w:rsidR="00A81A59" w:rsidRDefault="008079FE">
            <w:pPr>
              <w:spacing w:after="0"/>
            </w:pPr>
            <w:r>
              <w:rPr>
                <w:color w:val="202A25"/>
                <w:sz w:val="16"/>
              </w:rPr>
              <w:t>Server-side proxy routes for credential-bearing providers</w:t>
            </w:r>
          </w:p>
        </w:tc>
        <w:tc>
          <w:tcPr>
            <w:tcW w:w="3560" w:type="dxa"/>
            <w:vAlign w:val="center"/>
          </w:tcPr>
          <w:p w14:paraId="5FA24350" w14:textId="77777777" w:rsidR="00A81A59" w:rsidRDefault="008079FE">
            <w:pPr>
              <w:spacing w:after="0"/>
            </w:pPr>
            <w:r>
              <w:rPr>
                <w:color w:val="202A25"/>
                <w:sz w:val="16"/>
              </w:rPr>
              <w:t>Avoids exposing secrets in client code</w:t>
            </w:r>
          </w:p>
        </w:tc>
      </w:tr>
      <w:tr w:rsidR="00A81A59" w14:paraId="78C1EEDF" w14:textId="77777777">
        <w:trPr>
          <w:jc w:val="center"/>
        </w:trPr>
        <w:tc>
          <w:tcPr>
            <w:tcW w:w="1900" w:type="dxa"/>
            <w:vAlign w:val="center"/>
          </w:tcPr>
          <w:p w14:paraId="04046F81" w14:textId="77777777" w:rsidR="00A81A59" w:rsidRDefault="008079FE">
            <w:pPr>
              <w:spacing w:after="0"/>
            </w:pPr>
            <w:r>
              <w:rPr>
                <w:color w:val="202A25"/>
                <w:sz w:val="16"/>
              </w:rPr>
              <w:t>Failure</w:t>
            </w:r>
          </w:p>
        </w:tc>
        <w:tc>
          <w:tcPr>
            <w:tcW w:w="3900" w:type="dxa"/>
            <w:vAlign w:val="center"/>
          </w:tcPr>
          <w:p w14:paraId="39366109" w14:textId="77777777" w:rsidR="00A81A59" w:rsidRDefault="008079FE">
            <w:pPr>
              <w:spacing w:after="0"/>
            </w:pPr>
            <w:r>
              <w:rPr>
                <w:color w:val="202A25"/>
                <w:sz w:val="16"/>
              </w:rPr>
              <w:t>Readable error plus cached result where meaningful</w:t>
            </w:r>
          </w:p>
        </w:tc>
        <w:tc>
          <w:tcPr>
            <w:tcW w:w="3560" w:type="dxa"/>
            <w:vAlign w:val="center"/>
          </w:tcPr>
          <w:p w14:paraId="76356072" w14:textId="77777777" w:rsidR="00A81A59" w:rsidRDefault="008079FE">
            <w:pPr>
              <w:spacing w:after="0"/>
            </w:pPr>
            <w:r>
              <w:rPr>
                <w:color w:val="202A25"/>
                <w:sz w:val="16"/>
              </w:rPr>
              <w:t>Supports intermittent rural connectivity</w:t>
            </w:r>
          </w:p>
        </w:tc>
      </w:tr>
    </w:tbl>
    <w:p w14:paraId="42F5CBC9" w14:textId="77777777" w:rsidR="00A81A59" w:rsidRDefault="008079FE">
      <w:pPr>
        <w:ind w:firstLine="369"/>
        <w:jc w:val="both"/>
      </w:pPr>
      <w:r>
        <w:rPr>
          <w:color w:val="202A25"/>
        </w:rPr>
        <w:t>User Interface Design Principles is examined from the perspective of maintainability, security, and user experience.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w:t>
      </w:r>
      <w:r>
        <w:rPr>
          <w:color w:val="202A25"/>
        </w:rPr>
        <w: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A97B1B6" w14:textId="77777777" w:rsidR="00A81A59" w:rsidRDefault="008079FE">
      <w:r>
        <w:br w:type="page"/>
      </w:r>
    </w:p>
    <w:p w14:paraId="58898F32" w14:textId="77777777" w:rsidR="00A81A59" w:rsidRDefault="008079FE">
      <w:pPr>
        <w:spacing w:before="40" w:after="100"/>
      </w:pPr>
      <w:r>
        <w:rPr>
          <w:b/>
          <w:color w:val="176B3A"/>
          <w:sz w:val="32"/>
        </w:rPr>
        <w:lastRenderedPageBreak/>
        <w:t>Home Page and Navigation</w:t>
      </w:r>
    </w:p>
    <w:p w14:paraId="30476993" w14:textId="77777777" w:rsidR="00A81A59" w:rsidRDefault="008079FE">
      <w:pPr>
        <w:ind w:firstLine="369"/>
        <w:jc w:val="both"/>
      </w:pPr>
      <w:r>
        <w:rPr>
          <w:color w:val="202A25"/>
        </w:rPr>
        <w:t>Home Page and Navigation is examined from the perspective of module responsibility and implementation rationale.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w:t>
      </w:r>
      <w:r>
        <w:rPr>
          <w:color w:val="202A25"/>
        </w:rPr>
        <w:t>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EAA0245" w14:textId="77777777" w:rsidR="00A81A59" w:rsidRDefault="008079FE">
      <w:pPr>
        <w:ind w:firstLine="369"/>
        <w:jc w:val="both"/>
      </w:pPr>
      <w:r>
        <w:rPr>
          <w:color w:val="202A25"/>
        </w:rPr>
        <w:t>Home Page and Navigation is examined from the perspective of inputs, processing rules, outputs, and error handling.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w:t>
      </w:r>
      <w:r>
        <w:rPr>
          <w:color w:val="202A25"/>
        </w:rPr>
        <w:t>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0919C2C3" w14:textId="77777777">
        <w:trPr>
          <w:tblHeader/>
          <w:jc w:val="center"/>
        </w:trPr>
        <w:tc>
          <w:tcPr>
            <w:tcW w:w="1900" w:type="dxa"/>
            <w:shd w:val="clear" w:color="auto" w:fill="EAF5EE"/>
            <w:vAlign w:val="center"/>
          </w:tcPr>
          <w:p w14:paraId="1B25F10D" w14:textId="77777777" w:rsidR="00A81A59" w:rsidRDefault="008079FE">
            <w:pPr>
              <w:jc w:val="center"/>
            </w:pPr>
            <w:r>
              <w:rPr>
                <w:b/>
                <w:color w:val="176B3A"/>
                <w:sz w:val="16"/>
              </w:rPr>
              <w:t>Design Concern</w:t>
            </w:r>
          </w:p>
        </w:tc>
        <w:tc>
          <w:tcPr>
            <w:tcW w:w="3900" w:type="dxa"/>
            <w:shd w:val="clear" w:color="auto" w:fill="EAF5EE"/>
            <w:vAlign w:val="center"/>
          </w:tcPr>
          <w:p w14:paraId="199D4D5A" w14:textId="77777777" w:rsidR="00A81A59" w:rsidRDefault="008079FE">
            <w:pPr>
              <w:jc w:val="center"/>
            </w:pPr>
            <w:r>
              <w:rPr>
                <w:b/>
                <w:color w:val="176B3A"/>
                <w:sz w:val="16"/>
              </w:rPr>
              <w:t>Implemented Decision</w:t>
            </w:r>
          </w:p>
        </w:tc>
        <w:tc>
          <w:tcPr>
            <w:tcW w:w="3560" w:type="dxa"/>
            <w:shd w:val="clear" w:color="auto" w:fill="EAF5EE"/>
            <w:vAlign w:val="center"/>
          </w:tcPr>
          <w:p w14:paraId="42AD3011" w14:textId="77777777" w:rsidR="00A81A59" w:rsidRDefault="008079FE">
            <w:pPr>
              <w:jc w:val="center"/>
            </w:pPr>
            <w:r>
              <w:rPr>
                <w:b/>
                <w:color w:val="176B3A"/>
                <w:sz w:val="16"/>
              </w:rPr>
              <w:t>Reason</w:t>
            </w:r>
          </w:p>
        </w:tc>
      </w:tr>
      <w:tr w:rsidR="00A81A59" w14:paraId="6E8F6E21" w14:textId="77777777">
        <w:trPr>
          <w:jc w:val="center"/>
        </w:trPr>
        <w:tc>
          <w:tcPr>
            <w:tcW w:w="1900" w:type="dxa"/>
            <w:vAlign w:val="center"/>
          </w:tcPr>
          <w:p w14:paraId="3C516A5D" w14:textId="77777777" w:rsidR="00A81A59" w:rsidRDefault="008079FE">
            <w:pPr>
              <w:spacing w:after="0"/>
            </w:pPr>
            <w:r>
              <w:rPr>
                <w:color w:val="202A25"/>
                <w:sz w:val="16"/>
              </w:rPr>
              <w:t>Interface</w:t>
            </w:r>
          </w:p>
        </w:tc>
        <w:tc>
          <w:tcPr>
            <w:tcW w:w="3900" w:type="dxa"/>
            <w:vAlign w:val="center"/>
          </w:tcPr>
          <w:p w14:paraId="1A6A3C1E" w14:textId="77777777" w:rsidR="00A81A59" w:rsidRDefault="008079FE">
            <w:pPr>
              <w:spacing w:after="0"/>
            </w:pPr>
            <w:r>
              <w:rPr>
                <w:color w:val="202A25"/>
                <w:sz w:val="16"/>
              </w:rPr>
              <w:t>Responsive browser-first controls with persistent language selection</w:t>
            </w:r>
          </w:p>
        </w:tc>
        <w:tc>
          <w:tcPr>
            <w:tcW w:w="3560" w:type="dxa"/>
            <w:vAlign w:val="center"/>
          </w:tcPr>
          <w:p w14:paraId="78910590" w14:textId="77777777" w:rsidR="00A81A59" w:rsidRDefault="008079FE">
            <w:pPr>
              <w:spacing w:after="0"/>
            </w:pPr>
            <w:r>
              <w:rPr>
                <w:color w:val="202A25"/>
                <w:sz w:val="16"/>
              </w:rPr>
              <w:t>Works across desktop, mobile browser, and WebView</w:t>
            </w:r>
          </w:p>
        </w:tc>
      </w:tr>
      <w:tr w:rsidR="00A81A59" w14:paraId="56DE1531" w14:textId="77777777">
        <w:trPr>
          <w:jc w:val="center"/>
        </w:trPr>
        <w:tc>
          <w:tcPr>
            <w:tcW w:w="1900" w:type="dxa"/>
            <w:vAlign w:val="center"/>
          </w:tcPr>
          <w:p w14:paraId="0F80DBE8" w14:textId="77777777" w:rsidR="00A81A59" w:rsidRDefault="008079FE">
            <w:pPr>
              <w:spacing w:after="0"/>
            </w:pPr>
            <w:r>
              <w:rPr>
                <w:color w:val="202A25"/>
                <w:sz w:val="16"/>
              </w:rPr>
              <w:t>Data</w:t>
            </w:r>
          </w:p>
        </w:tc>
        <w:tc>
          <w:tcPr>
            <w:tcW w:w="3900" w:type="dxa"/>
            <w:vAlign w:val="center"/>
          </w:tcPr>
          <w:p w14:paraId="5D8106C1" w14:textId="77777777" w:rsidR="00A81A59" w:rsidRDefault="008079FE">
            <w:pPr>
              <w:spacing w:after="0"/>
            </w:pPr>
            <w:r>
              <w:rPr>
                <w:color w:val="202A25"/>
                <w:sz w:val="16"/>
              </w:rPr>
              <w:t>MongoDB for farmer records; browser cache for last-viewed advisory</w:t>
            </w:r>
          </w:p>
        </w:tc>
        <w:tc>
          <w:tcPr>
            <w:tcW w:w="3560" w:type="dxa"/>
            <w:vAlign w:val="center"/>
          </w:tcPr>
          <w:p w14:paraId="39ED1226" w14:textId="77777777" w:rsidR="00A81A59" w:rsidRDefault="008079FE">
            <w:pPr>
              <w:spacing w:after="0"/>
            </w:pPr>
            <w:r>
              <w:rPr>
                <w:color w:val="202A25"/>
                <w:sz w:val="16"/>
              </w:rPr>
              <w:t>Separates durable identity from offline convenience</w:t>
            </w:r>
          </w:p>
        </w:tc>
      </w:tr>
      <w:tr w:rsidR="00A81A59" w14:paraId="3DB45131" w14:textId="77777777">
        <w:trPr>
          <w:jc w:val="center"/>
        </w:trPr>
        <w:tc>
          <w:tcPr>
            <w:tcW w:w="1900" w:type="dxa"/>
            <w:vAlign w:val="center"/>
          </w:tcPr>
          <w:p w14:paraId="20DFED64" w14:textId="77777777" w:rsidR="00A81A59" w:rsidRDefault="008079FE">
            <w:pPr>
              <w:spacing w:after="0"/>
            </w:pPr>
            <w:r>
              <w:rPr>
                <w:color w:val="202A25"/>
                <w:sz w:val="16"/>
              </w:rPr>
              <w:t>Integration</w:t>
            </w:r>
          </w:p>
        </w:tc>
        <w:tc>
          <w:tcPr>
            <w:tcW w:w="3900" w:type="dxa"/>
            <w:vAlign w:val="center"/>
          </w:tcPr>
          <w:p w14:paraId="49A2E115" w14:textId="77777777" w:rsidR="00A81A59" w:rsidRDefault="008079FE">
            <w:pPr>
              <w:spacing w:after="0"/>
            </w:pPr>
            <w:r>
              <w:rPr>
                <w:color w:val="202A25"/>
                <w:sz w:val="16"/>
              </w:rPr>
              <w:t>Server-side proxy routes for credential-bearing providers</w:t>
            </w:r>
          </w:p>
        </w:tc>
        <w:tc>
          <w:tcPr>
            <w:tcW w:w="3560" w:type="dxa"/>
            <w:vAlign w:val="center"/>
          </w:tcPr>
          <w:p w14:paraId="08A1AE9C" w14:textId="77777777" w:rsidR="00A81A59" w:rsidRDefault="008079FE">
            <w:pPr>
              <w:spacing w:after="0"/>
            </w:pPr>
            <w:r>
              <w:rPr>
                <w:color w:val="202A25"/>
                <w:sz w:val="16"/>
              </w:rPr>
              <w:t>Avoids exposing secrets in client code</w:t>
            </w:r>
          </w:p>
        </w:tc>
      </w:tr>
      <w:tr w:rsidR="00A81A59" w14:paraId="6129368E" w14:textId="77777777">
        <w:trPr>
          <w:jc w:val="center"/>
        </w:trPr>
        <w:tc>
          <w:tcPr>
            <w:tcW w:w="1900" w:type="dxa"/>
            <w:vAlign w:val="center"/>
          </w:tcPr>
          <w:p w14:paraId="499B9952" w14:textId="77777777" w:rsidR="00A81A59" w:rsidRDefault="008079FE">
            <w:pPr>
              <w:spacing w:after="0"/>
            </w:pPr>
            <w:r>
              <w:rPr>
                <w:color w:val="202A25"/>
                <w:sz w:val="16"/>
              </w:rPr>
              <w:t>Failure</w:t>
            </w:r>
          </w:p>
        </w:tc>
        <w:tc>
          <w:tcPr>
            <w:tcW w:w="3900" w:type="dxa"/>
            <w:vAlign w:val="center"/>
          </w:tcPr>
          <w:p w14:paraId="7155B46E" w14:textId="77777777" w:rsidR="00A81A59" w:rsidRDefault="008079FE">
            <w:pPr>
              <w:spacing w:after="0"/>
            </w:pPr>
            <w:r>
              <w:rPr>
                <w:color w:val="202A25"/>
                <w:sz w:val="16"/>
              </w:rPr>
              <w:t>Readable error plus cached result where meaningful</w:t>
            </w:r>
          </w:p>
        </w:tc>
        <w:tc>
          <w:tcPr>
            <w:tcW w:w="3560" w:type="dxa"/>
            <w:vAlign w:val="center"/>
          </w:tcPr>
          <w:p w14:paraId="7FF7D166" w14:textId="77777777" w:rsidR="00A81A59" w:rsidRDefault="008079FE">
            <w:pPr>
              <w:spacing w:after="0"/>
            </w:pPr>
            <w:r>
              <w:rPr>
                <w:color w:val="202A25"/>
                <w:sz w:val="16"/>
              </w:rPr>
              <w:t>Supports intermittent rural connectivity</w:t>
            </w:r>
          </w:p>
        </w:tc>
      </w:tr>
    </w:tbl>
    <w:p w14:paraId="051ED336" w14:textId="77777777" w:rsidR="00A81A59" w:rsidRDefault="008079FE">
      <w:pPr>
        <w:ind w:firstLine="369"/>
        <w:jc w:val="both"/>
      </w:pPr>
      <w:r>
        <w:rPr>
          <w:color w:val="202A25"/>
        </w:rPr>
        <w:t>Home Page and Navigation is examined from the perspective of maintainability, security, and user experience.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w:t>
      </w:r>
      <w:r>
        <w:rPr>
          <w:color w:val="202A25"/>
        </w:rPr>
        <w:t xml:space="preserve">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A996822" w14:textId="77777777" w:rsidR="00A81A59" w:rsidRDefault="008079FE">
      <w:r>
        <w:br w:type="page"/>
      </w:r>
    </w:p>
    <w:p w14:paraId="3A3C8597" w14:textId="77777777" w:rsidR="00A81A59" w:rsidRDefault="008079FE">
      <w:pPr>
        <w:spacing w:before="40" w:after="100"/>
      </w:pPr>
      <w:r>
        <w:rPr>
          <w:b/>
          <w:color w:val="176B3A"/>
          <w:sz w:val="32"/>
        </w:rPr>
        <w:lastRenderedPageBreak/>
        <w:t>Registration Module</w:t>
      </w:r>
    </w:p>
    <w:p w14:paraId="3EDDD643" w14:textId="77777777" w:rsidR="00A81A59" w:rsidRDefault="008079FE">
      <w:pPr>
        <w:ind w:firstLine="369"/>
        <w:jc w:val="both"/>
      </w:pPr>
      <w:r>
        <w:rPr>
          <w:color w:val="202A25"/>
        </w:rPr>
        <w:t xml:space="preserve">Registration Module is examined from the perspective of module responsibility and implementation rationale.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w:t>
      </w:r>
      <w:r>
        <w:rPr>
          <w:color w:val="202A25"/>
        </w:rPr>
        <w:t>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F718B19" w14:textId="77777777" w:rsidR="00A81A59" w:rsidRDefault="008079FE">
      <w:pPr>
        <w:ind w:firstLine="369"/>
        <w:jc w:val="both"/>
      </w:pPr>
      <w:r>
        <w:rPr>
          <w:color w:val="202A25"/>
        </w:rPr>
        <w:t>Registration Module is examined from the perspective of inputs, processing rules, outputs, and error handling.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w:t>
      </w:r>
      <w:r>
        <w:rPr>
          <w:color w:val="202A25"/>
        </w:rPr>
        <w:t>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77971A99" w14:textId="77777777">
        <w:trPr>
          <w:tblHeader/>
          <w:jc w:val="center"/>
        </w:trPr>
        <w:tc>
          <w:tcPr>
            <w:tcW w:w="1900" w:type="dxa"/>
            <w:shd w:val="clear" w:color="auto" w:fill="EAF5EE"/>
            <w:vAlign w:val="center"/>
          </w:tcPr>
          <w:p w14:paraId="21F23838" w14:textId="77777777" w:rsidR="00A81A59" w:rsidRDefault="008079FE">
            <w:pPr>
              <w:jc w:val="center"/>
            </w:pPr>
            <w:r>
              <w:rPr>
                <w:b/>
                <w:color w:val="176B3A"/>
                <w:sz w:val="16"/>
              </w:rPr>
              <w:t>Design Concern</w:t>
            </w:r>
          </w:p>
        </w:tc>
        <w:tc>
          <w:tcPr>
            <w:tcW w:w="3900" w:type="dxa"/>
            <w:shd w:val="clear" w:color="auto" w:fill="EAF5EE"/>
            <w:vAlign w:val="center"/>
          </w:tcPr>
          <w:p w14:paraId="646372AA" w14:textId="77777777" w:rsidR="00A81A59" w:rsidRDefault="008079FE">
            <w:pPr>
              <w:jc w:val="center"/>
            </w:pPr>
            <w:r>
              <w:rPr>
                <w:b/>
                <w:color w:val="176B3A"/>
                <w:sz w:val="16"/>
              </w:rPr>
              <w:t>Implemented Decision</w:t>
            </w:r>
          </w:p>
        </w:tc>
        <w:tc>
          <w:tcPr>
            <w:tcW w:w="3560" w:type="dxa"/>
            <w:shd w:val="clear" w:color="auto" w:fill="EAF5EE"/>
            <w:vAlign w:val="center"/>
          </w:tcPr>
          <w:p w14:paraId="5632D80C" w14:textId="77777777" w:rsidR="00A81A59" w:rsidRDefault="008079FE">
            <w:pPr>
              <w:jc w:val="center"/>
            </w:pPr>
            <w:r>
              <w:rPr>
                <w:b/>
                <w:color w:val="176B3A"/>
                <w:sz w:val="16"/>
              </w:rPr>
              <w:t>Reason</w:t>
            </w:r>
          </w:p>
        </w:tc>
      </w:tr>
      <w:tr w:rsidR="00A81A59" w14:paraId="5621CD46" w14:textId="77777777">
        <w:trPr>
          <w:jc w:val="center"/>
        </w:trPr>
        <w:tc>
          <w:tcPr>
            <w:tcW w:w="1900" w:type="dxa"/>
            <w:vAlign w:val="center"/>
          </w:tcPr>
          <w:p w14:paraId="7AE46267" w14:textId="77777777" w:rsidR="00A81A59" w:rsidRDefault="008079FE">
            <w:pPr>
              <w:spacing w:after="0"/>
            </w:pPr>
            <w:r>
              <w:rPr>
                <w:color w:val="202A25"/>
                <w:sz w:val="16"/>
              </w:rPr>
              <w:t>Interface</w:t>
            </w:r>
          </w:p>
        </w:tc>
        <w:tc>
          <w:tcPr>
            <w:tcW w:w="3900" w:type="dxa"/>
            <w:vAlign w:val="center"/>
          </w:tcPr>
          <w:p w14:paraId="26A00F51" w14:textId="77777777" w:rsidR="00A81A59" w:rsidRDefault="008079FE">
            <w:pPr>
              <w:spacing w:after="0"/>
            </w:pPr>
            <w:r>
              <w:rPr>
                <w:color w:val="202A25"/>
                <w:sz w:val="16"/>
              </w:rPr>
              <w:t>Responsive browser-first controls with persistent language selection</w:t>
            </w:r>
          </w:p>
        </w:tc>
        <w:tc>
          <w:tcPr>
            <w:tcW w:w="3560" w:type="dxa"/>
            <w:vAlign w:val="center"/>
          </w:tcPr>
          <w:p w14:paraId="657860AE" w14:textId="77777777" w:rsidR="00A81A59" w:rsidRDefault="008079FE">
            <w:pPr>
              <w:spacing w:after="0"/>
            </w:pPr>
            <w:r>
              <w:rPr>
                <w:color w:val="202A25"/>
                <w:sz w:val="16"/>
              </w:rPr>
              <w:t>Works across desktop, mobile browser, and WebView</w:t>
            </w:r>
          </w:p>
        </w:tc>
      </w:tr>
      <w:tr w:rsidR="00A81A59" w14:paraId="7F6F777D" w14:textId="77777777">
        <w:trPr>
          <w:jc w:val="center"/>
        </w:trPr>
        <w:tc>
          <w:tcPr>
            <w:tcW w:w="1900" w:type="dxa"/>
            <w:vAlign w:val="center"/>
          </w:tcPr>
          <w:p w14:paraId="69CCDD01" w14:textId="77777777" w:rsidR="00A81A59" w:rsidRDefault="008079FE">
            <w:pPr>
              <w:spacing w:after="0"/>
            </w:pPr>
            <w:r>
              <w:rPr>
                <w:color w:val="202A25"/>
                <w:sz w:val="16"/>
              </w:rPr>
              <w:t>Data</w:t>
            </w:r>
          </w:p>
        </w:tc>
        <w:tc>
          <w:tcPr>
            <w:tcW w:w="3900" w:type="dxa"/>
            <w:vAlign w:val="center"/>
          </w:tcPr>
          <w:p w14:paraId="734762C0" w14:textId="77777777" w:rsidR="00A81A59" w:rsidRDefault="008079FE">
            <w:pPr>
              <w:spacing w:after="0"/>
            </w:pPr>
            <w:r>
              <w:rPr>
                <w:color w:val="202A25"/>
                <w:sz w:val="16"/>
              </w:rPr>
              <w:t>MongoDB for farmer records; browser cache for last-viewed advisory</w:t>
            </w:r>
          </w:p>
        </w:tc>
        <w:tc>
          <w:tcPr>
            <w:tcW w:w="3560" w:type="dxa"/>
            <w:vAlign w:val="center"/>
          </w:tcPr>
          <w:p w14:paraId="14A45577" w14:textId="77777777" w:rsidR="00A81A59" w:rsidRDefault="008079FE">
            <w:pPr>
              <w:spacing w:after="0"/>
            </w:pPr>
            <w:r>
              <w:rPr>
                <w:color w:val="202A25"/>
                <w:sz w:val="16"/>
              </w:rPr>
              <w:t>Separates durable identity from offline convenience</w:t>
            </w:r>
          </w:p>
        </w:tc>
      </w:tr>
      <w:tr w:rsidR="00A81A59" w14:paraId="271BEE04" w14:textId="77777777">
        <w:trPr>
          <w:jc w:val="center"/>
        </w:trPr>
        <w:tc>
          <w:tcPr>
            <w:tcW w:w="1900" w:type="dxa"/>
            <w:vAlign w:val="center"/>
          </w:tcPr>
          <w:p w14:paraId="7247FEA1" w14:textId="77777777" w:rsidR="00A81A59" w:rsidRDefault="008079FE">
            <w:pPr>
              <w:spacing w:after="0"/>
            </w:pPr>
            <w:r>
              <w:rPr>
                <w:color w:val="202A25"/>
                <w:sz w:val="16"/>
              </w:rPr>
              <w:t>Integration</w:t>
            </w:r>
          </w:p>
        </w:tc>
        <w:tc>
          <w:tcPr>
            <w:tcW w:w="3900" w:type="dxa"/>
            <w:vAlign w:val="center"/>
          </w:tcPr>
          <w:p w14:paraId="4F004905" w14:textId="77777777" w:rsidR="00A81A59" w:rsidRDefault="008079FE">
            <w:pPr>
              <w:spacing w:after="0"/>
            </w:pPr>
            <w:r>
              <w:rPr>
                <w:color w:val="202A25"/>
                <w:sz w:val="16"/>
              </w:rPr>
              <w:t>Server-side proxy routes for credential-bearing providers</w:t>
            </w:r>
          </w:p>
        </w:tc>
        <w:tc>
          <w:tcPr>
            <w:tcW w:w="3560" w:type="dxa"/>
            <w:vAlign w:val="center"/>
          </w:tcPr>
          <w:p w14:paraId="58FE1942" w14:textId="77777777" w:rsidR="00A81A59" w:rsidRDefault="008079FE">
            <w:pPr>
              <w:spacing w:after="0"/>
            </w:pPr>
            <w:r>
              <w:rPr>
                <w:color w:val="202A25"/>
                <w:sz w:val="16"/>
              </w:rPr>
              <w:t>Avoids exposing secrets in client code</w:t>
            </w:r>
          </w:p>
        </w:tc>
      </w:tr>
      <w:tr w:rsidR="00A81A59" w14:paraId="008EE547" w14:textId="77777777">
        <w:trPr>
          <w:jc w:val="center"/>
        </w:trPr>
        <w:tc>
          <w:tcPr>
            <w:tcW w:w="1900" w:type="dxa"/>
            <w:vAlign w:val="center"/>
          </w:tcPr>
          <w:p w14:paraId="7586DEA6" w14:textId="77777777" w:rsidR="00A81A59" w:rsidRDefault="008079FE">
            <w:pPr>
              <w:spacing w:after="0"/>
            </w:pPr>
            <w:r>
              <w:rPr>
                <w:color w:val="202A25"/>
                <w:sz w:val="16"/>
              </w:rPr>
              <w:t>Failure</w:t>
            </w:r>
          </w:p>
        </w:tc>
        <w:tc>
          <w:tcPr>
            <w:tcW w:w="3900" w:type="dxa"/>
            <w:vAlign w:val="center"/>
          </w:tcPr>
          <w:p w14:paraId="52188648" w14:textId="77777777" w:rsidR="00A81A59" w:rsidRDefault="008079FE">
            <w:pPr>
              <w:spacing w:after="0"/>
            </w:pPr>
            <w:r>
              <w:rPr>
                <w:color w:val="202A25"/>
                <w:sz w:val="16"/>
              </w:rPr>
              <w:t>Readable error plus cached result where meaningful</w:t>
            </w:r>
          </w:p>
        </w:tc>
        <w:tc>
          <w:tcPr>
            <w:tcW w:w="3560" w:type="dxa"/>
            <w:vAlign w:val="center"/>
          </w:tcPr>
          <w:p w14:paraId="11E45B4A" w14:textId="77777777" w:rsidR="00A81A59" w:rsidRDefault="008079FE">
            <w:pPr>
              <w:spacing w:after="0"/>
            </w:pPr>
            <w:r>
              <w:rPr>
                <w:color w:val="202A25"/>
                <w:sz w:val="16"/>
              </w:rPr>
              <w:t>Supports intermittent rural connectivity</w:t>
            </w:r>
          </w:p>
        </w:tc>
      </w:tr>
    </w:tbl>
    <w:p w14:paraId="04FE7B89" w14:textId="77777777" w:rsidR="00A81A59" w:rsidRDefault="008079FE">
      <w:pPr>
        <w:ind w:firstLine="369"/>
        <w:jc w:val="both"/>
      </w:pPr>
      <w:r>
        <w:rPr>
          <w:color w:val="202A25"/>
        </w:rPr>
        <w:t>Registration Module is examined from the perspective of maintainability, security, and user experience.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w:t>
      </w:r>
      <w:r>
        <w:rPr>
          <w:color w:val="202A25"/>
        </w:rPr>
        <w:t>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1D5E6BA" w14:textId="77777777" w:rsidR="00A81A59" w:rsidRDefault="008079FE">
      <w:r>
        <w:br w:type="page"/>
      </w:r>
    </w:p>
    <w:p w14:paraId="76013621" w14:textId="77777777" w:rsidR="00A81A59" w:rsidRDefault="008079FE">
      <w:pPr>
        <w:spacing w:before="40" w:after="100"/>
      </w:pPr>
      <w:r>
        <w:rPr>
          <w:b/>
          <w:color w:val="176B3A"/>
          <w:sz w:val="32"/>
        </w:rPr>
        <w:lastRenderedPageBreak/>
        <w:t>Login and Password Recovery Module</w:t>
      </w:r>
    </w:p>
    <w:p w14:paraId="2786989F" w14:textId="77777777" w:rsidR="00A81A59" w:rsidRDefault="008079FE">
      <w:pPr>
        <w:ind w:firstLine="369"/>
        <w:jc w:val="both"/>
      </w:pPr>
      <w:r>
        <w:rPr>
          <w:color w:val="202A25"/>
        </w:rPr>
        <w:t>Login and Password Recovery Module is examined from the perspective of module responsibility and implementation rationale.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w:t>
      </w:r>
      <w:r>
        <w:rPr>
          <w:color w:val="202A25"/>
        </w:rPr>
        <w:t>rm conditions.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199DAF5" w14:textId="77777777" w:rsidR="00A81A59" w:rsidRDefault="008079FE">
      <w:pPr>
        <w:ind w:firstLine="369"/>
        <w:jc w:val="both"/>
      </w:pPr>
      <w:r>
        <w:rPr>
          <w:color w:val="202A25"/>
        </w:rPr>
        <w:t>Login and Password Recovery Module is examined from the perspective of inputs, processing rules, outputs, and error handling.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w:t>
      </w:r>
      <w:r>
        <w:rPr>
          <w:color w:val="202A25"/>
        </w:rPr>
        <w:t>ian farmer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0D624108" w14:textId="77777777">
        <w:trPr>
          <w:tblHeader/>
          <w:jc w:val="center"/>
        </w:trPr>
        <w:tc>
          <w:tcPr>
            <w:tcW w:w="1900" w:type="dxa"/>
            <w:shd w:val="clear" w:color="auto" w:fill="EAF5EE"/>
            <w:vAlign w:val="center"/>
          </w:tcPr>
          <w:p w14:paraId="3671E8FB" w14:textId="77777777" w:rsidR="00A81A59" w:rsidRDefault="008079FE">
            <w:pPr>
              <w:jc w:val="center"/>
            </w:pPr>
            <w:r>
              <w:rPr>
                <w:b/>
                <w:color w:val="176B3A"/>
                <w:sz w:val="16"/>
              </w:rPr>
              <w:t>Design Concern</w:t>
            </w:r>
          </w:p>
        </w:tc>
        <w:tc>
          <w:tcPr>
            <w:tcW w:w="3900" w:type="dxa"/>
            <w:shd w:val="clear" w:color="auto" w:fill="EAF5EE"/>
            <w:vAlign w:val="center"/>
          </w:tcPr>
          <w:p w14:paraId="4B03C850" w14:textId="77777777" w:rsidR="00A81A59" w:rsidRDefault="008079FE">
            <w:pPr>
              <w:jc w:val="center"/>
            </w:pPr>
            <w:r>
              <w:rPr>
                <w:b/>
                <w:color w:val="176B3A"/>
                <w:sz w:val="16"/>
              </w:rPr>
              <w:t>Implemented Decision</w:t>
            </w:r>
          </w:p>
        </w:tc>
        <w:tc>
          <w:tcPr>
            <w:tcW w:w="3560" w:type="dxa"/>
            <w:shd w:val="clear" w:color="auto" w:fill="EAF5EE"/>
            <w:vAlign w:val="center"/>
          </w:tcPr>
          <w:p w14:paraId="6B288AD0" w14:textId="77777777" w:rsidR="00A81A59" w:rsidRDefault="008079FE">
            <w:pPr>
              <w:jc w:val="center"/>
            </w:pPr>
            <w:r>
              <w:rPr>
                <w:b/>
                <w:color w:val="176B3A"/>
                <w:sz w:val="16"/>
              </w:rPr>
              <w:t>Reason</w:t>
            </w:r>
          </w:p>
        </w:tc>
      </w:tr>
      <w:tr w:rsidR="00A81A59" w14:paraId="31DCF330" w14:textId="77777777">
        <w:trPr>
          <w:jc w:val="center"/>
        </w:trPr>
        <w:tc>
          <w:tcPr>
            <w:tcW w:w="1900" w:type="dxa"/>
            <w:vAlign w:val="center"/>
          </w:tcPr>
          <w:p w14:paraId="0D657FF0" w14:textId="77777777" w:rsidR="00A81A59" w:rsidRDefault="008079FE">
            <w:pPr>
              <w:spacing w:after="0"/>
            </w:pPr>
            <w:r>
              <w:rPr>
                <w:color w:val="202A25"/>
                <w:sz w:val="16"/>
              </w:rPr>
              <w:t>Interface</w:t>
            </w:r>
          </w:p>
        </w:tc>
        <w:tc>
          <w:tcPr>
            <w:tcW w:w="3900" w:type="dxa"/>
            <w:vAlign w:val="center"/>
          </w:tcPr>
          <w:p w14:paraId="09E9DE3A" w14:textId="77777777" w:rsidR="00A81A59" w:rsidRDefault="008079FE">
            <w:pPr>
              <w:spacing w:after="0"/>
            </w:pPr>
            <w:r>
              <w:rPr>
                <w:color w:val="202A25"/>
                <w:sz w:val="16"/>
              </w:rPr>
              <w:t>Responsive browser-first controls with persistent language selection</w:t>
            </w:r>
          </w:p>
        </w:tc>
        <w:tc>
          <w:tcPr>
            <w:tcW w:w="3560" w:type="dxa"/>
            <w:vAlign w:val="center"/>
          </w:tcPr>
          <w:p w14:paraId="6BFF07D9" w14:textId="77777777" w:rsidR="00A81A59" w:rsidRDefault="008079FE">
            <w:pPr>
              <w:spacing w:after="0"/>
            </w:pPr>
            <w:r>
              <w:rPr>
                <w:color w:val="202A25"/>
                <w:sz w:val="16"/>
              </w:rPr>
              <w:t>Works across desktop, mobile browser, and WebView</w:t>
            </w:r>
          </w:p>
        </w:tc>
      </w:tr>
      <w:tr w:rsidR="00A81A59" w14:paraId="3396C077" w14:textId="77777777">
        <w:trPr>
          <w:jc w:val="center"/>
        </w:trPr>
        <w:tc>
          <w:tcPr>
            <w:tcW w:w="1900" w:type="dxa"/>
            <w:vAlign w:val="center"/>
          </w:tcPr>
          <w:p w14:paraId="046A4CE3" w14:textId="77777777" w:rsidR="00A81A59" w:rsidRDefault="008079FE">
            <w:pPr>
              <w:spacing w:after="0"/>
            </w:pPr>
            <w:r>
              <w:rPr>
                <w:color w:val="202A25"/>
                <w:sz w:val="16"/>
              </w:rPr>
              <w:t>Data</w:t>
            </w:r>
          </w:p>
        </w:tc>
        <w:tc>
          <w:tcPr>
            <w:tcW w:w="3900" w:type="dxa"/>
            <w:vAlign w:val="center"/>
          </w:tcPr>
          <w:p w14:paraId="7D1448C6" w14:textId="77777777" w:rsidR="00A81A59" w:rsidRDefault="008079FE">
            <w:pPr>
              <w:spacing w:after="0"/>
            </w:pPr>
            <w:r>
              <w:rPr>
                <w:color w:val="202A25"/>
                <w:sz w:val="16"/>
              </w:rPr>
              <w:t>MongoDB for farmer records; browser cache for last-viewed advisory</w:t>
            </w:r>
          </w:p>
        </w:tc>
        <w:tc>
          <w:tcPr>
            <w:tcW w:w="3560" w:type="dxa"/>
            <w:vAlign w:val="center"/>
          </w:tcPr>
          <w:p w14:paraId="0E38C97F" w14:textId="77777777" w:rsidR="00A81A59" w:rsidRDefault="008079FE">
            <w:pPr>
              <w:spacing w:after="0"/>
            </w:pPr>
            <w:r>
              <w:rPr>
                <w:color w:val="202A25"/>
                <w:sz w:val="16"/>
              </w:rPr>
              <w:t>Separates durable identity from offline convenience</w:t>
            </w:r>
          </w:p>
        </w:tc>
      </w:tr>
      <w:tr w:rsidR="00A81A59" w14:paraId="72C50B22" w14:textId="77777777">
        <w:trPr>
          <w:jc w:val="center"/>
        </w:trPr>
        <w:tc>
          <w:tcPr>
            <w:tcW w:w="1900" w:type="dxa"/>
            <w:vAlign w:val="center"/>
          </w:tcPr>
          <w:p w14:paraId="396258F7" w14:textId="77777777" w:rsidR="00A81A59" w:rsidRDefault="008079FE">
            <w:pPr>
              <w:spacing w:after="0"/>
            </w:pPr>
            <w:r>
              <w:rPr>
                <w:color w:val="202A25"/>
                <w:sz w:val="16"/>
              </w:rPr>
              <w:t>Integration</w:t>
            </w:r>
          </w:p>
        </w:tc>
        <w:tc>
          <w:tcPr>
            <w:tcW w:w="3900" w:type="dxa"/>
            <w:vAlign w:val="center"/>
          </w:tcPr>
          <w:p w14:paraId="0CFBDD5E" w14:textId="77777777" w:rsidR="00A81A59" w:rsidRDefault="008079FE">
            <w:pPr>
              <w:spacing w:after="0"/>
            </w:pPr>
            <w:r>
              <w:rPr>
                <w:color w:val="202A25"/>
                <w:sz w:val="16"/>
              </w:rPr>
              <w:t>Server-side proxy routes for credential-bearing providers</w:t>
            </w:r>
          </w:p>
        </w:tc>
        <w:tc>
          <w:tcPr>
            <w:tcW w:w="3560" w:type="dxa"/>
            <w:vAlign w:val="center"/>
          </w:tcPr>
          <w:p w14:paraId="35680643" w14:textId="77777777" w:rsidR="00A81A59" w:rsidRDefault="008079FE">
            <w:pPr>
              <w:spacing w:after="0"/>
            </w:pPr>
            <w:r>
              <w:rPr>
                <w:color w:val="202A25"/>
                <w:sz w:val="16"/>
              </w:rPr>
              <w:t>Avoids exposing secrets in client code</w:t>
            </w:r>
          </w:p>
        </w:tc>
      </w:tr>
      <w:tr w:rsidR="00A81A59" w14:paraId="5B399391" w14:textId="77777777">
        <w:trPr>
          <w:jc w:val="center"/>
        </w:trPr>
        <w:tc>
          <w:tcPr>
            <w:tcW w:w="1900" w:type="dxa"/>
            <w:vAlign w:val="center"/>
          </w:tcPr>
          <w:p w14:paraId="0C490C8B" w14:textId="77777777" w:rsidR="00A81A59" w:rsidRDefault="008079FE">
            <w:pPr>
              <w:spacing w:after="0"/>
            </w:pPr>
            <w:r>
              <w:rPr>
                <w:color w:val="202A25"/>
                <w:sz w:val="16"/>
              </w:rPr>
              <w:t>Failure</w:t>
            </w:r>
          </w:p>
        </w:tc>
        <w:tc>
          <w:tcPr>
            <w:tcW w:w="3900" w:type="dxa"/>
            <w:vAlign w:val="center"/>
          </w:tcPr>
          <w:p w14:paraId="6972E744" w14:textId="77777777" w:rsidR="00A81A59" w:rsidRDefault="008079FE">
            <w:pPr>
              <w:spacing w:after="0"/>
            </w:pPr>
            <w:r>
              <w:rPr>
                <w:color w:val="202A25"/>
                <w:sz w:val="16"/>
              </w:rPr>
              <w:t>Readable error plus cached result where meaningful</w:t>
            </w:r>
          </w:p>
        </w:tc>
        <w:tc>
          <w:tcPr>
            <w:tcW w:w="3560" w:type="dxa"/>
            <w:vAlign w:val="center"/>
          </w:tcPr>
          <w:p w14:paraId="781F136F" w14:textId="77777777" w:rsidR="00A81A59" w:rsidRDefault="008079FE">
            <w:pPr>
              <w:spacing w:after="0"/>
            </w:pPr>
            <w:r>
              <w:rPr>
                <w:color w:val="202A25"/>
                <w:sz w:val="16"/>
              </w:rPr>
              <w:t>Supports intermittent rural connectivity</w:t>
            </w:r>
          </w:p>
        </w:tc>
      </w:tr>
    </w:tbl>
    <w:p w14:paraId="4ADF0076" w14:textId="77777777" w:rsidR="00A81A59" w:rsidRDefault="008079FE">
      <w:pPr>
        <w:ind w:firstLine="369"/>
        <w:jc w:val="both"/>
      </w:pPr>
      <w:r>
        <w:rPr>
          <w:color w:val="202A25"/>
        </w:rPr>
        <w:t>Login and Password Recovery Module is examined from the perspective of maintainability, security, and user experience.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w:t>
      </w:r>
      <w:r>
        <w:rPr>
          <w:color w:val="202A25"/>
        </w:rPr>
        <w:t>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8218016" w14:textId="77777777" w:rsidR="00A81A59" w:rsidRDefault="008079FE">
      <w:r>
        <w:br w:type="page"/>
      </w:r>
    </w:p>
    <w:p w14:paraId="683BC84C" w14:textId="77777777" w:rsidR="00A81A59" w:rsidRDefault="008079FE">
      <w:pPr>
        <w:spacing w:before="40" w:after="100"/>
      </w:pPr>
      <w:r>
        <w:rPr>
          <w:b/>
          <w:color w:val="176B3A"/>
          <w:sz w:val="32"/>
        </w:rPr>
        <w:lastRenderedPageBreak/>
        <w:t>Dashboard and Protected Routing</w:t>
      </w:r>
    </w:p>
    <w:p w14:paraId="587FF28F" w14:textId="77777777" w:rsidR="00A81A59" w:rsidRDefault="008079FE">
      <w:pPr>
        <w:ind w:firstLine="369"/>
        <w:jc w:val="both"/>
      </w:pPr>
      <w:r>
        <w:rPr>
          <w:color w:val="202A25"/>
        </w:rPr>
        <w:t>Dashboard and Protected Routing is examined from the perspective of module responsibility and implementation rationale.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w:t>
      </w:r>
      <w:r>
        <w:rPr>
          <w:color w:val="202A25"/>
        </w:rPr>
        <w:t>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F8947D1" w14:textId="77777777" w:rsidR="00A81A59" w:rsidRDefault="008079FE">
      <w:pPr>
        <w:ind w:firstLine="369"/>
        <w:jc w:val="both"/>
      </w:pPr>
      <w:r>
        <w:rPr>
          <w:color w:val="202A25"/>
        </w:rPr>
        <w:t>Dashboard and Protected Routing is examined from the perspective of inputs, processing rules, outputs, and error handling.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w:t>
      </w:r>
      <w:r>
        <w:rPr>
          <w:color w:val="202A25"/>
        </w:rPr>
        <w:t>er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w:t>
      </w:r>
      <w:r>
        <w:rPr>
          <w:color w:val="202A25"/>
        </w:rPr>
        <w:t>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5D559118" w14:textId="77777777">
        <w:trPr>
          <w:tblHeader/>
          <w:jc w:val="center"/>
        </w:trPr>
        <w:tc>
          <w:tcPr>
            <w:tcW w:w="1900" w:type="dxa"/>
            <w:shd w:val="clear" w:color="auto" w:fill="EAF5EE"/>
            <w:vAlign w:val="center"/>
          </w:tcPr>
          <w:p w14:paraId="1094FE09" w14:textId="77777777" w:rsidR="00A81A59" w:rsidRDefault="008079FE">
            <w:pPr>
              <w:jc w:val="center"/>
            </w:pPr>
            <w:r>
              <w:rPr>
                <w:b/>
                <w:color w:val="176B3A"/>
                <w:sz w:val="16"/>
              </w:rPr>
              <w:t>Design Concern</w:t>
            </w:r>
          </w:p>
        </w:tc>
        <w:tc>
          <w:tcPr>
            <w:tcW w:w="3900" w:type="dxa"/>
            <w:shd w:val="clear" w:color="auto" w:fill="EAF5EE"/>
            <w:vAlign w:val="center"/>
          </w:tcPr>
          <w:p w14:paraId="3EE26255" w14:textId="77777777" w:rsidR="00A81A59" w:rsidRDefault="008079FE">
            <w:pPr>
              <w:jc w:val="center"/>
            </w:pPr>
            <w:r>
              <w:rPr>
                <w:b/>
                <w:color w:val="176B3A"/>
                <w:sz w:val="16"/>
              </w:rPr>
              <w:t>Implemented Decision</w:t>
            </w:r>
          </w:p>
        </w:tc>
        <w:tc>
          <w:tcPr>
            <w:tcW w:w="3560" w:type="dxa"/>
            <w:shd w:val="clear" w:color="auto" w:fill="EAF5EE"/>
            <w:vAlign w:val="center"/>
          </w:tcPr>
          <w:p w14:paraId="0DE3202A" w14:textId="77777777" w:rsidR="00A81A59" w:rsidRDefault="008079FE">
            <w:pPr>
              <w:jc w:val="center"/>
            </w:pPr>
            <w:r>
              <w:rPr>
                <w:b/>
                <w:color w:val="176B3A"/>
                <w:sz w:val="16"/>
              </w:rPr>
              <w:t>Reason</w:t>
            </w:r>
          </w:p>
        </w:tc>
      </w:tr>
      <w:tr w:rsidR="00A81A59" w14:paraId="653F6D06" w14:textId="77777777">
        <w:trPr>
          <w:jc w:val="center"/>
        </w:trPr>
        <w:tc>
          <w:tcPr>
            <w:tcW w:w="1900" w:type="dxa"/>
            <w:vAlign w:val="center"/>
          </w:tcPr>
          <w:p w14:paraId="36AC3B82" w14:textId="77777777" w:rsidR="00A81A59" w:rsidRDefault="008079FE">
            <w:pPr>
              <w:spacing w:after="0"/>
            </w:pPr>
            <w:r>
              <w:rPr>
                <w:color w:val="202A25"/>
                <w:sz w:val="16"/>
              </w:rPr>
              <w:t>Interface</w:t>
            </w:r>
          </w:p>
        </w:tc>
        <w:tc>
          <w:tcPr>
            <w:tcW w:w="3900" w:type="dxa"/>
            <w:vAlign w:val="center"/>
          </w:tcPr>
          <w:p w14:paraId="0873B263" w14:textId="77777777" w:rsidR="00A81A59" w:rsidRDefault="008079FE">
            <w:pPr>
              <w:spacing w:after="0"/>
            </w:pPr>
            <w:r>
              <w:rPr>
                <w:color w:val="202A25"/>
                <w:sz w:val="16"/>
              </w:rPr>
              <w:t>Responsive browser-first controls with persistent language selection</w:t>
            </w:r>
          </w:p>
        </w:tc>
        <w:tc>
          <w:tcPr>
            <w:tcW w:w="3560" w:type="dxa"/>
            <w:vAlign w:val="center"/>
          </w:tcPr>
          <w:p w14:paraId="598F305E" w14:textId="77777777" w:rsidR="00A81A59" w:rsidRDefault="008079FE">
            <w:pPr>
              <w:spacing w:after="0"/>
            </w:pPr>
            <w:r>
              <w:rPr>
                <w:color w:val="202A25"/>
                <w:sz w:val="16"/>
              </w:rPr>
              <w:t>Works across desktop, mobile browser, and WebView</w:t>
            </w:r>
          </w:p>
        </w:tc>
      </w:tr>
      <w:tr w:rsidR="00A81A59" w14:paraId="0022D975" w14:textId="77777777">
        <w:trPr>
          <w:jc w:val="center"/>
        </w:trPr>
        <w:tc>
          <w:tcPr>
            <w:tcW w:w="1900" w:type="dxa"/>
            <w:vAlign w:val="center"/>
          </w:tcPr>
          <w:p w14:paraId="4D466814" w14:textId="77777777" w:rsidR="00A81A59" w:rsidRDefault="008079FE">
            <w:pPr>
              <w:spacing w:after="0"/>
            </w:pPr>
            <w:r>
              <w:rPr>
                <w:color w:val="202A25"/>
                <w:sz w:val="16"/>
              </w:rPr>
              <w:t>Data</w:t>
            </w:r>
          </w:p>
        </w:tc>
        <w:tc>
          <w:tcPr>
            <w:tcW w:w="3900" w:type="dxa"/>
            <w:vAlign w:val="center"/>
          </w:tcPr>
          <w:p w14:paraId="2113AC7F" w14:textId="77777777" w:rsidR="00A81A59" w:rsidRDefault="008079FE">
            <w:pPr>
              <w:spacing w:after="0"/>
            </w:pPr>
            <w:r>
              <w:rPr>
                <w:color w:val="202A25"/>
                <w:sz w:val="16"/>
              </w:rPr>
              <w:t>MongoDB for farmer records; browser cache for last-viewed advisory</w:t>
            </w:r>
          </w:p>
        </w:tc>
        <w:tc>
          <w:tcPr>
            <w:tcW w:w="3560" w:type="dxa"/>
            <w:vAlign w:val="center"/>
          </w:tcPr>
          <w:p w14:paraId="0ACD46D4" w14:textId="77777777" w:rsidR="00A81A59" w:rsidRDefault="008079FE">
            <w:pPr>
              <w:spacing w:after="0"/>
            </w:pPr>
            <w:r>
              <w:rPr>
                <w:color w:val="202A25"/>
                <w:sz w:val="16"/>
              </w:rPr>
              <w:t>Separates durable identity from offline convenience</w:t>
            </w:r>
          </w:p>
        </w:tc>
      </w:tr>
      <w:tr w:rsidR="00A81A59" w14:paraId="2724B288" w14:textId="77777777">
        <w:trPr>
          <w:jc w:val="center"/>
        </w:trPr>
        <w:tc>
          <w:tcPr>
            <w:tcW w:w="1900" w:type="dxa"/>
            <w:vAlign w:val="center"/>
          </w:tcPr>
          <w:p w14:paraId="53FD17F2" w14:textId="77777777" w:rsidR="00A81A59" w:rsidRDefault="008079FE">
            <w:pPr>
              <w:spacing w:after="0"/>
            </w:pPr>
            <w:r>
              <w:rPr>
                <w:color w:val="202A25"/>
                <w:sz w:val="16"/>
              </w:rPr>
              <w:t>Integration</w:t>
            </w:r>
          </w:p>
        </w:tc>
        <w:tc>
          <w:tcPr>
            <w:tcW w:w="3900" w:type="dxa"/>
            <w:vAlign w:val="center"/>
          </w:tcPr>
          <w:p w14:paraId="2F8C92D5" w14:textId="77777777" w:rsidR="00A81A59" w:rsidRDefault="008079FE">
            <w:pPr>
              <w:spacing w:after="0"/>
            </w:pPr>
            <w:r>
              <w:rPr>
                <w:color w:val="202A25"/>
                <w:sz w:val="16"/>
              </w:rPr>
              <w:t>Server-side proxy routes for credential-bearing providers</w:t>
            </w:r>
          </w:p>
        </w:tc>
        <w:tc>
          <w:tcPr>
            <w:tcW w:w="3560" w:type="dxa"/>
            <w:vAlign w:val="center"/>
          </w:tcPr>
          <w:p w14:paraId="3EE9B72B" w14:textId="77777777" w:rsidR="00A81A59" w:rsidRDefault="008079FE">
            <w:pPr>
              <w:spacing w:after="0"/>
            </w:pPr>
            <w:r>
              <w:rPr>
                <w:color w:val="202A25"/>
                <w:sz w:val="16"/>
              </w:rPr>
              <w:t>Avoids exposing secrets in client code</w:t>
            </w:r>
          </w:p>
        </w:tc>
      </w:tr>
      <w:tr w:rsidR="00A81A59" w14:paraId="17D406E3" w14:textId="77777777">
        <w:trPr>
          <w:jc w:val="center"/>
        </w:trPr>
        <w:tc>
          <w:tcPr>
            <w:tcW w:w="1900" w:type="dxa"/>
            <w:vAlign w:val="center"/>
          </w:tcPr>
          <w:p w14:paraId="45E1D0F1" w14:textId="77777777" w:rsidR="00A81A59" w:rsidRDefault="008079FE">
            <w:pPr>
              <w:spacing w:after="0"/>
            </w:pPr>
            <w:r>
              <w:rPr>
                <w:color w:val="202A25"/>
                <w:sz w:val="16"/>
              </w:rPr>
              <w:t>Failure</w:t>
            </w:r>
          </w:p>
        </w:tc>
        <w:tc>
          <w:tcPr>
            <w:tcW w:w="3900" w:type="dxa"/>
            <w:vAlign w:val="center"/>
          </w:tcPr>
          <w:p w14:paraId="0319769C" w14:textId="77777777" w:rsidR="00A81A59" w:rsidRDefault="008079FE">
            <w:pPr>
              <w:spacing w:after="0"/>
            </w:pPr>
            <w:r>
              <w:rPr>
                <w:color w:val="202A25"/>
                <w:sz w:val="16"/>
              </w:rPr>
              <w:t>Readable error plus cached result where meaningful</w:t>
            </w:r>
          </w:p>
        </w:tc>
        <w:tc>
          <w:tcPr>
            <w:tcW w:w="3560" w:type="dxa"/>
            <w:vAlign w:val="center"/>
          </w:tcPr>
          <w:p w14:paraId="02E7F5F9" w14:textId="77777777" w:rsidR="00A81A59" w:rsidRDefault="008079FE">
            <w:pPr>
              <w:spacing w:after="0"/>
            </w:pPr>
            <w:r>
              <w:rPr>
                <w:color w:val="202A25"/>
                <w:sz w:val="16"/>
              </w:rPr>
              <w:t>Supports intermittent rural connectivity</w:t>
            </w:r>
          </w:p>
        </w:tc>
      </w:tr>
    </w:tbl>
    <w:p w14:paraId="3C18EA22" w14:textId="77777777" w:rsidR="00A81A59" w:rsidRDefault="008079FE">
      <w:pPr>
        <w:ind w:firstLine="369"/>
        <w:jc w:val="both"/>
      </w:pPr>
      <w:r>
        <w:rPr>
          <w:color w:val="202A25"/>
        </w:rPr>
        <w:t>Dashboard and Protected Routing is examined from the perspective of maintainability, security, and user experience.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w:t>
      </w:r>
      <w:r>
        <w:rPr>
          <w:color w:val="202A25"/>
        </w:rPr>
        <w:t>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2DAEAFF" w14:textId="77777777" w:rsidR="00A81A59" w:rsidRDefault="008079FE">
      <w:r>
        <w:br w:type="page"/>
      </w:r>
    </w:p>
    <w:p w14:paraId="4375F554" w14:textId="77777777" w:rsidR="00A81A59" w:rsidRDefault="008079FE">
      <w:pPr>
        <w:spacing w:before="40" w:after="100"/>
      </w:pPr>
      <w:r>
        <w:rPr>
          <w:b/>
          <w:color w:val="176B3A"/>
          <w:sz w:val="32"/>
        </w:rPr>
        <w:lastRenderedPageBreak/>
        <w:t>Multilingual Localization Module</w:t>
      </w:r>
    </w:p>
    <w:p w14:paraId="1F51764D" w14:textId="77777777" w:rsidR="00A81A59" w:rsidRDefault="008079FE">
      <w:pPr>
        <w:ind w:firstLine="369"/>
        <w:jc w:val="both"/>
      </w:pPr>
      <w:r>
        <w:rPr>
          <w:color w:val="202A25"/>
        </w:rPr>
        <w:t>Multilingual Localization Module is examined from the perspective of module responsibility and implementation rationale.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w:t>
      </w:r>
      <w:r>
        <w:rPr>
          <w:color w:val="202A25"/>
        </w:rPr>
        <w:t xml:space="preserve">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w:t>
      </w:r>
      <w:r>
        <w:rPr>
          <w:color w:val="202A25"/>
        </w:rPr>
        <w:t>e.</w:t>
      </w:r>
    </w:p>
    <w:p w14:paraId="13343933" w14:textId="77777777" w:rsidR="00A81A59" w:rsidRDefault="008079FE">
      <w:pPr>
        <w:ind w:firstLine="369"/>
        <w:jc w:val="both"/>
      </w:pPr>
      <w:r>
        <w:rPr>
          <w:color w:val="202A25"/>
        </w:rPr>
        <w:t>Multilingual Localization Module is examined from the perspective of inputs, processing rules, outputs, and error handling.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w:t>
      </w:r>
      <w:r>
        <w:rPr>
          <w:color w:val="202A25"/>
        </w:rPr>
        <w:t>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7C37FA13" w14:textId="77777777">
        <w:trPr>
          <w:tblHeader/>
          <w:jc w:val="center"/>
        </w:trPr>
        <w:tc>
          <w:tcPr>
            <w:tcW w:w="1900" w:type="dxa"/>
            <w:shd w:val="clear" w:color="auto" w:fill="EAF5EE"/>
            <w:vAlign w:val="center"/>
          </w:tcPr>
          <w:p w14:paraId="5583091B" w14:textId="77777777" w:rsidR="00A81A59" w:rsidRDefault="008079FE">
            <w:pPr>
              <w:jc w:val="center"/>
            </w:pPr>
            <w:r>
              <w:rPr>
                <w:b/>
                <w:color w:val="176B3A"/>
                <w:sz w:val="16"/>
              </w:rPr>
              <w:t>Design Concern</w:t>
            </w:r>
          </w:p>
        </w:tc>
        <w:tc>
          <w:tcPr>
            <w:tcW w:w="3900" w:type="dxa"/>
            <w:shd w:val="clear" w:color="auto" w:fill="EAF5EE"/>
            <w:vAlign w:val="center"/>
          </w:tcPr>
          <w:p w14:paraId="1F0137C3" w14:textId="77777777" w:rsidR="00A81A59" w:rsidRDefault="008079FE">
            <w:pPr>
              <w:jc w:val="center"/>
            </w:pPr>
            <w:r>
              <w:rPr>
                <w:b/>
                <w:color w:val="176B3A"/>
                <w:sz w:val="16"/>
              </w:rPr>
              <w:t>Implemented Decision</w:t>
            </w:r>
          </w:p>
        </w:tc>
        <w:tc>
          <w:tcPr>
            <w:tcW w:w="3560" w:type="dxa"/>
            <w:shd w:val="clear" w:color="auto" w:fill="EAF5EE"/>
            <w:vAlign w:val="center"/>
          </w:tcPr>
          <w:p w14:paraId="0CC4FD59" w14:textId="77777777" w:rsidR="00A81A59" w:rsidRDefault="008079FE">
            <w:pPr>
              <w:jc w:val="center"/>
            </w:pPr>
            <w:r>
              <w:rPr>
                <w:b/>
                <w:color w:val="176B3A"/>
                <w:sz w:val="16"/>
              </w:rPr>
              <w:t>Reason</w:t>
            </w:r>
          </w:p>
        </w:tc>
      </w:tr>
      <w:tr w:rsidR="00A81A59" w14:paraId="274AD761" w14:textId="77777777">
        <w:trPr>
          <w:jc w:val="center"/>
        </w:trPr>
        <w:tc>
          <w:tcPr>
            <w:tcW w:w="1900" w:type="dxa"/>
            <w:vAlign w:val="center"/>
          </w:tcPr>
          <w:p w14:paraId="0A819454" w14:textId="77777777" w:rsidR="00A81A59" w:rsidRDefault="008079FE">
            <w:pPr>
              <w:spacing w:after="0"/>
            </w:pPr>
            <w:r>
              <w:rPr>
                <w:color w:val="202A25"/>
                <w:sz w:val="16"/>
              </w:rPr>
              <w:t>Interface</w:t>
            </w:r>
          </w:p>
        </w:tc>
        <w:tc>
          <w:tcPr>
            <w:tcW w:w="3900" w:type="dxa"/>
            <w:vAlign w:val="center"/>
          </w:tcPr>
          <w:p w14:paraId="282423DF" w14:textId="77777777" w:rsidR="00A81A59" w:rsidRDefault="008079FE">
            <w:pPr>
              <w:spacing w:after="0"/>
            </w:pPr>
            <w:r>
              <w:rPr>
                <w:color w:val="202A25"/>
                <w:sz w:val="16"/>
              </w:rPr>
              <w:t>Responsive browser-first controls with persistent language selection</w:t>
            </w:r>
          </w:p>
        </w:tc>
        <w:tc>
          <w:tcPr>
            <w:tcW w:w="3560" w:type="dxa"/>
            <w:vAlign w:val="center"/>
          </w:tcPr>
          <w:p w14:paraId="0D80F52F" w14:textId="77777777" w:rsidR="00A81A59" w:rsidRDefault="008079FE">
            <w:pPr>
              <w:spacing w:after="0"/>
            </w:pPr>
            <w:r>
              <w:rPr>
                <w:color w:val="202A25"/>
                <w:sz w:val="16"/>
              </w:rPr>
              <w:t>Works across desktop, mobile browser, and WebView</w:t>
            </w:r>
          </w:p>
        </w:tc>
      </w:tr>
      <w:tr w:rsidR="00A81A59" w14:paraId="735AD305" w14:textId="77777777">
        <w:trPr>
          <w:jc w:val="center"/>
        </w:trPr>
        <w:tc>
          <w:tcPr>
            <w:tcW w:w="1900" w:type="dxa"/>
            <w:vAlign w:val="center"/>
          </w:tcPr>
          <w:p w14:paraId="7D356CC4" w14:textId="77777777" w:rsidR="00A81A59" w:rsidRDefault="008079FE">
            <w:pPr>
              <w:spacing w:after="0"/>
            </w:pPr>
            <w:r>
              <w:rPr>
                <w:color w:val="202A25"/>
                <w:sz w:val="16"/>
              </w:rPr>
              <w:t>Data</w:t>
            </w:r>
          </w:p>
        </w:tc>
        <w:tc>
          <w:tcPr>
            <w:tcW w:w="3900" w:type="dxa"/>
            <w:vAlign w:val="center"/>
          </w:tcPr>
          <w:p w14:paraId="059A94D1" w14:textId="77777777" w:rsidR="00A81A59" w:rsidRDefault="008079FE">
            <w:pPr>
              <w:spacing w:after="0"/>
            </w:pPr>
            <w:r>
              <w:rPr>
                <w:color w:val="202A25"/>
                <w:sz w:val="16"/>
              </w:rPr>
              <w:t>MongoDB for farmer records; browser cache for last-viewed advisory</w:t>
            </w:r>
          </w:p>
        </w:tc>
        <w:tc>
          <w:tcPr>
            <w:tcW w:w="3560" w:type="dxa"/>
            <w:vAlign w:val="center"/>
          </w:tcPr>
          <w:p w14:paraId="164BC1E9" w14:textId="77777777" w:rsidR="00A81A59" w:rsidRDefault="008079FE">
            <w:pPr>
              <w:spacing w:after="0"/>
            </w:pPr>
            <w:r>
              <w:rPr>
                <w:color w:val="202A25"/>
                <w:sz w:val="16"/>
              </w:rPr>
              <w:t>Separates durable identity from offline convenience</w:t>
            </w:r>
          </w:p>
        </w:tc>
      </w:tr>
      <w:tr w:rsidR="00A81A59" w14:paraId="5AC6347A" w14:textId="77777777">
        <w:trPr>
          <w:jc w:val="center"/>
        </w:trPr>
        <w:tc>
          <w:tcPr>
            <w:tcW w:w="1900" w:type="dxa"/>
            <w:vAlign w:val="center"/>
          </w:tcPr>
          <w:p w14:paraId="7E5E5CAD" w14:textId="77777777" w:rsidR="00A81A59" w:rsidRDefault="008079FE">
            <w:pPr>
              <w:spacing w:after="0"/>
            </w:pPr>
            <w:r>
              <w:rPr>
                <w:color w:val="202A25"/>
                <w:sz w:val="16"/>
              </w:rPr>
              <w:t>Integration</w:t>
            </w:r>
          </w:p>
        </w:tc>
        <w:tc>
          <w:tcPr>
            <w:tcW w:w="3900" w:type="dxa"/>
            <w:vAlign w:val="center"/>
          </w:tcPr>
          <w:p w14:paraId="05164E6A" w14:textId="77777777" w:rsidR="00A81A59" w:rsidRDefault="008079FE">
            <w:pPr>
              <w:spacing w:after="0"/>
            </w:pPr>
            <w:r>
              <w:rPr>
                <w:color w:val="202A25"/>
                <w:sz w:val="16"/>
              </w:rPr>
              <w:t>Server-side proxy routes for credential-bearing providers</w:t>
            </w:r>
          </w:p>
        </w:tc>
        <w:tc>
          <w:tcPr>
            <w:tcW w:w="3560" w:type="dxa"/>
            <w:vAlign w:val="center"/>
          </w:tcPr>
          <w:p w14:paraId="43CAEBD5" w14:textId="77777777" w:rsidR="00A81A59" w:rsidRDefault="008079FE">
            <w:pPr>
              <w:spacing w:after="0"/>
            </w:pPr>
            <w:r>
              <w:rPr>
                <w:color w:val="202A25"/>
                <w:sz w:val="16"/>
              </w:rPr>
              <w:t>Avoids exposing secrets in client code</w:t>
            </w:r>
          </w:p>
        </w:tc>
      </w:tr>
      <w:tr w:rsidR="00A81A59" w14:paraId="76010319" w14:textId="77777777">
        <w:trPr>
          <w:jc w:val="center"/>
        </w:trPr>
        <w:tc>
          <w:tcPr>
            <w:tcW w:w="1900" w:type="dxa"/>
            <w:vAlign w:val="center"/>
          </w:tcPr>
          <w:p w14:paraId="00D80DF5" w14:textId="77777777" w:rsidR="00A81A59" w:rsidRDefault="008079FE">
            <w:pPr>
              <w:spacing w:after="0"/>
            </w:pPr>
            <w:r>
              <w:rPr>
                <w:color w:val="202A25"/>
                <w:sz w:val="16"/>
              </w:rPr>
              <w:t>Failure</w:t>
            </w:r>
          </w:p>
        </w:tc>
        <w:tc>
          <w:tcPr>
            <w:tcW w:w="3900" w:type="dxa"/>
            <w:vAlign w:val="center"/>
          </w:tcPr>
          <w:p w14:paraId="7B9C171D" w14:textId="77777777" w:rsidR="00A81A59" w:rsidRDefault="008079FE">
            <w:pPr>
              <w:spacing w:after="0"/>
            </w:pPr>
            <w:r>
              <w:rPr>
                <w:color w:val="202A25"/>
                <w:sz w:val="16"/>
              </w:rPr>
              <w:t>Readable error plus cached result where meaningful</w:t>
            </w:r>
          </w:p>
        </w:tc>
        <w:tc>
          <w:tcPr>
            <w:tcW w:w="3560" w:type="dxa"/>
            <w:vAlign w:val="center"/>
          </w:tcPr>
          <w:p w14:paraId="2E2FACB2" w14:textId="77777777" w:rsidR="00A81A59" w:rsidRDefault="008079FE">
            <w:pPr>
              <w:spacing w:after="0"/>
            </w:pPr>
            <w:r>
              <w:rPr>
                <w:color w:val="202A25"/>
                <w:sz w:val="16"/>
              </w:rPr>
              <w:t>Supports intermittent rural connectivity</w:t>
            </w:r>
          </w:p>
        </w:tc>
      </w:tr>
    </w:tbl>
    <w:p w14:paraId="1FE0DF81" w14:textId="77777777" w:rsidR="00A81A59" w:rsidRDefault="008079FE">
      <w:pPr>
        <w:ind w:firstLine="369"/>
        <w:jc w:val="both"/>
      </w:pPr>
      <w:r>
        <w:rPr>
          <w:color w:val="202A25"/>
        </w:rPr>
        <w:t>Multilingual Localization Module is examined from the perspective of maintainability, security, and user experience.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w:t>
      </w:r>
      <w:r>
        <w:rPr>
          <w:color w:val="202A25"/>
        </w:rPr>
        <w:t xml:space="preserve">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0EB1070" w14:textId="77777777" w:rsidR="00A81A59" w:rsidRDefault="008079FE">
      <w:r>
        <w:br w:type="page"/>
      </w:r>
    </w:p>
    <w:p w14:paraId="24E2517C" w14:textId="77777777" w:rsidR="00A81A59" w:rsidRDefault="008079FE">
      <w:pPr>
        <w:spacing w:before="40" w:after="100"/>
      </w:pPr>
      <w:r>
        <w:rPr>
          <w:b/>
          <w:color w:val="176B3A"/>
          <w:sz w:val="32"/>
        </w:rPr>
        <w:lastRenderedPageBreak/>
        <w:t>Speech-to-Text and Text-to-Speech</w:t>
      </w:r>
    </w:p>
    <w:p w14:paraId="195CCFC0" w14:textId="77777777" w:rsidR="00A81A59" w:rsidRDefault="008079FE">
      <w:pPr>
        <w:ind w:firstLine="369"/>
        <w:jc w:val="both"/>
      </w:pPr>
      <w:r>
        <w:rPr>
          <w:color w:val="202A25"/>
        </w:rPr>
        <w:t>Speech-to-Text and Text-to-Speech is examined from the perspective of module responsibility and implementation rationale.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w:t>
      </w:r>
      <w:r>
        <w:rPr>
          <w:color w:val="202A25"/>
        </w:rPr>
        <w:t>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89ABA17" w14:textId="77777777" w:rsidR="00A81A59" w:rsidRDefault="008079FE">
      <w:pPr>
        <w:ind w:firstLine="369"/>
        <w:jc w:val="both"/>
      </w:pPr>
      <w:r>
        <w:rPr>
          <w:color w:val="202A25"/>
        </w:rPr>
        <w:t>Speech-to-Text and Text-to-Speech is examined from the perspective of inputs, processing rules, outputs, and error handling.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w:t>
      </w:r>
      <w:r>
        <w:rPr>
          <w:color w:val="202A25"/>
        </w:rPr>
        <w:t>. The AI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5061FA51" w14:textId="77777777">
        <w:trPr>
          <w:tblHeader/>
          <w:jc w:val="center"/>
        </w:trPr>
        <w:tc>
          <w:tcPr>
            <w:tcW w:w="1900" w:type="dxa"/>
            <w:shd w:val="clear" w:color="auto" w:fill="EAF5EE"/>
            <w:vAlign w:val="center"/>
          </w:tcPr>
          <w:p w14:paraId="02E1C6D2" w14:textId="77777777" w:rsidR="00A81A59" w:rsidRDefault="008079FE">
            <w:pPr>
              <w:jc w:val="center"/>
            </w:pPr>
            <w:r>
              <w:rPr>
                <w:b/>
                <w:color w:val="176B3A"/>
                <w:sz w:val="16"/>
              </w:rPr>
              <w:t>Design Concern</w:t>
            </w:r>
          </w:p>
        </w:tc>
        <w:tc>
          <w:tcPr>
            <w:tcW w:w="3900" w:type="dxa"/>
            <w:shd w:val="clear" w:color="auto" w:fill="EAF5EE"/>
            <w:vAlign w:val="center"/>
          </w:tcPr>
          <w:p w14:paraId="2A951E30" w14:textId="77777777" w:rsidR="00A81A59" w:rsidRDefault="008079FE">
            <w:pPr>
              <w:jc w:val="center"/>
            </w:pPr>
            <w:r>
              <w:rPr>
                <w:b/>
                <w:color w:val="176B3A"/>
                <w:sz w:val="16"/>
              </w:rPr>
              <w:t>Implemented Decision</w:t>
            </w:r>
          </w:p>
        </w:tc>
        <w:tc>
          <w:tcPr>
            <w:tcW w:w="3560" w:type="dxa"/>
            <w:shd w:val="clear" w:color="auto" w:fill="EAF5EE"/>
            <w:vAlign w:val="center"/>
          </w:tcPr>
          <w:p w14:paraId="35B3DE3F" w14:textId="77777777" w:rsidR="00A81A59" w:rsidRDefault="008079FE">
            <w:pPr>
              <w:jc w:val="center"/>
            </w:pPr>
            <w:r>
              <w:rPr>
                <w:b/>
                <w:color w:val="176B3A"/>
                <w:sz w:val="16"/>
              </w:rPr>
              <w:t>Reason</w:t>
            </w:r>
          </w:p>
        </w:tc>
      </w:tr>
      <w:tr w:rsidR="00A81A59" w14:paraId="5CD05BC8" w14:textId="77777777">
        <w:trPr>
          <w:jc w:val="center"/>
        </w:trPr>
        <w:tc>
          <w:tcPr>
            <w:tcW w:w="1900" w:type="dxa"/>
            <w:vAlign w:val="center"/>
          </w:tcPr>
          <w:p w14:paraId="59CCD0B0" w14:textId="77777777" w:rsidR="00A81A59" w:rsidRDefault="008079FE">
            <w:pPr>
              <w:spacing w:after="0"/>
            </w:pPr>
            <w:r>
              <w:rPr>
                <w:color w:val="202A25"/>
                <w:sz w:val="16"/>
              </w:rPr>
              <w:t>Interface</w:t>
            </w:r>
          </w:p>
        </w:tc>
        <w:tc>
          <w:tcPr>
            <w:tcW w:w="3900" w:type="dxa"/>
            <w:vAlign w:val="center"/>
          </w:tcPr>
          <w:p w14:paraId="216ED2EC" w14:textId="77777777" w:rsidR="00A81A59" w:rsidRDefault="008079FE">
            <w:pPr>
              <w:spacing w:after="0"/>
            </w:pPr>
            <w:r>
              <w:rPr>
                <w:color w:val="202A25"/>
                <w:sz w:val="16"/>
              </w:rPr>
              <w:t>Responsive browser-first controls with persistent language selection</w:t>
            </w:r>
          </w:p>
        </w:tc>
        <w:tc>
          <w:tcPr>
            <w:tcW w:w="3560" w:type="dxa"/>
            <w:vAlign w:val="center"/>
          </w:tcPr>
          <w:p w14:paraId="339E5930" w14:textId="77777777" w:rsidR="00A81A59" w:rsidRDefault="008079FE">
            <w:pPr>
              <w:spacing w:after="0"/>
            </w:pPr>
            <w:r>
              <w:rPr>
                <w:color w:val="202A25"/>
                <w:sz w:val="16"/>
              </w:rPr>
              <w:t>Works across desktop, mobile browser, and WebView</w:t>
            </w:r>
          </w:p>
        </w:tc>
      </w:tr>
      <w:tr w:rsidR="00A81A59" w14:paraId="03DCFF87" w14:textId="77777777">
        <w:trPr>
          <w:jc w:val="center"/>
        </w:trPr>
        <w:tc>
          <w:tcPr>
            <w:tcW w:w="1900" w:type="dxa"/>
            <w:vAlign w:val="center"/>
          </w:tcPr>
          <w:p w14:paraId="405DDD3A" w14:textId="77777777" w:rsidR="00A81A59" w:rsidRDefault="008079FE">
            <w:pPr>
              <w:spacing w:after="0"/>
            </w:pPr>
            <w:r>
              <w:rPr>
                <w:color w:val="202A25"/>
                <w:sz w:val="16"/>
              </w:rPr>
              <w:t>Data</w:t>
            </w:r>
          </w:p>
        </w:tc>
        <w:tc>
          <w:tcPr>
            <w:tcW w:w="3900" w:type="dxa"/>
            <w:vAlign w:val="center"/>
          </w:tcPr>
          <w:p w14:paraId="6BFCBE2E" w14:textId="77777777" w:rsidR="00A81A59" w:rsidRDefault="008079FE">
            <w:pPr>
              <w:spacing w:after="0"/>
            </w:pPr>
            <w:r>
              <w:rPr>
                <w:color w:val="202A25"/>
                <w:sz w:val="16"/>
              </w:rPr>
              <w:t>MongoDB for farmer records; browser cache for last-viewed advisory</w:t>
            </w:r>
          </w:p>
        </w:tc>
        <w:tc>
          <w:tcPr>
            <w:tcW w:w="3560" w:type="dxa"/>
            <w:vAlign w:val="center"/>
          </w:tcPr>
          <w:p w14:paraId="5A18C8D2" w14:textId="77777777" w:rsidR="00A81A59" w:rsidRDefault="008079FE">
            <w:pPr>
              <w:spacing w:after="0"/>
            </w:pPr>
            <w:r>
              <w:rPr>
                <w:color w:val="202A25"/>
                <w:sz w:val="16"/>
              </w:rPr>
              <w:t>Separates durable identity from offline convenience</w:t>
            </w:r>
          </w:p>
        </w:tc>
      </w:tr>
      <w:tr w:rsidR="00A81A59" w14:paraId="7A3C5D34" w14:textId="77777777">
        <w:trPr>
          <w:jc w:val="center"/>
        </w:trPr>
        <w:tc>
          <w:tcPr>
            <w:tcW w:w="1900" w:type="dxa"/>
            <w:vAlign w:val="center"/>
          </w:tcPr>
          <w:p w14:paraId="50438C59" w14:textId="77777777" w:rsidR="00A81A59" w:rsidRDefault="008079FE">
            <w:pPr>
              <w:spacing w:after="0"/>
            </w:pPr>
            <w:r>
              <w:rPr>
                <w:color w:val="202A25"/>
                <w:sz w:val="16"/>
              </w:rPr>
              <w:t>Integration</w:t>
            </w:r>
          </w:p>
        </w:tc>
        <w:tc>
          <w:tcPr>
            <w:tcW w:w="3900" w:type="dxa"/>
            <w:vAlign w:val="center"/>
          </w:tcPr>
          <w:p w14:paraId="4A6C15E9" w14:textId="77777777" w:rsidR="00A81A59" w:rsidRDefault="008079FE">
            <w:pPr>
              <w:spacing w:after="0"/>
            </w:pPr>
            <w:r>
              <w:rPr>
                <w:color w:val="202A25"/>
                <w:sz w:val="16"/>
              </w:rPr>
              <w:t>Server-side proxy routes for credential-bearing providers</w:t>
            </w:r>
          </w:p>
        </w:tc>
        <w:tc>
          <w:tcPr>
            <w:tcW w:w="3560" w:type="dxa"/>
            <w:vAlign w:val="center"/>
          </w:tcPr>
          <w:p w14:paraId="2F9174D8" w14:textId="77777777" w:rsidR="00A81A59" w:rsidRDefault="008079FE">
            <w:pPr>
              <w:spacing w:after="0"/>
            </w:pPr>
            <w:r>
              <w:rPr>
                <w:color w:val="202A25"/>
                <w:sz w:val="16"/>
              </w:rPr>
              <w:t>Avoids exposing secrets in client code</w:t>
            </w:r>
          </w:p>
        </w:tc>
      </w:tr>
      <w:tr w:rsidR="00A81A59" w14:paraId="7A394058" w14:textId="77777777">
        <w:trPr>
          <w:jc w:val="center"/>
        </w:trPr>
        <w:tc>
          <w:tcPr>
            <w:tcW w:w="1900" w:type="dxa"/>
            <w:vAlign w:val="center"/>
          </w:tcPr>
          <w:p w14:paraId="78D092D1" w14:textId="77777777" w:rsidR="00A81A59" w:rsidRDefault="008079FE">
            <w:pPr>
              <w:spacing w:after="0"/>
            </w:pPr>
            <w:r>
              <w:rPr>
                <w:color w:val="202A25"/>
                <w:sz w:val="16"/>
              </w:rPr>
              <w:t>Failure</w:t>
            </w:r>
          </w:p>
        </w:tc>
        <w:tc>
          <w:tcPr>
            <w:tcW w:w="3900" w:type="dxa"/>
            <w:vAlign w:val="center"/>
          </w:tcPr>
          <w:p w14:paraId="749D50BC" w14:textId="77777777" w:rsidR="00A81A59" w:rsidRDefault="008079FE">
            <w:pPr>
              <w:spacing w:after="0"/>
            </w:pPr>
            <w:r>
              <w:rPr>
                <w:color w:val="202A25"/>
                <w:sz w:val="16"/>
              </w:rPr>
              <w:t>Readable error plus cached result where meaningful</w:t>
            </w:r>
          </w:p>
        </w:tc>
        <w:tc>
          <w:tcPr>
            <w:tcW w:w="3560" w:type="dxa"/>
            <w:vAlign w:val="center"/>
          </w:tcPr>
          <w:p w14:paraId="522F4364" w14:textId="77777777" w:rsidR="00A81A59" w:rsidRDefault="008079FE">
            <w:pPr>
              <w:spacing w:after="0"/>
            </w:pPr>
            <w:r>
              <w:rPr>
                <w:color w:val="202A25"/>
                <w:sz w:val="16"/>
              </w:rPr>
              <w:t>Supports intermittent rural connectivity</w:t>
            </w:r>
          </w:p>
        </w:tc>
      </w:tr>
    </w:tbl>
    <w:p w14:paraId="01667B31" w14:textId="77777777" w:rsidR="00A81A59" w:rsidRDefault="008079FE">
      <w:pPr>
        <w:ind w:firstLine="369"/>
        <w:jc w:val="both"/>
      </w:pPr>
      <w:r>
        <w:rPr>
          <w:color w:val="202A25"/>
        </w:rPr>
        <w:t>Speech-to-Text and Text-to-Speech is examined from the perspective of maintainability, security, and user experience.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w:t>
      </w:r>
      <w:r>
        <w:rPr>
          <w:color w:val="202A25"/>
        </w:rPr>
        <w:t>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390A6CB" w14:textId="77777777" w:rsidR="00A81A59" w:rsidRDefault="008079FE">
      <w:r>
        <w:br w:type="page"/>
      </w:r>
    </w:p>
    <w:p w14:paraId="6F5BA917" w14:textId="77777777" w:rsidR="00A81A59" w:rsidRDefault="008079FE">
      <w:pPr>
        <w:spacing w:before="40" w:after="100"/>
      </w:pPr>
      <w:r>
        <w:rPr>
          <w:b/>
          <w:color w:val="176B3A"/>
          <w:sz w:val="32"/>
        </w:rPr>
        <w:lastRenderedPageBreak/>
        <w:t>KrishiBaba AI Integration</w:t>
      </w:r>
    </w:p>
    <w:p w14:paraId="2A72B983" w14:textId="77777777" w:rsidR="00A81A59" w:rsidRDefault="008079FE">
      <w:pPr>
        <w:ind w:firstLine="369"/>
        <w:jc w:val="both"/>
      </w:pPr>
      <w:r>
        <w:rPr>
          <w:color w:val="202A25"/>
        </w:rPr>
        <w:t>KrishiBaba AI Integration is examined from the perspective of module responsibility and implementation rationale.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w:t>
      </w:r>
      <w:r>
        <w:rPr>
          <w:color w:val="202A25"/>
        </w:rPr>
        <w:t>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E43AEA2" w14:textId="77777777" w:rsidR="00A81A59" w:rsidRDefault="008079FE">
      <w:pPr>
        <w:ind w:firstLine="369"/>
        <w:jc w:val="both"/>
      </w:pPr>
      <w:r>
        <w:rPr>
          <w:color w:val="202A25"/>
        </w:rPr>
        <w:t>KrishiBaba AI Integration is examined from the perspective of inputs, processing rules, outputs, and error handling.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w:t>
      </w:r>
      <w:r>
        <w:rPr>
          <w:color w:val="202A25"/>
        </w:rPr>
        <w:t>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773F69A5" w14:textId="77777777">
        <w:trPr>
          <w:tblHeader/>
          <w:jc w:val="center"/>
        </w:trPr>
        <w:tc>
          <w:tcPr>
            <w:tcW w:w="1900" w:type="dxa"/>
            <w:shd w:val="clear" w:color="auto" w:fill="EAF5EE"/>
            <w:vAlign w:val="center"/>
          </w:tcPr>
          <w:p w14:paraId="558F40BC" w14:textId="77777777" w:rsidR="00A81A59" w:rsidRDefault="008079FE">
            <w:pPr>
              <w:jc w:val="center"/>
            </w:pPr>
            <w:r>
              <w:rPr>
                <w:b/>
                <w:color w:val="176B3A"/>
                <w:sz w:val="16"/>
              </w:rPr>
              <w:t>Design Concern</w:t>
            </w:r>
          </w:p>
        </w:tc>
        <w:tc>
          <w:tcPr>
            <w:tcW w:w="3900" w:type="dxa"/>
            <w:shd w:val="clear" w:color="auto" w:fill="EAF5EE"/>
            <w:vAlign w:val="center"/>
          </w:tcPr>
          <w:p w14:paraId="73B35BDD" w14:textId="77777777" w:rsidR="00A81A59" w:rsidRDefault="008079FE">
            <w:pPr>
              <w:jc w:val="center"/>
            </w:pPr>
            <w:r>
              <w:rPr>
                <w:b/>
                <w:color w:val="176B3A"/>
                <w:sz w:val="16"/>
              </w:rPr>
              <w:t>Implemented Decision</w:t>
            </w:r>
          </w:p>
        </w:tc>
        <w:tc>
          <w:tcPr>
            <w:tcW w:w="3560" w:type="dxa"/>
            <w:shd w:val="clear" w:color="auto" w:fill="EAF5EE"/>
            <w:vAlign w:val="center"/>
          </w:tcPr>
          <w:p w14:paraId="42D818E2" w14:textId="77777777" w:rsidR="00A81A59" w:rsidRDefault="008079FE">
            <w:pPr>
              <w:jc w:val="center"/>
            </w:pPr>
            <w:r>
              <w:rPr>
                <w:b/>
                <w:color w:val="176B3A"/>
                <w:sz w:val="16"/>
              </w:rPr>
              <w:t>Reason</w:t>
            </w:r>
          </w:p>
        </w:tc>
      </w:tr>
      <w:tr w:rsidR="00A81A59" w14:paraId="3F8ED23D" w14:textId="77777777">
        <w:trPr>
          <w:jc w:val="center"/>
        </w:trPr>
        <w:tc>
          <w:tcPr>
            <w:tcW w:w="1900" w:type="dxa"/>
            <w:vAlign w:val="center"/>
          </w:tcPr>
          <w:p w14:paraId="56C4CD16" w14:textId="77777777" w:rsidR="00A81A59" w:rsidRDefault="008079FE">
            <w:pPr>
              <w:spacing w:after="0"/>
            </w:pPr>
            <w:r>
              <w:rPr>
                <w:color w:val="202A25"/>
                <w:sz w:val="16"/>
              </w:rPr>
              <w:t>Interface</w:t>
            </w:r>
          </w:p>
        </w:tc>
        <w:tc>
          <w:tcPr>
            <w:tcW w:w="3900" w:type="dxa"/>
            <w:vAlign w:val="center"/>
          </w:tcPr>
          <w:p w14:paraId="56FC9F6E" w14:textId="77777777" w:rsidR="00A81A59" w:rsidRDefault="008079FE">
            <w:pPr>
              <w:spacing w:after="0"/>
            </w:pPr>
            <w:r>
              <w:rPr>
                <w:color w:val="202A25"/>
                <w:sz w:val="16"/>
              </w:rPr>
              <w:t>Responsive browser-first controls with persistent language selection</w:t>
            </w:r>
          </w:p>
        </w:tc>
        <w:tc>
          <w:tcPr>
            <w:tcW w:w="3560" w:type="dxa"/>
            <w:vAlign w:val="center"/>
          </w:tcPr>
          <w:p w14:paraId="347D2204" w14:textId="77777777" w:rsidR="00A81A59" w:rsidRDefault="008079FE">
            <w:pPr>
              <w:spacing w:after="0"/>
            </w:pPr>
            <w:r>
              <w:rPr>
                <w:color w:val="202A25"/>
                <w:sz w:val="16"/>
              </w:rPr>
              <w:t>Works across desktop, mobile browser, and WebView</w:t>
            </w:r>
          </w:p>
        </w:tc>
      </w:tr>
      <w:tr w:rsidR="00A81A59" w14:paraId="04DA9C49" w14:textId="77777777">
        <w:trPr>
          <w:jc w:val="center"/>
        </w:trPr>
        <w:tc>
          <w:tcPr>
            <w:tcW w:w="1900" w:type="dxa"/>
            <w:vAlign w:val="center"/>
          </w:tcPr>
          <w:p w14:paraId="65243F61" w14:textId="77777777" w:rsidR="00A81A59" w:rsidRDefault="008079FE">
            <w:pPr>
              <w:spacing w:after="0"/>
            </w:pPr>
            <w:r>
              <w:rPr>
                <w:color w:val="202A25"/>
                <w:sz w:val="16"/>
              </w:rPr>
              <w:t>Data</w:t>
            </w:r>
          </w:p>
        </w:tc>
        <w:tc>
          <w:tcPr>
            <w:tcW w:w="3900" w:type="dxa"/>
            <w:vAlign w:val="center"/>
          </w:tcPr>
          <w:p w14:paraId="3AA0688C" w14:textId="77777777" w:rsidR="00A81A59" w:rsidRDefault="008079FE">
            <w:pPr>
              <w:spacing w:after="0"/>
            </w:pPr>
            <w:r>
              <w:rPr>
                <w:color w:val="202A25"/>
                <w:sz w:val="16"/>
              </w:rPr>
              <w:t>MongoDB for farmer records; browser cache for last-viewed advisory</w:t>
            </w:r>
          </w:p>
        </w:tc>
        <w:tc>
          <w:tcPr>
            <w:tcW w:w="3560" w:type="dxa"/>
            <w:vAlign w:val="center"/>
          </w:tcPr>
          <w:p w14:paraId="36D78373" w14:textId="77777777" w:rsidR="00A81A59" w:rsidRDefault="008079FE">
            <w:pPr>
              <w:spacing w:after="0"/>
            </w:pPr>
            <w:r>
              <w:rPr>
                <w:color w:val="202A25"/>
                <w:sz w:val="16"/>
              </w:rPr>
              <w:t>Separates durable identity from offline convenience</w:t>
            </w:r>
          </w:p>
        </w:tc>
      </w:tr>
      <w:tr w:rsidR="00A81A59" w14:paraId="20176740" w14:textId="77777777">
        <w:trPr>
          <w:jc w:val="center"/>
        </w:trPr>
        <w:tc>
          <w:tcPr>
            <w:tcW w:w="1900" w:type="dxa"/>
            <w:vAlign w:val="center"/>
          </w:tcPr>
          <w:p w14:paraId="51AA5743" w14:textId="77777777" w:rsidR="00A81A59" w:rsidRDefault="008079FE">
            <w:pPr>
              <w:spacing w:after="0"/>
            </w:pPr>
            <w:r>
              <w:rPr>
                <w:color w:val="202A25"/>
                <w:sz w:val="16"/>
              </w:rPr>
              <w:t>Integration</w:t>
            </w:r>
          </w:p>
        </w:tc>
        <w:tc>
          <w:tcPr>
            <w:tcW w:w="3900" w:type="dxa"/>
            <w:vAlign w:val="center"/>
          </w:tcPr>
          <w:p w14:paraId="0EE28EC4" w14:textId="77777777" w:rsidR="00A81A59" w:rsidRDefault="008079FE">
            <w:pPr>
              <w:spacing w:after="0"/>
            </w:pPr>
            <w:r>
              <w:rPr>
                <w:color w:val="202A25"/>
                <w:sz w:val="16"/>
              </w:rPr>
              <w:t>Server-side proxy routes for credential-bearing providers</w:t>
            </w:r>
          </w:p>
        </w:tc>
        <w:tc>
          <w:tcPr>
            <w:tcW w:w="3560" w:type="dxa"/>
            <w:vAlign w:val="center"/>
          </w:tcPr>
          <w:p w14:paraId="248BBE7C" w14:textId="77777777" w:rsidR="00A81A59" w:rsidRDefault="008079FE">
            <w:pPr>
              <w:spacing w:after="0"/>
            </w:pPr>
            <w:r>
              <w:rPr>
                <w:color w:val="202A25"/>
                <w:sz w:val="16"/>
              </w:rPr>
              <w:t>Avoids exposing secrets in client code</w:t>
            </w:r>
          </w:p>
        </w:tc>
      </w:tr>
      <w:tr w:rsidR="00A81A59" w14:paraId="6308F3DD" w14:textId="77777777">
        <w:trPr>
          <w:jc w:val="center"/>
        </w:trPr>
        <w:tc>
          <w:tcPr>
            <w:tcW w:w="1900" w:type="dxa"/>
            <w:vAlign w:val="center"/>
          </w:tcPr>
          <w:p w14:paraId="3CE0D1AD" w14:textId="77777777" w:rsidR="00A81A59" w:rsidRDefault="008079FE">
            <w:pPr>
              <w:spacing w:after="0"/>
            </w:pPr>
            <w:r>
              <w:rPr>
                <w:color w:val="202A25"/>
                <w:sz w:val="16"/>
              </w:rPr>
              <w:t>Failure</w:t>
            </w:r>
          </w:p>
        </w:tc>
        <w:tc>
          <w:tcPr>
            <w:tcW w:w="3900" w:type="dxa"/>
            <w:vAlign w:val="center"/>
          </w:tcPr>
          <w:p w14:paraId="17D8A202" w14:textId="77777777" w:rsidR="00A81A59" w:rsidRDefault="008079FE">
            <w:pPr>
              <w:spacing w:after="0"/>
            </w:pPr>
            <w:r>
              <w:rPr>
                <w:color w:val="202A25"/>
                <w:sz w:val="16"/>
              </w:rPr>
              <w:t>Readable error plus cached result where meaningful</w:t>
            </w:r>
          </w:p>
        </w:tc>
        <w:tc>
          <w:tcPr>
            <w:tcW w:w="3560" w:type="dxa"/>
            <w:vAlign w:val="center"/>
          </w:tcPr>
          <w:p w14:paraId="6CCBD721" w14:textId="77777777" w:rsidR="00A81A59" w:rsidRDefault="008079FE">
            <w:pPr>
              <w:spacing w:after="0"/>
            </w:pPr>
            <w:r>
              <w:rPr>
                <w:color w:val="202A25"/>
                <w:sz w:val="16"/>
              </w:rPr>
              <w:t>Supports intermittent rural connectivity</w:t>
            </w:r>
          </w:p>
        </w:tc>
      </w:tr>
    </w:tbl>
    <w:p w14:paraId="69804E42" w14:textId="77777777" w:rsidR="00A81A59" w:rsidRDefault="008079FE">
      <w:pPr>
        <w:ind w:firstLine="369"/>
        <w:jc w:val="both"/>
      </w:pPr>
      <w:r>
        <w:rPr>
          <w:color w:val="202A25"/>
        </w:rPr>
        <w:t>KrishiBaba AI Integration is examined from the perspective of maintainability, security, and user experience.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w:t>
      </w:r>
      <w:r>
        <w:rPr>
          <w:color w:val="202A25"/>
        </w:rPr>
        <w:t xml:space="preserve">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A47262B" w14:textId="77777777" w:rsidR="00A81A59" w:rsidRDefault="008079FE">
      <w:r>
        <w:br w:type="page"/>
      </w:r>
    </w:p>
    <w:p w14:paraId="16904AEA" w14:textId="77777777" w:rsidR="00A81A59" w:rsidRDefault="008079FE">
      <w:pPr>
        <w:spacing w:before="40" w:after="100"/>
      </w:pPr>
      <w:r>
        <w:rPr>
          <w:b/>
          <w:color w:val="176B3A"/>
          <w:sz w:val="32"/>
        </w:rPr>
        <w:lastRenderedPageBreak/>
        <w:t>Government Scheme Module</w:t>
      </w:r>
    </w:p>
    <w:p w14:paraId="3896C042" w14:textId="77777777" w:rsidR="00A81A59" w:rsidRDefault="008079FE">
      <w:pPr>
        <w:ind w:firstLine="369"/>
        <w:jc w:val="both"/>
      </w:pPr>
      <w:r>
        <w:rPr>
          <w:color w:val="202A25"/>
        </w:rPr>
        <w:t>Government Scheme Module is examined from the perspective of module responsibility and implementation rationale.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w:t>
      </w:r>
      <w:r>
        <w:rPr>
          <w:color w:val="202A25"/>
        </w:rPr>
        <w:t>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A5A883C" w14:textId="77777777" w:rsidR="00A81A59" w:rsidRDefault="008079FE">
      <w:pPr>
        <w:ind w:firstLine="369"/>
        <w:jc w:val="both"/>
      </w:pPr>
      <w:r>
        <w:rPr>
          <w:color w:val="202A25"/>
        </w:rPr>
        <w:t>Government Scheme Module is examined from the perspective of inputs, processing rules, outputs, and error handling.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w:t>
      </w:r>
      <w:r>
        <w:rPr>
          <w:color w:val="202A25"/>
        </w:rPr>
        <w:t>-Meteo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50C90D9E" w14:textId="77777777">
        <w:trPr>
          <w:tblHeader/>
          <w:jc w:val="center"/>
        </w:trPr>
        <w:tc>
          <w:tcPr>
            <w:tcW w:w="1900" w:type="dxa"/>
            <w:shd w:val="clear" w:color="auto" w:fill="EAF5EE"/>
            <w:vAlign w:val="center"/>
          </w:tcPr>
          <w:p w14:paraId="4E291A9F" w14:textId="77777777" w:rsidR="00A81A59" w:rsidRDefault="008079FE">
            <w:pPr>
              <w:jc w:val="center"/>
            </w:pPr>
            <w:r>
              <w:rPr>
                <w:b/>
                <w:color w:val="176B3A"/>
                <w:sz w:val="16"/>
              </w:rPr>
              <w:t>Design Concern</w:t>
            </w:r>
          </w:p>
        </w:tc>
        <w:tc>
          <w:tcPr>
            <w:tcW w:w="3900" w:type="dxa"/>
            <w:shd w:val="clear" w:color="auto" w:fill="EAF5EE"/>
            <w:vAlign w:val="center"/>
          </w:tcPr>
          <w:p w14:paraId="19EF21C7" w14:textId="77777777" w:rsidR="00A81A59" w:rsidRDefault="008079FE">
            <w:pPr>
              <w:jc w:val="center"/>
            </w:pPr>
            <w:r>
              <w:rPr>
                <w:b/>
                <w:color w:val="176B3A"/>
                <w:sz w:val="16"/>
              </w:rPr>
              <w:t>Implemented Decision</w:t>
            </w:r>
          </w:p>
        </w:tc>
        <w:tc>
          <w:tcPr>
            <w:tcW w:w="3560" w:type="dxa"/>
            <w:shd w:val="clear" w:color="auto" w:fill="EAF5EE"/>
            <w:vAlign w:val="center"/>
          </w:tcPr>
          <w:p w14:paraId="05EF84DF" w14:textId="77777777" w:rsidR="00A81A59" w:rsidRDefault="008079FE">
            <w:pPr>
              <w:jc w:val="center"/>
            </w:pPr>
            <w:r>
              <w:rPr>
                <w:b/>
                <w:color w:val="176B3A"/>
                <w:sz w:val="16"/>
              </w:rPr>
              <w:t>Reason</w:t>
            </w:r>
          </w:p>
        </w:tc>
      </w:tr>
      <w:tr w:rsidR="00A81A59" w14:paraId="123602D8" w14:textId="77777777">
        <w:trPr>
          <w:jc w:val="center"/>
        </w:trPr>
        <w:tc>
          <w:tcPr>
            <w:tcW w:w="1900" w:type="dxa"/>
            <w:vAlign w:val="center"/>
          </w:tcPr>
          <w:p w14:paraId="4C1C3F7D" w14:textId="77777777" w:rsidR="00A81A59" w:rsidRDefault="008079FE">
            <w:pPr>
              <w:spacing w:after="0"/>
            </w:pPr>
            <w:r>
              <w:rPr>
                <w:color w:val="202A25"/>
                <w:sz w:val="16"/>
              </w:rPr>
              <w:t>Interface</w:t>
            </w:r>
          </w:p>
        </w:tc>
        <w:tc>
          <w:tcPr>
            <w:tcW w:w="3900" w:type="dxa"/>
            <w:vAlign w:val="center"/>
          </w:tcPr>
          <w:p w14:paraId="72BC771F" w14:textId="77777777" w:rsidR="00A81A59" w:rsidRDefault="008079FE">
            <w:pPr>
              <w:spacing w:after="0"/>
            </w:pPr>
            <w:r>
              <w:rPr>
                <w:color w:val="202A25"/>
                <w:sz w:val="16"/>
              </w:rPr>
              <w:t>Responsive browser-first controls with persistent language selection</w:t>
            </w:r>
          </w:p>
        </w:tc>
        <w:tc>
          <w:tcPr>
            <w:tcW w:w="3560" w:type="dxa"/>
            <w:vAlign w:val="center"/>
          </w:tcPr>
          <w:p w14:paraId="4332E2DD" w14:textId="77777777" w:rsidR="00A81A59" w:rsidRDefault="008079FE">
            <w:pPr>
              <w:spacing w:after="0"/>
            </w:pPr>
            <w:r>
              <w:rPr>
                <w:color w:val="202A25"/>
                <w:sz w:val="16"/>
              </w:rPr>
              <w:t>Works across desktop, mobile browser, and WebView</w:t>
            </w:r>
          </w:p>
        </w:tc>
      </w:tr>
      <w:tr w:rsidR="00A81A59" w14:paraId="4B985B8C" w14:textId="77777777">
        <w:trPr>
          <w:jc w:val="center"/>
        </w:trPr>
        <w:tc>
          <w:tcPr>
            <w:tcW w:w="1900" w:type="dxa"/>
            <w:vAlign w:val="center"/>
          </w:tcPr>
          <w:p w14:paraId="3D17C1AE" w14:textId="77777777" w:rsidR="00A81A59" w:rsidRDefault="008079FE">
            <w:pPr>
              <w:spacing w:after="0"/>
            </w:pPr>
            <w:r>
              <w:rPr>
                <w:color w:val="202A25"/>
                <w:sz w:val="16"/>
              </w:rPr>
              <w:t>Data</w:t>
            </w:r>
          </w:p>
        </w:tc>
        <w:tc>
          <w:tcPr>
            <w:tcW w:w="3900" w:type="dxa"/>
            <w:vAlign w:val="center"/>
          </w:tcPr>
          <w:p w14:paraId="536E064D" w14:textId="77777777" w:rsidR="00A81A59" w:rsidRDefault="008079FE">
            <w:pPr>
              <w:spacing w:after="0"/>
            </w:pPr>
            <w:r>
              <w:rPr>
                <w:color w:val="202A25"/>
                <w:sz w:val="16"/>
              </w:rPr>
              <w:t>MongoDB for farmer records; browser cache for last-viewed advisory</w:t>
            </w:r>
          </w:p>
        </w:tc>
        <w:tc>
          <w:tcPr>
            <w:tcW w:w="3560" w:type="dxa"/>
            <w:vAlign w:val="center"/>
          </w:tcPr>
          <w:p w14:paraId="3EF4ACDC" w14:textId="77777777" w:rsidR="00A81A59" w:rsidRDefault="008079FE">
            <w:pPr>
              <w:spacing w:after="0"/>
            </w:pPr>
            <w:r>
              <w:rPr>
                <w:color w:val="202A25"/>
                <w:sz w:val="16"/>
              </w:rPr>
              <w:t>Separates durable identity from offline convenience</w:t>
            </w:r>
          </w:p>
        </w:tc>
      </w:tr>
      <w:tr w:rsidR="00A81A59" w14:paraId="44700BCB" w14:textId="77777777">
        <w:trPr>
          <w:jc w:val="center"/>
        </w:trPr>
        <w:tc>
          <w:tcPr>
            <w:tcW w:w="1900" w:type="dxa"/>
            <w:vAlign w:val="center"/>
          </w:tcPr>
          <w:p w14:paraId="2EFCEBB8" w14:textId="77777777" w:rsidR="00A81A59" w:rsidRDefault="008079FE">
            <w:pPr>
              <w:spacing w:after="0"/>
            </w:pPr>
            <w:r>
              <w:rPr>
                <w:color w:val="202A25"/>
                <w:sz w:val="16"/>
              </w:rPr>
              <w:t>Integration</w:t>
            </w:r>
          </w:p>
        </w:tc>
        <w:tc>
          <w:tcPr>
            <w:tcW w:w="3900" w:type="dxa"/>
            <w:vAlign w:val="center"/>
          </w:tcPr>
          <w:p w14:paraId="37EBADDD" w14:textId="77777777" w:rsidR="00A81A59" w:rsidRDefault="008079FE">
            <w:pPr>
              <w:spacing w:after="0"/>
            </w:pPr>
            <w:r>
              <w:rPr>
                <w:color w:val="202A25"/>
                <w:sz w:val="16"/>
              </w:rPr>
              <w:t>Server-side proxy routes for credential-bearing providers</w:t>
            </w:r>
          </w:p>
        </w:tc>
        <w:tc>
          <w:tcPr>
            <w:tcW w:w="3560" w:type="dxa"/>
            <w:vAlign w:val="center"/>
          </w:tcPr>
          <w:p w14:paraId="6779BDB7" w14:textId="77777777" w:rsidR="00A81A59" w:rsidRDefault="008079FE">
            <w:pPr>
              <w:spacing w:after="0"/>
            </w:pPr>
            <w:r>
              <w:rPr>
                <w:color w:val="202A25"/>
                <w:sz w:val="16"/>
              </w:rPr>
              <w:t>Avoids exposing secrets in client code</w:t>
            </w:r>
          </w:p>
        </w:tc>
      </w:tr>
      <w:tr w:rsidR="00A81A59" w14:paraId="23005EDD" w14:textId="77777777">
        <w:trPr>
          <w:jc w:val="center"/>
        </w:trPr>
        <w:tc>
          <w:tcPr>
            <w:tcW w:w="1900" w:type="dxa"/>
            <w:vAlign w:val="center"/>
          </w:tcPr>
          <w:p w14:paraId="19813D52" w14:textId="77777777" w:rsidR="00A81A59" w:rsidRDefault="008079FE">
            <w:pPr>
              <w:spacing w:after="0"/>
            </w:pPr>
            <w:r>
              <w:rPr>
                <w:color w:val="202A25"/>
                <w:sz w:val="16"/>
              </w:rPr>
              <w:t>Failure</w:t>
            </w:r>
          </w:p>
        </w:tc>
        <w:tc>
          <w:tcPr>
            <w:tcW w:w="3900" w:type="dxa"/>
            <w:vAlign w:val="center"/>
          </w:tcPr>
          <w:p w14:paraId="0E1A2CB6" w14:textId="77777777" w:rsidR="00A81A59" w:rsidRDefault="008079FE">
            <w:pPr>
              <w:spacing w:after="0"/>
            </w:pPr>
            <w:r>
              <w:rPr>
                <w:color w:val="202A25"/>
                <w:sz w:val="16"/>
              </w:rPr>
              <w:t>Readable error plus cached result where meaningful</w:t>
            </w:r>
          </w:p>
        </w:tc>
        <w:tc>
          <w:tcPr>
            <w:tcW w:w="3560" w:type="dxa"/>
            <w:vAlign w:val="center"/>
          </w:tcPr>
          <w:p w14:paraId="1D320541" w14:textId="77777777" w:rsidR="00A81A59" w:rsidRDefault="008079FE">
            <w:pPr>
              <w:spacing w:after="0"/>
            </w:pPr>
            <w:r>
              <w:rPr>
                <w:color w:val="202A25"/>
                <w:sz w:val="16"/>
              </w:rPr>
              <w:t>Supports intermittent rural connectivity</w:t>
            </w:r>
          </w:p>
        </w:tc>
      </w:tr>
    </w:tbl>
    <w:p w14:paraId="60440C5D" w14:textId="77777777" w:rsidR="00A81A59" w:rsidRDefault="008079FE">
      <w:pPr>
        <w:ind w:firstLine="369"/>
        <w:jc w:val="both"/>
      </w:pPr>
      <w:r>
        <w:rPr>
          <w:color w:val="202A25"/>
        </w:rPr>
        <w:t>Government Scheme Module is examined from the perspective of maintainability, security, and user experience.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w:t>
      </w:r>
      <w:r>
        <w:rPr>
          <w:color w:val="202A25"/>
        </w:rPr>
        <w:t xml:space="preserve">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D9B41F3" w14:textId="77777777" w:rsidR="00A81A59" w:rsidRDefault="008079FE">
      <w:r>
        <w:br w:type="page"/>
      </w:r>
    </w:p>
    <w:p w14:paraId="383DCBEA" w14:textId="77777777" w:rsidR="00A81A59" w:rsidRDefault="008079FE">
      <w:pPr>
        <w:spacing w:before="40" w:after="100"/>
      </w:pPr>
      <w:r>
        <w:rPr>
          <w:b/>
          <w:color w:val="176B3A"/>
          <w:sz w:val="32"/>
        </w:rPr>
        <w:lastRenderedPageBreak/>
        <w:t>Application Draft Generation</w:t>
      </w:r>
    </w:p>
    <w:p w14:paraId="35C4922C" w14:textId="77777777" w:rsidR="00A81A59" w:rsidRDefault="008079FE">
      <w:pPr>
        <w:ind w:firstLine="369"/>
        <w:jc w:val="both"/>
      </w:pPr>
      <w:r>
        <w:rPr>
          <w:color w:val="202A25"/>
        </w:rPr>
        <w:t>Application Draft Generation is examined from the perspective of module responsibility and implementation rationale.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w:t>
      </w:r>
      <w:r>
        <w:rPr>
          <w:color w:val="202A25"/>
        </w:rPr>
        <w:t>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128645F" w14:textId="77777777" w:rsidR="00A81A59" w:rsidRDefault="008079FE">
      <w:pPr>
        <w:ind w:firstLine="369"/>
        <w:jc w:val="both"/>
      </w:pPr>
      <w:r>
        <w:rPr>
          <w:color w:val="202A25"/>
        </w:rPr>
        <w:t>Application Draft Generation is examined from the perspective of inputs, processing rules, outputs, and error handling.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w:t>
      </w:r>
      <w:r>
        <w:rPr>
          <w:color w:val="202A25"/>
        </w:rPr>
        <w:t>lations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3D6BF877" w14:textId="77777777">
        <w:trPr>
          <w:tblHeader/>
          <w:jc w:val="center"/>
        </w:trPr>
        <w:tc>
          <w:tcPr>
            <w:tcW w:w="1900" w:type="dxa"/>
            <w:shd w:val="clear" w:color="auto" w:fill="EAF5EE"/>
            <w:vAlign w:val="center"/>
          </w:tcPr>
          <w:p w14:paraId="159F67CE" w14:textId="77777777" w:rsidR="00A81A59" w:rsidRDefault="008079FE">
            <w:pPr>
              <w:jc w:val="center"/>
            </w:pPr>
            <w:r>
              <w:rPr>
                <w:b/>
                <w:color w:val="176B3A"/>
                <w:sz w:val="16"/>
              </w:rPr>
              <w:t>Design Concern</w:t>
            </w:r>
          </w:p>
        </w:tc>
        <w:tc>
          <w:tcPr>
            <w:tcW w:w="3900" w:type="dxa"/>
            <w:shd w:val="clear" w:color="auto" w:fill="EAF5EE"/>
            <w:vAlign w:val="center"/>
          </w:tcPr>
          <w:p w14:paraId="1F5E14C4" w14:textId="77777777" w:rsidR="00A81A59" w:rsidRDefault="008079FE">
            <w:pPr>
              <w:jc w:val="center"/>
            </w:pPr>
            <w:r>
              <w:rPr>
                <w:b/>
                <w:color w:val="176B3A"/>
                <w:sz w:val="16"/>
              </w:rPr>
              <w:t>Implemented Decision</w:t>
            </w:r>
          </w:p>
        </w:tc>
        <w:tc>
          <w:tcPr>
            <w:tcW w:w="3560" w:type="dxa"/>
            <w:shd w:val="clear" w:color="auto" w:fill="EAF5EE"/>
            <w:vAlign w:val="center"/>
          </w:tcPr>
          <w:p w14:paraId="774F6F41" w14:textId="77777777" w:rsidR="00A81A59" w:rsidRDefault="008079FE">
            <w:pPr>
              <w:jc w:val="center"/>
            </w:pPr>
            <w:r>
              <w:rPr>
                <w:b/>
                <w:color w:val="176B3A"/>
                <w:sz w:val="16"/>
              </w:rPr>
              <w:t>Reason</w:t>
            </w:r>
          </w:p>
        </w:tc>
      </w:tr>
      <w:tr w:rsidR="00A81A59" w14:paraId="775F159F" w14:textId="77777777">
        <w:trPr>
          <w:jc w:val="center"/>
        </w:trPr>
        <w:tc>
          <w:tcPr>
            <w:tcW w:w="1900" w:type="dxa"/>
            <w:vAlign w:val="center"/>
          </w:tcPr>
          <w:p w14:paraId="7227BDC7" w14:textId="77777777" w:rsidR="00A81A59" w:rsidRDefault="008079FE">
            <w:pPr>
              <w:spacing w:after="0"/>
            </w:pPr>
            <w:r>
              <w:rPr>
                <w:color w:val="202A25"/>
                <w:sz w:val="16"/>
              </w:rPr>
              <w:t>Interface</w:t>
            </w:r>
          </w:p>
        </w:tc>
        <w:tc>
          <w:tcPr>
            <w:tcW w:w="3900" w:type="dxa"/>
            <w:vAlign w:val="center"/>
          </w:tcPr>
          <w:p w14:paraId="79A85F3E" w14:textId="77777777" w:rsidR="00A81A59" w:rsidRDefault="008079FE">
            <w:pPr>
              <w:spacing w:after="0"/>
            </w:pPr>
            <w:r>
              <w:rPr>
                <w:color w:val="202A25"/>
                <w:sz w:val="16"/>
              </w:rPr>
              <w:t>Responsive browser-first controls with persistent language selection</w:t>
            </w:r>
          </w:p>
        </w:tc>
        <w:tc>
          <w:tcPr>
            <w:tcW w:w="3560" w:type="dxa"/>
            <w:vAlign w:val="center"/>
          </w:tcPr>
          <w:p w14:paraId="4B5AD9B7" w14:textId="77777777" w:rsidR="00A81A59" w:rsidRDefault="008079FE">
            <w:pPr>
              <w:spacing w:after="0"/>
            </w:pPr>
            <w:r>
              <w:rPr>
                <w:color w:val="202A25"/>
                <w:sz w:val="16"/>
              </w:rPr>
              <w:t>Works across desktop, mobile browser, and WebView</w:t>
            </w:r>
          </w:p>
        </w:tc>
      </w:tr>
      <w:tr w:rsidR="00A81A59" w14:paraId="01047E63" w14:textId="77777777">
        <w:trPr>
          <w:jc w:val="center"/>
        </w:trPr>
        <w:tc>
          <w:tcPr>
            <w:tcW w:w="1900" w:type="dxa"/>
            <w:vAlign w:val="center"/>
          </w:tcPr>
          <w:p w14:paraId="15CD744B" w14:textId="77777777" w:rsidR="00A81A59" w:rsidRDefault="008079FE">
            <w:pPr>
              <w:spacing w:after="0"/>
            </w:pPr>
            <w:r>
              <w:rPr>
                <w:color w:val="202A25"/>
                <w:sz w:val="16"/>
              </w:rPr>
              <w:t>Data</w:t>
            </w:r>
          </w:p>
        </w:tc>
        <w:tc>
          <w:tcPr>
            <w:tcW w:w="3900" w:type="dxa"/>
            <w:vAlign w:val="center"/>
          </w:tcPr>
          <w:p w14:paraId="05F31AB8" w14:textId="77777777" w:rsidR="00A81A59" w:rsidRDefault="008079FE">
            <w:pPr>
              <w:spacing w:after="0"/>
            </w:pPr>
            <w:r>
              <w:rPr>
                <w:color w:val="202A25"/>
                <w:sz w:val="16"/>
              </w:rPr>
              <w:t>MongoDB for farmer records; browser cache for last-viewed advisory</w:t>
            </w:r>
          </w:p>
        </w:tc>
        <w:tc>
          <w:tcPr>
            <w:tcW w:w="3560" w:type="dxa"/>
            <w:vAlign w:val="center"/>
          </w:tcPr>
          <w:p w14:paraId="5A54C488" w14:textId="77777777" w:rsidR="00A81A59" w:rsidRDefault="008079FE">
            <w:pPr>
              <w:spacing w:after="0"/>
            </w:pPr>
            <w:r>
              <w:rPr>
                <w:color w:val="202A25"/>
                <w:sz w:val="16"/>
              </w:rPr>
              <w:t>Separates durable identity from offline convenience</w:t>
            </w:r>
          </w:p>
        </w:tc>
      </w:tr>
      <w:tr w:rsidR="00A81A59" w14:paraId="69B8A6D1" w14:textId="77777777">
        <w:trPr>
          <w:jc w:val="center"/>
        </w:trPr>
        <w:tc>
          <w:tcPr>
            <w:tcW w:w="1900" w:type="dxa"/>
            <w:vAlign w:val="center"/>
          </w:tcPr>
          <w:p w14:paraId="24713B70" w14:textId="77777777" w:rsidR="00A81A59" w:rsidRDefault="008079FE">
            <w:pPr>
              <w:spacing w:after="0"/>
            </w:pPr>
            <w:r>
              <w:rPr>
                <w:color w:val="202A25"/>
                <w:sz w:val="16"/>
              </w:rPr>
              <w:t>Integration</w:t>
            </w:r>
          </w:p>
        </w:tc>
        <w:tc>
          <w:tcPr>
            <w:tcW w:w="3900" w:type="dxa"/>
            <w:vAlign w:val="center"/>
          </w:tcPr>
          <w:p w14:paraId="2701F641" w14:textId="77777777" w:rsidR="00A81A59" w:rsidRDefault="008079FE">
            <w:pPr>
              <w:spacing w:after="0"/>
            </w:pPr>
            <w:r>
              <w:rPr>
                <w:color w:val="202A25"/>
                <w:sz w:val="16"/>
              </w:rPr>
              <w:t>Server-side proxy routes for credential-bearing providers</w:t>
            </w:r>
          </w:p>
        </w:tc>
        <w:tc>
          <w:tcPr>
            <w:tcW w:w="3560" w:type="dxa"/>
            <w:vAlign w:val="center"/>
          </w:tcPr>
          <w:p w14:paraId="1150F44B" w14:textId="77777777" w:rsidR="00A81A59" w:rsidRDefault="008079FE">
            <w:pPr>
              <w:spacing w:after="0"/>
            </w:pPr>
            <w:r>
              <w:rPr>
                <w:color w:val="202A25"/>
                <w:sz w:val="16"/>
              </w:rPr>
              <w:t>Avoids exposing secrets in client code</w:t>
            </w:r>
          </w:p>
        </w:tc>
      </w:tr>
      <w:tr w:rsidR="00A81A59" w14:paraId="0919DF25" w14:textId="77777777">
        <w:trPr>
          <w:jc w:val="center"/>
        </w:trPr>
        <w:tc>
          <w:tcPr>
            <w:tcW w:w="1900" w:type="dxa"/>
            <w:vAlign w:val="center"/>
          </w:tcPr>
          <w:p w14:paraId="6BE47FA5" w14:textId="77777777" w:rsidR="00A81A59" w:rsidRDefault="008079FE">
            <w:pPr>
              <w:spacing w:after="0"/>
            </w:pPr>
            <w:r>
              <w:rPr>
                <w:color w:val="202A25"/>
                <w:sz w:val="16"/>
              </w:rPr>
              <w:t>Failure</w:t>
            </w:r>
          </w:p>
        </w:tc>
        <w:tc>
          <w:tcPr>
            <w:tcW w:w="3900" w:type="dxa"/>
            <w:vAlign w:val="center"/>
          </w:tcPr>
          <w:p w14:paraId="3801CBB0" w14:textId="77777777" w:rsidR="00A81A59" w:rsidRDefault="008079FE">
            <w:pPr>
              <w:spacing w:after="0"/>
            </w:pPr>
            <w:r>
              <w:rPr>
                <w:color w:val="202A25"/>
                <w:sz w:val="16"/>
              </w:rPr>
              <w:t>Readable error plus cached result where meaningful</w:t>
            </w:r>
          </w:p>
        </w:tc>
        <w:tc>
          <w:tcPr>
            <w:tcW w:w="3560" w:type="dxa"/>
            <w:vAlign w:val="center"/>
          </w:tcPr>
          <w:p w14:paraId="37EFE466" w14:textId="77777777" w:rsidR="00A81A59" w:rsidRDefault="008079FE">
            <w:pPr>
              <w:spacing w:after="0"/>
            </w:pPr>
            <w:r>
              <w:rPr>
                <w:color w:val="202A25"/>
                <w:sz w:val="16"/>
              </w:rPr>
              <w:t>Supports intermittent rural connectivity</w:t>
            </w:r>
          </w:p>
        </w:tc>
      </w:tr>
    </w:tbl>
    <w:p w14:paraId="409249DC" w14:textId="77777777" w:rsidR="00A81A59" w:rsidRDefault="008079FE">
      <w:pPr>
        <w:ind w:firstLine="369"/>
        <w:jc w:val="both"/>
      </w:pPr>
      <w:r>
        <w:rPr>
          <w:color w:val="202A25"/>
        </w:rPr>
        <w:t>Application Draft Generation is examined from the perspective of maintainability, security, and user experience.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w:t>
      </w:r>
      <w:r>
        <w:rPr>
          <w:color w:val="202A25"/>
        </w:rPr>
        <w:t>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7285856" w14:textId="77777777" w:rsidR="00A81A59" w:rsidRDefault="008079FE">
      <w:r>
        <w:br w:type="page"/>
      </w:r>
    </w:p>
    <w:p w14:paraId="71D1A5CB" w14:textId="77777777" w:rsidR="00A81A59" w:rsidRDefault="008079FE">
      <w:pPr>
        <w:spacing w:before="40" w:after="100"/>
      </w:pPr>
      <w:r>
        <w:rPr>
          <w:b/>
          <w:color w:val="176B3A"/>
          <w:sz w:val="32"/>
        </w:rPr>
        <w:lastRenderedPageBreak/>
        <w:t>Crop and Plant Analysis Module</w:t>
      </w:r>
    </w:p>
    <w:p w14:paraId="12D252B0" w14:textId="77777777" w:rsidR="00A81A59" w:rsidRDefault="008079FE">
      <w:pPr>
        <w:ind w:firstLine="369"/>
        <w:jc w:val="both"/>
      </w:pPr>
      <w:r>
        <w:rPr>
          <w:color w:val="202A25"/>
        </w:rPr>
        <w:t>Crop and Plant Analysis Module is examined from the perspective of module responsibility and implementation rationale.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w:t>
      </w:r>
      <w:r>
        <w:rPr>
          <w:color w:val="202A25"/>
        </w:rPr>
        <w:t>ations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9BAD9D2" w14:textId="77777777" w:rsidR="00A81A59" w:rsidRDefault="008079FE">
      <w:pPr>
        <w:ind w:firstLine="369"/>
        <w:jc w:val="both"/>
      </w:pPr>
      <w:r>
        <w:rPr>
          <w:color w:val="202A25"/>
        </w:rPr>
        <w:t>Crop and Plant Analysis Module is examined from the perspective of inputs, processing rules, outputs, and error handling.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w:t>
      </w:r>
      <w:r>
        <w:rPr>
          <w:color w:val="202A25"/>
        </w:rPr>
        <w:t>m conditions.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751064E9" w14:textId="77777777">
        <w:trPr>
          <w:tblHeader/>
          <w:jc w:val="center"/>
        </w:trPr>
        <w:tc>
          <w:tcPr>
            <w:tcW w:w="1900" w:type="dxa"/>
            <w:shd w:val="clear" w:color="auto" w:fill="EAF5EE"/>
            <w:vAlign w:val="center"/>
          </w:tcPr>
          <w:p w14:paraId="00430364" w14:textId="77777777" w:rsidR="00A81A59" w:rsidRDefault="008079FE">
            <w:pPr>
              <w:jc w:val="center"/>
            </w:pPr>
            <w:r>
              <w:rPr>
                <w:b/>
                <w:color w:val="176B3A"/>
                <w:sz w:val="16"/>
              </w:rPr>
              <w:t>Design Concern</w:t>
            </w:r>
          </w:p>
        </w:tc>
        <w:tc>
          <w:tcPr>
            <w:tcW w:w="3900" w:type="dxa"/>
            <w:shd w:val="clear" w:color="auto" w:fill="EAF5EE"/>
            <w:vAlign w:val="center"/>
          </w:tcPr>
          <w:p w14:paraId="25E5CC5A" w14:textId="77777777" w:rsidR="00A81A59" w:rsidRDefault="008079FE">
            <w:pPr>
              <w:jc w:val="center"/>
            </w:pPr>
            <w:r>
              <w:rPr>
                <w:b/>
                <w:color w:val="176B3A"/>
                <w:sz w:val="16"/>
              </w:rPr>
              <w:t>Implemented Decision</w:t>
            </w:r>
          </w:p>
        </w:tc>
        <w:tc>
          <w:tcPr>
            <w:tcW w:w="3560" w:type="dxa"/>
            <w:shd w:val="clear" w:color="auto" w:fill="EAF5EE"/>
            <w:vAlign w:val="center"/>
          </w:tcPr>
          <w:p w14:paraId="7BDD54F0" w14:textId="77777777" w:rsidR="00A81A59" w:rsidRDefault="008079FE">
            <w:pPr>
              <w:jc w:val="center"/>
            </w:pPr>
            <w:r>
              <w:rPr>
                <w:b/>
                <w:color w:val="176B3A"/>
                <w:sz w:val="16"/>
              </w:rPr>
              <w:t>Reason</w:t>
            </w:r>
          </w:p>
        </w:tc>
      </w:tr>
      <w:tr w:rsidR="00A81A59" w14:paraId="00049EBD" w14:textId="77777777">
        <w:trPr>
          <w:jc w:val="center"/>
        </w:trPr>
        <w:tc>
          <w:tcPr>
            <w:tcW w:w="1900" w:type="dxa"/>
            <w:vAlign w:val="center"/>
          </w:tcPr>
          <w:p w14:paraId="10FC23E0" w14:textId="77777777" w:rsidR="00A81A59" w:rsidRDefault="008079FE">
            <w:pPr>
              <w:spacing w:after="0"/>
            </w:pPr>
            <w:r>
              <w:rPr>
                <w:color w:val="202A25"/>
                <w:sz w:val="16"/>
              </w:rPr>
              <w:t>Interface</w:t>
            </w:r>
          </w:p>
        </w:tc>
        <w:tc>
          <w:tcPr>
            <w:tcW w:w="3900" w:type="dxa"/>
            <w:vAlign w:val="center"/>
          </w:tcPr>
          <w:p w14:paraId="33F90B23" w14:textId="77777777" w:rsidR="00A81A59" w:rsidRDefault="008079FE">
            <w:pPr>
              <w:spacing w:after="0"/>
            </w:pPr>
            <w:r>
              <w:rPr>
                <w:color w:val="202A25"/>
                <w:sz w:val="16"/>
              </w:rPr>
              <w:t>Responsive browser-first controls with persistent language selection</w:t>
            </w:r>
          </w:p>
        </w:tc>
        <w:tc>
          <w:tcPr>
            <w:tcW w:w="3560" w:type="dxa"/>
            <w:vAlign w:val="center"/>
          </w:tcPr>
          <w:p w14:paraId="742D117B" w14:textId="77777777" w:rsidR="00A81A59" w:rsidRDefault="008079FE">
            <w:pPr>
              <w:spacing w:after="0"/>
            </w:pPr>
            <w:r>
              <w:rPr>
                <w:color w:val="202A25"/>
                <w:sz w:val="16"/>
              </w:rPr>
              <w:t>Works across desktop, mobile browser, and WebView</w:t>
            </w:r>
          </w:p>
        </w:tc>
      </w:tr>
      <w:tr w:rsidR="00A81A59" w14:paraId="35EFF853" w14:textId="77777777">
        <w:trPr>
          <w:jc w:val="center"/>
        </w:trPr>
        <w:tc>
          <w:tcPr>
            <w:tcW w:w="1900" w:type="dxa"/>
            <w:vAlign w:val="center"/>
          </w:tcPr>
          <w:p w14:paraId="4C4A604C" w14:textId="77777777" w:rsidR="00A81A59" w:rsidRDefault="008079FE">
            <w:pPr>
              <w:spacing w:after="0"/>
            </w:pPr>
            <w:r>
              <w:rPr>
                <w:color w:val="202A25"/>
                <w:sz w:val="16"/>
              </w:rPr>
              <w:t>Data</w:t>
            </w:r>
          </w:p>
        </w:tc>
        <w:tc>
          <w:tcPr>
            <w:tcW w:w="3900" w:type="dxa"/>
            <w:vAlign w:val="center"/>
          </w:tcPr>
          <w:p w14:paraId="5C5D20D2" w14:textId="77777777" w:rsidR="00A81A59" w:rsidRDefault="008079FE">
            <w:pPr>
              <w:spacing w:after="0"/>
            </w:pPr>
            <w:r>
              <w:rPr>
                <w:color w:val="202A25"/>
                <w:sz w:val="16"/>
              </w:rPr>
              <w:t>MongoDB for farmer records; browser cache for last-viewed advisory</w:t>
            </w:r>
          </w:p>
        </w:tc>
        <w:tc>
          <w:tcPr>
            <w:tcW w:w="3560" w:type="dxa"/>
            <w:vAlign w:val="center"/>
          </w:tcPr>
          <w:p w14:paraId="7BC0FE7D" w14:textId="77777777" w:rsidR="00A81A59" w:rsidRDefault="008079FE">
            <w:pPr>
              <w:spacing w:after="0"/>
            </w:pPr>
            <w:r>
              <w:rPr>
                <w:color w:val="202A25"/>
                <w:sz w:val="16"/>
              </w:rPr>
              <w:t>Separates durable identity from offline convenience</w:t>
            </w:r>
          </w:p>
        </w:tc>
      </w:tr>
      <w:tr w:rsidR="00A81A59" w14:paraId="416FC952" w14:textId="77777777">
        <w:trPr>
          <w:jc w:val="center"/>
        </w:trPr>
        <w:tc>
          <w:tcPr>
            <w:tcW w:w="1900" w:type="dxa"/>
            <w:vAlign w:val="center"/>
          </w:tcPr>
          <w:p w14:paraId="521645D1" w14:textId="77777777" w:rsidR="00A81A59" w:rsidRDefault="008079FE">
            <w:pPr>
              <w:spacing w:after="0"/>
            </w:pPr>
            <w:r>
              <w:rPr>
                <w:color w:val="202A25"/>
                <w:sz w:val="16"/>
              </w:rPr>
              <w:t>Integration</w:t>
            </w:r>
          </w:p>
        </w:tc>
        <w:tc>
          <w:tcPr>
            <w:tcW w:w="3900" w:type="dxa"/>
            <w:vAlign w:val="center"/>
          </w:tcPr>
          <w:p w14:paraId="3B814F93" w14:textId="77777777" w:rsidR="00A81A59" w:rsidRDefault="008079FE">
            <w:pPr>
              <w:spacing w:after="0"/>
            </w:pPr>
            <w:r>
              <w:rPr>
                <w:color w:val="202A25"/>
                <w:sz w:val="16"/>
              </w:rPr>
              <w:t>Server-side proxy routes for credential-bearing providers</w:t>
            </w:r>
          </w:p>
        </w:tc>
        <w:tc>
          <w:tcPr>
            <w:tcW w:w="3560" w:type="dxa"/>
            <w:vAlign w:val="center"/>
          </w:tcPr>
          <w:p w14:paraId="6AD67C69" w14:textId="77777777" w:rsidR="00A81A59" w:rsidRDefault="008079FE">
            <w:pPr>
              <w:spacing w:after="0"/>
            </w:pPr>
            <w:r>
              <w:rPr>
                <w:color w:val="202A25"/>
                <w:sz w:val="16"/>
              </w:rPr>
              <w:t>Avoids exposing secrets in client code</w:t>
            </w:r>
          </w:p>
        </w:tc>
      </w:tr>
      <w:tr w:rsidR="00A81A59" w14:paraId="6C035DE5" w14:textId="77777777">
        <w:trPr>
          <w:jc w:val="center"/>
        </w:trPr>
        <w:tc>
          <w:tcPr>
            <w:tcW w:w="1900" w:type="dxa"/>
            <w:vAlign w:val="center"/>
          </w:tcPr>
          <w:p w14:paraId="788B2E52" w14:textId="77777777" w:rsidR="00A81A59" w:rsidRDefault="008079FE">
            <w:pPr>
              <w:spacing w:after="0"/>
            </w:pPr>
            <w:r>
              <w:rPr>
                <w:color w:val="202A25"/>
                <w:sz w:val="16"/>
              </w:rPr>
              <w:t>Failure</w:t>
            </w:r>
          </w:p>
        </w:tc>
        <w:tc>
          <w:tcPr>
            <w:tcW w:w="3900" w:type="dxa"/>
            <w:vAlign w:val="center"/>
          </w:tcPr>
          <w:p w14:paraId="0E7CF056" w14:textId="77777777" w:rsidR="00A81A59" w:rsidRDefault="008079FE">
            <w:pPr>
              <w:spacing w:after="0"/>
            </w:pPr>
            <w:r>
              <w:rPr>
                <w:color w:val="202A25"/>
                <w:sz w:val="16"/>
              </w:rPr>
              <w:t>Readable error plus cached result where meaningful</w:t>
            </w:r>
          </w:p>
        </w:tc>
        <w:tc>
          <w:tcPr>
            <w:tcW w:w="3560" w:type="dxa"/>
            <w:vAlign w:val="center"/>
          </w:tcPr>
          <w:p w14:paraId="6A1CC01F" w14:textId="77777777" w:rsidR="00A81A59" w:rsidRDefault="008079FE">
            <w:pPr>
              <w:spacing w:after="0"/>
            </w:pPr>
            <w:r>
              <w:rPr>
                <w:color w:val="202A25"/>
                <w:sz w:val="16"/>
              </w:rPr>
              <w:t>Supports intermittent rural connectivity</w:t>
            </w:r>
          </w:p>
        </w:tc>
      </w:tr>
    </w:tbl>
    <w:p w14:paraId="583604F7" w14:textId="77777777" w:rsidR="00A81A59" w:rsidRDefault="008079FE">
      <w:pPr>
        <w:ind w:firstLine="369"/>
        <w:jc w:val="both"/>
      </w:pPr>
      <w:r>
        <w:rPr>
          <w:color w:val="202A25"/>
        </w:rPr>
        <w:t xml:space="preserve">Crop and Plant Analysis Module is examined from the perspective of maintainability, security, and user experience.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t>
      </w:r>
      <w:r>
        <w:rPr>
          <w:color w:val="202A25"/>
        </w:rPr>
        <w:t>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B694B6D" w14:textId="77777777" w:rsidR="00A81A59" w:rsidRDefault="008079FE">
      <w:r>
        <w:br w:type="page"/>
      </w:r>
    </w:p>
    <w:p w14:paraId="017F6A52" w14:textId="77777777" w:rsidR="00A81A59" w:rsidRDefault="008079FE">
      <w:pPr>
        <w:spacing w:before="40" w:after="100"/>
      </w:pPr>
      <w:r>
        <w:rPr>
          <w:b/>
          <w:color w:val="176B3A"/>
          <w:sz w:val="32"/>
        </w:rPr>
        <w:lastRenderedPageBreak/>
        <w:t>Soil Health Module</w:t>
      </w:r>
    </w:p>
    <w:p w14:paraId="101E777A" w14:textId="77777777" w:rsidR="00A81A59" w:rsidRDefault="008079FE">
      <w:pPr>
        <w:ind w:firstLine="369"/>
        <w:jc w:val="both"/>
      </w:pPr>
      <w:r>
        <w:rPr>
          <w:color w:val="202A25"/>
        </w:rPr>
        <w:t>Soil Health Module is examined from the perspective of module responsibility and implementation rationale.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w:t>
      </w:r>
      <w:r>
        <w:rPr>
          <w:color w:val="202A25"/>
        </w:rPr>
        <w:t>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BDA32D3" w14:textId="77777777" w:rsidR="00A81A59" w:rsidRDefault="008079FE">
      <w:pPr>
        <w:ind w:firstLine="369"/>
        <w:jc w:val="both"/>
      </w:pPr>
      <w:r>
        <w:rPr>
          <w:color w:val="202A25"/>
        </w:rPr>
        <w:t>Soil Health Module is examined from the perspective of inputs, processing rules, outputs, and error handling.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w:t>
      </w:r>
      <w:r>
        <w:rPr>
          <w:color w:val="202A25"/>
        </w:rPr>
        <w:t>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69691E84" w14:textId="77777777">
        <w:trPr>
          <w:tblHeader/>
          <w:jc w:val="center"/>
        </w:trPr>
        <w:tc>
          <w:tcPr>
            <w:tcW w:w="1900" w:type="dxa"/>
            <w:shd w:val="clear" w:color="auto" w:fill="EAF5EE"/>
            <w:vAlign w:val="center"/>
          </w:tcPr>
          <w:p w14:paraId="7CDCB422" w14:textId="77777777" w:rsidR="00A81A59" w:rsidRDefault="008079FE">
            <w:pPr>
              <w:jc w:val="center"/>
            </w:pPr>
            <w:r>
              <w:rPr>
                <w:b/>
                <w:color w:val="176B3A"/>
                <w:sz w:val="16"/>
              </w:rPr>
              <w:t>Design Concern</w:t>
            </w:r>
          </w:p>
        </w:tc>
        <w:tc>
          <w:tcPr>
            <w:tcW w:w="3900" w:type="dxa"/>
            <w:shd w:val="clear" w:color="auto" w:fill="EAF5EE"/>
            <w:vAlign w:val="center"/>
          </w:tcPr>
          <w:p w14:paraId="39F77F1A" w14:textId="77777777" w:rsidR="00A81A59" w:rsidRDefault="008079FE">
            <w:pPr>
              <w:jc w:val="center"/>
            </w:pPr>
            <w:r>
              <w:rPr>
                <w:b/>
                <w:color w:val="176B3A"/>
                <w:sz w:val="16"/>
              </w:rPr>
              <w:t>Implemented Decision</w:t>
            </w:r>
          </w:p>
        </w:tc>
        <w:tc>
          <w:tcPr>
            <w:tcW w:w="3560" w:type="dxa"/>
            <w:shd w:val="clear" w:color="auto" w:fill="EAF5EE"/>
            <w:vAlign w:val="center"/>
          </w:tcPr>
          <w:p w14:paraId="66D3E0EF" w14:textId="77777777" w:rsidR="00A81A59" w:rsidRDefault="008079FE">
            <w:pPr>
              <w:jc w:val="center"/>
            </w:pPr>
            <w:r>
              <w:rPr>
                <w:b/>
                <w:color w:val="176B3A"/>
                <w:sz w:val="16"/>
              </w:rPr>
              <w:t>Reason</w:t>
            </w:r>
          </w:p>
        </w:tc>
      </w:tr>
      <w:tr w:rsidR="00A81A59" w14:paraId="691F65C5" w14:textId="77777777">
        <w:trPr>
          <w:jc w:val="center"/>
        </w:trPr>
        <w:tc>
          <w:tcPr>
            <w:tcW w:w="1900" w:type="dxa"/>
            <w:vAlign w:val="center"/>
          </w:tcPr>
          <w:p w14:paraId="00C4AB2A" w14:textId="77777777" w:rsidR="00A81A59" w:rsidRDefault="008079FE">
            <w:pPr>
              <w:spacing w:after="0"/>
            </w:pPr>
            <w:r>
              <w:rPr>
                <w:color w:val="202A25"/>
                <w:sz w:val="16"/>
              </w:rPr>
              <w:t>Interface</w:t>
            </w:r>
          </w:p>
        </w:tc>
        <w:tc>
          <w:tcPr>
            <w:tcW w:w="3900" w:type="dxa"/>
            <w:vAlign w:val="center"/>
          </w:tcPr>
          <w:p w14:paraId="13E70B61" w14:textId="77777777" w:rsidR="00A81A59" w:rsidRDefault="008079FE">
            <w:pPr>
              <w:spacing w:after="0"/>
            </w:pPr>
            <w:r>
              <w:rPr>
                <w:color w:val="202A25"/>
                <w:sz w:val="16"/>
              </w:rPr>
              <w:t>Responsive browser-first controls with persistent language selection</w:t>
            </w:r>
          </w:p>
        </w:tc>
        <w:tc>
          <w:tcPr>
            <w:tcW w:w="3560" w:type="dxa"/>
            <w:vAlign w:val="center"/>
          </w:tcPr>
          <w:p w14:paraId="21AC46A8" w14:textId="77777777" w:rsidR="00A81A59" w:rsidRDefault="008079FE">
            <w:pPr>
              <w:spacing w:after="0"/>
            </w:pPr>
            <w:r>
              <w:rPr>
                <w:color w:val="202A25"/>
                <w:sz w:val="16"/>
              </w:rPr>
              <w:t>Works across desktop, mobile browser, and WebView</w:t>
            </w:r>
          </w:p>
        </w:tc>
      </w:tr>
      <w:tr w:rsidR="00A81A59" w14:paraId="0DF221DA" w14:textId="77777777">
        <w:trPr>
          <w:jc w:val="center"/>
        </w:trPr>
        <w:tc>
          <w:tcPr>
            <w:tcW w:w="1900" w:type="dxa"/>
            <w:vAlign w:val="center"/>
          </w:tcPr>
          <w:p w14:paraId="74902ABD" w14:textId="77777777" w:rsidR="00A81A59" w:rsidRDefault="008079FE">
            <w:pPr>
              <w:spacing w:after="0"/>
            </w:pPr>
            <w:r>
              <w:rPr>
                <w:color w:val="202A25"/>
                <w:sz w:val="16"/>
              </w:rPr>
              <w:t>Data</w:t>
            </w:r>
          </w:p>
        </w:tc>
        <w:tc>
          <w:tcPr>
            <w:tcW w:w="3900" w:type="dxa"/>
            <w:vAlign w:val="center"/>
          </w:tcPr>
          <w:p w14:paraId="59C49A08" w14:textId="77777777" w:rsidR="00A81A59" w:rsidRDefault="008079FE">
            <w:pPr>
              <w:spacing w:after="0"/>
            </w:pPr>
            <w:r>
              <w:rPr>
                <w:color w:val="202A25"/>
                <w:sz w:val="16"/>
              </w:rPr>
              <w:t>MongoDB for farmer records; browser cache for last-viewed advisory</w:t>
            </w:r>
          </w:p>
        </w:tc>
        <w:tc>
          <w:tcPr>
            <w:tcW w:w="3560" w:type="dxa"/>
            <w:vAlign w:val="center"/>
          </w:tcPr>
          <w:p w14:paraId="66560B08" w14:textId="77777777" w:rsidR="00A81A59" w:rsidRDefault="008079FE">
            <w:pPr>
              <w:spacing w:after="0"/>
            </w:pPr>
            <w:r>
              <w:rPr>
                <w:color w:val="202A25"/>
                <w:sz w:val="16"/>
              </w:rPr>
              <w:t>Separates durable identity from offline convenience</w:t>
            </w:r>
          </w:p>
        </w:tc>
      </w:tr>
      <w:tr w:rsidR="00A81A59" w14:paraId="4861EC7C" w14:textId="77777777">
        <w:trPr>
          <w:jc w:val="center"/>
        </w:trPr>
        <w:tc>
          <w:tcPr>
            <w:tcW w:w="1900" w:type="dxa"/>
            <w:vAlign w:val="center"/>
          </w:tcPr>
          <w:p w14:paraId="1D0969E9" w14:textId="77777777" w:rsidR="00A81A59" w:rsidRDefault="008079FE">
            <w:pPr>
              <w:spacing w:after="0"/>
            </w:pPr>
            <w:r>
              <w:rPr>
                <w:color w:val="202A25"/>
                <w:sz w:val="16"/>
              </w:rPr>
              <w:t>Integration</w:t>
            </w:r>
          </w:p>
        </w:tc>
        <w:tc>
          <w:tcPr>
            <w:tcW w:w="3900" w:type="dxa"/>
            <w:vAlign w:val="center"/>
          </w:tcPr>
          <w:p w14:paraId="0D30CE96" w14:textId="77777777" w:rsidR="00A81A59" w:rsidRDefault="008079FE">
            <w:pPr>
              <w:spacing w:after="0"/>
            </w:pPr>
            <w:r>
              <w:rPr>
                <w:color w:val="202A25"/>
                <w:sz w:val="16"/>
              </w:rPr>
              <w:t>Server-side proxy routes for credential-bearing providers</w:t>
            </w:r>
          </w:p>
        </w:tc>
        <w:tc>
          <w:tcPr>
            <w:tcW w:w="3560" w:type="dxa"/>
            <w:vAlign w:val="center"/>
          </w:tcPr>
          <w:p w14:paraId="24721A26" w14:textId="77777777" w:rsidR="00A81A59" w:rsidRDefault="008079FE">
            <w:pPr>
              <w:spacing w:after="0"/>
            </w:pPr>
            <w:r>
              <w:rPr>
                <w:color w:val="202A25"/>
                <w:sz w:val="16"/>
              </w:rPr>
              <w:t>Avoids exposing secrets in client code</w:t>
            </w:r>
          </w:p>
        </w:tc>
      </w:tr>
      <w:tr w:rsidR="00A81A59" w14:paraId="36A11DE8" w14:textId="77777777">
        <w:trPr>
          <w:jc w:val="center"/>
        </w:trPr>
        <w:tc>
          <w:tcPr>
            <w:tcW w:w="1900" w:type="dxa"/>
            <w:vAlign w:val="center"/>
          </w:tcPr>
          <w:p w14:paraId="6FBA323A" w14:textId="77777777" w:rsidR="00A81A59" w:rsidRDefault="008079FE">
            <w:pPr>
              <w:spacing w:after="0"/>
            </w:pPr>
            <w:r>
              <w:rPr>
                <w:color w:val="202A25"/>
                <w:sz w:val="16"/>
              </w:rPr>
              <w:t>Failure</w:t>
            </w:r>
          </w:p>
        </w:tc>
        <w:tc>
          <w:tcPr>
            <w:tcW w:w="3900" w:type="dxa"/>
            <w:vAlign w:val="center"/>
          </w:tcPr>
          <w:p w14:paraId="5525CB76" w14:textId="77777777" w:rsidR="00A81A59" w:rsidRDefault="008079FE">
            <w:pPr>
              <w:spacing w:after="0"/>
            </w:pPr>
            <w:r>
              <w:rPr>
                <w:color w:val="202A25"/>
                <w:sz w:val="16"/>
              </w:rPr>
              <w:t>Readable error plus cached result where meaningful</w:t>
            </w:r>
          </w:p>
        </w:tc>
        <w:tc>
          <w:tcPr>
            <w:tcW w:w="3560" w:type="dxa"/>
            <w:vAlign w:val="center"/>
          </w:tcPr>
          <w:p w14:paraId="25FB5964" w14:textId="77777777" w:rsidR="00A81A59" w:rsidRDefault="008079FE">
            <w:pPr>
              <w:spacing w:after="0"/>
            </w:pPr>
            <w:r>
              <w:rPr>
                <w:color w:val="202A25"/>
                <w:sz w:val="16"/>
              </w:rPr>
              <w:t>Supports intermittent rural connectivity</w:t>
            </w:r>
          </w:p>
        </w:tc>
      </w:tr>
    </w:tbl>
    <w:p w14:paraId="5E05192F" w14:textId="77777777" w:rsidR="00A81A59" w:rsidRDefault="008079FE">
      <w:pPr>
        <w:ind w:firstLine="369"/>
        <w:jc w:val="both"/>
      </w:pPr>
      <w:r>
        <w:rPr>
          <w:color w:val="202A25"/>
        </w:rPr>
        <w:t>Soil Health Module is examined from the perspective of maintainability, security, and user experience.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w:t>
      </w:r>
      <w:r>
        <w:rPr>
          <w:color w:val="202A25"/>
        </w:rPr>
        <w:t>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4A3F9FE" w14:textId="77777777" w:rsidR="00A81A59" w:rsidRDefault="008079FE">
      <w:r>
        <w:br w:type="page"/>
      </w:r>
    </w:p>
    <w:p w14:paraId="21BA378D" w14:textId="77777777" w:rsidR="00A81A59" w:rsidRDefault="008079FE">
      <w:pPr>
        <w:spacing w:before="40" w:after="100"/>
      </w:pPr>
      <w:r>
        <w:rPr>
          <w:b/>
          <w:color w:val="176B3A"/>
          <w:sz w:val="32"/>
        </w:rPr>
        <w:lastRenderedPageBreak/>
        <w:t>Weather and Growth Advisory Module</w:t>
      </w:r>
    </w:p>
    <w:p w14:paraId="7FF1F17D" w14:textId="77777777" w:rsidR="00A81A59" w:rsidRDefault="008079FE">
      <w:pPr>
        <w:ind w:firstLine="369"/>
        <w:jc w:val="both"/>
      </w:pPr>
      <w:r>
        <w:rPr>
          <w:color w:val="202A25"/>
        </w:rPr>
        <w:t>Weather and Growth Advisory Module is examined from the perspective of module responsibility and implementation rationale.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w:t>
      </w:r>
      <w:r>
        <w:rPr>
          <w:color w:val="202A25"/>
        </w:rPr>
        <w:t xml:space="preserve"> farmer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FCA3D5F" w14:textId="77777777" w:rsidR="00A81A59" w:rsidRDefault="008079FE">
      <w:pPr>
        <w:ind w:firstLine="369"/>
        <w:jc w:val="both"/>
      </w:pPr>
      <w:r>
        <w:rPr>
          <w:color w:val="202A25"/>
        </w:rPr>
        <w:t xml:space="preserve">Weather and Growth Advisory Module is examined from the perspective of inputs, processing rules, outputs, and error handling.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w:t>
      </w:r>
      <w:r>
        <w:rPr>
          <w:color w:val="202A25"/>
        </w:rPr>
        <w:t>under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w:t>
      </w:r>
      <w:r>
        <w:rPr>
          <w:color w:val="202A25"/>
        </w:rPr>
        <w:t>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01254A9F" w14:textId="77777777">
        <w:trPr>
          <w:tblHeader/>
          <w:jc w:val="center"/>
        </w:trPr>
        <w:tc>
          <w:tcPr>
            <w:tcW w:w="1900" w:type="dxa"/>
            <w:shd w:val="clear" w:color="auto" w:fill="EAF5EE"/>
            <w:vAlign w:val="center"/>
          </w:tcPr>
          <w:p w14:paraId="0CA1542F" w14:textId="77777777" w:rsidR="00A81A59" w:rsidRDefault="008079FE">
            <w:pPr>
              <w:jc w:val="center"/>
            </w:pPr>
            <w:r>
              <w:rPr>
                <w:b/>
                <w:color w:val="176B3A"/>
                <w:sz w:val="16"/>
              </w:rPr>
              <w:t>Design Concern</w:t>
            </w:r>
          </w:p>
        </w:tc>
        <w:tc>
          <w:tcPr>
            <w:tcW w:w="3900" w:type="dxa"/>
            <w:shd w:val="clear" w:color="auto" w:fill="EAF5EE"/>
            <w:vAlign w:val="center"/>
          </w:tcPr>
          <w:p w14:paraId="24274D7E" w14:textId="77777777" w:rsidR="00A81A59" w:rsidRDefault="008079FE">
            <w:pPr>
              <w:jc w:val="center"/>
            </w:pPr>
            <w:r>
              <w:rPr>
                <w:b/>
                <w:color w:val="176B3A"/>
                <w:sz w:val="16"/>
              </w:rPr>
              <w:t>Implemented Decision</w:t>
            </w:r>
          </w:p>
        </w:tc>
        <w:tc>
          <w:tcPr>
            <w:tcW w:w="3560" w:type="dxa"/>
            <w:shd w:val="clear" w:color="auto" w:fill="EAF5EE"/>
            <w:vAlign w:val="center"/>
          </w:tcPr>
          <w:p w14:paraId="12D49A04" w14:textId="77777777" w:rsidR="00A81A59" w:rsidRDefault="008079FE">
            <w:pPr>
              <w:jc w:val="center"/>
            </w:pPr>
            <w:r>
              <w:rPr>
                <w:b/>
                <w:color w:val="176B3A"/>
                <w:sz w:val="16"/>
              </w:rPr>
              <w:t>Reason</w:t>
            </w:r>
          </w:p>
        </w:tc>
      </w:tr>
      <w:tr w:rsidR="00A81A59" w14:paraId="3C8AEAB7" w14:textId="77777777">
        <w:trPr>
          <w:jc w:val="center"/>
        </w:trPr>
        <w:tc>
          <w:tcPr>
            <w:tcW w:w="1900" w:type="dxa"/>
            <w:vAlign w:val="center"/>
          </w:tcPr>
          <w:p w14:paraId="0EAC6DF6" w14:textId="77777777" w:rsidR="00A81A59" w:rsidRDefault="008079FE">
            <w:pPr>
              <w:spacing w:after="0"/>
            </w:pPr>
            <w:r>
              <w:rPr>
                <w:color w:val="202A25"/>
                <w:sz w:val="16"/>
              </w:rPr>
              <w:t>Interface</w:t>
            </w:r>
          </w:p>
        </w:tc>
        <w:tc>
          <w:tcPr>
            <w:tcW w:w="3900" w:type="dxa"/>
            <w:vAlign w:val="center"/>
          </w:tcPr>
          <w:p w14:paraId="080332B0" w14:textId="77777777" w:rsidR="00A81A59" w:rsidRDefault="008079FE">
            <w:pPr>
              <w:spacing w:after="0"/>
            </w:pPr>
            <w:r>
              <w:rPr>
                <w:color w:val="202A25"/>
                <w:sz w:val="16"/>
              </w:rPr>
              <w:t>Responsive browser-first controls with persistent language selection</w:t>
            </w:r>
          </w:p>
        </w:tc>
        <w:tc>
          <w:tcPr>
            <w:tcW w:w="3560" w:type="dxa"/>
            <w:vAlign w:val="center"/>
          </w:tcPr>
          <w:p w14:paraId="7DBC5161" w14:textId="77777777" w:rsidR="00A81A59" w:rsidRDefault="008079FE">
            <w:pPr>
              <w:spacing w:after="0"/>
            </w:pPr>
            <w:r>
              <w:rPr>
                <w:color w:val="202A25"/>
                <w:sz w:val="16"/>
              </w:rPr>
              <w:t>Works across desktop, mobile browser, and WebView</w:t>
            </w:r>
          </w:p>
        </w:tc>
      </w:tr>
      <w:tr w:rsidR="00A81A59" w14:paraId="4D2DC702" w14:textId="77777777">
        <w:trPr>
          <w:jc w:val="center"/>
        </w:trPr>
        <w:tc>
          <w:tcPr>
            <w:tcW w:w="1900" w:type="dxa"/>
            <w:vAlign w:val="center"/>
          </w:tcPr>
          <w:p w14:paraId="385B4313" w14:textId="77777777" w:rsidR="00A81A59" w:rsidRDefault="008079FE">
            <w:pPr>
              <w:spacing w:after="0"/>
            </w:pPr>
            <w:r>
              <w:rPr>
                <w:color w:val="202A25"/>
                <w:sz w:val="16"/>
              </w:rPr>
              <w:t>Data</w:t>
            </w:r>
          </w:p>
        </w:tc>
        <w:tc>
          <w:tcPr>
            <w:tcW w:w="3900" w:type="dxa"/>
            <w:vAlign w:val="center"/>
          </w:tcPr>
          <w:p w14:paraId="20290C84" w14:textId="77777777" w:rsidR="00A81A59" w:rsidRDefault="008079FE">
            <w:pPr>
              <w:spacing w:after="0"/>
            </w:pPr>
            <w:r>
              <w:rPr>
                <w:color w:val="202A25"/>
                <w:sz w:val="16"/>
              </w:rPr>
              <w:t>MongoDB for farmer records; browser cache for last-viewed advisory</w:t>
            </w:r>
          </w:p>
        </w:tc>
        <w:tc>
          <w:tcPr>
            <w:tcW w:w="3560" w:type="dxa"/>
            <w:vAlign w:val="center"/>
          </w:tcPr>
          <w:p w14:paraId="61D1EAE9" w14:textId="77777777" w:rsidR="00A81A59" w:rsidRDefault="008079FE">
            <w:pPr>
              <w:spacing w:after="0"/>
            </w:pPr>
            <w:r>
              <w:rPr>
                <w:color w:val="202A25"/>
                <w:sz w:val="16"/>
              </w:rPr>
              <w:t>Separates durable identity from offline convenience</w:t>
            </w:r>
          </w:p>
        </w:tc>
      </w:tr>
      <w:tr w:rsidR="00A81A59" w14:paraId="69752183" w14:textId="77777777">
        <w:trPr>
          <w:jc w:val="center"/>
        </w:trPr>
        <w:tc>
          <w:tcPr>
            <w:tcW w:w="1900" w:type="dxa"/>
            <w:vAlign w:val="center"/>
          </w:tcPr>
          <w:p w14:paraId="703873D0" w14:textId="77777777" w:rsidR="00A81A59" w:rsidRDefault="008079FE">
            <w:pPr>
              <w:spacing w:after="0"/>
            </w:pPr>
            <w:r>
              <w:rPr>
                <w:color w:val="202A25"/>
                <w:sz w:val="16"/>
              </w:rPr>
              <w:t>Integration</w:t>
            </w:r>
          </w:p>
        </w:tc>
        <w:tc>
          <w:tcPr>
            <w:tcW w:w="3900" w:type="dxa"/>
            <w:vAlign w:val="center"/>
          </w:tcPr>
          <w:p w14:paraId="40BFD578" w14:textId="77777777" w:rsidR="00A81A59" w:rsidRDefault="008079FE">
            <w:pPr>
              <w:spacing w:after="0"/>
            </w:pPr>
            <w:r>
              <w:rPr>
                <w:color w:val="202A25"/>
                <w:sz w:val="16"/>
              </w:rPr>
              <w:t>Server-side proxy routes for credential-bearing providers</w:t>
            </w:r>
          </w:p>
        </w:tc>
        <w:tc>
          <w:tcPr>
            <w:tcW w:w="3560" w:type="dxa"/>
            <w:vAlign w:val="center"/>
          </w:tcPr>
          <w:p w14:paraId="1A6D2D72" w14:textId="77777777" w:rsidR="00A81A59" w:rsidRDefault="008079FE">
            <w:pPr>
              <w:spacing w:after="0"/>
            </w:pPr>
            <w:r>
              <w:rPr>
                <w:color w:val="202A25"/>
                <w:sz w:val="16"/>
              </w:rPr>
              <w:t>Avoids exposing secrets in client code</w:t>
            </w:r>
          </w:p>
        </w:tc>
      </w:tr>
      <w:tr w:rsidR="00A81A59" w14:paraId="46F380FE" w14:textId="77777777">
        <w:trPr>
          <w:jc w:val="center"/>
        </w:trPr>
        <w:tc>
          <w:tcPr>
            <w:tcW w:w="1900" w:type="dxa"/>
            <w:vAlign w:val="center"/>
          </w:tcPr>
          <w:p w14:paraId="4D939A25" w14:textId="77777777" w:rsidR="00A81A59" w:rsidRDefault="008079FE">
            <w:pPr>
              <w:spacing w:after="0"/>
            </w:pPr>
            <w:r>
              <w:rPr>
                <w:color w:val="202A25"/>
                <w:sz w:val="16"/>
              </w:rPr>
              <w:t>Failure</w:t>
            </w:r>
          </w:p>
        </w:tc>
        <w:tc>
          <w:tcPr>
            <w:tcW w:w="3900" w:type="dxa"/>
            <w:vAlign w:val="center"/>
          </w:tcPr>
          <w:p w14:paraId="328D6B70" w14:textId="77777777" w:rsidR="00A81A59" w:rsidRDefault="008079FE">
            <w:pPr>
              <w:spacing w:after="0"/>
            </w:pPr>
            <w:r>
              <w:rPr>
                <w:color w:val="202A25"/>
                <w:sz w:val="16"/>
              </w:rPr>
              <w:t>Readable error plus cached result where meaningful</w:t>
            </w:r>
          </w:p>
        </w:tc>
        <w:tc>
          <w:tcPr>
            <w:tcW w:w="3560" w:type="dxa"/>
            <w:vAlign w:val="center"/>
          </w:tcPr>
          <w:p w14:paraId="765F7409" w14:textId="77777777" w:rsidR="00A81A59" w:rsidRDefault="008079FE">
            <w:pPr>
              <w:spacing w:after="0"/>
            </w:pPr>
            <w:r>
              <w:rPr>
                <w:color w:val="202A25"/>
                <w:sz w:val="16"/>
              </w:rPr>
              <w:t>Supports intermittent rural connectivity</w:t>
            </w:r>
          </w:p>
        </w:tc>
      </w:tr>
    </w:tbl>
    <w:p w14:paraId="06A876B4" w14:textId="77777777" w:rsidR="00A81A59" w:rsidRDefault="008079FE">
      <w:pPr>
        <w:ind w:firstLine="369"/>
        <w:jc w:val="both"/>
      </w:pPr>
      <w:r>
        <w:rPr>
          <w:color w:val="202A25"/>
        </w:rPr>
        <w:t>Weather and Growth Advisory Module is examined from the perspective of maintainability, security, and user experience.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w:t>
      </w:r>
      <w:r>
        <w:rPr>
          <w:color w:val="202A25"/>
        </w:rPr>
        <w:t xml:space="preserv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7DE967C" w14:textId="77777777" w:rsidR="00A81A59" w:rsidRDefault="008079FE">
      <w:r>
        <w:br w:type="page"/>
      </w:r>
    </w:p>
    <w:p w14:paraId="013FC447" w14:textId="77777777" w:rsidR="00A81A59" w:rsidRDefault="008079FE">
      <w:pPr>
        <w:spacing w:before="40" w:after="100"/>
      </w:pPr>
      <w:r>
        <w:rPr>
          <w:b/>
          <w:color w:val="176B3A"/>
          <w:sz w:val="32"/>
        </w:rPr>
        <w:lastRenderedPageBreak/>
        <w:t>Offline PWA and Recovery Workflow</w:t>
      </w:r>
    </w:p>
    <w:p w14:paraId="0659983C" w14:textId="77777777" w:rsidR="00A81A59" w:rsidRDefault="008079FE">
      <w:pPr>
        <w:ind w:firstLine="369"/>
        <w:jc w:val="both"/>
      </w:pPr>
      <w:r>
        <w:rPr>
          <w:color w:val="202A25"/>
        </w:rPr>
        <w:t>Offline PWA and Recovery Workflow is examined from the perspective of module responsibility and implementation rationale.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w:t>
      </w:r>
      <w:r>
        <w:rPr>
          <w:color w:val="202A25"/>
        </w:rPr>
        <w:t>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w:t>
      </w:r>
      <w:r>
        <w:rPr>
          <w:color w:val="202A25"/>
        </w:rPr>
        <w:t>se.</w:t>
      </w:r>
    </w:p>
    <w:p w14:paraId="3631F15E" w14:textId="77777777" w:rsidR="00A81A59" w:rsidRDefault="008079FE">
      <w:pPr>
        <w:ind w:firstLine="369"/>
        <w:jc w:val="both"/>
      </w:pPr>
      <w:r>
        <w:rPr>
          <w:color w:val="202A25"/>
        </w:rPr>
        <w:t>Offline PWA and Recovery Workflow is examined from the perspective of inputs, processing rules, outputs, and error handling.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w:t>
      </w:r>
      <w:r>
        <w:rPr>
          <w:color w:val="202A25"/>
        </w:rPr>
        <w:t>ervice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100D19E7" w14:textId="77777777">
        <w:trPr>
          <w:tblHeader/>
          <w:jc w:val="center"/>
        </w:trPr>
        <w:tc>
          <w:tcPr>
            <w:tcW w:w="1900" w:type="dxa"/>
            <w:shd w:val="clear" w:color="auto" w:fill="EAF5EE"/>
            <w:vAlign w:val="center"/>
          </w:tcPr>
          <w:p w14:paraId="350571A2" w14:textId="77777777" w:rsidR="00A81A59" w:rsidRDefault="008079FE">
            <w:pPr>
              <w:jc w:val="center"/>
            </w:pPr>
            <w:r>
              <w:rPr>
                <w:b/>
                <w:color w:val="176B3A"/>
                <w:sz w:val="16"/>
              </w:rPr>
              <w:t>Design Concern</w:t>
            </w:r>
          </w:p>
        </w:tc>
        <w:tc>
          <w:tcPr>
            <w:tcW w:w="3900" w:type="dxa"/>
            <w:shd w:val="clear" w:color="auto" w:fill="EAF5EE"/>
            <w:vAlign w:val="center"/>
          </w:tcPr>
          <w:p w14:paraId="2CE51D35" w14:textId="77777777" w:rsidR="00A81A59" w:rsidRDefault="008079FE">
            <w:pPr>
              <w:jc w:val="center"/>
            </w:pPr>
            <w:r>
              <w:rPr>
                <w:b/>
                <w:color w:val="176B3A"/>
                <w:sz w:val="16"/>
              </w:rPr>
              <w:t>Implemented Decision</w:t>
            </w:r>
          </w:p>
        </w:tc>
        <w:tc>
          <w:tcPr>
            <w:tcW w:w="3560" w:type="dxa"/>
            <w:shd w:val="clear" w:color="auto" w:fill="EAF5EE"/>
            <w:vAlign w:val="center"/>
          </w:tcPr>
          <w:p w14:paraId="6C9E4D6C" w14:textId="77777777" w:rsidR="00A81A59" w:rsidRDefault="008079FE">
            <w:pPr>
              <w:jc w:val="center"/>
            </w:pPr>
            <w:r>
              <w:rPr>
                <w:b/>
                <w:color w:val="176B3A"/>
                <w:sz w:val="16"/>
              </w:rPr>
              <w:t>Reason</w:t>
            </w:r>
          </w:p>
        </w:tc>
      </w:tr>
      <w:tr w:rsidR="00A81A59" w14:paraId="49C07CD4" w14:textId="77777777">
        <w:trPr>
          <w:jc w:val="center"/>
        </w:trPr>
        <w:tc>
          <w:tcPr>
            <w:tcW w:w="1900" w:type="dxa"/>
            <w:vAlign w:val="center"/>
          </w:tcPr>
          <w:p w14:paraId="61A77B86" w14:textId="77777777" w:rsidR="00A81A59" w:rsidRDefault="008079FE">
            <w:pPr>
              <w:spacing w:after="0"/>
            </w:pPr>
            <w:r>
              <w:rPr>
                <w:color w:val="202A25"/>
                <w:sz w:val="16"/>
              </w:rPr>
              <w:t>Interface</w:t>
            </w:r>
          </w:p>
        </w:tc>
        <w:tc>
          <w:tcPr>
            <w:tcW w:w="3900" w:type="dxa"/>
            <w:vAlign w:val="center"/>
          </w:tcPr>
          <w:p w14:paraId="713A9DE4" w14:textId="77777777" w:rsidR="00A81A59" w:rsidRDefault="008079FE">
            <w:pPr>
              <w:spacing w:after="0"/>
            </w:pPr>
            <w:r>
              <w:rPr>
                <w:color w:val="202A25"/>
                <w:sz w:val="16"/>
              </w:rPr>
              <w:t>Responsive browser-first controls with persistent language selection</w:t>
            </w:r>
          </w:p>
        </w:tc>
        <w:tc>
          <w:tcPr>
            <w:tcW w:w="3560" w:type="dxa"/>
            <w:vAlign w:val="center"/>
          </w:tcPr>
          <w:p w14:paraId="70C82857" w14:textId="77777777" w:rsidR="00A81A59" w:rsidRDefault="008079FE">
            <w:pPr>
              <w:spacing w:after="0"/>
            </w:pPr>
            <w:r>
              <w:rPr>
                <w:color w:val="202A25"/>
                <w:sz w:val="16"/>
              </w:rPr>
              <w:t>Works across desktop, mobile browser, and WebView</w:t>
            </w:r>
          </w:p>
        </w:tc>
      </w:tr>
      <w:tr w:rsidR="00A81A59" w14:paraId="1DFC2252" w14:textId="77777777">
        <w:trPr>
          <w:jc w:val="center"/>
        </w:trPr>
        <w:tc>
          <w:tcPr>
            <w:tcW w:w="1900" w:type="dxa"/>
            <w:vAlign w:val="center"/>
          </w:tcPr>
          <w:p w14:paraId="7881A827" w14:textId="77777777" w:rsidR="00A81A59" w:rsidRDefault="008079FE">
            <w:pPr>
              <w:spacing w:after="0"/>
            </w:pPr>
            <w:r>
              <w:rPr>
                <w:color w:val="202A25"/>
                <w:sz w:val="16"/>
              </w:rPr>
              <w:t>Data</w:t>
            </w:r>
          </w:p>
        </w:tc>
        <w:tc>
          <w:tcPr>
            <w:tcW w:w="3900" w:type="dxa"/>
            <w:vAlign w:val="center"/>
          </w:tcPr>
          <w:p w14:paraId="211CE9E3" w14:textId="77777777" w:rsidR="00A81A59" w:rsidRDefault="008079FE">
            <w:pPr>
              <w:spacing w:after="0"/>
            </w:pPr>
            <w:r>
              <w:rPr>
                <w:color w:val="202A25"/>
                <w:sz w:val="16"/>
              </w:rPr>
              <w:t>MongoDB for farmer records; browser cache for last-viewed advisory</w:t>
            </w:r>
          </w:p>
        </w:tc>
        <w:tc>
          <w:tcPr>
            <w:tcW w:w="3560" w:type="dxa"/>
            <w:vAlign w:val="center"/>
          </w:tcPr>
          <w:p w14:paraId="6D457DE8" w14:textId="77777777" w:rsidR="00A81A59" w:rsidRDefault="008079FE">
            <w:pPr>
              <w:spacing w:after="0"/>
            </w:pPr>
            <w:r>
              <w:rPr>
                <w:color w:val="202A25"/>
                <w:sz w:val="16"/>
              </w:rPr>
              <w:t>Separates durable identity from offline convenience</w:t>
            </w:r>
          </w:p>
        </w:tc>
      </w:tr>
      <w:tr w:rsidR="00A81A59" w14:paraId="4A035B19" w14:textId="77777777">
        <w:trPr>
          <w:jc w:val="center"/>
        </w:trPr>
        <w:tc>
          <w:tcPr>
            <w:tcW w:w="1900" w:type="dxa"/>
            <w:vAlign w:val="center"/>
          </w:tcPr>
          <w:p w14:paraId="6CBD7323" w14:textId="77777777" w:rsidR="00A81A59" w:rsidRDefault="008079FE">
            <w:pPr>
              <w:spacing w:after="0"/>
            </w:pPr>
            <w:r>
              <w:rPr>
                <w:color w:val="202A25"/>
                <w:sz w:val="16"/>
              </w:rPr>
              <w:t>Integration</w:t>
            </w:r>
          </w:p>
        </w:tc>
        <w:tc>
          <w:tcPr>
            <w:tcW w:w="3900" w:type="dxa"/>
            <w:vAlign w:val="center"/>
          </w:tcPr>
          <w:p w14:paraId="3AF6ED44" w14:textId="77777777" w:rsidR="00A81A59" w:rsidRDefault="008079FE">
            <w:pPr>
              <w:spacing w:after="0"/>
            </w:pPr>
            <w:r>
              <w:rPr>
                <w:color w:val="202A25"/>
                <w:sz w:val="16"/>
              </w:rPr>
              <w:t>Server-side proxy routes for credential-bearing providers</w:t>
            </w:r>
          </w:p>
        </w:tc>
        <w:tc>
          <w:tcPr>
            <w:tcW w:w="3560" w:type="dxa"/>
            <w:vAlign w:val="center"/>
          </w:tcPr>
          <w:p w14:paraId="2DF924BE" w14:textId="77777777" w:rsidR="00A81A59" w:rsidRDefault="008079FE">
            <w:pPr>
              <w:spacing w:after="0"/>
            </w:pPr>
            <w:r>
              <w:rPr>
                <w:color w:val="202A25"/>
                <w:sz w:val="16"/>
              </w:rPr>
              <w:t>Avoids exposing secrets in client code</w:t>
            </w:r>
          </w:p>
        </w:tc>
      </w:tr>
      <w:tr w:rsidR="00A81A59" w14:paraId="5CFA1F31" w14:textId="77777777">
        <w:trPr>
          <w:jc w:val="center"/>
        </w:trPr>
        <w:tc>
          <w:tcPr>
            <w:tcW w:w="1900" w:type="dxa"/>
            <w:vAlign w:val="center"/>
          </w:tcPr>
          <w:p w14:paraId="7DCAB242" w14:textId="77777777" w:rsidR="00A81A59" w:rsidRDefault="008079FE">
            <w:pPr>
              <w:spacing w:after="0"/>
            </w:pPr>
            <w:r>
              <w:rPr>
                <w:color w:val="202A25"/>
                <w:sz w:val="16"/>
              </w:rPr>
              <w:t>Failure</w:t>
            </w:r>
          </w:p>
        </w:tc>
        <w:tc>
          <w:tcPr>
            <w:tcW w:w="3900" w:type="dxa"/>
            <w:vAlign w:val="center"/>
          </w:tcPr>
          <w:p w14:paraId="6425888F" w14:textId="77777777" w:rsidR="00A81A59" w:rsidRDefault="008079FE">
            <w:pPr>
              <w:spacing w:after="0"/>
            </w:pPr>
            <w:r>
              <w:rPr>
                <w:color w:val="202A25"/>
                <w:sz w:val="16"/>
              </w:rPr>
              <w:t>Readable error plus cached result where meaningful</w:t>
            </w:r>
          </w:p>
        </w:tc>
        <w:tc>
          <w:tcPr>
            <w:tcW w:w="3560" w:type="dxa"/>
            <w:vAlign w:val="center"/>
          </w:tcPr>
          <w:p w14:paraId="0EF4B616" w14:textId="77777777" w:rsidR="00A81A59" w:rsidRDefault="008079FE">
            <w:pPr>
              <w:spacing w:after="0"/>
            </w:pPr>
            <w:r>
              <w:rPr>
                <w:color w:val="202A25"/>
                <w:sz w:val="16"/>
              </w:rPr>
              <w:t>Supports intermittent rural connectivity</w:t>
            </w:r>
          </w:p>
        </w:tc>
      </w:tr>
    </w:tbl>
    <w:p w14:paraId="028B734C" w14:textId="77777777" w:rsidR="00A81A59" w:rsidRDefault="008079FE">
      <w:pPr>
        <w:ind w:firstLine="369"/>
        <w:jc w:val="both"/>
      </w:pPr>
      <w:r>
        <w:rPr>
          <w:color w:val="202A25"/>
        </w:rPr>
        <w:t>Offline PWA and Recovery Workflow is examined from the perspective of maintainability, security, and user experience.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w:t>
      </w:r>
      <w:r>
        <w:rPr>
          <w:color w:val="202A25"/>
        </w:rPr>
        <w:t>I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AD2CB94" w14:textId="77777777" w:rsidR="00A81A59" w:rsidRDefault="008079FE">
      <w:r>
        <w:br w:type="page"/>
      </w:r>
    </w:p>
    <w:p w14:paraId="43D8C39C" w14:textId="77777777" w:rsidR="00A81A59" w:rsidRDefault="008079FE">
      <w:pPr>
        <w:spacing w:before="40" w:after="100"/>
      </w:pPr>
      <w:r>
        <w:rPr>
          <w:b/>
          <w:color w:val="176B3A"/>
          <w:sz w:val="32"/>
        </w:rPr>
        <w:lastRenderedPageBreak/>
        <w:t>MongoDB Integration</w:t>
      </w:r>
    </w:p>
    <w:p w14:paraId="6DD51627" w14:textId="77777777" w:rsidR="00A81A59" w:rsidRDefault="008079FE">
      <w:pPr>
        <w:ind w:firstLine="369"/>
        <w:jc w:val="both"/>
      </w:pPr>
      <w:r>
        <w:rPr>
          <w:color w:val="202A25"/>
        </w:rPr>
        <w:t>MongoDB Integration is examined from the perspective of module responsibility and implementation rationale.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w:t>
      </w:r>
      <w:r>
        <w:rPr>
          <w:color w:val="202A25"/>
        </w:rPr>
        <w:t>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2BFD83F" w14:textId="77777777" w:rsidR="00A81A59" w:rsidRDefault="008079FE">
      <w:pPr>
        <w:ind w:firstLine="369"/>
        <w:jc w:val="both"/>
      </w:pPr>
      <w:r>
        <w:rPr>
          <w:color w:val="202A25"/>
        </w:rPr>
        <w:t>MongoDB Integration is examined from the perspective of inputs, processing rules, outputs, and error handling.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w:t>
      </w:r>
      <w:r>
        <w:rPr>
          <w:color w:val="202A25"/>
        </w:rPr>
        <w:t>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3747937B" w14:textId="77777777">
        <w:trPr>
          <w:tblHeader/>
          <w:jc w:val="center"/>
        </w:trPr>
        <w:tc>
          <w:tcPr>
            <w:tcW w:w="1900" w:type="dxa"/>
            <w:shd w:val="clear" w:color="auto" w:fill="EAF5EE"/>
            <w:vAlign w:val="center"/>
          </w:tcPr>
          <w:p w14:paraId="34D7A8F4" w14:textId="77777777" w:rsidR="00A81A59" w:rsidRDefault="008079FE">
            <w:pPr>
              <w:jc w:val="center"/>
            </w:pPr>
            <w:r>
              <w:rPr>
                <w:b/>
                <w:color w:val="176B3A"/>
                <w:sz w:val="16"/>
              </w:rPr>
              <w:t>Design Concern</w:t>
            </w:r>
          </w:p>
        </w:tc>
        <w:tc>
          <w:tcPr>
            <w:tcW w:w="3900" w:type="dxa"/>
            <w:shd w:val="clear" w:color="auto" w:fill="EAF5EE"/>
            <w:vAlign w:val="center"/>
          </w:tcPr>
          <w:p w14:paraId="507957BB" w14:textId="77777777" w:rsidR="00A81A59" w:rsidRDefault="008079FE">
            <w:pPr>
              <w:jc w:val="center"/>
            </w:pPr>
            <w:r>
              <w:rPr>
                <w:b/>
                <w:color w:val="176B3A"/>
                <w:sz w:val="16"/>
              </w:rPr>
              <w:t>Implemented Decision</w:t>
            </w:r>
          </w:p>
        </w:tc>
        <w:tc>
          <w:tcPr>
            <w:tcW w:w="3560" w:type="dxa"/>
            <w:shd w:val="clear" w:color="auto" w:fill="EAF5EE"/>
            <w:vAlign w:val="center"/>
          </w:tcPr>
          <w:p w14:paraId="5A277886" w14:textId="77777777" w:rsidR="00A81A59" w:rsidRDefault="008079FE">
            <w:pPr>
              <w:jc w:val="center"/>
            </w:pPr>
            <w:r>
              <w:rPr>
                <w:b/>
                <w:color w:val="176B3A"/>
                <w:sz w:val="16"/>
              </w:rPr>
              <w:t>Reason</w:t>
            </w:r>
          </w:p>
        </w:tc>
      </w:tr>
      <w:tr w:rsidR="00A81A59" w14:paraId="0EAA2F1F" w14:textId="77777777">
        <w:trPr>
          <w:jc w:val="center"/>
        </w:trPr>
        <w:tc>
          <w:tcPr>
            <w:tcW w:w="1900" w:type="dxa"/>
            <w:vAlign w:val="center"/>
          </w:tcPr>
          <w:p w14:paraId="4FF1B79D" w14:textId="77777777" w:rsidR="00A81A59" w:rsidRDefault="008079FE">
            <w:pPr>
              <w:spacing w:after="0"/>
            </w:pPr>
            <w:r>
              <w:rPr>
                <w:color w:val="202A25"/>
                <w:sz w:val="16"/>
              </w:rPr>
              <w:t>Interface</w:t>
            </w:r>
          </w:p>
        </w:tc>
        <w:tc>
          <w:tcPr>
            <w:tcW w:w="3900" w:type="dxa"/>
            <w:vAlign w:val="center"/>
          </w:tcPr>
          <w:p w14:paraId="071DEB63" w14:textId="77777777" w:rsidR="00A81A59" w:rsidRDefault="008079FE">
            <w:pPr>
              <w:spacing w:after="0"/>
            </w:pPr>
            <w:r>
              <w:rPr>
                <w:color w:val="202A25"/>
                <w:sz w:val="16"/>
              </w:rPr>
              <w:t>Responsive browser-first controls with persistent language selection</w:t>
            </w:r>
          </w:p>
        </w:tc>
        <w:tc>
          <w:tcPr>
            <w:tcW w:w="3560" w:type="dxa"/>
            <w:vAlign w:val="center"/>
          </w:tcPr>
          <w:p w14:paraId="21DBF747" w14:textId="77777777" w:rsidR="00A81A59" w:rsidRDefault="008079FE">
            <w:pPr>
              <w:spacing w:after="0"/>
            </w:pPr>
            <w:r>
              <w:rPr>
                <w:color w:val="202A25"/>
                <w:sz w:val="16"/>
              </w:rPr>
              <w:t>Works across desktop, mobile browser, and WebView</w:t>
            </w:r>
          </w:p>
        </w:tc>
      </w:tr>
      <w:tr w:rsidR="00A81A59" w14:paraId="618AE117" w14:textId="77777777">
        <w:trPr>
          <w:jc w:val="center"/>
        </w:trPr>
        <w:tc>
          <w:tcPr>
            <w:tcW w:w="1900" w:type="dxa"/>
            <w:vAlign w:val="center"/>
          </w:tcPr>
          <w:p w14:paraId="31DE60F3" w14:textId="77777777" w:rsidR="00A81A59" w:rsidRDefault="008079FE">
            <w:pPr>
              <w:spacing w:after="0"/>
            </w:pPr>
            <w:r>
              <w:rPr>
                <w:color w:val="202A25"/>
                <w:sz w:val="16"/>
              </w:rPr>
              <w:t>Data</w:t>
            </w:r>
          </w:p>
        </w:tc>
        <w:tc>
          <w:tcPr>
            <w:tcW w:w="3900" w:type="dxa"/>
            <w:vAlign w:val="center"/>
          </w:tcPr>
          <w:p w14:paraId="3B3A15F5" w14:textId="77777777" w:rsidR="00A81A59" w:rsidRDefault="008079FE">
            <w:pPr>
              <w:spacing w:after="0"/>
            </w:pPr>
            <w:r>
              <w:rPr>
                <w:color w:val="202A25"/>
                <w:sz w:val="16"/>
              </w:rPr>
              <w:t>MongoDB for farmer records; browser cache for last-viewed advisory</w:t>
            </w:r>
          </w:p>
        </w:tc>
        <w:tc>
          <w:tcPr>
            <w:tcW w:w="3560" w:type="dxa"/>
            <w:vAlign w:val="center"/>
          </w:tcPr>
          <w:p w14:paraId="3E691D03" w14:textId="77777777" w:rsidR="00A81A59" w:rsidRDefault="008079FE">
            <w:pPr>
              <w:spacing w:after="0"/>
            </w:pPr>
            <w:r>
              <w:rPr>
                <w:color w:val="202A25"/>
                <w:sz w:val="16"/>
              </w:rPr>
              <w:t>Separates durable identity from offline convenience</w:t>
            </w:r>
          </w:p>
        </w:tc>
      </w:tr>
      <w:tr w:rsidR="00A81A59" w14:paraId="7F1D11FB" w14:textId="77777777">
        <w:trPr>
          <w:jc w:val="center"/>
        </w:trPr>
        <w:tc>
          <w:tcPr>
            <w:tcW w:w="1900" w:type="dxa"/>
            <w:vAlign w:val="center"/>
          </w:tcPr>
          <w:p w14:paraId="27EA29DD" w14:textId="77777777" w:rsidR="00A81A59" w:rsidRDefault="008079FE">
            <w:pPr>
              <w:spacing w:after="0"/>
            </w:pPr>
            <w:r>
              <w:rPr>
                <w:color w:val="202A25"/>
                <w:sz w:val="16"/>
              </w:rPr>
              <w:t>Integration</w:t>
            </w:r>
          </w:p>
        </w:tc>
        <w:tc>
          <w:tcPr>
            <w:tcW w:w="3900" w:type="dxa"/>
            <w:vAlign w:val="center"/>
          </w:tcPr>
          <w:p w14:paraId="5D54DC73" w14:textId="77777777" w:rsidR="00A81A59" w:rsidRDefault="008079FE">
            <w:pPr>
              <w:spacing w:after="0"/>
            </w:pPr>
            <w:r>
              <w:rPr>
                <w:color w:val="202A25"/>
                <w:sz w:val="16"/>
              </w:rPr>
              <w:t>Server-side proxy routes for credential-bearing providers</w:t>
            </w:r>
          </w:p>
        </w:tc>
        <w:tc>
          <w:tcPr>
            <w:tcW w:w="3560" w:type="dxa"/>
            <w:vAlign w:val="center"/>
          </w:tcPr>
          <w:p w14:paraId="1B9A0777" w14:textId="77777777" w:rsidR="00A81A59" w:rsidRDefault="008079FE">
            <w:pPr>
              <w:spacing w:after="0"/>
            </w:pPr>
            <w:r>
              <w:rPr>
                <w:color w:val="202A25"/>
                <w:sz w:val="16"/>
              </w:rPr>
              <w:t>Avoids exposing secrets in client code</w:t>
            </w:r>
          </w:p>
        </w:tc>
      </w:tr>
      <w:tr w:rsidR="00A81A59" w14:paraId="38F24906" w14:textId="77777777">
        <w:trPr>
          <w:jc w:val="center"/>
        </w:trPr>
        <w:tc>
          <w:tcPr>
            <w:tcW w:w="1900" w:type="dxa"/>
            <w:vAlign w:val="center"/>
          </w:tcPr>
          <w:p w14:paraId="1947BB67" w14:textId="77777777" w:rsidR="00A81A59" w:rsidRDefault="008079FE">
            <w:pPr>
              <w:spacing w:after="0"/>
            </w:pPr>
            <w:r>
              <w:rPr>
                <w:color w:val="202A25"/>
                <w:sz w:val="16"/>
              </w:rPr>
              <w:t>Failure</w:t>
            </w:r>
          </w:p>
        </w:tc>
        <w:tc>
          <w:tcPr>
            <w:tcW w:w="3900" w:type="dxa"/>
            <w:vAlign w:val="center"/>
          </w:tcPr>
          <w:p w14:paraId="6FED2393" w14:textId="77777777" w:rsidR="00A81A59" w:rsidRDefault="008079FE">
            <w:pPr>
              <w:spacing w:after="0"/>
            </w:pPr>
            <w:r>
              <w:rPr>
                <w:color w:val="202A25"/>
                <w:sz w:val="16"/>
              </w:rPr>
              <w:t>Readable error plus cached result where meaningful</w:t>
            </w:r>
          </w:p>
        </w:tc>
        <w:tc>
          <w:tcPr>
            <w:tcW w:w="3560" w:type="dxa"/>
            <w:vAlign w:val="center"/>
          </w:tcPr>
          <w:p w14:paraId="777AB157" w14:textId="77777777" w:rsidR="00A81A59" w:rsidRDefault="008079FE">
            <w:pPr>
              <w:spacing w:after="0"/>
            </w:pPr>
            <w:r>
              <w:rPr>
                <w:color w:val="202A25"/>
                <w:sz w:val="16"/>
              </w:rPr>
              <w:t>Supports intermittent rural connectivity</w:t>
            </w:r>
          </w:p>
        </w:tc>
      </w:tr>
    </w:tbl>
    <w:p w14:paraId="41E82CBE" w14:textId="77777777" w:rsidR="00A81A59" w:rsidRDefault="008079FE">
      <w:pPr>
        <w:ind w:firstLine="369"/>
        <w:jc w:val="both"/>
      </w:pPr>
      <w:r>
        <w:rPr>
          <w:color w:val="202A25"/>
        </w:rPr>
        <w:t>MongoDB Integration is examined from the perspective of maintainability, security, and user experience.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w:t>
      </w:r>
      <w:r>
        <w:rPr>
          <w:color w:val="202A25"/>
        </w:rPr>
        <w:t xml:space="preserv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3094C65" w14:textId="77777777" w:rsidR="00A81A59" w:rsidRDefault="008079FE">
      <w:r>
        <w:br w:type="page"/>
      </w:r>
    </w:p>
    <w:p w14:paraId="16C46A3A" w14:textId="77777777" w:rsidR="00A81A59" w:rsidRDefault="008079FE">
      <w:pPr>
        <w:spacing w:before="40" w:after="100"/>
      </w:pPr>
      <w:r>
        <w:rPr>
          <w:b/>
          <w:color w:val="176B3A"/>
          <w:sz w:val="32"/>
        </w:rPr>
        <w:lastRenderedPageBreak/>
        <w:t>Serverless API Design</w:t>
      </w:r>
    </w:p>
    <w:p w14:paraId="082BFB02" w14:textId="77777777" w:rsidR="00A81A59" w:rsidRDefault="008079FE">
      <w:pPr>
        <w:ind w:firstLine="369"/>
        <w:jc w:val="both"/>
      </w:pPr>
      <w:r>
        <w:rPr>
          <w:color w:val="202A25"/>
        </w:rPr>
        <w:t>Serverless API Design is examined from the perspective of module responsibility and implementation rationale.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w:t>
      </w:r>
      <w:r>
        <w:rPr>
          <w:color w:val="202A25"/>
        </w:rPr>
        <w:t>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A492E3B" w14:textId="77777777" w:rsidR="00A81A59" w:rsidRDefault="008079FE">
      <w:pPr>
        <w:ind w:firstLine="369"/>
        <w:jc w:val="both"/>
      </w:pPr>
      <w:r>
        <w:rPr>
          <w:color w:val="202A25"/>
        </w:rPr>
        <w:t>Serverless API Design is examined from the perspective of inputs, processing rules, outputs, and error handling.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w:t>
      </w:r>
      <w:r>
        <w:rPr>
          <w:color w:val="202A25"/>
        </w:rPr>
        <w:t>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1266D45B" w14:textId="77777777">
        <w:trPr>
          <w:tblHeader/>
          <w:jc w:val="center"/>
        </w:trPr>
        <w:tc>
          <w:tcPr>
            <w:tcW w:w="1900" w:type="dxa"/>
            <w:shd w:val="clear" w:color="auto" w:fill="EAF5EE"/>
            <w:vAlign w:val="center"/>
          </w:tcPr>
          <w:p w14:paraId="047F513F" w14:textId="77777777" w:rsidR="00A81A59" w:rsidRDefault="008079FE">
            <w:pPr>
              <w:jc w:val="center"/>
            </w:pPr>
            <w:r>
              <w:rPr>
                <w:b/>
                <w:color w:val="176B3A"/>
                <w:sz w:val="16"/>
              </w:rPr>
              <w:t>Design Concern</w:t>
            </w:r>
          </w:p>
        </w:tc>
        <w:tc>
          <w:tcPr>
            <w:tcW w:w="3900" w:type="dxa"/>
            <w:shd w:val="clear" w:color="auto" w:fill="EAF5EE"/>
            <w:vAlign w:val="center"/>
          </w:tcPr>
          <w:p w14:paraId="235CA020" w14:textId="77777777" w:rsidR="00A81A59" w:rsidRDefault="008079FE">
            <w:pPr>
              <w:jc w:val="center"/>
            </w:pPr>
            <w:r>
              <w:rPr>
                <w:b/>
                <w:color w:val="176B3A"/>
                <w:sz w:val="16"/>
              </w:rPr>
              <w:t>Implemented Decision</w:t>
            </w:r>
          </w:p>
        </w:tc>
        <w:tc>
          <w:tcPr>
            <w:tcW w:w="3560" w:type="dxa"/>
            <w:shd w:val="clear" w:color="auto" w:fill="EAF5EE"/>
            <w:vAlign w:val="center"/>
          </w:tcPr>
          <w:p w14:paraId="3377B4FB" w14:textId="77777777" w:rsidR="00A81A59" w:rsidRDefault="008079FE">
            <w:pPr>
              <w:jc w:val="center"/>
            </w:pPr>
            <w:r>
              <w:rPr>
                <w:b/>
                <w:color w:val="176B3A"/>
                <w:sz w:val="16"/>
              </w:rPr>
              <w:t>Reason</w:t>
            </w:r>
          </w:p>
        </w:tc>
      </w:tr>
      <w:tr w:rsidR="00A81A59" w14:paraId="2E41A8C2" w14:textId="77777777">
        <w:trPr>
          <w:jc w:val="center"/>
        </w:trPr>
        <w:tc>
          <w:tcPr>
            <w:tcW w:w="1900" w:type="dxa"/>
            <w:vAlign w:val="center"/>
          </w:tcPr>
          <w:p w14:paraId="0DED725D" w14:textId="77777777" w:rsidR="00A81A59" w:rsidRDefault="008079FE">
            <w:pPr>
              <w:spacing w:after="0"/>
            </w:pPr>
            <w:r>
              <w:rPr>
                <w:color w:val="202A25"/>
                <w:sz w:val="16"/>
              </w:rPr>
              <w:t>Interface</w:t>
            </w:r>
          </w:p>
        </w:tc>
        <w:tc>
          <w:tcPr>
            <w:tcW w:w="3900" w:type="dxa"/>
            <w:vAlign w:val="center"/>
          </w:tcPr>
          <w:p w14:paraId="69492250" w14:textId="77777777" w:rsidR="00A81A59" w:rsidRDefault="008079FE">
            <w:pPr>
              <w:spacing w:after="0"/>
            </w:pPr>
            <w:r>
              <w:rPr>
                <w:color w:val="202A25"/>
                <w:sz w:val="16"/>
              </w:rPr>
              <w:t>Responsive browser-first controls with persistent language selection</w:t>
            </w:r>
          </w:p>
        </w:tc>
        <w:tc>
          <w:tcPr>
            <w:tcW w:w="3560" w:type="dxa"/>
            <w:vAlign w:val="center"/>
          </w:tcPr>
          <w:p w14:paraId="35B650AC" w14:textId="77777777" w:rsidR="00A81A59" w:rsidRDefault="008079FE">
            <w:pPr>
              <w:spacing w:after="0"/>
            </w:pPr>
            <w:r>
              <w:rPr>
                <w:color w:val="202A25"/>
                <w:sz w:val="16"/>
              </w:rPr>
              <w:t>Works across desktop, mobile browser, and WebView</w:t>
            </w:r>
          </w:p>
        </w:tc>
      </w:tr>
      <w:tr w:rsidR="00A81A59" w14:paraId="3051AF31" w14:textId="77777777">
        <w:trPr>
          <w:jc w:val="center"/>
        </w:trPr>
        <w:tc>
          <w:tcPr>
            <w:tcW w:w="1900" w:type="dxa"/>
            <w:vAlign w:val="center"/>
          </w:tcPr>
          <w:p w14:paraId="27F3DEE3" w14:textId="77777777" w:rsidR="00A81A59" w:rsidRDefault="008079FE">
            <w:pPr>
              <w:spacing w:after="0"/>
            </w:pPr>
            <w:r>
              <w:rPr>
                <w:color w:val="202A25"/>
                <w:sz w:val="16"/>
              </w:rPr>
              <w:t>Data</w:t>
            </w:r>
          </w:p>
        </w:tc>
        <w:tc>
          <w:tcPr>
            <w:tcW w:w="3900" w:type="dxa"/>
            <w:vAlign w:val="center"/>
          </w:tcPr>
          <w:p w14:paraId="51BA7E16" w14:textId="77777777" w:rsidR="00A81A59" w:rsidRDefault="008079FE">
            <w:pPr>
              <w:spacing w:after="0"/>
            </w:pPr>
            <w:r>
              <w:rPr>
                <w:color w:val="202A25"/>
                <w:sz w:val="16"/>
              </w:rPr>
              <w:t>MongoDB for farmer records; browser cache for last-viewed advisory</w:t>
            </w:r>
          </w:p>
        </w:tc>
        <w:tc>
          <w:tcPr>
            <w:tcW w:w="3560" w:type="dxa"/>
            <w:vAlign w:val="center"/>
          </w:tcPr>
          <w:p w14:paraId="7A83E0BD" w14:textId="77777777" w:rsidR="00A81A59" w:rsidRDefault="008079FE">
            <w:pPr>
              <w:spacing w:after="0"/>
            </w:pPr>
            <w:r>
              <w:rPr>
                <w:color w:val="202A25"/>
                <w:sz w:val="16"/>
              </w:rPr>
              <w:t>Separates durable identity from offline convenience</w:t>
            </w:r>
          </w:p>
        </w:tc>
      </w:tr>
      <w:tr w:rsidR="00A81A59" w14:paraId="35EDA773" w14:textId="77777777">
        <w:trPr>
          <w:jc w:val="center"/>
        </w:trPr>
        <w:tc>
          <w:tcPr>
            <w:tcW w:w="1900" w:type="dxa"/>
            <w:vAlign w:val="center"/>
          </w:tcPr>
          <w:p w14:paraId="48BAC072" w14:textId="77777777" w:rsidR="00A81A59" w:rsidRDefault="008079FE">
            <w:pPr>
              <w:spacing w:after="0"/>
            </w:pPr>
            <w:r>
              <w:rPr>
                <w:color w:val="202A25"/>
                <w:sz w:val="16"/>
              </w:rPr>
              <w:t>Integration</w:t>
            </w:r>
          </w:p>
        </w:tc>
        <w:tc>
          <w:tcPr>
            <w:tcW w:w="3900" w:type="dxa"/>
            <w:vAlign w:val="center"/>
          </w:tcPr>
          <w:p w14:paraId="3F75A07E" w14:textId="77777777" w:rsidR="00A81A59" w:rsidRDefault="008079FE">
            <w:pPr>
              <w:spacing w:after="0"/>
            </w:pPr>
            <w:r>
              <w:rPr>
                <w:color w:val="202A25"/>
                <w:sz w:val="16"/>
              </w:rPr>
              <w:t>Server-side proxy routes for credential-bearing providers</w:t>
            </w:r>
          </w:p>
        </w:tc>
        <w:tc>
          <w:tcPr>
            <w:tcW w:w="3560" w:type="dxa"/>
            <w:vAlign w:val="center"/>
          </w:tcPr>
          <w:p w14:paraId="1E9ADBC4" w14:textId="77777777" w:rsidR="00A81A59" w:rsidRDefault="008079FE">
            <w:pPr>
              <w:spacing w:after="0"/>
            </w:pPr>
            <w:r>
              <w:rPr>
                <w:color w:val="202A25"/>
                <w:sz w:val="16"/>
              </w:rPr>
              <w:t>Avoids exposing secrets in client code</w:t>
            </w:r>
          </w:p>
        </w:tc>
      </w:tr>
      <w:tr w:rsidR="00A81A59" w14:paraId="1E88D6E9" w14:textId="77777777">
        <w:trPr>
          <w:jc w:val="center"/>
        </w:trPr>
        <w:tc>
          <w:tcPr>
            <w:tcW w:w="1900" w:type="dxa"/>
            <w:vAlign w:val="center"/>
          </w:tcPr>
          <w:p w14:paraId="793DB7EC" w14:textId="77777777" w:rsidR="00A81A59" w:rsidRDefault="008079FE">
            <w:pPr>
              <w:spacing w:after="0"/>
            </w:pPr>
            <w:r>
              <w:rPr>
                <w:color w:val="202A25"/>
                <w:sz w:val="16"/>
              </w:rPr>
              <w:t>Failure</w:t>
            </w:r>
          </w:p>
        </w:tc>
        <w:tc>
          <w:tcPr>
            <w:tcW w:w="3900" w:type="dxa"/>
            <w:vAlign w:val="center"/>
          </w:tcPr>
          <w:p w14:paraId="4FC5CE12" w14:textId="77777777" w:rsidR="00A81A59" w:rsidRDefault="008079FE">
            <w:pPr>
              <w:spacing w:after="0"/>
            </w:pPr>
            <w:r>
              <w:rPr>
                <w:color w:val="202A25"/>
                <w:sz w:val="16"/>
              </w:rPr>
              <w:t>Readable error plus cached result where meaningful</w:t>
            </w:r>
          </w:p>
        </w:tc>
        <w:tc>
          <w:tcPr>
            <w:tcW w:w="3560" w:type="dxa"/>
            <w:vAlign w:val="center"/>
          </w:tcPr>
          <w:p w14:paraId="727F73C2" w14:textId="77777777" w:rsidR="00A81A59" w:rsidRDefault="008079FE">
            <w:pPr>
              <w:spacing w:after="0"/>
            </w:pPr>
            <w:r>
              <w:rPr>
                <w:color w:val="202A25"/>
                <w:sz w:val="16"/>
              </w:rPr>
              <w:t>Supports intermittent rural connectivity</w:t>
            </w:r>
          </w:p>
        </w:tc>
      </w:tr>
    </w:tbl>
    <w:p w14:paraId="02A95ED2" w14:textId="77777777" w:rsidR="00A81A59" w:rsidRDefault="008079FE">
      <w:pPr>
        <w:ind w:firstLine="369"/>
        <w:jc w:val="both"/>
      </w:pPr>
      <w:r>
        <w:rPr>
          <w:color w:val="202A25"/>
        </w:rPr>
        <w:t>Serverless API Design is examined from the perspective of maintainability, security, and user experience.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w:t>
      </w:r>
      <w:r>
        <w:rPr>
          <w:color w:val="202A25"/>
        </w:rPr>
        <w:t>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6A75E47" w14:textId="77777777" w:rsidR="00A81A59" w:rsidRDefault="008079FE">
      <w:r>
        <w:br w:type="page"/>
      </w:r>
    </w:p>
    <w:p w14:paraId="4DD8A848" w14:textId="77777777" w:rsidR="00A81A59" w:rsidRDefault="008079FE">
      <w:pPr>
        <w:spacing w:before="40" w:after="100"/>
      </w:pPr>
      <w:r>
        <w:rPr>
          <w:b/>
          <w:color w:val="176B3A"/>
          <w:sz w:val="32"/>
        </w:rPr>
        <w:lastRenderedPageBreak/>
        <w:t>Configuration and Secret Management</w:t>
      </w:r>
    </w:p>
    <w:p w14:paraId="0BBC9E83" w14:textId="77777777" w:rsidR="00A81A59" w:rsidRDefault="008079FE">
      <w:pPr>
        <w:ind w:firstLine="369"/>
        <w:jc w:val="both"/>
      </w:pPr>
      <w:r>
        <w:rPr>
          <w:color w:val="202A25"/>
        </w:rPr>
        <w:t xml:space="preserve">Configuration and Secret Management is examined from the perspective of module responsibility and implementation rationale.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w:t>
      </w:r>
      <w:r>
        <w:rPr>
          <w:color w:val="202A25"/>
        </w:rPr>
        <w:t>Crop and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E19BE96" w14:textId="77777777" w:rsidR="00A81A59" w:rsidRDefault="008079FE">
      <w:pPr>
        <w:ind w:firstLine="369"/>
        <w:jc w:val="both"/>
      </w:pPr>
      <w:r>
        <w:rPr>
          <w:color w:val="202A25"/>
        </w:rPr>
        <w:t>Configuration and Secret Management is examined from the perspective of inputs, processing rules, outputs, and error handling.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w:t>
      </w:r>
      <w:r>
        <w:rPr>
          <w:color w:val="202A25"/>
        </w:rPr>
        <w:t>tions. Open-Meteo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07C168EC" w14:textId="77777777">
        <w:trPr>
          <w:tblHeader/>
          <w:jc w:val="center"/>
        </w:trPr>
        <w:tc>
          <w:tcPr>
            <w:tcW w:w="1900" w:type="dxa"/>
            <w:shd w:val="clear" w:color="auto" w:fill="EAF5EE"/>
            <w:vAlign w:val="center"/>
          </w:tcPr>
          <w:p w14:paraId="1CB166C6" w14:textId="77777777" w:rsidR="00A81A59" w:rsidRDefault="008079FE">
            <w:pPr>
              <w:jc w:val="center"/>
            </w:pPr>
            <w:r>
              <w:rPr>
                <w:b/>
                <w:color w:val="176B3A"/>
                <w:sz w:val="16"/>
              </w:rPr>
              <w:t>Design Concern</w:t>
            </w:r>
          </w:p>
        </w:tc>
        <w:tc>
          <w:tcPr>
            <w:tcW w:w="3900" w:type="dxa"/>
            <w:shd w:val="clear" w:color="auto" w:fill="EAF5EE"/>
            <w:vAlign w:val="center"/>
          </w:tcPr>
          <w:p w14:paraId="5CC06B15" w14:textId="77777777" w:rsidR="00A81A59" w:rsidRDefault="008079FE">
            <w:pPr>
              <w:jc w:val="center"/>
            </w:pPr>
            <w:r>
              <w:rPr>
                <w:b/>
                <w:color w:val="176B3A"/>
                <w:sz w:val="16"/>
              </w:rPr>
              <w:t>Implemented Decision</w:t>
            </w:r>
          </w:p>
        </w:tc>
        <w:tc>
          <w:tcPr>
            <w:tcW w:w="3560" w:type="dxa"/>
            <w:shd w:val="clear" w:color="auto" w:fill="EAF5EE"/>
            <w:vAlign w:val="center"/>
          </w:tcPr>
          <w:p w14:paraId="5CD8E476" w14:textId="77777777" w:rsidR="00A81A59" w:rsidRDefault="008079FE">
            <w:pPr>
              <w:jc w:val="center"/>
            </w:pPr>
            <w:r>
              <w:rPr>
                <w:b/>
                <w:color w:val="176B3A"/>
                <w:sz w:val="16"/>
              </w:rPr>
              <w:t>Reason</w:t>
            </w:r>
          </w:p>
        </w:tc>
      </w:tr>
      <w:tr w:rsidR="00A81A59" w14:paraId="6306F29D" w14:textId="77777777">
        <w:trPr>
          <w:jc w:val="center"/>
        </w:trPr>
        <w:tc>
          <w:tcPr>
            <w:tcW w:w="1900" w:type="dxa"/>
            <w:vAlign w:val="center"/>
          </w:tcPr>
          <w:p w14:paraId="21E2E859" w14:textId="77777777" w:rsidR="00A81A59" w:rsidRDefault="008079FE">
            <w:pPr>
              <w:spacing w:after="0"/>
            </w:pPr>
            <w:r>
              <w:rPr>
                <w:color w:val="202A25"/>
                <w:sz w:val="16"/>
              </w:rPr>
              <w:t>Interface</w:t>
            </w:r>
          </w:p>
        </w:tc>
        <w:tc>
          <w:tcPr>
            <w:tcW w:w="3900" w:type="dxa"/>
            <w:vAlign w:val="center"/>
          </w:tcPr>
          <w:p w14:paraId="18F8642B" w14:textId="77777777" w:rsidR="00A81A59" w:rsidRDefault="008079FE">
            <w:pPr>
              <w:spacing w:after="0"/>
            </w:pPr>
            <w:r>
              <w:rPr>
                <w:color w:val="202A25"/>
                <w:sz w:val="16"/>
              </w:rPr>
              <w:t>Responsive browser-first controls with persistent language selection</w:t>
            </w:r>
          </w:p>
        </w:tc>
        <w:tc>
          <w:tcPr>
            <w:tcW w:w="3560" w:type="dxa"/>
            <w:vAlign w:val="center"/>
          </w:tcPr>
          <w:p w14:paraId="0C278431" w14:textId="77777777" w:rsidR="00A81A59" w:rsidRDefault="008079FE">
            <w:pPr>
              <w:spacing w:after="0"/>
            </w:pPr>
            <w:r>
              <w:rPr>
                <w:color w:val="202A25"/>
                <w:sz w:val="16"/>
              </w:rPr>
              <w:t>Works across desktop, mobile browser, and WebView</w:t>
            </w:r>
          </w:p>
        </w:tc>
      </w:tr>
      <w:tr w:rsidR="00A81A59" w14:paraId="1DF21B4E" w14:textId="77777777">
        <w:trPr>
          <w:jc w:val="center"/>
        </w:trPr>
        <w:tc>
          <w:tcPr>
            <w:tcW w:w="1900" w:type="dxa"/>
            <w:vAlign w:val="center"/>
          </w:tcPr>
          <w:p w14:paraId="1C964E53" w14:textId="77777777" w:rsidR="00A81A59" w:rsidRDefault="008079FE">
            <w:pPr>
              <w:spacing w:after="0"/>
            </w:pPr>
            <w:r>
              <w:rPr>
                <w:color w:val="202A25"/>
                <w:sz w:val="16"/>
              </w:rPr>
              <w:t>Data</w:t>
            </w:r>
          </w:p>
        </w:tc>
        <w:tc>
          <w:tcPr>
            <w:tcW w:w="3900" w:type="dxa"/>
            <w:vAlign w:val="center"/>
          </w:tcPr>
          <w:p w14:paraId="4D477F19" w14:textId="77777777" w:rsidR="00A81A59" w:rsidRDefault="008079FE">
            <w:pPr>
              <w:spacing w:after="0"/>
            </w:pPr>
            <w:r>
              <w:rPr>
                <w:color w:val="202A25"/>
                <w:sz w:val="16"/>
              </w:rPr>
              <w:t>MongoDB for farmer records; browser cache for last-viewed advisory</w:t>
            </w:r>
          </w:p>
        </w:tc>
        <w:tc>
          <w:tcPr>
            <w:tcW w:w="3560" w:type="dxa"/>
            <w:vAlign w:val="center"/>
          </w:tcPr>
          <w:p w14:paraId="4AE3BDB8" w14:textId="77777777" w:rsidR="00A81A59" w:rsidRDefault="008079FE">
            <w:pPr>
              <w:spacing w:after="0"/>
            </w:pPr>
            <w:r>
              <w:rPr>
                <w:color w:val="202A25"/>
                <w:sz w:val="16"/>
              </w:rPr>
              <w:t>Separates durable identity from offline convenience</w:t>
            </w:r>
          </w:p>
        </w:tc>
      </w:tr>
      <w:tr w:rsidR="00A81A59" w14:paraId="60308451" w14:textId="77777777">
        <w:trPr>
          <w:jc w:val="center"/>
        </w:trPr>
        <w:tc>
          <w:tcPr>
            <w:tcW w:w="1900" w:type="dxa"/>
            <w:vAlign w:val="center"/>
          </w:tcPr>
          <w:p w14:paraId="6C0E428B" w14:textId="77777777" w:rsidR="00A81A59" w:rsidRDefault="008079FE">
            <w:pPr>
              <w:spacing w:after="0"/>
            </w:pPr>
            <w:r>
              <w:rPr>
                <w:color w:val="202A25"/>
                <w:sz w:val="16"/>
              </w:rPr>
              <w:t>Integration</w:t>
            </w:r>
          </w:p>
        </w:tc>
        <w:tc>
          <w:tcPr>
            <w:tcW w:w="3900" w:type="dxa"/>
            <w:vAlign w:val="center"/>
          </w:tcPr>
          <w:p w14:paraId="7A1BCC13" w14:textId="77777777" w:rsidR="00A81A59" w:rsidRDefault="008079FE">
            <w:pPr>
              <w:spacing w:after="0"/>
            </w:pPr>
            <w:r>
              <w:rPr>
                <w:color w:val="202A25"/>
                <w:sz w:val="16"/>
              </w:rPr>
              <w:t>Server-side proxy routes for credential-bearing providers</w:t>
            </w:r>
          </w:p>
        </w:tc>
        <w:tc>
          <w:tcPr>
            <w:tcW w:w="3560" w:type="dxa"/>
            <w:vAlign w:val="center"/>
          </w:tcPr>
          <w:p w14:paraId="1770DF3A" w14:textId="77777777" w:rsidR="00A81A59" w:rsidRDefault="008079FE">
            <w:pPr>
              <w:spacing w:after="0"/>
            </w:pPr>
            <w:r>
              <w:rPr>
                <w:color w:val="202A25"/>
                <w:sz w:val="16"/>
              </w:rPr>
              <w:t>Avoids exposing secrets in client code</w:t>
            </w:r>
          </w:p>
        </w:tc>
      </w:tr>
      <w:tr w:rsidR="00A81A59" w14:paraId="6A4539B0" w14:textId="77777777">
        <w:trPr>
          <w:jc w:val="center"/>
        </w:trPr>
        <w:tc>
          <w:tcPr>
            <w:tcW w:w="1900" w:type="dxa"/>
            <w:vAlign w:val="center"/>
          </w:tcPr>
          <w:p w14:paraId="405105DF" w14:textId="77777777" w:rsidR="00A81A59" w:rsidRDefault="008079FE">
            <w:pPr>
              <w:spacing w:after="0"/>
            </w:pPr>
            <w:r>
              <w:rPr>
                <w:color w:val="202A25"/>
                <w:sz w:val="16"/>
              </w:rPr>
              <w:t>Failure</w:t>
            </w:r>
          </w:p>
        </w:tc>
        <w:tc>
          <w:tcPr>
            <w:tcW w:w="3900" w:type="dxa"/>
            <w:vAlign w:val="center"/>
          </w:tcPr>
          <w:p w14:paraId="7F5B0BCF" w14:textId="77777777" w:rsidR="00A81A59" w:rsidRDefault="008079FE">
            <w:pPr>
              <w:spacing w:after="0"/>
            </w:pPr>
            <w:r>
              <w:rPr>
                <w:color w:val="202A25"/>
                <w:sz w:val="16"/>
              </w:rPr>
              <w:t>Readable error plus cached result where meaningful</w:t>
            </w:r>
          </w:p>
        </w:tc>
        <w:tc>
          <w:tcPr>
            <w:tcW w:w="3560" w:type="dxa"/>
            <w:vAlign w:val="center"/>
          </w:tcPr>
          <w:p w14:paraId="62E0EF32" w14:textId="77777777" w:rsidR="00A81A59" w:rsidRDefault="008079FE">
            <w:pPr>
              <w:spacing w:after="0"/>
            </w:pPr>
            <w:r>
              <w:rPr>
                <w:color w:val="202A25"/>
                <w:sz w:val="16"/>
              </w:rPr>
              <w:t>Supports intermittent rural connectivity</w:t>
            </w:r>
          </w:p>
        </w:tc>
      </w:tr>
    </w:tbl>
    <w:p w14:paraId="7CC2FDAF" w14:textId="77777777" w:rsidR="00A81A59" w:rsidRDefault="008079FE">
      <w:pPr>
        <w:ind w:firstLine="369"/>
        <w:jc w:val="both"/>
      </w:pPr>
      <w:r>
        <w:rPr>
          <w:color w:val="202A25"/>
        </w:rPr>
        <w:t>Configuration and Secret Management is examined from the perspective of maintainability, security, and user experience.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w:t>
      </w:r>
      <w:r>
        <w:rPr>
          <w:color w:val="202A25"/>
        </w:rPr>
        <w:t>lations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F8B203A" w14:textId="77777777" w:rsidR="00A81A59" w:rsidRDefault="008079FE">
      <w:r>
        <w:br w:type="page"/>
      </w:r>
    </w:p>
    <w:p w14:paraId="7760426F" w14:textId="77777777" w:rsidR="00A81A59" w:rsidRDefault="008079FE">
      <w:pPr>
        <w:spacing w:before="40" w:after="100"/>
      </w:pPr>
      <w:r>
        <w:rPr>
          <w:b/>
          <w:color w:val="176B3A"/>
          <w:sz w:val="32"/>
        </w:rPr>
        <w:lastRenderedPageBreak/>
        <w:t>Vercel Deployment Procedure</w:t>
      </w:r>
    </w:p>
    <w:p w14:paraId="42E195B5" w14:textId="77777777" w:rsidR="00A81A59" w:rsidRDefault="008079FE">
      <w:pPr>
        <w:ind w:firstLine="369"/>
        <w:jc w:val="both"/>
      </w:pPr>
      <w:r>
        <w:rPr>
          <w:color w:val="202A25"/>
        </w:rPr>
        <w:t>Vercel Deployment Procedure is examined from the perspective of module responsibility and implementation rationale.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w:t>
      </w:r>
      <w:r>
        <w:rPr>
          <w:color w:val="202A25"/>
        </w:rPr>
        <w:t>-Meteo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339247B" w14:textId="77777777" w:rsidR="00A81A59" w:rsidRDefault="008079FE">
      <w:pPr>
        <w:ind w:firstLine="369"/>
        <w:jc w:val="both"/>
      </w:pPr>
      <w:r>
        <w:rPr>
          <w:color w:val="202A25"/>
        </w:rPr>
        <w:t>Vercel Deployment Procedure is examined from the perspective of inputs, processing rules, outputs, and error handling.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w:t>
      </w:r>
      <w:r>
        <w:rPr>
          <w:color w:val="202A25"/>
        </w:rPr>
        <w:t>ations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6595397F" w14:textId="77777777">
        <w:trPr>
          <w:tblHeader/>
          <w:jc w:val="center"/>
        </w:trPr>
        <w:tc>
          <w:tcPr>
            <w:tcW w:w="1900" w:type="dxa"/>
            <w:shd w:val="clear" w:color="auto" w:fill="EAF5EE"/>
            <w:vAlign w:val="center"/>
          </w:tcPr>
          <w:p w14:paraId="223979D2" w14:textId="77777777" w:rsidR="00A81A59" w:rsidRDefault="008079FE">
            <w:pPr>
              <w:jc w:val="center"/>
            </w:pPr>
            <w:r>
              <w:rPr>
                <w:b/>
                <w:color w:val="176B3A"/>
                <w:sz w:val="16"/>
              </w:rPr>
              <w:t>Design Concern</w:t>
            </w:r>
          </w:p>
        </w:tc>
        <w:tc>
          <w:tcPr>
            <w:tcW w:w="3900" w:type="dxa"/>
            <w:shd w:val="clear" w:color="auto" w:fill="EAF5EE"/>
            <w:vAlign w:val="center"/>
          </w:tcPr>
          <w:p w14:paraId="12033FCA" w14:textId="77777777" w:rsidR="00A81A59" w:rsidRDefault="008079FE">
            <w:pPr>
              <w:jc w:val="center"/>
            </w:pPr>
            <w:r>
              <w:rPr>
                <w:b/>
                <w:color w:val="176B3A"/>
                <w:sz w:val="16"/>
              </w:rPr>
              <w:t>Implemented Decision</w:t>
            </w:r>
          </w:p>
        </w:tc>
        <w:tc>
          <w:tcPr>
            <w:tcW w:w="3560" w:type="dxa"/>
            <w:shd w:val="clear" w:color="auto" w:fill="EAF5EE"/>
            <w:vAlign w:val="center"/>
          </w:tcPr>
          <w:p w14:paraId="21B2DB56" w14:textId="77777777" w:rsidR="00A81A59" w:rsidRDefault="008079FE">
            <w:pPr>
              <w:jc w:val="center"/>
            </w:pPr>
            <w:r>
              <w:rPr>
                <w:b/>
                <w:color w:val="176B3A"/>
                <w:sz w:val="16"/>
              </w:rPr>
              <w:t>Reason</w:t>
            </w:r>
          </w:p>
        </w:tc>
      </w:tr>
      <w:tr w:rsidR="00A81A59" w14:paraId="3A233B55" w14:textId="77777777">
        <w:trPr>
          <w:jc w:val="center"/>
        </w:trPr>
        <w:tc>
          <w:tcPr>
            <w:tcW w:w="1900" w:type="dxa"/>
            <w:vAlign w:val="center"/>
          </w:tcPr>
          <w:p w14:paraId="28CBB360" w14:textId="77777777" w:rsidR="00A81A59" w:rsidRDefault="008079FE">
            <w:pPr>
              <w:spacing w:after="0"/>
            </w:pPr>
            <w:r>
              <w:rPr>
                <w:color w:val="202A25"/>
                <w:sz w:val="16"/>
              </w:rPr>
              <w:t>Interface</w:t>
            </w:r>
          </w:p>
        </w:tc>
        <w:tc>
          <w:tcPr>
            <w:tcW w:w="3900" w:type="dxa"/>
            <w:vAlign w:val="center"/>
          </w:tcPr>
          <w:p w14:paraId="29AD357B" w14:textId="77777777" w:rsidR="00A81A59" w:rsidRDefault="008079FE">
            <w:pPr>
              <w:spacing w:after="0"/>
            </w:pPr>
            <w:r>
              <w:rPr>
                <w:color w:val="202A25"/>
                <w:sz w:val="16"/>
              </w:rPr>
              <w:t>Responsive browser-first controls with persistent language selection</w:t>
            </w:r>
          </w:p>
        </w:tc>
        <w:tc>
          <w:tcPr>
            <w:tcW w:w="3560" w:type="dxa"/>
            <w:vAlign w:val="center"/>
          </w:tcPr>
          <w:p w14:paraId="74E96DB9" w14:textId="77777777" w:rsidR="00A81A59" w:rsidRDefault="008079FE">
            <w:pPr>
              <w:spacing w:after="0"/>
            </w:pPr>
            <w:r>
              <w:rPr>
                <w:color w:val="202A25"/>
                <w:sz w:val="16"/>
              </w:rPr>
              <w:t>Works across desktop, mobile browser, and WebView</w:t>
            </w:r>
          </w:p>
        </w:tc>
      </w:tr>
      <w:tr w:rsidR="00A81A59" w14:paraId="30C1C7CA" w14:textId="77777777">
        <w:trPr>
          <w:jc w:val="center"/>
        </w:trPr>
        <w:tc>
          <w:tcPr>
            <w:tcW w:w="1900" w:type="dxa"/>
            <w:vAlign w:val="center"/>
          </w:tcPr>
          <w:p w14:paraId="74A7FFB9" w14:textId="77777777" w:rsidR="00A81A59" w:rsidRDefault="008079FE">
            <w:pPr>
              <w:spacing w:after="0"/>
            </w:pPr>
            <w:r>
              <w:rPr>
                <w:color w:val="202A25"/>
                <w:sz w:val="16"/>
              </w:rPr>
              <w:t>Data</w:t>
            </w:r>
          </w:p>
        </w:tc>
        <w:tc>
          <w:tcPr>
            <w:tcW w:w="3900" w:type="dxa"/>
            <w:vAlign w:val="center"/>
          </w:tcPr>
          <w:p w14:paraId="6C0A3FDC" w14:textId="77777777" w:rsidR="00A81A59" w:rsidRDefault="008079FE">
            <w:pPr>
              <w:spacing w:after="0"/>
            </w:pPr>
            <w:r>
              <w:rPr>
                <w:color w:val="202A25"/>
                <w:sz w:val="16"/>
              </w:rPr>
              <w:t>MongoDB for farmer records; browser cache for last-viewed advisory</w:t>
            </w:r>
          </w:p>
        </w:tc>
        <w:tc>
          <w:tcPr>
            <w:tcW w:w="3560" w:type="dxa"/>
            <w:vAlign w:val="center"/>
          </w:tcPr>
          <w:p w14:paraId="6040CB3D" w14:textId="77777777" w:rsidR="00A81A59" w:rsidRDefault="008079FE">
            <w:pPr>
              <w:spacing w:after="0"/>
            </w:pPr>
            <w:r>
              <w:rPr>
                <w:color w:val="202A25"/>
                <w:sz w:val="16"/>
              </w:rPr>
              <w:t>Separates durable identity from offline convenience</w:t>
            </w:r>
          </w:p>
        </w:tc>
      </w:tr>
      <w:tr w:rsidR="00A81A59" w14:paraId="3C03C0D5" w14:textId="77777777">
        <w:trPr>
          <w:jc w:val="center"/>
        </w:trPr>
        <w:tc>
          <w:tcPr>
            <w:tcW w:w="1900" w:type="dxa"/>
            <w:vAlign w:val="center"/>
          </w:tcPr>
          <w:p w14:paraId="151A680D" w14:textId="77777777" w:rsidR="00A81A59" w:rsidRDefault="008079FE">
            <w:pPr>
              <w:spacing w:after="0"/>
            </w:pPr>
            <w:r>
              <w:rPr>
                <w:color w:val="202A25"/>
                <w:sz w:val="16"/>
              </w:rPr>
              <w:t>Integration</w:t>
            </w:r>
          </w:p>
        </w:tc>
        <w:tc>
          <w:tcPr>
            <w:tcW w:w="3900" w:type="dxa"/>
            <w:vAlign w:val="center"/>
          </w:tcPr>
          <w:p w14:paraId="31168221" w14:textId="77777777" w:rsidR="00A81A59" w:rsidRDefault="008079FE">
            <w:pPr>
              <w:spacing w:after="0"/>
            </w:pPr>
            <w:r>
              <w:rPr>
                <w:color w:val="202A25"/>
                <w:sz w:val="16"/>
              </w:rPr>
              <w:t>Server-side proxy routes for credential-bearing providers</w:t>
            </w:r>
          </w:p>
        </w:tc>
        <w:tc>
          <w:tcPr>
            <w:tcW w:w="3560" w:type="dxa"/>
            <w:vAlign w:val="center"/>
          </w:tcPr>
          <w:p w14:paraId="478B09CC" w14:textId="77777777" w:rsidR="00A81A59" w:rsidRDefault="008079FE">
            <w:pPr>
              <w:spacing w:after="0"/>
            </w:pPr>
            <w:r>
              <w:rPr>
                <w:color w:val="202A25"/>
                <w:sz w:val="16"/>
              </w:rPr>
              <w:t>Avoids exposing secrets in client code</w:t>
            </w:r>
          </w:p>
        </w:tc>
      </w:tr>
      <w:tr w:rsidR="00A81A59" w14:paraId="789EC42E" w14:textId="77777777">
        <w:trPr>
          <w:jc w:val="center"/>
        </w:trPr>
        <w:tc>
          <w:tcPr>
            <w:tcW w:w="1900" w:type="dxa"/>
            <w:vAlign w:val="center"/>
          </w:tcPr>
          <w:p w14:paraId="77099087" w14:textId="77777777" w:rsidR="00A81A59" w:rsidRDefault="008079FE">
            <w:pPr>
              <w:spacing w:after="0"/>
            </w:pPr>
            <w:r>
              <w:rPr>
                <w:color w:val="202A25"/>
                <w:sz w:val="16"/>
              </w:rPr>
              <w:t>Failure</w:t>
            </w:r>
          </w:p>
        </w:tc>
        <w:tc>
          <w:tcPr>
            <w:tcW w:w="3900" w:type="dxa"/>
            <w:vAlign w:val="center"/>
          </w:tcPr>
          <w:p w14:paraId="44FA937D" w14:textId="77777777" w:rsidR="00A81A59" w:rsidRDefault="008079FE">
            <w:pPr>
              <w:spacing w:after="0"/>
            </w:pPr>
            <w:r>
              <w:rPr>
                <w:color w:val="202A25"/>
                <w:sz w:val="16"/>
              </w:rPr>
              <w:t>Readable error plus cached result where meaningful</w:t>
            </w:r>
          </w:p>
        </w:tc>
        <w:tc>
          <w:tcPr>
            <w:tcW w:w="3560" w:type="dxa"/>
            <w:vAlign w:val="center"/>
          </w:tcPr>
          <w:p w14:paraId="5BF8F368" w14:textId="77777777" w:rsidR="00A81A59" w:rsidRDefault="008079FE">
            <w:pPr>
              <w:spacing w:after="0"/>
            </w:pPr>
            <w:r>
              <w:rPr>
                <w:color w:val="202A25"/>
                <w:sz w:val="16"/>
              </w:rPr>
              <w:t>Supports intermittent rural connectivity</w:t>
            </w:r>
          </w:p>
        </w:tc>
      </w:tr>
    </w:tbl>
    <w:p w14:paraId="7DD90C06" w14:textId="77777777" w:rsidR="00A81A59" w:rsidRDefault="008079FE">
      <w:pPr>
        <w:ind w:firstLine="369"/>
        <w:jc w:val="both"/>
      </w:pPr>
      <w:r>
        <w:rPr>
          <w:color w:val="202A25"/>
        </w:rPr>
        <w:t>Vercel Deployment Procedure is examined from the perspective of maintainability, security, and user experience.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w:t>
      </w:r>
      <w:r>
        <w:rPr>
          <w:color w:val="202A25"/>
        </w:rPr>
        <w:t>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AAF3101" w14:textId="77777777" w:rsidR="00A81A59" w:rsidRDefault="008079FE">
      <w:r>
        <w:br w:type="page"/>
      </w:r>
    </w:p>
    <w:p w14:paraId="7DF79959" w14:textId="77777777" w:rsidR="00A81A59" w:rsidRDefault="008079FE">
      <w:pPr>
        <w:spacing w:before="40" w:after="100"/>
      </w:pPr>
      <w:r>
        <w:rPr>
          <w:b/>
          <w:color w:val="176B3A"/>
          <w:sz w:val="32"/>
        </w:rPr>
        <w:lastRenderedPageBreak/>
        <w:t>Android WebView Packaging</w:t>
      </w:r>
    </w:p>
    <w:p w14:paraId="1EC2EF0F" w14:textId="77777777" w:rsidR="00A81A59" w:rsidRDefault="008079FE">
      <w:pPr>
        <w:ind w:firstLine="369"/>
        <w:jc w:val="both"/>
      </w:pPr>
      <w:r>
        <w:rPr>
          <w:color w:val="202A25"/>
        </w:rPr>
        <w:t>Android WebView Packaging is examined from the perspective of module responsibility and implementation rationale.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w:t>
      </w:r>
      <w:r>
        <w:rPr>
          <w:color w:val="202A25"/>
        </w:rPr>
        <w:t>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759D284" w14:textId="77777777" w:rsidR="00A81A59" w:rsidRDefault="008079FE">
      <w:pPr>
        <w:ind w:firstLine="369"/>
        <w:jc w:val="both"/>
      </w:pPr>
      <w:r>
        <w:rPr>
          <w:color w:val="202A25"/>
        </w:rPr>
        <w:t>Android WebView Packaging is examined from the perspective of inputs, processing rules, outputs, and error handling.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w:t>
      </w:r>
      <w:r>
        <w:rPr>
          <w:color w:val="202A25"/>
        </w:rPr>
        <w:t>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1900"/>
        <w:gridCol w:w="3900"/>
        <w:gridCol w:w="3560"/>
      </w:tblGrid>
      <w:tr w:rsidR="00A81A59" w14:paraId="34EE962E" w14:textId="77777777">
        <w:trPr>
          <w:tblHeader/>
          <w:jc w:val="center"/>
        </w:trPr>
        <w:tc>
          <w:tcPr>
            <w:tcW w:w="1900" w:type="dxa"/>
            <w:shd w:val="clear" w:color="auto" w:fill="EAF5EE"/>
            <w:vAlign w:val="center"/>
          </w:tcPr>
          <w:p w14:paraId="0BEDD10C" w14:textId="77777777" w:rsidR="00A81A59" w:rsidRDefault="008079FE">
            <w:pPr>
              <w:jc w:val="center"/>
            </w:pPr>
            <w:r>
              <w:rPr>
                <w:b/>
                <w:color w:val="176B3A"/>
                <w:sz w:val="16"/>
              </w:rPr>
              <w:t>Design Concern</w:t>
            </w:r>
          </w:p>
        </w:tc>
        <w:tc>
          <w:tcPr>
            <w:tcW w:w="3900" w:type="dxa"/>
            <w:shd w:val="clear" w:color="auto" w:fill="EAF5EE"/>
            <w:vAlign w:val="center"/>
          </w:tcPr>
          <w:p w14:paraId="3D796A96" w14:textId="77777777" w:rsidR="00A81A59" w:rsidRDefault="008079FE">
            <w:pPr>
              <w:jc w:val="center"/>
            </w:pPr>
            <w:r>
              <w:rPr>
                <w:b/>
                <w:color w:val="176B3A"/>
                <w:sz w:val="16"/>
              </w:rPr>
              <w:t>Implemented Decision</w:t>
            </w:r>
          </w:p>
        </w:tc>
        <w:tc>
          <w:tcPr>
            <w:tcW w:w="3560" w:type="dxa"/>
            <w:shd w:val="clear" w:color="auto" w:fill="EAF5EE"/>
            <w:vAlign w:val="center"/>
          </w:tcPr>
          <w:p w14:paraId="75FAE34A" w14:textId="77777777" w:rsidR="00A81A59" w:rsidRDefault="008079FE">
            <w:pPr>
              <w:jc w:val="center"/>
            </w:pPr>
            <w:r>
              <w:rPr>
                <w:b/>
                <w:color w:val="176B3A"/>
                <w:sz w:val="16"/>
              </w:rPr>
              <w:t>Reason</w:t>
            </w:r>
          </w:p>
        </w:tc>
      </w:tr>
      <w:tr w:rsidR="00A81A59" w14:paraId="7F2854C9" w14:textId="77777777">
        <w:trPr>
          <w:jc w:val="center"/>
        </w:trPr>
        <w:tc>
          <w:tcPr>
            <w:tcW w:w="1900" w:type="dxa"/>
            <w:vAlign w:val="center"/>
          </w:tcPr>
          <w:p w14:paraId="400425C6" w14:textId="77777777" w:rsidR="00A81A59" w:rsidRDefault="008079FE">
            <w:pPr>
              <w:spacing w:after="0"/>
            </w:pPr>
            <w:r>
              <w:rPr>
                <w:color w:val="202A25"/>
                <w:sz w:val="16"/>
              </w:rPr>
              <w:t>Interface</w:t>
            </w:r>
          </w:p>
        </w:tc>
        <w:tc>
          <w:tcPr>
            <w:tcW w:w="3900" w:type="dxa"/>
            <w:vAlign w:val="center"/>
          </w:tcPr>
          <w:p w14:paraId="7A29E635" w14:textId="77777777" w:rsidR="00A81A59" w:rsidRDefault="008079FE">
            <w:pPr>
              <w:spacing w:after="0"/>
            </w:pPr>
            <w:r>
              <w:rPr>
                <w:color w:val="202A25"/>
                <w:sz w:val="16"/>
              </w:rPr>
              <w:t>Responsive browser-first controls with persistent language selection</w:t>
            </w:r>
          </w:p>
        </w:tc>
        <w:tc>
          <w:tcPr>
            <w:tcW w:w="3560" w:type="dxa"/>
            <w:vAlign w:val="center"/>
          </w:tcPr>
          <w:p w14:paraId="347171D2" w14:textId="77777777" w:rsidR="00A81A59" w:rsidRDefault="008079FE">
            <w:pPr>
              <w:spacing w:after="0"/>
            </w:pPr>
            <w:r>
              <w:rPr>
                <w:color w:val="202A25"/>
                <w:sz w:val="16"/>
              </w:rPr>
              <w:t>Works across desktop, mobile browser, and WebView</w:t>
            </w:r>
          </w:p>
        </w:tc>
      </w:tr>
      <w:tr w:rsidR="00A81A59" w14:paraId="287C26B8" w14:textId="77777777">
        <w:trPr>
          <w:jc w:val="center"/>
        </w:trPr>
        <w:tc>
          <w:tcPr>
            <w:tcW w:w="1900" w:type="dxa"/>
            <w:vAlign w:val="center"/>
          </w:tcPr>
          <w:p w14:paraId="49499882" w14:textId="77777777" w:rsidR="00A81A59" w:rsidRDefault="008079FE">
            <w:pPr>
              <w:spacing w:after="0"/>
            </w:pPr>
            <w:r>
              <w:rPr>
                <w:color w:val="202A25"/>
                <w:sz w:val="16"/>
              </w:rPr>
              <w:t>Data</w:t>
            </w:r>
          </w:p>
        </w:tc>
        <w:tc>
          <w:tcPr>
            <w:tcW w:w="3900" w:type="dxa"/>
            <w:vAlign w:val="center"/>
          </w:tcPr>
          <w:p w14:paraId="276C85E0" w14:textId="77777777" w:rsidR="00A81A59" w:rsidRDefault="008079FE">
            <w:pPr>
              <w:spacing w:after="0"/>
            </w:pPr>
            <w:r>
              <w:rPr>
                <w:color w:val="202A25"/>
                <w:sz w:val="16"/>
              </w:rPr>
              <w:t>MongoDB for farmer records; browser cache for last-viewed advisory</w:t>
            </w:r>
          </w:p>
        </w:tc>
        <w:tc>
          <w:tcPr>
            <w:tcW w:w="3560" w:type="dxa"/>
            <w:vAlign w:val="center"/>
          </w:tcPr>
          <w:p w14:paraId="0958A344" w14:textId="77777777" w:rsidR="00A81A59" w:rsidRDefault="008079FE">
            <w:pPr>
              <w:spacing w:after="0"/>
            </w:pPr>
            <w:r>
              <w:rPr>
                <w:color w:val="202A25"/>
                <w:sz w:val="16"/>
              </w:rPr>
              <w:t>Separates durable identity from offline convenience</w:t>
            </w:r>
          </w:p>
        </w:tc>
      </w:tr>
      <w:tr w:rsidR="00A81A59" w14:paraId="66179013" w14:textId="77777777">
        <w:trPr>
          <w:jc w:val="center"/>
        </w:trPr>
        <w:tc>
          <w:tcPr>
            <w:tcW w:w="1900" w:type="dxa"/>
            <w:vAlign w:val="center"/>
          </w:tcPr>
          <w:p w14:paraId="3DE63178" w14:textId="77777777" w:rsidR="00A81A59" w:rsidRDefault="008079FE">
            <w:pPr>
              <w:spacing w:after="0"/>
            </w:pPr>
            <w:r>
              <w:rPr>
                <w:color w:val="202A25"/>
                <w:sz w:val="16"/>
              </w:rPr>
              <w:t>Integration</w:t>
            </w:r>
          </w:p>
        </w:tc>
        <w:tc>
          <w:tcPr>
            <w:tcW w:w="3900" w:type="dxa"/>
            <w:vAlign w:val="center"/>
          </w:tcPr>
          <w:p w14:paraId="43048D27" w14:textId="77777777" w:rsidR="00A81A59" w:rsidRDefault="008079FE">
            <w:pPr>
              <w:spacing w:after="0"/>
            </w:pPr>
            <w:r>
              <w:rPr>
                <w:color w:val="202A25"/>
                <w:sz w:val="16"/>
              </w:rPr>
              <w:t>Server-side proxy routes for credential-bearing providers</w:t>
            </w:r>
          </w:p>
        </w:tc>
        <w:tc>
          <w:tcPr>
            <w:tcW w:w="3560" w:type="dxa"/>
            <w:vAlign w:val="center"/>
          </w:tcPr>
          <w:p w14:paraId="20A7F2BA" w14:textId="77777777" w:rsidR="00A81A59" w:rsidRDefault="008079FE">
            <w:pPr>
              <w:spacing w:after="0"/>
            </w:pPr>
            <w:r>
              <w:rPr>
                <w:color w:val="202A25"/>
                <w:sz w:val="16"/>
              </w:rPr>
              <w:t>Avoids exposing secrets in client code</w:t>
            </w:r>
          </w:p>
        </w:tc>
      </w:tr>
      <w:tr w:rsidR="00A81A59" w14:paraId="47E6E938" w14:textId="77777777">
        <w:trPr>
          <w:jc w:val="center"/>
        </w:trPr>
        <w:tc>
          <w:tcPr>
            <w:tcW w:w="1900" w:type="dxa"/>
            <w:vAlign w:val="center"/>
          </w:tcPr>
          <w:p w14:paraId="30FF262F" w14:textId="77777777" w:rsidR="00A81A59" w:rsidRDefault="008079FE">
            <w:pPr>
              <w:spacing w:after="0"/>
            </w:pPr>
            <w:r>
              <w:rPr>
                <w:color w:val="202A25"/>
                <w:sz w:val="16"/>
              </w:rPr>
              <w:t>Failure</w:t>
            </w:r>
          </w:p>
        </w:tc>
        <w:tc>
          <w:tcPr>
            <w:tcW w:w="3900" w:type="dxa"/>
            <w:vAlign w:val="center"/>
          </w:tcPr>
          <w:p w14:paraId="4768A786" w14:textId="77777777" w:rsidR="00A81A59" w:rsidRDefault="008079FE">
            <w:pPr>
              <w:spacing w:after="0"/>
            </w:pPr>
            <w:r>
              <w:rPr>
                <w:color w:val="202A25"/>
                <w:sz w:val="16"/>
              </w:rPr>
              <w:t>Readable error plus cached result where meaningful</w:t>
            </w:r>
          </w:p>
        </w:tc>
        <w:tc>
          <w:tcPr>
            <w:tcW w:w="3560" w:type="dxa"/>
            <w:vAlign w:val="center"/>
          </w:tcPr>
          <w:p w14:paraId="14EFA057" w14:textId="77777777" w:rsidR="00A81A59" w:rsidRDefault="008079FE">
            <w:pPr>
              <w:spacing w:after="0"/>
            </w:pPr>
            <w:r>
              <w:rPr>
                <w:color w:val="202A25"/>
                <w:sz w:val="16"/>
              </w:rPr>
              <w:t>Supports intermittent rural connectivity</w:t>
            </w:r>
          </w:p>
        </w:tc>
      </w:tr>
    </w:tbl>
    <w:p w14:paraId="008DEB5B" w14:textId="77777777" w:rsidR="00A81A59" w:rsidRDefault="008079FE">
      <w:pPr>
        <w:ind w:firstLine="369"/>
        <w:jc w:val="both"/>
      </w:pPr>
      <w:r>
        <w:rPr>
          <w:color w:val="202A25"/>
        </w:rPr>
        <w:t>Android WebView Packaging is examined from the perspective of maintainability, security, and user experience.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w:t>
      </w:r>
      <w:r>
        <w:rPr>
          <w:color w:val="202A25"/>
        </w:rPr>
        <w:t>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F8AA5A6" w14:textId="77777777" w:rsidR="00A81A59" w:rsidRDefault="008079FE">
      <w:r>
        <w:br w:type="page"/>
      </w:r>
    </w:p>
    <w:p w14:paraId="6501B5DC" w14:textId="77777777" w:rsidR="00A81A59" w:rsidRDefault="008079FE">
      <w:pPr>
        <w:spacing w:before="40" w:after="100"/>
      </w:pPr>
      <w:r>
        <w:rPr>
          <w:b/>
          <w:color w:val="176B3A"/>
          <w:sz w:val="32"/>
        </w:rPr>
        <w:lastRenderedPageBreak/>
        <w:t>Testing Strategy and Environment</w:t>
      </w:r>
    </w:p>
    <w:p w14:paraId="0DAA9516" w14:textId="77777777" w:rsidR="00A81A59" w:rsidRDefault="008079FE">
      <w:pPr>
        <w:ind w:firstLine="369"/>
        <w:jc w:val="both"/>
      </w:pPr>
      <w:r>
        <w:rPr>
          <w:color w:val="202A25"/>
        </w:rPr>
        <w:t>Testing Strategy and Environment is examined from the perspective of verification planning and observable acceptance criteria.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w:t>
      </w:r>
      <w:r>
        <w:rPr>
          <w:color w:val="202A25"/>
        </w:rPr>
        <w:t>l farm conditions.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238C1214" w14:textId="77777777">
        <w:trPr>
          <w:tblHeader/>
          <w:jc w:val="center"/>
        </w:trPr>
        <w:tc>
          <w:tcPr>
            <w:tcW w:w="850" w:type="dxa"/>
            <w:shd w:val="clear" w:color="auto" w:fill="EAF5EE"/>
            <w:vAlign w:val="center"/>
          </w:tcPr>
          <w:p w14:paraId="64263080" w14:textId="77777777" w:rsidR="00A81A59" w:rsidRDefault="008079FE">
            <w:pPr>
              <w:jc w:val="center"/>
            </w:pPr>
            <w:r>
              <w:rPr>
                <w:b/>
                <w:color w:val="176B3A"/>
                <w:sz w:val="15"/>
              </w:rPr>
              <w:t>ID</w:t>
            </w:r>
          </w:p>
        </w:tc>
        <w:tc>
          <w:tcPr>
            <w:tcW w:w="1800" w:type="dxa"/>
            <w:shd w:val="clear" w:color="auto" w:fill="EAF5EE"/>
            <w:vAlign w:val="center"/>
          </w:tcPr>
          <w:p w14:paraId="281F9197" w14:textId="77777777" w:rsidR="00A81A59" w:rsidRDefault="008079FE">
            <w:pPr>
              <w:jc w:val="center"/>
            </w:pPr>
            <w:r>
              <w:rPr>
                <w:b/>
                <w:color w:val="176B3A"/>
                <w:sz w:val="15"/>
              </w:rPr>
              <w:t>Scenario</w:t>
            </w:r>
          </w:p>
        </w:tc>
        <w:tc>
          <w:tcPr>
            <w:tcW w:w="2350" w:type="dxa"/>
            <w:shd w:val="clear" w:color="auto" w:fill="EAF5EE"/>
            <w:vAlign w:val="center"/>
          </w:tcPr>
          <w:p w14:paraId="5E2127B1" w14:textId="77777777" w:rsidR="00A81A59" w:rsidRDefault="008079FE">
            <w:pPr>
              <w:jc w:val="center"/>
            </w:pPr>
            <w:r>
              <w:rPr>
                <w:b/>
                <w:color w:val="176B3A"/>
                <w:sz w:val="15"/>
              </w:rPr>
              <w:t>Input / Condition</w:t>
            </w:r>
          </w:p>
        </w:tc>
        <w:tc>
          <w:tcPr>
            <w:tcW w:w="3200" w:type="dxa"/>
            <w:shd w:val="clear" w:color="auto" w:fill="EAF5EE"/>
            <w:vAlign w:val="center"/>
          </w:tcPr>
          <w:p w14:paraId="38FCA956" w14:textId="77777777" w:rsidR="00A81A59" w:rsidRDefault="008079FE">
            <w:pPr>
              <w:jc w:val="center"/>
            </w:pPr>
            <w:r>
              <w:rPr>
                <w:b/>
                <w:color w:val="176B3A"/>
                <w:sz w:val="15"/>
              </w:rPr>
              <w:t>Expected Result</w:t>
            </w:r>
          </w:p>
        </w:tc>
        <w:tc>
          <w:tcPr>
            <w:tcW w:w="1160" w:type="dxa"/>
            <w:shd w:val="clear" w:color="auto" w:fill="EAF5EE"/>
            <w:vAlign w:val="center"/>
          </w:tcPr>
          <w:p w14:paraId="4FF921A2" w14:textId="77777777" w:rsidR="00A81A59" w:rsidRDefault="008079FE">
            <w:pPr>
              <w:jc w:val="center"/>
            </w:pPr>
            <w:r>
              <w:rPr>
                <w:b/>
                <w:color w:val="176B3A"/>
                <w:sz w:val="15"/>
              </w:rPr>
              <w:t>Status</w:t>
            </w:r>
          </w:p>
        </w:tc>
      </w:tr>
      <w:tr w:rsidR="00A81A59" w14:paraId="70066696" w14:textId="77777777">
        <w:trPr>
          <w:jc w:val="center"/>
        </w:trPr>
        <w:tc>
          <w:tcPr>
            <w:tcW w:w="850" w:type="dxa"/>
            <w:vAlign w:val="center"/>
          </w:tcPr>
          <w:p w14:paraId="4F9E5504" w14:textId="77777777" w:rsidR="00A81A59" w:rsidRDefault="008079FE">
            <w:pPr>
              <w:spacing w:after="0"/>
            </w:pPr>
            <w:r>
              <w:rPr>
                <w:color w:val="202A25"/>
                <w:sz w:val="15"/>
              </w:rPr>
              <w:t>TC-02</w:t>
            </w:r>
          </w:p>
        </w:tc>
        <w:tc>
          <w:tcPr>
            <w:tcW w:w="1800" w:type="dxa"/>
            <w:vAlign w:val="center"/>
          </w:tcPr>
          <w:p w14:paraId="08306CCC" w14:textId="77777777" w:rsidR="00A81A59" w:rsidRDefault="008079FE">
            <w:pPr>
              <w:spacing w:after="0"/>
            </w:pPr>
            <w:r>
              <w:rPr>
                <w:color w:val="202A25"/>
                <w:sz w:val="15"/>
              </w:rPr>
              <w:t>Reject invalid mobile</w:t>
            </w:r>
          </w:p>
        </w:tc>
        <w:tc>
          <w:tcPr>
            <w:tcW w:w="2350" w:type="dxa"/>
            <w:vAlign w:val="center"/>
          </w:tcPr>
          <w:p w14:paraId="44CA88A1" w14:textId="77777777" w:rsidR="00A81A59" w:rsidRDefault="008079FE">
            <w:pPr>
              <w:spacing w:after="0"/>
            </w:pPr>
            <w:r>
              <w:rPr>
                <w:color w:val="202A25"/>
                <w:sz w:val="15"/>
              </w:rPr>
              <w:t>Nine digits or invalid prefix</w:t>
            </w:r>
          </w:p>
        </w:tc>
        <w:tc>
          <w:tcPr>
            <w:tcW w:w="3200" w:type="dxa"/>
            <w:vAlign w:val="center"/>
          </w:tcPr>
          <w:p w14:paraId="28E85D02" w14:textId="77777777" w:rsidR="00A81A59" w:rsidRDefault="008079FE">
            <w:pPr>
              <w:spacing w:after="0"/>
            </w:pPr>
            <w:r>
              <w:rPr>
                <w:color w:val="202A25"/>
                <w:sz w:val="15"/>
              </w:rPr>
              <w:t>Validation error; no insert</w:t>
            </w:r>
          </w:p>
        </w:tc>
        <w:tc>
          <w:tcPr>
            <w:tcW w:w="1160" w:type="dxa"/>
            <w:vAlign w:val="center"/>
          </w:tcPr>
          <w:p w14:paraId="7544EB5E" w14:textId="77777777" w:rsidR="00A81A59" w:rsidRDefault="008079FE">
            <w:pPr>
              <w:spacing w:after="0"/>
            </w:pPr>
            <w:r>
              <w:rPr>
                <w:color w:val="202A25"/>
                <w:sz w:val="15"/>
              </w:rPr>
              <w:t>Pass</w:t>
            </w:r>
          </w:p>
        </w:tc>
      </w:tr>
      <w:tr w:rsidR="00A81A59" w14:paraId="6C051CC9" w14:textId="77777777">
        <w:trPr>
          <w:jc w:val="center"/>
        </w:trPr>
        <w:tc>
          <w:tcPr>
            <w:tcW w:w="850" w:type="dxa"/>
            <w:vAlign w:val="center"/>
          </w:tcPr>
          <w:p w14:paraId="409A88FF" w14:textId="77777777" w:rsidR="00A81A59" w:rsidRDefault="008079FE">
            <w:pPr>
              <w:spacing w:after="0"/>
            </w:pPr>
            <w:r>
              <w:rPr>
                <w:color w:val="202A25"/>
                <w:sz w:val="15"/>
              </w:rPr>
              <w:t>TC-03</w:t>
            </w:r>
          </w:p>
        </w:tc>
        <w:tc>
          <w:tcPr>
            <w:tcW w:w="1800" w:type="dxa"/>
            <w:vAlign w:val="center"/>
          </w:tcPr>
          <w:p w14:paraId="038665E6" w14:textId="77777777" w:rsidR="00A81A59" w:rsidRDefault="008079FE">
            <w:pPr>
              <w:spacing w:after="0"/>
            </w:pPr>
            <w:r>
              <w:rPr>
                <w:color w:val="202A25"/>
                <w:sz w:val="15"/>
              </w:rPr>
              <w:t>Reject weak password</w:t>
            </w:r>
          </w:p>
        </w:tc>
        <w:tc>
          <w:tcPr>
            <w:tcW w:w="2350" w:type="dxa"/>
            <w:vAlign w:val="center"/>
          </w:tcPr>
          <w:p w14:paraId="55FFD210" w14:textId="77777777" w:rsidR="00A81A59" w:rsidRDefault="008079FE">
            <w:pPr>
              <w:spacing w:after="0"/>
            </w:pPr>
            <w:r>
              <w:rPr>
                <w:color w:val="202A25"/>
                <w:sz w:val="15"/>
              </w:rPr>
              <w:t>No letter or fewer than 8 chars</w:t>
            </w:r>
          </w:p>
        </w:tc>
        <w:tc>
          <w:tcPr>
            <w:tcW w:w="3200" w:type="dxa"/>
            <w:vAlign w:val="center"/>
          </w:tcPr>
          <w:p w14:paraId="522AA1C7" w14:textId="77777777" w:rsidR="00A81A59" w:rsidRDefault="008079FE">
            <w:pPr>
              <w:spacing w:after="0"/>
            </w:pPr>
            <w:r>
              <w:rPr>
                <w:color w:val="202A25"/>
                <w:sz w:val="15"/>
              </w:rPr>
              <w:t>Password policy message</w:t>
            </w:r>
          </w:p>
        </w:tc>
        <w:tc>
          <w:tcPr>
            <w:tcW w:w="1160" w:type="dxa"/>
            <w:vAlign w:val="center"/>
          </w:tcPr>
          <w:p w14:paraId="488D33B2" w14:textId="77777777" w:rsidR="00A81A59" w:rsidRDefault="008079FE">
            <w:pPr>
              <w:spacing w:after="0"/>
            </w:pPr>
            <w:r>
              <w:rPr>
                <w:color w:val="202A25"/>
                <w:sz w:val="15"/>
              </w:rPr>
              <w:t>Pass</w:t>
            </w:r>
          </w:p>
        </w:tc>
      </w:tr>
      <w:tr w:rsidR="00A81A59" w14:paraId="4519F817" w14:textId="77777777">
        <w:trPr>
          <w:jc w:val="center"/>
        </w:trPr>
        <w:tc>
          <w:tcPr>
            <w:tcW w:w="850" w:type="dxa"/>
            <w:vAlign w:val="center"/>
          </w:tcPr>
          <w:p w14:paraId="1B2E4528" w14:textId="77777777" w:rsidR="00A81A59" w:rsidRDefault="008079FE">
            <w:pPr>
              <w:spacing w:after="0"/>
            </w:pPr>
            <w:r>
              <w:rPr>
                <w:color w:val="202A25"/>
                <w:sz w:val="15"/>
              </w:rPr>
              <w:t>TC-04</w:t>
            </w:r>
          </w:p>
        </w:tc>
        <w:tc>
          <w:tcPr>
            <w:tcW w:w="1800" w:type="dxa"/>
            <w:vAlign w:val="center"/>
          </w:tcPr>
          <w:p w14:paraId="591FC601" w14:textId="77777777" w:rsidR="00A81A59" w:rsidRDefault="008079FE">
            <w:pPr>
              <w:spacing w:after="0"/>
            </w:pPr>
            <w:r>
              <w:rPr>
                <w:color w:val="202A25"/>
                <w:sz w:val="15"/>
              </w:rPr>
              <w:t>Prevent duplicate account</w:t>
            </w:r>
          </w:p>
        </w:tc>
        <w:tc>
          <w:tcPr>
            <w:tcW w:w="2350" w:type="dxa"/>
            <w:vAlign w:val="center"/>
          </w:tcPr>
          <w:p w14:paraId="32FBF03A" w14:textId="77777777" w:rsidR="00A81A59" w:rsidRDefault="008079FE">
            <w:pPr>
              <w:spacing w:after="0"/>
            </w:pPr>
            <w:r>
              <w:rPr>
                <w:color w:val="202A25"/>
                <w:sz w:val="15"/>
              </w:rPr>
              <w:t>Existing mobile</w:t>
            </w:r>
          </w:p>
        </w:tc>
        <w:tc>
          <w:tcPr>
            <w:tcW w:w="3200" w:type="dxa"/>
            <w:vAlign w:val="center"/>
          </w:tcPr>
          <w:p w14:paraId="063BAF13" w14:textId="77777777" w:rsidR="00A81A59" w:rsidRDefault="008079FE">
            <w:pPr>
              <w:spacing w:after="0"/>
            </w:pPr>
            <w:r>
              <w:rPr>
                <w:color w:val="202A25"/>
                <w:sz w:val="15"/>
              </w:rPr>
              <w:t>409 conflict and login guidance</w:t>
            </w:r>
          </w:p>
        </w:tc>
        <w:tc>
          <w:tcPr>
            <w:tcW w:w="1160" w:type="dxa"/>
            <w:vAlign w:val="center"/>
          </w:tcPr>
          <w:p w14:paraId="3AB822C0" w14:textId="77777777" w:rsidR="00A81A59" w:rsidRDefault="008079FE">
            <w:pPr>
              <w:spacing w:after="0"/>
            </w:pPr>
            <w:r>
              <w:rPr>
                <w:color w:val="202A25"/>
                <w:sz w:val="15"/>
              </w:rPr>
              <w:t>Pass</w:t>
            </w:r>
          </w:p>
        </w:tc>
      </w:tr>
      <w:tr w:rsidR="00A81A59" w14:paraId="67FB14E7" w14:textId="77777777">
        <w:trPr>
          <w:jc w:val="center"/>
        </w:trPr>
        <w:tc>
          <w:tcPr>
            <w:tcW w:w="850" w:type="dxa"/>
            <w:vAlign w:val="center"/>
          </w:tcPr>
          <w:p w14:paraId="104F6A1E" w14:textId="77777777" w:rsidR="00A81A59" w:rsidRDefault="008079FE">
            <w:pPr>
              <w:spacing w:after="0"/>
            </w:pPr>
            <w:r>
              <w:rPr>
                <w:color w:val="202A25"/>
                <w:sz w:val="15"/>
              </w:rPr>
              <w:t>TC-05</w:t>
            </w:r>
          </w:p>
        </w:tc>
        <w:tc>
          <w:tcPr>
            <w:tcW w:w="1800" w:type="dxa"/>
            <w:vAlign w:val="center"/>
          </w:tcPr>
          <w:p w14:paraId="51A6B99E" w14:textId="77777777" w:rsidR="00A81A59" w:rsidRDefault="008079FE">
            <w:pPr>
              <w:spacing w:after="0"/>
            </w:pPr>
            <w:r>
              <w:rPr>
                <w:color w:val="202A25"/>
                <w:sz w:val="15"/>
              </w:rPr>
              <w:t>Login valid account</w:t>
            </w:r>
          </w:p>
        </w:tc>
        <w:tc>
          <w:tcPr>
            <w:tcW w:w="2350" w:type="dxa"/>
            <w:vAlign w:val="center"/>
          </w:tcPr>
          <w:p w14:paraId="042BCF7F" w14:textId="77777777" w:rsidR="00A81A59" w:rsidRDefault="008079FE">
            <w:pPr>
              <w:spacing w:after="0"/>
            </w:pPr>
            <w:r>
              <w:rPr>
                <w:color w:val="202A25"/>
                <w:sz w:val="15"/>
              </w:rPr>
              <w:t>Correct mobile and password</w:t>
            </w:r>
          </w:p>
        </w:tc>
        <w:tc>
          <w:tcPr>
            <w:tcW w:w="3200" w:type="dxa"/>
            <w:vAlign w:val="center"/>
          </w:tcPr>
          <w:p w14:paraId="1FC40099" w14:textId="77777777" w:rsidR="00A81A59" w:rsidRDefault="008079FE">
            <w:pPr>
              <w:spacing w:after="0"/>
            </w:pPr>
            <w:r>
              <w:rPr>
                <w:color w:val="202A25"/>
                <w:sz w:val="15"/>
              </w:rPr>
              <w:t>Profile returned; session persisted</w:t>
            </w:r>
          </w:p>
        </w:tc>
        <w:tc>
          <w:tcPr>
            <w:tcW w:w="1160" w:type="dxa"/>
            <w:vAlign w:val="center"/>
          </w:tcPr>
          <w:p w14:paraId="3D57AFAB" w14:textId="77777777" w:rsidR="00A81A59" w:rsidRDefault="008079FE">
            <w:pPr>
              <w:spacing w:after="0"/>
            </w:pPr>
            <w:r>
              <w:rPr>
                <w:color w:val="202A25"/>
                <w:sz w:val="15"/>
              </w:rPr>
              <w:t>Pass</w:t>
            </w:r>
          </w:p>
        </w:tc>
      </w:tr>
      <w:tr w:rsidR="00A81A59" w14:paraId="64D19092" w14:textId="77777777">
        <w:trPr>
          <w:jc w:val="center"/>
        </w:trPr>
        <w:tc>
          <w:tcPr>
            <w:tcW w:w="850" w:type="dxa"/>
            <w:vAlign w:val="center"/>
          </w:tcPr>
          <w:p w14:paraId="265DBD55" w14:textId="77777777" w:rsidR="00A81A59" w:rsidRDefault="008079FE">
            <w:pPr>
              <w:spacing w:after="0"/>
            </w:pPr>
            <w:r>
              <w:rPr>
                <w:color w:val="202A25"/>
                <w:sz w:val="15"/>
              </w:rPr>
              <w:t>TC-06</w:t>
            </w:r>
          </w:p>
        </w:tc>
        <w:tc>
          <w:tcPr>
            <w:tcW w:w="1800" w:type="dxa"/>
            <w:vAlign w:val="center"/>
          </w:tcPr>
          <w:p w14:paraId="7535306E" w14:textId="77777777" w:rsidR="00A81A59" w:rsidRDefault="008079FE">
            <w:pPr>
              <w:spacing w:after="0"/>
            </w:pPr>
            <w:r>
              <w:rPr>
                <w:color w:val="202A25"/>
                <w:sz w:val="15"/>
              </w:rPr>
              <w:t>Reject incorrect password</w:t>
            </w:r>
          </w:p>
        </w:tc>
        <w:tc>
          <w:tcPr>
            <w:tcW w:w="2350" w:type="dxa"/>
            <w:vAlign w:val="center"/>
          </w:tcPr>
          <w:p w14:paraId="148FE1E7" w14:textId="77777777" w:rsidR="00A81A59" w:rsidRDefault="008079FE">
            <w:pPr>
              <w:spacing w:after="0"/>
            </w:pPr>
            <w:r>
              <w:rPr>
                <w:color w:val="202A25"/>
                <w:sz w:val="15"/>
              </w:rPr>
              <w:t>Correct mobile, wrong password</w:t>
            </w:r>
          </w:p>
        </w:tc>
        <w:tc>
          <w:tcPr>
            <w:tcW w:w="3200" w:type="dxa"/>
            <w:vAlign w:val="center"/>
          </w:tcPr>
          <w:p w14:paraId="6EDA0ACB" w14:textId="77777777" w:rsidR="00A81A59" w:rsidRDefault="008079FE">
            <w:pPr>
              <w:spacing w:after="0"/>
            </w:pPr>
            <w:r>
              <w:rPr>
                <w:color w:val="202A25"/>
                <w:sz w:val="15"/>
              </w:rPr>
              <w:t>401 generic credential error</w:t>
            </w:r>
          </w:p>
        </w:tc>
        <w:tc>
          <w:tcPr>
            <w:tcW w:w="1160" w:type="dxa"/>
            <w:vAlign w:val="center"/>
          </w:tcPr>
          <w:p w14:paraId="3DDD1092" w14:textId="77777777" w:rsidR="00A81A59" w:rsidRDefault="008079FE">
            <w:pPr>
              <w:spacing w:after="0"/>
            </w:pPr>
            <w:r>
              <w:rPr>
                <w:color w:val="202A25"/>
                <w:sz w:val="15"/>
              </w:rPr>
              <w:t>Pass</w:t>
            </w:r>
          </w:p>
        </w:tc>
      </w:tr>
    </w:tbl>
    <w:p w14:paraId="56A42195"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71A92439" w14:textId="77777777" w:rsidR="00A81A59" w:rsidRDefault="008079FE">
      <w:pPr>
        <w:ind w:firstLine="369"/>
        <w:jc w:val="both"/>
      </w:pPr>
      <w:r>
        <w:rPr>
          <w:color w:val="202A25"/>
        </w:rPr>
        <w:t>Testing Strategy and Environment is examined from the perspective of defect prevention, regression risk, and repeatability.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w:t>
      </w:r>
      <w:r>
        <w:rPr>
          <w:color w:val="202A25"/>
        </w:rPr>
        <w:t>der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w:t>
      </w:r>
      <w:r>
        <w:rPr>
          <w:color w:val="202A25"/>
        </w:rPr>
        <w:t>onse.</w:t>
      </w:r>
    </w:p>
    <w:p w14:paraId="00DF8969" w14:textId="77777777" w:rsidR="00A81A59" w:rsidRDefault="008079FE">
      <w:r>
        <w:br w:type="page"/>
      </w:r>
    </w:p>
    <w:p w14:paraId="1AA7276F" w14:textId="77777777" w:rsidR="00A81A59" w:rsidRDefault="008079FE">
      <w:pPr>
        <w:spacing w:before="40" w:after="100"/>
      </w:pPr>
      <w:r>
        <w:rPr>
          <w:b/>
          <w:color w:val="176B3A"/>
          <w:sz w:val="32"/>
        </w:rPr>
        <w:lastRenderedPageBreak/>
        <w:t>Unit-Level and Validation Test Cases</w:t>
      </w:r>
    </w:p>
    <w:p w14:paraId="19A0A033" w14:textId="77777777" w:rsidR="00A81A59" w:rsidRDefault="008079FE">
      <w:pPr>
        <w:ind w:firstLine="369"/>
        <w:jc w:val="both"/>
      </w:pPr>
      <w:r>
        <w:rPr>
          <w:color w:val="202A25"/>
        </w:rPr>
        <w:t>Unit-Level and Validation Test Cases is examined from the perspective of verification planning and observable acceptance criteria.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w:t>
      </w:r>
      <w:r>
        <w:rPr>
          <w:color w:val="202A25"/>
        </w:rPr>
        <w:t>n Indian farmer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7648A32B" w14:textId="77777777">
        <w:trPr>
          <w:tblHeader/>
          <w:jc w:val="center"/>
        </w:trPr>
        <w:tc>
          <w:tcPr>
            <w:tcW w:w="850" w:type="dxa"/>
            <w:shd w:val="clear" w:color="auto" w:fill="EAF5EE"/>
            <w:vAlign w:val="center"/>
          </w:tcPr>
          <w:p w14:paraId="422E7F75" w14:textId="77777777" w:rsidR="00A81A59" w:rsidRDefault="008079FE">
            <w:pPr>
              <w:jc w:val="center"/>
            </w:pPr>
            <w:r>
              <w:rPr>
                <w:b/>
                <w:color w:val="176B3A"/>
                <w:sz w:val="15"/>
              </w:rPr>
              <w:t>ID</w:t>
            </w:r>
          </w:p>
        </w:tc>
        <w:tc>
          <w:tcPr>
            <w:tcW w:w="1800" w:type="dxa"/>
            <w:shd w:val="clear" w:color="auto" w:fill="EAF5EE"/>
            <w:vAlign w:val="center"/>
          </w:tcPr>
          <w:p w14:paraId="0CDC932C" w14:textId="77777777" w:rsidR="00A81A59" w:rsidRDefault="008079FE">
            <w:pPr>
              <w:jc w:val="center"/>
            </w:pPr>
            <w:r>
              <w:rPr>
                <w:b/>
                <w:color w:val="176B3A"/>
                <w:sz w:val="15"/>
              </w:rPr>
              <w:t>Scenario</w:t>
            </w:r>
          </w:p>
        </w:tc>
        <w:tc>
          <w:tcPr>
            <w:tcW w:w="2350" w:type="dxa"/>
            <w:shd w:val="clear" w:color="auto" w:fill="EAF5EE"/>
            <w:vAlign w:val="center"/>
          </w:tcPr>
          <w:p w14:paraId="0506AABF" w14:textId="77777777" w:rsidR="00A81A59" w:rsidRDefault="008079FE">
            <w:pPr>
              <w:jc w:val="center"/>
            </w:pPr>
            <w:r>
              <w:rPr>
                <w:b/>
                <w:color w:val="176B3A"/>
                <w:sz w:val="15"/>
              </w:rPr>
              <w:t>Input / Condition</w:t>
            </w:r>
          </w:p>
        </w:tc>
        <w:tc>
          <w:tcPr>
            <w:tcW w:w="3200" w:type="dxa"/>
            <w:shd w:val="clear" w:color="auto" w:fill="EAF5EE"/>
            <w:vAlign w:val="center"/>
          </w:tcPr>
          <w:p w14:paraId="6BD117DB" w14:textId="77777777" w:rsidR="00A81A59" w:rsidRDefault="008079FE">
            <w:pPr>
              <w:jc w:val="center"/>
            </w:pPr>
            <w:r>
              <w:rPr>
                <w:b/>
                <w:color w:val="176B3A"/>
                <w:sz w:val="15"/>
              </w:rPr>
              <w:t>Expected Result</w:t>
            </w:r>
          </w:p>
        </w:tc>
        <w:tc>
          <w:tcPr>
            <w:tcW w:w="1160" w:type="dxa"/>
            <w:shd w:val="clear" w:color="auto" w:fill="EAF5EE"/>
            <w:vAlign w:val="center"/>
          </w:tcPr>
          <w:p w14:paraId="4F8D2EC9" w14:textId="77777777" w:rsidR="00A81A59" w:rsidRDefault="008079FE">
            <w:pPr>
              <w:jc w:val="center"/>
            </w:pPr>
            <w:r>
              <w:rPr>
                <w:b/>
                <w:color w:val="176B3A"/>
                <w:sz w:val="15"/>
              </w:rPr>
              <w:t>Status</w:t>
            </w:r>
          </w:p>
        </w:tc>
      </w:tr>
      <w:tr w:rsidR="00A81A59" w14:paraId="58744627" w14:textId="77777777">
        <w:trPr>
          <w:jc w:val="center"/>
        </w:trPr>
        <w:tc>
          <w:tcPr>
            <w:tcW w:w="850" w:type="dxa"/>
            <w:vAlign w:val="center"/>
          </w:tcPr>
          <w:p w14:paraId="5BA893C4" w14:textId="77777777" w:rsidR="00A81A59" w:rsidRDefault="008079FE">
            <w:pPr>
              <w:spacing w:after="0"/>
            </w:pPr>
            <w:r>
              <w:rPr>
                <w:color w:val="202A25"/>
                <w:sz w:val="15"/>
              </w:rPr>
              <w:t>TC-03</w:t>
            </w:r>
          </w:p>
        </w:tc>
        <w:tc>
          <w:tcPr>
            <w:tcW w:w="1800" w:type="dxa"/>
            <w:vAlign w:val="center"/>
          </w:tcPr>
          <w:p w14:paraId="6D39BCD0" w14:textId="77777777" w:rsidR="00A81A59" w:rsidRDefault="008079FE">
            <w:pPr>
              <w:spacing w:after="0"/>
            </w:pPr>
            <w:r>
              <w:rPr>
                <w:color w:val="202A25"/>
                <w:sz w:val="15"/>
              </w:rPr>
              <w:t>Reject weak password</w:t>
            </w:r>
          </w:p>
        </w:tc>
        <w:tc>
          <w:tcPr>
            <w:tcW w:w="2350" w:type="dxa"/>
            <w:vAlign w:val="center"/>
          </w:tcPr>
          <w:p w14:paraId="5B0D6601" w14:textId="77777777" w:rsidR="00A81A59" w:rsidRDefault="008079FE">
            <w:pPr>
              <w:spacing w:after="0"/>
            </w:pPr>
            <w:r>
              <w:rPr>
                <w:color w:val="202A25"/>
                <w:sz w:val="15"/>
              </w:rPr>
              <w:t>No letter or fewer than 8 chars</w:t>
            </w:r>
          </w:p>
        </w:tc>
        <w:tc>
          <w:tcPr>
            <w:tcW w:w="3200" w:type="dxa"/>
            <w:vAlign w:val="center"/>
          </w:tcPr>
          <w:p w14:paraId="2C0F2AAD" w14:textId="77777777" w:rsidR="00A81A59" w:rsidRDefault="008079FE">
            <w:pPr>
              <w:spacing w:after="0"/>
            </w:pPr>
            <w:r>
              <w:rPr>
                <w:color w:val="202A25"/>
                <w:sz w:val="15"/>
              </w:rPr>
              <w:t>Password policy message</w:t>
            </w:r>
          </w:p>
        </w:tc>
        <w:tc>
          <w:tcPr>
            <w:tcW w:w="1160" w:type="dxa"/>
            <w:vAlign w:val="center"/>
          </w:tcPr>
          <w:p w14:paraId="5CE5016B" w14:textId="77777777" w:rsidR="00A81A59" w:rsidRDefault="008079FE">
            <w:pPr>
              <w:spacing w:after="0"/>
            </w:pPr>
            <w:r>
              <w:rPr>
                <w:color w:val="202A25"/>
                <w:sz w:val="15"/>
              </w:rPr>
              <w:t>Pass</w:t>
            </w:r>
          </w:p>
        </w:tc>
      </w:tr>
      <w:tr w:rsidR="00A81A59" w14:paraId="40C3FE81" w14:textId="77777777">
        <w:trPr>
          <w:jc w:val="center"/>
        </w:trPr>
        <w:tc>
          <w:tcPr>
            <w:tcW w:w="850" w:type="dxa"/>
            <w:vAlign w:val="center"/>
          </w:tcPr>
          <w:p w14:paraId="7FB42FAA" w14:textId="77777777" w:rsidR="00A81A59" w:rsidRDefault="008079FE">
            <w:pPr>
              <w:spacing w:after="0"/>
            </w:pPr>
            <w:r>
              <w:rPr>
                <w:color w:val="202A25"/>
                <w:sz w:val="15"/>
              </w:rPr>
              <w:t>TC-04</w:t>
            </w:r>
          </w:p>
        </w:tc>
        <w:tc>
          <w:tcPr>
            <w:tcW w:w="1800" w:type="dxa"/>
            <w:vAlign w:val="center"/>
          </w:tcPr>
          <w:p w14:paraId="3E95835F" w14:textId="77777777" w:rsidR="00A81A59" w:rsidRDefault="008079FE">
            <w:pPr>
              <w:spacing w:after="0"/>
            </w:pPr>
            <w:r>
              <w:rPr>
                <w:color w:val="202A25"/>
                <w:sz w:val="15"/>
              </w:rPr>
              <w:t>Prevent duplicate account</w:t>
            </w:r>
          </w:p>
        </w:tc>
        <w:tc>
          <w:tcPr>
            <w:tcW w:w="2350" w:type="dxa"/>
            <w:vAlign w:val="center"/>
          </w:tcPr>
          <w:p w14:paraId="08DD9BAC" w14:textId="77777777" w:rsidR="00A81A59" w:rsidRDefault="008079FE">
            <w:pPr>
              <w:spacing w:after="0"/>
            </w:pPr>
            <w:r>
              <w:rPr>
                <w:color w:val="202A25"/>
                <w:sz w:val="15"/>
              </w:rPr>
              <w:t>Existing mobile</w:t>
            </w:r>
          </w:p>
        </w:tc>
        <w:tc>
          <w:tcPr>
            <w:tcW w:w="3200" w:type="dxa"/>
            <w:vAlign w:val="center"/>
          </w:tcPr>
          <w:p w14:paraId="38A9C5E4" w14:textId="77777777" w:rsidR="00A81A59" w:rsidRDefault="008079FE">
            <w:pPr>
              <w:spacing w:after="0"/>
            </w:pPr>
            <w:r>
              <w:rPr>
                <w:color w:val="202A25"/>
                <w:sz w:val="15"/>
              </w:rPr>
              <w:t>409 conflict and login guidance</w:t>
            </w:r>
          </w:p>
        </w:tc>
        <w:tc>
          <w:tcPr>
            <w:tcW w:w="1160" w:type="dxa"/>
            <w:vAlign w:val="center"/>
          </w:tcPr>
          <w:p w14:paraId="64197C57" w14:textId="77777777" w:rsidR="00A81A59" w:rsidRDefault="008079FE">
            <w:pPr>
              <w:spacing w:after="0"/>
            </w:pPr>
            <w:r>
              <w:rPr>
                <w:color w:val="202A25"/>
                <w:sz w:val="15"/>
              </w:rPr>
              <w:t>Pass</w:t>
            </w:r>
          </w:p>
        </w:tc>
      </w:tr>
      <w:tr w:rsidR="00A81A59" w14:paraId="1306E96D" w14:textId="77777777">
        <w:trPr>
          <w:jc w:val="center"/>
        </w:trPr>
        <w:tc>
          <w:tcPr>
            <w:tcW w:w="850" w:type="dxa"/>
            <w:vAlign w:val="center"/>
          </w:tcPr>
          <w:p w14:paraId="3A078018" w14:textId="77777777" w:rsidR="00A81A59" w:rsidRDefault="008079FE">
            <w:pPr>
              <w:spacing w:after="0"/>
            </w:pPr>
            <w:r>
              <w:rPr>
                <w:color w:val="202A25"/>
                <w:sz w:val="15"/>
              </w:rPr>
              <w:t>TC-05</w:t>
            </w:r>
          </w:p>
        </w:tc>
        <w:tc>
          <w:tcPr>
            <w:tcW w:w="1800" w:type="dxa"/>
            <w:vAlign w:val="center"/>
          </w:tcPr>
          <w:p w14:paraId="4CC9DB68" w14:textId="77777777" w:rsidR="00A81A59" w:rsidRDefault="008079FE">
            <w:pPr>
              <w:spacing w:after="0"/>
            </w:pPr>
            <w:r>
              <w:rPr>
                <w:color w:val="202A25"/>
                <w:sz w:val="15"/>
              </w:rPr>
              <w:t>Login valid account</w:t>
            </w:r>
          </w:p>
        </w:tc>
        <w:tc>
          <w:tcPr>
            <w:tcW w:w="2350" w:type="dxa"/>
            <w:vAlign w:val="center"/>
          </w:tcPr>
          <w:p w14:paraId="76F2F194" w14:textId="77777777" w:rsidR="00A81A59" w:rsidRDefault="008079FE">
            <w:pPr>
              <w:spacing w:after="0"/>
            </w:pPr>
            <w:r>
              <w:rPr>
                <w:color w:val="202A25"/>
                <w:sz w:val="15"/>
              </w:rPr>
              <w:t>Correct mobile and password</w:t>
            </w:r>
          </w:p>
        </w:tc>
        <w:tc>
          <w:tcPr>
            <w:tcW w:w="3200" w:type="dxa"/>
            <w:vAlign w:val="center"/>
          </w:tcPr>
          <w:p w14:paraId="612AC1EF" w14:textId="77777777" w:rsidR="00A81A59" w:rsidRDefault="008079FE">
            <w:pPr>
              <w:spacing w:after="0"/>
            </w:pPr>
            <w:r>
              <w:rPr>
                <w:color w:val="202A25"/>
                <w:sz w:val="15"/>
              </w:rPr>
              <w:t>Profile returned; session persisted</w:t>
            </w:r>
          </w:p>
        </w:tc>
        <w:tc>
          <w:tcPr>
            <w:tcW w:w="1160" w:type="dxa"/>
            <w:vAlign w:val="center"/>
          </w:tcPr>
          <w:p w14:paraId="405EE1BD" w14:textId="77777777" w:rsidR="00A81A59" w:rsidRDefault="008079FE">
            <w:pPr>
              <w:spacing w:after="0"/>
            </w:pPr>
            <w:r>
              <w:rPr>
                <w:color w:val="202A25"/>
                <w:sz w:val="15"/>
              </w:rPr>
              <w:t>Pass</w:t>
            </w:r>
          </w:p>
        </w:tc>
      </w:tr>
      <w:tr w:rsidR="00A81A59" w14:paraId="79A31597" w14:textId="77777777">
        <w:trPr>
          <w:jc w:val="center"/>
        </w:trPr>
        <w:tc>
          <w:tcPr>
            <w:tcW w:w="850" w:type="dxa"/>
            <w:vAlign w:val="center"/>
          </w:tcPr>
          <w:p w14:paraId="0B35C54E" w14:textId="77777777" w:rsidR="00A81A59" w:rsidRDefault="008079FE">
            <w:pPr>
              <w:spacing w:after="0"/>
            </w:pPr>
            <w:r>
              <w:rPr>
                <w:color w:val="202A25"/>
                <w:sz w:val="15"/>
              </w:rPr>
              <w:t>TC-06</w:t>
            </w:r>
          </w:p>
        </w:tc>
        <w:tc>
          <w:tcPr>
            <w:tcW w:w="1800" w:type="dxa"/>
            <w:vAlign w:val="center"/>
          </w:tcPr>
          <w:p w14:paraId="28DEF87C" w14:textId="77777777" w:rsidR="00A81A59" w:rsidRDefault="008079FE">
            <w:pPr>
              <w:spacing w:after="0"/>
            </w:pPr>
            <w:r>
              <w:rPr>
                <w:color w:val="202A25"/>
                <w:sz w:val="15"/>
              </w:rPr>
              <w:t>Reject incorrect password</w:t>
            </w:r>
          </w:p>
        </w:tc>
        <w:tc>
          <w:tcPr>
            <w:tcW w:w="2350" w:type="dxa"/>
            <w:vAlign w:val="center"/>
          </w:tcPr>
          <w:p w14:paraId="0CEF7AE7" w14:textId="77777777" w:rsidR="00A81A59" w:rsidRDefault="008079FE">
            <w:pPr>
              <w:spacing w:after="0"/>
            </w:pPr>
            <w:r>
              <w:rPr>
                <w:color w:val="202A25"/>
                <w:sz w:val="15"/>
              </w:rPr>
              <w:t>Correct mobile, wrong password</w:t>
            </w:r>
          </w:p>
        </w:tc>
        <w:tc>
          <w:tcPr>
            <w:tcW w:w="3200" w:type="dxa"/>
            <w:vAlign w:val="center"/>
          </w:tcPr>
          <w:p w14:paraId="5A4A98D4" w14:textId="77777777" w:rsidR="00A81A59" w:rsidRDefault="008079FE">
            <w:pPr>
              <w:spacing w:after="0"/>
            </w:pPr>
            <w:r>
              <w:rPr>
                <w:color w:val="202A25"/>
                <w:sz w:val="15"/>
              </w:rPr>
              <w:t>401 generic credential error</w:t>
            </w:r>
          </w:p>
        </w:tc>
        <w:tc>
          <w:tcPr>
            <w:tcW w:w="1160" w:type="dxa"/>
            <w:vAlign w:val="center"/>
          </w:tcPr>
          <w:p w14:paraId="7AD5DD98" w14:textId="77777777" w:rsidR="00A81A59" w:rsidRDefault="008079FE">
            <w:pPr>
              <w:spacing w:after="0"/>
            </w:pPr>
            <w:r>
              <w:rPr>
                <w:color w:val="202A25"/>
                <w:sz w:val="15"/>
              </w:rPr>
              <w:t>Pass</w:t>
            </w:r>
          </w:p>
        </w:tc>
      </w:tr>
      <w:tr w:rsidR="00A81A59" w14:paraId="3D814E17" w14:textId="77777777">
        <w:trPr>
          <w:jc w:val="center"/>
        </w:trPr>
        <w:tc>
          <w:tcPr>
            <w:tcW w:w="850" w:type="dxa"/>
            <w:vAlign w:val="center"/>
          </w:tcPr>
          <w:p w14:paraId="008027FD" w14:textId="77777777" w:rsidR="00A81A59" w:rsidRDefault="008079FE">
            <w:pPr>
              <w:spacing w:after="0"/>
            </w:pPr>
            <w:r>
              <w:rPr>
                <w:color w:val="202A25"/>
                <w:sz w:val="15"/>
              </w:rPr>
              <w:t>TC-07</w:t>
            </w:r>
          </w:p>
        </w:tc>
        <w:tc>
          <w:tcPr>
            <w:tcW w:w="1800" w:type="dxa"/>
            <w:vAlign w:val="center"/>
          </w:tcPr>
          <w:p w14:paraId="4F8AB833" w14:textId="77777777" w:rsidR="00A81A59" w:rsidRDefault="008079FE">
            <w:pPr>
              <w:spacing w:after="0"/>
            </w:pPr>
            <w:r>
              <w:rPr>
                <w:color w:val="202A25"/>
                <w:sz w:val="15"/>
              </w:rPr>
              <w:t>AI primary success</w:t>
            </w:r>
          </w:p>
        </w:tc>
        <w:tc>
          <w:tcPr>
            <w:tcW w:w="2350" w:type="dxa"/>
            <w:vAlign w:val="center"/>
          </w:tcPr>
          <w:p w14:paraId="17C96B93" w14:textId="77777777" w:rsidR="00A81A59" w:rsidRDefault="008079FE">
            <w:pPr>
              <w:spacing w:after="0"/>
            </w:pPr>
            <w:r>
              <w:rPr>
                <w:color w:val="202A25"/>
                <w:sz w:val="15"/>
              </w:rPr>
              <w:t>Prompt and valid primary key</w:t>
            </w:r>
          </w:p>
        </w:tc>
        <w:tc>
          <w:tcPr>
            <w:tcW w:w="3200" w:type="dxa"/>
            <w:vAlign w:val="center"/>
          </w:tcPr>
          <w:p w14:paraId="2530ACB0" w14:textId="77777777" w:rsidR="00A81A59" w:rsidRDefault="008079FE">
            <w:pPr>
              <w:spacing w:after="0"/>
            </w:pPr>
            <w:r>
              <w:rPr>
                <w:color w:val="202A25"/>
                <w:sz w:val="15"/>
              </w:rPr>
              <w:t>Localized KrishiBaba response</w:t>
            </w:r>
          </w:p>
        </w:tc>
        <w:tc>
          <w:tcPr>
            <w:tcW w:w="1160" w:type="dxa"/>
            <w:vAlign w:val="center"/>
          </w:tcPr>
          <w:p w14:paraId="575D9DF3" w14:textId="77777777" w:rsidR="00A81A59" w:rsidRDefault="008079FE">
            <w:pPr>
              <w:spacing w:after="0"/>
            </w:pPr>
            <w:r>
              <w:rPr>
                <w:color w:val="202A25"/>
                <w:sz w:val="15"/>
              </w:rPr>
              <w:t>Pass</w:t>
            </w:r>
          </w:p>
        </w:tc>
      </w:tr>
    </w:tbl>
    <w:p w14:paraId="249DA7E4"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4F3EA002" w14:textId="77777777" w:rsidR="00A81A59" w:rsidRDefault="008079FE">
      <w:pPr>
        <w:ind w:firstLine="369"/>
        <w:jc w:val="both"/>
      </w:pPr>
      <w:r>
        <w:rPr>
          <w:color w:val="202A25"/>
        </w:rPr>
        <w:t>Unit-Level and Validation Test Cases is examined from the perspective of defect prevention, regression risk, and repeatability.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w:t>
      </w:r>
      <w:r>
        <w:rPr>
          <w:color w:val="202A25"/>
        </w:rPr>
        <w:t>e service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08D3FD3" w14:textId="77777777" w:rsidR="00A81A59" w:rsidRDefault="008079FE">
      <w:r>
        <w:br w:type="page"/>
      </w:r>
    </w:p>
    <w:p w14:paraId="35D645FD" w14:textId="77777777" w:rsidR="00A81A59" w:rsidRDefault="008079FE">
      <w:pPr>
        <w:spacing w:before="40" w:after="100"/>
      </w:pPr>
      <w:r>
        <w:rPr>
          <w:b/>
          <w:color w:val="176B3A"/>
          <w:sz w:val="32"/>
        </w:rPr>
        <w:lastRenderedPageBreak/>
        <w:t>Authentication Integration Test Cases</w:t>
      </w:r>
    </w:p>
    <w:p w14:paraId="7847C78F" w14:textId="77777777" w:rsidR="00A81A59" w:rsidRDefault="008079FE">
      <w:pPr>
        <w:ind w:firstLine="369"/>
        <w:jc w:val="both"/>
      </w:pPr>
      <w:r>
        <w:rPr>
          <w:color w:val="202A25"/>
        </w:rPr>
        <w:t>Authentication Integration Test Cases is examined from the perspective of verification planning and observable acceptance criteria.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w:t>
      </w:r>
      <w:r>
        <w:rPr>
          <w:color w:val="202A25"/>
        </w:rPr>
        <w:t>tform under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w:t>
      </w:r>
      <w:r>
        <w:rPr>
          <w:color w:val="202A25"/>
        </w:rPr>
        <w:t>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30031CCB" w14:textId="77777777">
        <w:trPr>
          <w:tblHeader/>
          <w:jc w:val="center"/>
        </w:trPr>
        <w:tc>
          <w:tcPr>
            <w:tcW w:w="850" w:type="dxa"/>
            <w:shd w:val="clear" w:color="auto" w:fill="EAF5EE"/>
            <w:vAlign w:val="center"/>
          </w:tcPr>
          <w:p w14:paraId="74BFB22E" w14:textId="77777777" w:rsidR="00A81A59" w:rsidRDefault="008079FE">
            <w:pPr>
              <w:jc w:val="center"/>
            </w:pPr>
            <w:r>
              <w:rPr>
                <w:b/>
                <w:color w:val="176B3A"/>
                <w:sz w:val="15"/>
              </w:rPr>
              <w:t>ID</w:t>
            </w:r>
          </w:p>
        </w:tc>
        <w:tc>
          <w:tcPr>
            <w:tcW w:w="1800" w:type="dxa"/>
            <w:shd w:val="clear" w:color="auto" w:fill="EAF5EE"/>
            <w:vAlign w:val="center"/>
          </w:tcPr>
          <w:p w14:paraId="79238B04" w14:textId="77777777" w:rsidR="00A81A59" w:rsidRDefault="008079FE">
            <w:pPr>
              <w:jc w:val="center"/>
            </w:pPr>
            <w:r>
              <w:rPr>
                <w:b/>
                <w:color w:val="176B3A"/>
                <w:sz w:val="15"/>
              </w:rPr>
              <w:t>Scenario</w:t>
            </w:r>
          </w:p>
        </w:tc>
        <w:tc>
          <w:tcPr>
            <w:tcW w:w="2350" w:type="dxa"/>
            <w:shd w:val="clear" w:color="auto" w:fill="EAF5EE"/>
            <w:vAlign w:val="center"/>
          </w:tcPr>
          <w:p w14:paraId="6398FF7A" w14:textId="77777777" w:rsidR="00A81A59" w:rsidRDefault="008079FE">
            <w:pPr>
              <w:jc w:val="center"/>
            </w:pPr>
            <w:r>
              <w:rPr>
                <w:b/>
                <w:color w:val="176B3A"/>
                <w:sz w:val="15"/>
              </w:rPr>
              <w:t>Input / Condition</w:t>
            </w:r>
          </w:p>
        </w:tc>
        <w:tc>
          <w:tcPr>
            <w:tcW w:w="3200" w:type="dxa"/>
            <w:shd w:val="clear" w:color="auto" w:fill="EAF5EE"/>
            <w:vAlign w:val="center"/>
          </w:tcPr>
          <w:p w14:paraId="7F8DE23A" w14:textId="77777777" w:rsidR="00A81A59" w:rsidRDefault="008079FE">
            <w:pPr>
              <w:jc w:val="center"/>
            </w:pPr>
            <w:r>
              <w:rPr>
                <w:b/>
                <w:color w:val="176B3A"/>
                <w:sz w:val="15"/>
              </w:rPr>
              <w:t>Expected Result</w:t>
            </w:r>
          </w:p>
        </w:tc>
        <w:tc>
          <w:tcPr>
            <w:tcW w:w="1160" w:type="dxa"/>
            <w:shd w:val="clear" w:color="auto" w:fill="EAF5EE"/>
            <w:vAlign w:val="center"/>
          </w:tcPr>
          <w:p w14:paraId="012CD564" w14:textId="77777777" w:rsidR="00A81A59" w:rsidRDefault="008079FE">
            <w:pPr>
              <w:jc w:val="center"/>
            </w:pPr>
            <w:r>
              <w:rPr>
                <w:b/>
                <w:color w:val="176B3A"/>
                <w:sz w:val="15"/>
              </w:rPr>
              <w:t>Status</w:t>
            </w:r>
          </w:p>
        </w:tc>
      </w:tr>
      <w:tr w:rsidR="00A81A59" w14:paraId="2A840FB5" w14:textId="77777777">
        <w:trPr>
          <w:jc w:val="center"/>
        </w:trPr>
        <w:tc>
          <w:tcPr>
            <w:tcW w:w="850" w:type="dxa"/>
            <w:vAlign w:val="center"/>
          </w:tcPr>
          <w:p w14:paraId="02746BD2" w14:textId="77777777" w:rsidR="00A81A59" w:rsidRDefault="008079FE">
            <w:pPr>
              <w:spacing w:after="0"/>
            </w:pPr>
            <w:r>
              <w:rPr>
                <w:color w:val="202A25"/>
                <w:sz w:val="15"/>
              </w:rPr>
              <w:t>TC-04</w:t>
            </w:r>
          </w:p>
        </w:tc>
        <w:tc>
          <w:tcPr>
            <w:tcW w:w="1800" w:type="dxa"/>
            <w:vAlign w:val="center"/>
          </w:tcPr>
          <w:p w14:paraId="47590EA0" w14:textId="77777777" w:rsidR="00A81A59" w:rsidRDefault="008079FE">
            <w:pPr>
              <w:spacing w:after="0"/>
            </w:pPr>
            <w:r>
              <w:rPr>
                <w:color w:val="202A25"/>
                <w:sz w:val="15"/>
              </w:rPr>
              <w:t>Prevent duplicate account</w:t>
            </w:r>
          </w:p>
        </w:tc>
        <w:tc>
          <w:tcPr>
            <w:tcW w:w="2350" w:type="dxa"/>
            <w:vAlign w:val="center"/>
          </w:tcPr>
          <w:p w14:paraId="3E92DC38" w14:textId="77777777" w:rsidR="00A81A59" w:rsidRDefault="008079FE">
            <w:pPr>
              <w:spacing w:after="0"/>
            </w:pPr>
            <w:r>
              <w:rPr>
                <w:color w:val="202A25"/>
                <w:sz w:val="15"/>
              </w:rPr>
              <w:t>Existing mobile</w:t>
            </w:r>
          </w:p>
        </w:tc>
        <w:tc>
          <w:tcPr>
            <w:tcW w:w="3200" w:type="dxa"/>
            <w:vAlign w:val="center"/>
          </w:tcPr>
          <w:p w14:paraId="2317191A" w14:textId="77777777" w:rsidR="00A81A59" w:rsidRDefault="008079FE">
            <w:pPr>
              <w:spacing w:after="0"/>
            </w:pPr>
            <w:r>
              <w:rPr>
                <w:color w:val="202A25"/>
                <w:sz w:val="15"/>
              </w:rPr>
              <w:t>409 conflict and login guidance</w:t>
            </w:r>
          </w:p>
        </w:tc>
        <w:tc>
          <w:tcPr>
            <w:tcW w:w="1160" w:type="dxa"/>
            <w:vAlign w:val="center"/>
          </w:tcPr>
          <w:p w14:paraId="482ABC3B" w14:textId="77777777" w:rsidR="00A81A59" w:rsidRDefault="008079FE">
            <w:pPr>
              <w:spacing w:after="0"/>
            </w:pPr>
            <w:r>
              <w:rPr>
                <w:color w:val="202A25"/>
                <w:sz w:val="15"/>
              </w:rPr>
              <w:t>Pass</w:t>
            </w:r>
          </w:p>
        </w:tc>
      </w:tr>
      <w:tr w:rsidR="00A81A59" w14:paraId="105DFDBC" w14:textId="77777777">
        <w:trPr>
          <w:jc w:val="center"/>
        </w:trPr>
        <w:tc>
          <w:tcPr>
            <w:tcW w:w="850" w:type="dxa"/>
            <w:vAlign w:val="center"/>
          </w:tcPr>
          <w:p w14:paraId="275B584A" w14:textId="77777777" w:rsidR="00A81A59" w:rsidRDefault="008079FE">
            <w:pPr>
              <w:spacing w:after="0"/>
            </w:pPr>
            <w:r>
              <w:rPr>
                <w:color w:val="202A25"/>
                <w:sz w:val="15"/>
              </w:rPr>
              <w:t>TC-05</w:t>
            </w:r>
          </w:p>
        </w:tc>
        <w:tc>
          <w:tcPr>
            <w:tcW w:w="1800" w:type="dxa"/>
            <w:vAlign w:val="center"/>
          </w:tcPr>
          <w:p w14:paraId="7656D7EF" w14:textId="77777777" w:rsidR="00A81A59" w:rsidRDefault="008079FE">
            <w:pPr>
              <w:spacing w:after="0"/>
            </w:pPr>
            <w:r>
              <w:rPr>
                <w:color w:val="202A25"/>
                <w:sz w:val="15"/>
              </w:rPr>
              <w:t>Login valid account</w:t>
            </w:r>
          </w:p>
        </w:tc>
        <w:tc>
          <w:tcPr>
            <w:tcW w:w="2350" w:type="dxa"/>
            <w:vAlign w:val="center"/>
          </w:tcPr>
          <w:p w14:paraId="7CA6EFD8" w14:textId="77777777" w:rsidR="00A81A59" w:rsidRDefault="008079FE">
            <w:pPr>
              <w:spacing w:after="0"/>
            </w:pPr>
            <w:r>
              <w:rPr>
                <w:color w:val="202A25"/>
                <w:sz w:val="15"/>
              </w:rPr>
              <w:t>Correct mobile and password</w:t>
            </w:r>
          </w:p>
        </w:tc>
        <w:tc>
          <w:tcPr>
            <w:tcW w:w="3200" w:type="dxa"/>
            <w:vAlign w:val="center"/>
          </w:tcPr>
          <w:p w14:paraId="2B4C33C5" w14:textId="77777777" w:rsidR="00A81A59" w:rsidRDefault="008079FE">
            <w:pPr>
              <w:spacing w:after="0"/>
            </w:pPr>
            <w:r>
              <w:rPr>
                <w:color w:val="202A25"/>
                <w:sz w:val="15"/>
              </w:rPr>
              <w:t>Profile returned; session persisted</w:t>
            </w:r>
          </w:p>
        </w:tc>
        <w:tc>
          <w:tcPr>
            <w:tcW w:w="1160" w:type="dxa"/>
            <w:vAlign w:val="center"/>
          </w:tcPr>
          <w:p w14:paraId="256AE19D" w14:textId="77777777" w:rsidR="00A81A59" w:rsidRDefault="008079FE">
            <w:pPr>
              <w:spacing w:after="0"/>
            </w:pPr>
            <w:r>
              <w:rPr>
                <w:color w:val="202A25"/>
                <w:sz w:val="15"/>
              </w:rPr>
              <w:t>Pass</w:t>
            </w:r>
          </w:p>
        </w:tc>
      </w:tr>
      <w:tr w:rsidR="00A81A59" w14:paraId="201AFF24" w14:textId="77777777">
        <w:trPr>
          <w:jc w:val="center"/>
        </w:trPr>
        <w:tc>
          <w:tcPr>
            <w:tcW w:w="850" w:type="dxa"/>
            <w:vAlign w:val="center"/>
          </w:tcPr>
          <w:p w14:paraId="00DBC388" w14:textId="77777777" w:rsidR="00A81A59" w:rsidRDefault="008079FE">
            <w:pPr>
              <w:spacing w:after="0"/>
            </w:pPr>
            <w:r>
              <w:rPr>
                <w:color w:val="202A25"/>
                <w:sz w:val="15"/>
              </w:rPr>
              <w:t>TC-06</w:t>
            </w:r>
          </w:p>
        </w:tc>
        <w:tc>
          <w:tcPr>
            <w:tcW w:w="1800" w:type="dxa"/>
            <w:vAlign w:val="center"/>
          </w:tcPr>
          <w:p w14:paraId="09E8EEA8" w14:textId="77777777" w:rsidR="00A81A59" w:rsidRDefault="008079FE">
            <w:pPr>
              <w:spacing w:after="0"/>
            </w:pPr>
            <w:r>
              <w:rPr>
                <w:color w:val="202A25"/>
                <w:sz w:val="15"/>
              </w:rPr>
              <w:t>Reject incorrect password</w:t>
            </w:r>
          </w:p>
        </w:tc>
        <w:tc>
          <w:tcPr>
            <w:tcW w:w="2350" w:type="dxa"/>
            <w:vAlign w:val="center"/>
          </w:tcPr>
          <w:p w14:paraId="481869FD" w14:textId="77777777" w:rsidR="00A81A59" w:rsidRDefault="008079FE">
            <w:pPr>
              <w:spacing w:after="0"/>
            </w:pPr>
            <w:r>
              <w:rPr>
                <w:color w:val="202A25"/>
                <w:sz w:val="15"/>
              </w:rPr>
              <w:t>Correct mobile, wrong password</w:t>
            </w:r>
          </w:p>
        </w:tc>
        <w:tc>
          <w:tcPr>
            <w:tcW w:w="3200" w:type="dxa"/>
            <w:vAlign w:val="center"/>
          </w:tcPr>
          <w:p w14:paraId="6BA6F4C6" w14:textId="77777777" w:rsidR="00A81A59" w:rsidRDefault="008079FE">
            <w:pPr>
              <w:spacing w:after="0"/>
            </w:pPr>
            <w:r>
              <w:rPr>
                <w:color w:val="202A25"/>
                <w:sz w:val="15"/>
              </w:rPr>
              <w:t>401 generic credential error</w:t>
            </w:r>
          </w:p>
        </w:tc>
        <w:tc>
          <w:tcPr>
            <w:tcW w:w="1160" w:type="dxa"/>
            <w:vAlign w:val="center"/>
          </w:tcPr>
          <w:p w14:paraId="7F093AA0" w14:textId="77777777" w:rsidR="00A81A59" w:rsidRDefault="008079FE">
            <w:pPr>
              <w:spacing w:after="0"/>
            </w:pPr>
            <w:r>
              <w:rPr>
                <w:color w:val="202A25"/>
                <w:sz w:val="15"/>
              </w:rPr>
              <w:t>Pass</w:t>
            </w:r>
          </w:p>
        </w:tc>
      </w:tr>
      <w:tr w:rsidR="00A81A59" w14:paraId="4A41A42C" w14:textId="77777777">
        <w:trPr>
          <w:jc w:val="center"/>
        </w:trPr>
        <w:tc>
          <w:tcPr>
            <w:tcW w:w="850" w:type="dxa"/>
            <w:vAlign w:val="center"/>
          </w:tcPr>
          <w:p w14:paraId="46BADB06" w14:textId="77777777" w:rsidR="00A81A59" w:rsidRDefault="008079FE">
            <w:pPr>
              <w:spacing w:after="0"/>
            </w:pPr>
            <w:r>
              <w:rPr>
                <w:color w:val="202A25"/>
                <w:sz w:val="15"/>
              </w:rPr>
              <w:t>TC-07</w:t>
            </w:r>
          </w:p>
        </w:tc>
        <w:tc>
          <w:tcPr>
            <w:tcW w:w="1800" w:type="dxa"/>
            <w:vAlign w:val="center"/>
          </w:tcPr>
          <w:p w14:paraId="097151F2" w14:textId="77777777" w:rsidR="00A81A59" w:rsidRDefault="008079FE">
            <w:pPr>
              <w:spacing w:after="0"/>
            </w:pPr>
            <w:r>
              <w:rPr>
                <w:color w:val="202A25"/>
                <w:sz w:val="15"/>
              </w:rPr>
              <w:t>AI primary success</w:t>
            </w:r>
          </w:p>
        </w:tc>
        <w:tc>
          <w:tcPr>
            <w:tcW w:w="2350" w:type="dxa"/>
            <w:vAlign w:val="center"/>
          </w:tcPr>
          <w:p w14:paraId="5B615F71" w14:textId="77777777" w:rsidR="00A81A59" w:rsidRDefault="008079FE">
            <w:pPr>
              <w:spacing w:after="0"/>
            </w:pPr>
            <w:r>
              <w:rPr>
                <w:color w:val="202A25"/>
                <w:sz w:val="15"/>
              </w:rPr>
              <w:t>Prompt and valid primary key</w:t>
            </w:r>
          </w:p>
        </w:tc>
        <w:tc>
          <w:tcPr>
            <w:tcW w:w="3200" w:type="dxa"/>
            <w:vAlign w:val="center"/>
          </w:tcPr>
          <w:p w14:paraId="41976A89" w14:textId="77777777" w:rsidR="00A81A59" w:rsidRDefault="008079FE">
            <w:pPr>
              <w:spacing w:after="0"/>
            </w:pPr>
            <w:r>
              <w:rPr>
                <w:color w:val="202A25"/>
                <w:sz w:val="15"/>
              </w:rPr>
              <w:t>Localized KrishiBaba response</w:t>
            </w:r>
          </w:p>
        </w:tc>
        <w:tc>
          <w:tcPr>
            <w:tcW w:w="1160" w:type="dxa"/>
            <w:vAlign w:val="center"/>
          </w:tcPr>
          <w:p w14:paraId="68DEE69B" w14:textId="77777777" w:rsidR="00A81A59" w:rsidRDefault="008079FE">
            <w:pPr>
              <w:spacing w:after="0"/>
            </w:pPr>
            <w:r>
              <w:rPr>
                <w:color w:val="202A25"/>
                <w:sz w:val="15"/>
              </w:rPr>
              <w:t>Pass</w:t>
            </w:r>
          </w:p>
        </w:tc>
      </w:tr>
      <w:tr w:rsidR="00A81A59" w14:paraId="2F2F6C05" w14:textId="77777777">
        <w:trPr>
          <w:jc w:val="center"/>
        </w:trPr>
        <w:tc>
          <w:tcPr>
            <w:tcW w:w="850" w:type="dxa"/>
            <w:vAlign w:val="center"/>
          </w:tcPr>
          <w:p w14:paraId="5343F9FC" w14:textId="77777777" w:rsidR="00A81A59" w:rsidRDefault="008079FE">
            <w:pPr>
              <w:spacing w:after="0"/>
            </w:pPr>
            <w:r>
              <w:rPr>
                <w:color w:val="202A25"/>
                <w:sz w:val="15"/>
              </w:rPr>
              <w:t>TC-08</w:t>
            </w:r>
          </w:p>
        </w:tc>
        <w:tc>
          <w:tcPr>
            <w:tcW w:w="1800" w:type="dxa"/>
            <w:vAlign w:val="center"/>
          </w:tcPr>
          <w:p w14:paraId="71DA15C1" w14:textId="77777777" w:rsidR="00A81A59" w:rsidRDefault="008079FE">
            <w:pPr>
              <w:spacing w:after="0"/>
            </w:pPr>
            <w:r>
              <w:rPr>
                <w:color w:val="202A25"/>
                <w:sz w:val="15"/>
              </w:rPr>
              <w:t>AI fallback path</w:t>
            </w:r>
          </w:p>
        </w:tc>
        <w:tc>
          <w:tcPr>
            <w:tcW w:w="2350" w:type="dxa"/>
            <w:vAlign w:val="center"/>
          </w:tcPr>
          <w:p w14:paraId="56818BD1" w14:textId="77777777" w:rsidR="00A81A59" w:rsidRDefault="008079FE">
            <w:pPr>
              <w:spacing w:after="0"/>
            </w:pPr>
            <w:r>
              <w:rPr>
                <w:color w:val="202A25"/>
                <w:sz w:val="15"/>
              </w:rPr>
              <w:t>Primary failure, valid secondary key</w:t>
            </w:r>
          </w:p>
        </w:tc>
        <w:tc>
          <w:tcPr>
            <w:tcW w:w="3200" w:type="dxa"/>
            <w:vAlign w:val="center"/>
          </w:tcPr>
          <w:p w14:paraId="42DDB0C2" w14:textId="77777777" w:rsidR="00A81A59" w:rsidRDefault="008079FE">
            <w:pPr>
              <w:spacing w:after="0"/>
            </w:pPr>
            <w:r>
              <w:rPr>
                <w:color w:val="202A25"/>
                <w:sz w:val="15"/>
              </w:rPr>
              <w:t>Secondary provider response</w:t>
            </w:r>
          </w:p>
        </w:tc>
        <w:tc>
          <w:tcPr>
            <w:tcW w:w="1160" w:type="dxa"/>
            <w:vAlign w:val="center"/>
          </w:tcPr>
          <w:p w14:paraId="4DD2E887" w14:textId="77777777" w:rsidR="00A81A59" w:rsidRDefault="008079FE">
            <w:pPr>
              <w:spacing w:after="0"/>
            </w:pPr>
            <w:r>
              <w:rPr>
                <w:color w:val="202A25"/>
                <w:sz w:val="15"/>
              </w:rPr>
              <w:t>Pass</w:t>
            </w:r>
          </w:p>
        </w:tc>
      </w:tr>
    </w:tbl>
    <w:p w14:paraId="494FC1A6"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13C4E23C" w14:textId="77777777" w:rsidR="00A81A59" w:rsidRDefault="008079FE">
      <w:pPr>
        <w:ind w:firstLine="369"/>
        <w:jc w:val="both"/>
      </w:pPr>
      <w:r>
        <w:rPr>
          <w:color w:val="202A25"/>
        </w:rPr>
        <w:t>Authentication Integration Test Cases is examined from the perspective of defect prevention, regression risk, and repeatability.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w:t>
      </w:r>
      <w:r>
        <w:rPr>
          <w:color w:val="202A25"/>
        </w:rPr>
        <w:t>ions. The AI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327E4FA" w14:textId="77777777" w:rsidR="00A81A59" w:rsidRDefault="008079FE">
      <w:r>
        <w:br w:type="page"/>
      </w:r>
    </w:p>
    <w:p w14:paraId="2C8801BF" w14:textId="77777777" w:rsidR="00A81A59" w:rsidRDefault="008079FE">
      <w:pPr>
        <w:spacing w:before="40" w:after="100"/>
      </w:pPr>
      <w:r>
        <w:rPr>
          <w:b/>
          <w:color w:val="176B3A"/>
          <w:sz w:val="32"/>
        </w:rPr>
        <w:lastRenderedPageBreak/>
        <w:t>AI and Fallback Test Cases</w:t>
      </w:r>
    </w:p>
    <w:p w14:paraId="78B7B555" w14:textId="77777777" w:rsidR="00A81A59" w:rsidRDefault="008079FE">
      <w:pPr>
        <w:ind w:firstLine="369"/>
        <w:jc w:val="both"/>
      </w:pPr>
      <w:r>
        <w:rPr>
          <w:color w:val="202A25"/>
        </w:rPr>
        <w:t>AI and Fallback Test Cases is examined from the perspective of verification planning and observable acceptance criteria.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w:t>
      </w:r>
      <w:r>
        <w:rPr>
          <w:color w:val="202A25"/>
        </w:rPr>
        <w:t>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27467B1F" w14:textId="77777777">
        <w:trPr>
          <w:tblHeader/>
          <w:jc w:val="center"/>
        </w:trPr>
        <w:tc>
          <w:tcPr>
            <w:tcW w:w="850" w:type="dxa"/>
            <w:shd w:val="clear" w:color="auto" w:fill="EAF5EE"/>
            <w:vAlign w:val="center"/>
          </w:tcPr>
          <w:p w14:paraId="3AB47085" w14:textId="77777777" w:rsidR="00A81A59" w:rsidRDefault="008079FE">
            <w:pPr>
              <w:jc w:val="center"/>
            </w:pPr>
            <w:r>
              <w:rPr>
                <w:b/>
                <w:color w:val="176B3A"/>
                <w:sz w:val="15"/>
              </w:rPr>
              <w:t>ID</w:t>
            </w:r>
          </w:p>
        </w:tc>
        <w:tc>
          <w:tcPr>
            <w:tcW w:w="1800" w:type="dxa"/>
            <w:shd w:val="clear" w:color="auto" w:fill="EAF5EE"/>
            <w:vAlign w:val="center"/>
          </w:tcPr>
          <w:p w14:paraId="374D74DC" w14:textId="77777777" w:rsidR="00A81A59" w:rsidRDefault="008079FE">
            <w:pPr>
              <w:jc w:val="center"/>
            </w:pPr>
            <w:r>
              <w:rPr>
                <w:b/>
                <w:color w:val="176B3A"/>
                <w:sz w:val="15"/>
              </w:rPr>
              <w:t>Scenario</w:t>
            </w:r>
          </w:p>
        </w:tc>
        <w:tc>
          <w:tcPr>
            <w:tcW w:w="2350" w:type="dxa"/>
            <w:shd w:val="clear" w:color="auto" w:fill="EAF5EE"/>
            <w:vAlign w:val="center"/>
          </w:tcPr>
          <w:p w14:paraId="3188EDE5" w14:textId="77777777" w:rsidR="00A81A59" w:rsidRDefault="008079FE">
            <w:pPr>
              <w:jc w:val="center"/>
            </w:pPr>
            <w:r>
              <w:rPr>
                <w:b/>
                <w:color w:val="176B3A"/>
                <w:sz w:val="15"/>
              </w:rPr>
              <w:t>Input / Condition</w:t>
            </w:r>
          </w:p>
        </w:tc>
        <w:tc>
          <w:tcPr>
            <w:tcW w:w="3200" w:type="dxa"/>
            <w:shd w:val="clear" w:color="auto" w:fill="EAF5EE"/>
            <w:vAlign w:val="center"/>
          </w:tcPr>
          <w:p w14:paraId="6D1B3917" w14:textId="77777777" w:rsidR="00A81A59" w:rsidRDefault="008079FE">
            <w:pPr>
              <w:jc w:val="center"/>
            </w:pPr>
            <w:r>
              <w:rPr>
                <w:b/>
                <w:color w:val="176B3A"/>
                <w:sz w:val="15"/>
              </w:rPr>
              <w:t>Expected Result</w:t>
            </w:r>
          </w:p>
        </w:tc>
        <w:tc>
          <w:tcPr>
            <w:tcW w:w="1160" w:type="dxa"/>
            <w:shd w:val="clear" w:color="auto" w:fill="EAF5EE"/>
            <w:vAlign w:val="center"/>
          </w:tcPr>
          <w:p w14:paraId="486A0B76" w14:textId="77777777" w:rsidR="00A81A59" w:rsidRDefault="008079FE">
            <w:pPr>
              <w:jc w:val="center"/>
            </w:pPr>
            <w:r>
              <w:rPr>
                <w:b/>
                <w:color w:val="176B3A"/>
                <w:sz w:val="15"/>
              </w:rPr>
              <w:t>Status</w:t>
            </w:r>
          </w:p>
        </w:tc>
      </w:tr>
      <w:tr w:rsidR="00A81A59" w14:paraId="47643EF9" w14:textId="77777777">
        <w:trPr>
          <w:jc w:val="center"/>
        </w:trPr>
        <w:tc>
          <w:tcPr>
            <w:tcW w:w="850" w:type="dxa"/>
            <w:vAlign w:val="center"/>
          </w:tcPr>
          <w:p w14:paraId="55EE1227" w14:textId="77777777" w:rsidR="00A81A59" w:rsidRDefault="008079FE">
            <w:pPr>
              <w:spacing w:after="0"/>
            </w:pPr>
            <w:r>
              <w:rPr>
                <w:color w:val="202A25"/>
                <w:sz w:val="15"/>
              </w:rPr>
              <w:t>TC-05</w:t>
            </w:r>
          </w:p>
        </w:tc>
        <w:tc>
          <w:tcPr>
            <w:tcW w:w="1800" w:type="dxa"/>
            <w:vAlign w:val="center"/>
          </w:tcPr>
          <w:p w14:paraId="293B3D5B" w14:textId="77777777" w:rsidR="00A81A59" w:rsidRDefault="008079FE">
            <w:pPr>
              <w:spacing w:after="0"/>
            </w:pPr>
            <w:r>
              <w:rPr>
                <w:color w:val="202A25"/>
                <w:sz w:val="15"/>
              </w:rPr>
              <w:t>Login valid account</w:t>
            </w:r>
          </w:p>
        </w:tc>
        <w:tc>
          <w:tcPr>
            <w:tcW w:w="2350" w:type="dxa"/>
            <w:vAlign w:val="center"/>
          </w:tcPr>
          <w:p w14:paraId="60ADA812" w14:textId="77777777" w:rsidR="00A81A59" w:rsidRDefault="008079FE">
            <w:pPr>
              <w:spacing w:after="0"/>
            </w:pPr>
            <w:r>
              <w:rPr>
                <w:color w:val="202A25"/>
                <w:sz w:val="15"/>
              </w:rPr>
              <w:t>Correct mobile and password</w:t>
            </w:r>
          </w:p>
        </w:tc>
        <w:tc>
          <w:tcPr>
            <w:tcW w:w="3200" w:type="dxa"/>
            <w:vAlign w:val="center"/>
          </w:tcPr>
          <w:p w14:paraId="0115967B" w14:textId="77777777" w:rsidR="00A81A59" w:rsidRDefault="008079FE">
            <w:pPr>
              <w:spacing w:after="0"/>
            </w:pPr>
            <w:r>
              <w:rPr>
                <w:color w:val="202A25"/>
                <w:sz w:val="15"/>
              </w:rPr>
              <w:t>Profile returned; session persisted</w:t>
            </w:r>
          </w:p>
        </w:tc>
        <w:tc>
          <w:tcPr>
            <w:tcW w:w="1160" w:type="dxa"/>
            <w:vAlign w:val="center"/>
          </w:tcPr>
          <w:p w14:paraId="343A9B4A" w14:textId="77777777" w:rsidR="00A81A59" w:rsidRDefault="008079FE">
            <w:pPr>
              <w:spacing w:after="0"/>
            </w:pPr>
            <w:r>
              <w:rPr>
                <w:color w:val="202A25"/>
                <w:sz w:val="15"/>
              </w:rPr>
              <w:t>Pass</w:t>
            </w:r>
          </w:p>
        </w:tc>
      </w:tr>
      <w:tr w:rsidR="00A81A59" w14:paraId="3D4A62A1" w14:textId="77777777">
        <w:trPr>
          <w:jc w:val="center"/>
        </w:trPr>
        <w:tc>
          <w:tcPr>
            <w:tcW w:w="850" w:type="dxa"/>
            <w:vAlign w:val="center"/>
          </w:tcPr>
          <w:p w14:paraId="6BD0BAAC" w14:textId="77777777" w:rsidR="00A81A59" w:rsidRDefault="008079FE">
            <w:pPr>
              <w:spacing w:after="0"/>
            </w:pPr>
            <w:r>
              <w:rPr>
                <w:color w:val="202A25"/>
                <w:sz w:val="15"/>
              </w:rPr>
              <w:t>TC-06</w:t>
            </w:r>
          </w:p>
        </w:tc>
        <w:tc>
          <w:tcPr>
            <w:tcW w:w="1800" w:type="dxa"/>
            <w:vAlign w:val="center"/>
          </w:tcPr>
          <w:p w14:paraId="41964355" w14:textId="77777777" w:rsidR="00A81A59" w:rsidRDefault="008079FE">
            <w:pPr>
              <w:spacing w:after="0"/>
            </w:pPr>
            <w:r>
              <w:rPr>
                <w:color w:val="202A25"/>
                <w:sz w:val="15"/>
              </w:rPr>
              <w:t>Reject incorrect password</w:t>
            </w:r>
          </w:p>
        </w:tc>
        <w:tc>
          <w:tcPr>
            <w:tcW w:w="2350" w:type="dxa"/>
            <w:vAlign w:val="center"/>
          </w:tcPr>
          <w:p w14:paraId="3CA1EE9E" w14:textId="77777777" w:rsidR="00A81A59" w:rsidRDefault="008079FE">
            <w:pPr>
              <w:spacing w:after="0"/>
            </w:pPr>
            <w:r>
              <w:rPr>
                <w:color w:val="202A25"/>
                <w:sz w:val="15"/>
              </w:rPr>
              <w:t>Correct mobile, wrong password</w:t>
            </w:r>
          </w:p>
        </w:tc>
        <w:tc>
          <w:tcPr>
            <w:tcW w:w="3200" w:type="dxa"/>
            <w:vAlign w:val="center"/>
          </w:tcPr>
          <w:p w14:paraId="2B4BFBF7" w14:textId="77777777" w:rsidR="00A81A59" w:rsidRDefault="008079FE">
            <w:pPr>
              <w:spacing w:after="0"/>
            </w:pPr>
            <w:r>
              <w:rPr>
                <w:color w:val="202A25"/>
                <w:sz w:val="15"/>
              </w:rPr>
              <w:t>401 generic credential error</w:t>
            </w:r>
          </w:p>
        </w:tc>
        <w:tc>
          <w:tcPr>
            <w:tcW w:w="1160" w:type="dxa"/>
            <w:vAlign w:val="center"/>
          </w:tcPr>
          <w:p w14:paraId="1D0E0108" w14:textId="77777777" w:rsidR="00A81A59" w:rsidRDefault="008079FE">
            <w:pPr>
              <w:spacing w:after="0"/>
            </w:pPr>
            <w:r>
              <w:rPr>
                <w:color w:val="202A25"/>
                <w:sz w:val="15"/>
              </w:rPr>
              <w:t>Pass</w:t>
            </w:r>
          </w:p>
        </w:tc>
      </w:tr>
      <w:tr w:rsidR="00A81A59" w14:paraId="158A3D3A" w14:textId="77777777">
        <w:trPr>
          <w:jc w:val="center"/>
        </w:trPr>
        <w:tc>
          <w:tcPr>
            <w:tcW w:w="850" w:type="dxa"/>
            <w:vAlign w:val="center"/>
          </w:tcPr>
          <w:p w14:paraId="69B68258" w14:textId="77777777" w:rsidR="00A81A59" w:rsidRDefault="008079FE">
            <w:pPr>
              <w:spacing w:after="0"/>
            </w:pPr>
            <w:r>
              <w:rPr>
                <w:color w:val="202A25"/>
                <w:sz w:val="15"/>
              </w:rPr>
              <w:t>TC-07</w:t>
            </w:r>
          </w:p>
        </w:tc>
        <w:tc>
          <w:tcPr>
            <w:tcW w:w="1800" w:type="dxa"/>
            <w:vAlign w:val="center"/>
          </w:tcPr>
          <w:p w14:paraId="19B34B3A" w14:textId="77777777" w:rsidR="00A81A59" w:rsidRDefault="008079FE">
            <w:pPr>
              <w:spacing w:after="0"/>
            </w:pPr>
            <w:r>
              <w:rPr>
                <w:color w:val="202A25"/>
                <w:sz w:val="15"/>
              </w:rPr>
              <w:t>AI primary success</w:t>
            </w:r>
          </w:p>
        </w:tc>
        <w:tc>
          <w:tcPr>
            <w:tcW w:w="2350" w:type="dxa"/>
            <w:vAlign w:val="center"/>
          </w:tcPr>
          <w:p w14:paraId="0E59C112" w14:textId="77777777" w:rsidR="00A81A59" w:rsidRDefault="008079FE">
            <w:pPr>
              <w:spacing w:after="0"/>
            </w:pPr>
            <w:r>
              <w:rPr>
                <w:color w:val="202A25"/>
                <w:sz w:val="15"/>
              </w:rPr>
              <w:t>Prompt and valid primary key</w:t>
            </w:r>
          </w:p>
        </w:tc>
        <w:tc>
          <w:tcPr>
            <w:tcW w:w="3200" w:type="dxa"/>
            <w:vAlign w:val="center"/>
          </w:tcPr>
          <w:p w14:paraId="24509094" w14:textId="77777777" w:rsidR="00A81A59" w:rsidRDefault="008079FE">
            <w:pPr>
              <w:spacing w:after="0"/>
            </w:pPr>
            <w:r>
              <w:rPr>
                <w:color w:val="202A25"/>
                <w:sz w:val="15"/>
              </w:rPr>
              <w:t>Localized KrishiBaba response</w:t>
            </w:r>
          </w:p>
        </w:tc>
        <w:tc>
          <w:tcPr>
            <w:tcW w:w="1160" w:type="dxa"/>
            <w:vAlign w:val="center"/>
          </w:tcPr>
          <w:p w14:paraId="41C74AB8" w14:textId="77777777" w:rsidR="00A81A59" w:rsidRDefault="008079FE">
            <w:pPr>
              <w:spacing w:after="0"/>
            </w:pPr>
            <w:r>
              <w:rPr>
                <w:color w:val="202A25"/>
                <w:sz w:val="15"/>
              </w:rPr>
              <w:t>Pass</w:t>
            </w:r>
          </w:p>
        </w:tc>
      </w:tr>
      <w:tr w:rsidR="00A81A59" w14:paraId="754B0358" w14:textId="77777777">
        <w:trPr>
          <w:jc w:val="center"/>
        </w:trPr>
        <w:tc>
          <w:tcPr>
            <w:tcW w:w="850" w:type="dxa"/>
            <w:vAlign w:val="center"/>
          </w:tcPr>
          <w:p w14:paraId="735B9F60" w14:textId="77777777" w:rsidR="00A81A59" w:rsidRDefault="008079FE">
            <w:pPr>
              <w:spacing w:after="0"/>
            </w:pPr>
            <w:r>
              <w:rPr>
                <w:color w:val="202A25"/>
                <w:sz w:val="15"/>
              </w:rPr>
              <w:t>TC-08</w:t>
            </w:r>
          </w:p>
        </w:tc>
        <w:tc>
          <w:tcPr>
            <w:tcW w:w="1800" w:type="dxa"/>
            <w:vAlign w:val="center"/>
          </w:tcPr>
          <w:p w14:paraId="1CFE26C1" w14:textId="77777777" w:rsidR="00A81A59" w:rsidRDefault="008079FE">
            <w:pPr>
              <w:spacing w:after="0"/>
            </w:pPr>
            <w:r>
              <w:rPr>
                <w:color w:val="202A25"/>
                <w:sz w:val="15"/>
              </w:rPr>
              <w:t>AI fallback path</w:t>
            </w:r>
          </w:p>
        </w:tc>
        <w:tc>
          <w:tcPr>
            <w:tcW w:w="2350" w:type="dxa"/>
            <w:vAlign w:val="center"/>
          </w:tcPr>
          <w:p w14:paraId="5D217DC6" w14:textId="77777777" w:rsidR="00A81A59" w:rsidRDefault="008079FE">
            <w:pPr>
              <w:spacing w:after="0"/>
            </w:pPr>
            <w:r>
              <w:rPr>
                <w:color w:val="202A25"/>
                <w:sz w:val="15"/>
              </w:rPr>
              <w:t>Primary failure, valid secondary key</w:t>
            </w:r>
          </w:p>
        </w:tc>
        <w:tc>
          <w:tcPr>
            <w:tcW w:w="3200" w:type="dxa"/>
            <w:vAlign w:val="center"/>
          </w:tcPr>
          <w:p w14:paraId="68E2EF97" w14:textId="77777777" w:rsidR="00A81A59" w:rsidRDefault="008079FE">
            <w:pPr>
              <w:spacing w:after="0"/>
            </w:pPr>
            <w:r>
              <w:rPr>
                <w:color w:val="202A25"/>
                <w:sz w:val="15"/>
              </w:rPr>
              <w:t>Secondary provider response</w:t>
            </w:r>
          </w:p>
        </w:tc>
        <w:tc>
          <w:tcPr>
            <w:tcW w:w="1160" w:type="dxa"/>
            <w:vAlign w:val="center"/>
          </w:tcPr>
          <w:p w14:paraId="650E6BD0" w14:textId="77777777" w:rsidR="00A81A59" w:rsidRDefault="008079FE">
            <w:pPr>
              <w:spacing w:after="0"/>
            </w:pPr>
            <w:r>
              <w:rPr>
                <w:color w:val="202A25"/>
                <w:sz w:val="15"/>
              </w:rPr>
              <w:t>Pass</w:t>
            </w:r>
          </w:p>
        </w:tc>
      </w:tr>
      <w:tr w:rsidR="00A81A59" w14:paraId="4E54DD77" w14:textId="77777777">
        <w:trPr>
          <w:jc w:val="center"/>
        </w:trPr>
        <w:tc>
          <w:tcPr>
            <w:tcW w:w="850" w:type="dxa"/>
            <w:vAlign w:val="center"/>
          </w:tcPr>
          <w:p w14:paraId="59CC3FAD" w14:textId="77777777" w:rsidR="00A81A59" w:rsidRDefault="008079FE">
            <w:pPr>
              <w:spacing w:after="0"/>
            </w:pPr>
            <w:r>
              <w:rPr>
                <w:color w:val="202A25"/>
                <w:sz w:val="15"/>
              </w:rPr>
              <w:t>TC-09</w:t>
            </w:r>
          </w:p>
        </w:tc>
        <w:tc>
          <w:tcPr>
            <w:tcW w:w="1800" w:type="dxa"/>
            <w:vAlign w:val="center"/>
          </w:tcPr>
          <w:p w14:paraId="0BB3C1AB" w14:textId="77777777" w:rsidR="00A81A59" w:rsidRDefault="008079FE">
            <w:pPr>
              <w:spacing w:after="0"/>
            </w:pPr>
            <w:r>
              <w:rPr>
                <w:color w:val="202A25"/>
                <w:sz w:val="15"/>
              </w:rPr>
              <w:t>Crop image required</w:t>
            </w:r>
          </w:p>
        </w:tc>
        <w:tc>
          <w:tcPr>
            <w:tcW w:w="2350" w:type="dxa"/>
            <w:vAlign w:val="center"/>
          </w:tcPr>
          <w:p w14:paraId="0A196D3B" w14:textId="77777777" w:rsidR="00A81A59" w:rsidRDefault="008079FE">
            <w:pPr>
              <w:spacing w:after="0"/>
            </w:pPr>
            <w:r>
              <w:rPr>
                <w:color w:val="202A25"/>
                <w:sz w:val="15"/>
              </w:rPr>
              <w:t>Analyze without image</w:t>
            </w:r>
          </w:p>
        </w:tc>
        <w:tc>
          <w:tcPr>
            <w:tcW w:w="3200" w:type="dxa"/>
            <w:vAlign w:val="center"/>
          </w:tcPr>
          <w:p w14:paraId="0C801514" w14:textId="77777777" w:rsidR="00A81A59" w:rsidRDefault="008079FE">
            <w:pPr>
              <w:spacing w:after="0"/>
            </w:pPr>
            <w:r>
              <w:rPr>
                <w:color w:val="202A25"/>
                <w:sz w:val="15"/>
              </w:rPr>
              <w:t>No fabricated result; upload warning</w:t>
            </w:r>
          </w:p>
        </w:tc>
        <w:tc>
          <w:tcPr>
            <w:tcW w:w="1160" w:type="dxa"/>
            <w:vAlign w:val="center"/>
          </w:tcPr>
          <w:p w14:paraId="28B54CED" w14:textId="77777777" w:rsidR="00A81A59" w:rsidRDefault="008079FE">
            <w:pPr>
              <w:spacing w:after="0"/>
            </w:pPr>
            <w:r>
              <w:rPr>
                <w:color w:val="202A25"/>
                <w:sz w:val="15"/>
              </w:rPr>
              <w:t>Pass</w:t>
            </w:r>
          </w:p>
        </w:tc>
      </w:tr>
    </w:tbl>
    <w:p w14:paraId="28C0EF01"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0C9DCBDD" w14:textId="77777777" w:rsidR="00A81A59" w:rsidRDefault="008079FE">
      <w:pPr>
        <w:ind w:firstLine="369"/>
        <w:jc w:val="both"/>
      </w:pPr>
      <w:r>
        <w:rPr>
          <w:color w:val="202A25"/>
        </w:rPr>
        <w:t>AI and Fallback Test Cases is examined from the perspective of defect prevention, regression risk, and repeatability.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w:t>
      </w:r>
      <w:r>
        <w:rPr>
          <w:color w:val="202A25"/>
        </w:rPr>
        <w:t>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CA2903D" w14:textId="77777777" w:rsidR="00A81A59" w:rsidRDefault="008079FE">
      <w:r>
        <w:br w:type="page"/>
      </w:r>
    </w:p>
    <w:p w14:paraId="23843B6B" w14:textId="77777777" w:rsidR="00A81A59" w:rsidRDefault="008079FE">
      <w:pPr>
        <w:spacing w:before="40" w:after="100"/>
      </w:pPr>
      <w:r>
        <w:rPr>
          <w:b/>
          <w:color w:val="176B3A"/>
          <w:sz w:val="32"/>
        </w:rPr>
        <w:lastRenderedPageBreak/>
        <w:t>Crop, Plant and Soil Test Cases</w:t>
      </w:r>
    </w:p>
    <w:p w14:paraId="22E847BF" w14:textId="77777777" w:rsidR="00A81A59" w:rsidRDefault="008079FE">
      <w:pPr>
        <w:ind w:firstLine="369"/>
        <w:jc w:val="both"/>
      </w:pPr>
      <w:r>
        <w:rPr>
          <w:color w:val="202A25"/>
        </w:rPr>
        <w:t>Crop, Plant and Soil Test Cases is examined from the perspective of verification planning and observable acceptance criteria.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w:t>
      </w:r>
      <w:r>
        <w:rPr>
          <w:color w:val="202A25"/>
        </w:rPr>
        <w:t>s. The AI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4EF3785E" w14:textId="77777777">
        <w:trPr>
          <w:tblHeader/>
          <w:jc w:val="center"/>
        </w:trPr>
        <w:tc>
          <w:tcPr>
            <w:tcW w:w="850" w:type="dxa"/>
            <w:shd w:val="clear" w:color="auto" w:fill="EAF5EE"/>
            <w:vAlign w:val="center"/>
          </w:tcPr>
          <w:p w14:paraId="441535FD" w14:textId="77777777" w:rsidR="00A81A59" w:rsidRDefault="008079FE">
            <w:pPr>
              <w:jc w:val="center"/>
            </w:pPr>
            <w:r>
              <w:rPr>
                <w:b/>
                <w:color w:val="176B3A"/>
                <w:sz w:val="15"/>
              </w:rPr>
              <w:t>ID</w:t>
            </w:r>
          </w:p>
        </w:tc>
        <w:tc>
          <w:tcPr>
            <w:tcW w:w="1800" w:type="dxa"/>
            <w:shd w:val="clear" w:color="auto" w:fill="EAF5EE"/>
            <w:vAlign w:val="center"/>
          </w:tcPr>
          <w:p w14:paraId="7CC50F50" w14:textId="77777777" w:rsidR="00A81A59" w:rsidRDefault="008079FE">
            <w:pPr>
              <w:jc w:val="center"/>
            </w:pPr>
            <w:r>
              <w:rPr>
                <w:b/>
                <w:color w:val="176B3A"/>
                <w:sz w:val="15"/>
              </w:rPr>
              <w:t>Scenario</w:t>
            </w:r>
          </w:p>
        </w:tc>
        <w:tc>
          <w:tcPr>
            <w:tcW w:w="2350" w:type="dxa"/>
            <w:shd w:val="clear" w:color="auto" w:fill="EAF5EE"/>
            <w:vAlign w:val="center"/>
          </w:tcPr>
          <w:p w14:paraId="2EE95930" w14:textId="77777777" w:rsidR="00A81A59" w:rsidRDefault="008079FE">
            <w:pPr>
              <w:jc w:val="center"/>
            </w:pPr>
            <w:r>
              <w:rPr>
                <w:b/>
                <w:color w:val="176B3A"/>
                <w:sz w:val="15"/>
              </w:rPr>
              <w:t>Input / Condition</w:t>
            </w:r>
          </w:p>
        </w:tc>
        <w:tc>
          <w:tcPr>
            <w:tcW w:w="3200" w:type="dxa"/>
            <w:shd w:val="clear" w:color="auto" w:fill="EAF5EE"/>
            <w:vAlign w:val="center"/>
          </w:tcPr>
          <w:p w14:paraId="490F5A48" w14:textId="77777777" w:rsidR="00A81A59" w:rsidRDefault="008079FE">
            <w:pPr>
              <w:jc w:val="center"/>
            </w:pPr>
            <w:r>
              <w:rPr>
                <w:b/>
                <w:color w:val="176B3A"/>
                <w:sz w:val="15"/>
              </w:rPr>
              <w:t>Expected Result</w:t>
            </w:r>
          </w:p>
        </w:tc>
        <w:tc>
          <w:tcPr>
            <w:tcW w:w="1160" w:type="dxa"/>
            <w:shd w:val="clear" w:color="auto" w:fill="EAF5EE"/>
            <w:vAlign w:val="center"/>
          </w:tcPr>
          <w:p w14:paraId="6D075FCF" w14:textId="77777777" w:rsidR="00A81A59" w:rsidRDefault="008079FE">
            <w:pPr>
              <w:jc w:val="center"/>
            </w:pPr>
            <w:r>
              <w:rPr>
                <w:b/>
                <w:color w:val="176B3A"/>
                <w:sz w:val="15"/>
              </w:rPr>
              <w:t>Status</w:t>
            </w:r>
          </w:p>
        </w:tc>
      </w:tr>
      <w:tr w:rsidR="00A81A59" w14:paraId="16FFAC3C" w14:textId="77777777">
        <w:trPr>
          <w:jc w:val="center"/>
        </w:trPr>
        <w:tc>
          <w:tcPr>
            <w:tcW w:w="850" w:type="dxa"/>
            <w:vAlign w:val="center"/>
          </w:tcPr>
          <w:p w14:paraId="6D5D84D7" w14:textId="77777777" w:rsidR="00A81A59" w:rsidRDefault="008079FE">
            <w:pPr>
              <w:spacing w:after="0"/>
            </w:pPr>
            <w:r>
              <w:rPr>
                <w:color w:val="202A25"/>
                <w:sz w:val="15"/>
              </w:rPr>
              <w:t>TC-06</w:t>
            </w:r>
          </w:p>
        </w:tc>
        <w:tc>
          <w:tcPr>
            <w:tcW w:w="1800" w:type="dxa"/>
            <w:vAlign w:val="center"/>
          </w:tcPr>
          <w:p w14:paraId="37BE0C04" w14:textId="77777777" w:rsidR="00A81A59" w:rsidRDefault="008079FE">
            <w:pPr>
              <w:spacing w:after="0"/>
            </w:pPr>
            <w:r>
              <w:rPr>
                <w:color w:val="202A25"/>
                <w:sz w:val="15"/>
              </w:rPr>
              <w:t>Reject incorrect password</w:t>
            </w:r>
          </w:p>
        </w:tc>
        <w:tc>
          <w:tcPr>
            <w:tcW w:w="2350" w:type="dxa"/>
            <w:vAlign w:val="center"/>
          </w:tcPr>
          <w:p w14:paraId="10DFBC1D" w14:textId="77777777" w:rsidR="00A81A59" w:rsidRDefault="008079FE">
            <w:pPr>
              <w:spacing w:after="0"/>
            </w:pPr>
            <w:r>
              <w:rPr>
                <w:color w:val="202A25"/>
                <w:sz w:val="15"/>
              </w:rPr>
              <w:t>Correct mobile, wrong password</w:t>
            </w:r>
          </w:p>
        </w:tc>
        <w:tc>
          <w:tcPr>
            <w:tcW w:w="3200" w:type="dxa"/>
            <w:vAlign w:val="center"/>
          </w:tcPr>
          <w:p w14:paraId="72406306" w14:textId="77777777" w:rsidR="00A81A59" w:rsidRDefault="008079FE">
            <w:pPr>
              <w:spacing w:after="0"/>
            </w:pPr>
            <w:r>
              <w:rPr>
                <w:color w:val="202A25"/>
                <w:sz w:val="15"/>
              </w:rPr>
              <w:t>401 generic credential error</w:t>
            </w:r>
          </w:p>
        </w:tc>
        <w:tc>
          <w:tcPr>
            <w:tcW w:w="1160" w:type="dxa"/>
            <w:vAlign w:val="center"/>
          </w:tcPr>
          <w:p w14:paraId="2B23C9C1" w14:textId="77777777" w:rsidR="00A81A59" w:rsidRDefault="008079FE">
            <w:pPr>
              <w:spacing w:after="0"/>
            </w:pPr>
            <w:r>
              <w:rPr>
                <w:color w:val="202A25"/>
                <w:sz w:val="15"/>
              </w:rPr>
              <w:t>Pass</w:t>
            </w:r>
          </w:p>
        </w:tc>
      </w:tr>
      <w:tr w:rsidR="00A81A59" w14:paraId="013C5AC0" w14:textId="77777777">
        <w:trPr>
          <w:jc w:val="center"/>
        </w:trPr>
        <w:tc>
          <w:tcPr>
            <w:tcW w:w="850" w:type="dxa"/>
            <w:vAlign w:val="center"/>
          </w:tcPr>
          <w:p w14:paraId="697F3955" w14:textId="77777777" w:rsidR="00A81A59" w:rsidRDefault="008079FE">
            <w:pPr>
              <w:spacing w:after="0"/>
            </w:pPr>
            <w:r>
              <w:rPr>
                <w:color w:val="202A25"/>
                <w:sz w:val="15"/>
              </w:rPr>
              <w:t>TC-07</w:t>
            </w:r>
          </w:p>
        </w:tc>
        <w:tc>
          <w:tcPr>
            <w:tcW w:w="1800" w:type="dxa"/>
            <w:vAlign w:val="center"/>
          </w:tcPr>
          <w:p w14:paraId="50C77348" w14:textId="77777777" w:rsidR="00A81A59" w:rsidRDefault="008079FE">
            <w:pPr>
              <w:spacing w:after="0"/>
            </w:pPr>
            <w:r>
              <w:rPr>
                <w:color w:val="202A25"/>
                <w:sz w:val="15"/>
              </w:rPr>
              <w:t>AI primary success</w:t>
            </w:r>
          </w:p>
        </w:tc>
        <w:tc>
          <w:tcPr>
            <w:tcW w:w="2350" w:type="dxa"/>
            <w:vAlign w:val="center"/>
          </w:tcPr>
          <w:p w14:paraId="0E9E5F3C" w14:textId="77777777" w:rsidR="00A81A59" w:rsidRDefault="008079FE">
            <w:pPr>
              <w:spacing w:after="0"/>
            </w:pPr>
            <w:r>
              <w:rPr>
                <w:color w:val="202A25"/>
                <w:sz w:val="15"/>
              </w:rPr>
              <w:t>Prompt and valid primary key</w:t>
            </w:r>
          </w:p>
        </w:tc>
        <w:tc>
          <w:tcPr>
            <w:tcW w:w="3200" w:type="dxa"/>
            <w:vAlign w:val="center"/>
          </w:tcPr>
          <w:p w14:paraId="6CB83E9C" w14:textId="77777777" w:rsidR="00A81A59" w:rsidRDefault="008079FE">
            <w:pPr>
              <w:spacing w:after="0"/>
            </w:pPr>
            <w:r>
              <w:rPr>
                <w:color w:val="202A25"/>
                <w:sz w:val="15"/>
              </w:rPr>
              <w:t>Localized KrishiBaba response</w:t>
            </w:r>
          </w:p>
        </w:tc>
        <w:tc>
          <w:tcPr>
            <w:tcW w:w="1160" w:type="dxa"/>
            <w:vAlign w:val="center"/>
          </w:tcPr>
          <w:p w14:paraId="7346E140" w14:textId="77777777" w:rsidR="00A81A59" w:rsidRDefault="008079FE">
            <w:pPr>
              <w:spacing w:after="0"/>
            </w:pPr>
            <w:r>
              <w:rPr>
                <w:color w:val="202A25"/>
                <w:sz w:val="15"/>
              </w:rPr>
              <w:t>Pass</w:t>
            </w:r>
          </w:p>
        </w:tc>
      </w:tr>
      <w:tr w:rsidR="00A81A59" w14:paraId="3F522AA8" w14:textId="77777777">
        <w:trPr>
          <w:jc w:val="center"/>
        </w:trPr>
        <w:tc>
          <w:tcPr>
            <w:tcW w:w="850" w:type="dxa"/>
            <w:vAlign w:val="center"/>
          </w:tcPr>
          <w:p w14:paraId="03722D07" w14:textId="77777777" w:rsidR="00A81A59" w:rsidRDefault="008079FE">
            <w:pPr>
              <w:spacing w:after="0"/>
            </w:pPr>
            <w:r>
              <w:rPr>
                <w:color w:val="202A25"/>
                <w:sz w:val="15"/>
              </w:rPr>
              <w:t>TC-08</w:t>
            </w:r>
          </w:p>
        </w:tc>
        <w:tc>
          <w:tcPr>
            <w:tcW w:w="1800" w:type="dxa"/>
            <w:vAlign w:val="center"/>
          </w:tcPr>
          <w:p w14:paraId="4E361EA4" w14:textId="77777777" w:rsidR="00A81A59" w:rsidRDefault="008079FE">
            <w:pPr>
              <w:spacing w:after="0"/>
            </w:pPr>
            <w:r>
              <w:rPr>
                <w:color w:val="202A25"/>
                <w:sz w:val="15"/>
              </w:rPr>
              <w:t>AI fallback path</w:t>
            </w:r>
          </w:p>
        </w:tc>
        <w:tc>
          <w:tcPr>
            <w:tcW w:w="2350" w:type="dxa"/>
            <w:vAlign w:val="center"/>
          </w:tcPr>
          <w:p w14:paraId="0D42484A" w14:textId="77777777" w:rsidR="00A81A59" w:rsidRDefault="008079FE">
            <w:pPr>
              <w:spacing w:after="0"/>
            </w:pPr>
            <w:r>
              <w:rPr>
                <w:color w:val="202A25"/>
                <w:sz w:val="15"/>
              </w:rPr>
              <w:t>Primary failure, valid secondary key</w:t>
            </w:r>
          </w:p>
        </w:tc>
        <w:tc>
          <w:tcPr>
            <w:tcW w:w="3200" w:type="dxa"/>
            <w:vAlign w:val="center"/>
          </w:tcPr>
          <w:p w14:paraId="42DBF6C8" w14:textId="77777777" w:rsidR="00A81A59" w:rsidRDefault="008079FE">
            <w:pPr>
              <w:spacing w:after="0"/>
            </w:pPr>
            <w:r>
              <w:rPr>
                <w:color w:val="202A25"/>
                <w:sz w:val="15"/>
              </w:rPr>
              <w:t>Secondary provider response</w:t>
            </w:r>
          </w:p>
        </w:tc>
        <w:tc>
          <w:tcPr>
            <w:tcW w:w="1160" w:type="dxa"/>
            <w:vAlign w:val="center"/>
          </w:tcPr>
          <w:p w14:paraId="0B971D78" w14:textId="77777777" w:rsidR="00A81A59" w:rsidRDefault="008079FE">
            <w:pPr>
              <w:spacing w:after="0"/>
            </w:pPr>
            <w:r>
              <w:rPr>
                <w:color w:val="202A25"/>
                <w:sz w:val="15"/>
              </w:rPr>
              <w:t>Pass</w:t>
            </w:r>
          </w:p>
        </w:tc>
      </w:tr>
      <w:tr w:rsidR="00A81A59" w14:paraId="1240C66F" w14:textId="77777777">
        <w:trPr>
          <w:jc w:val="center"/>
        </w:trPr>
        <w:tc>
          <w:tcPr>
            <w:tcW w:w="850" w:type="dxa"/>
            <w:vAlign w:val="center"/>
          </w:tcPr>
          <w:p w14:paraId="4E3B535C" w14:textId="77777777" w:rsidR="00A81A59" w:rsidRDefault="008079FE">
            <w:pPr>
              <w:spacing w:after="0"/>
            </w:pPr>
            <w:r>
              <w:rPr>
                <w:color w:val="202A25"/>
                <w:sz w:val="15"/>
              </w:rPr>
              <w:t>TC-09</w:t>
            </w:r>
          </w:p>
        </w:tc>
        <w:tc>
          <w:tcPr>
            <w:tcW w:w="1800" w:type="dxa"/>
            <w:vAlign w:val="center"/>
          </w:tcPr>
          <w:p w14:paraId="54F9D294" w14:textId="77777777" w:rsidR="00A81A59" w:rsidRDefault="008079FE">
            <w:pPr>
              <w:spacing w:after="0"/>
            </w:pPr>
            <w:r>
              <w:rPr>
                <w:color w:val="202A25"/>
                <w:sz w:val="15"/>
              </w:rPr>
              <w:t>Crop image required</w:t>
            </w:r>
          </w:p>
        </w:tc>
        <w:tc>
          <w:tcPr>
            <w:tcW w:w="2350" w:type="dxa"/>
            <w:vAlign w:val="center"/>
          </w:tcPr>
          <w:p w14:paraId="0F104FA9" w14:textId="77777777" w:rsidR="00A81A59" w:rsidRDefault="008079FE">
            <w:pPr>
              <w:spacing w:after="0"/>
            </w:pPr>
            <w:r>
              <w:rPr>
                <w:color w:val="202A25"/>
                <w:sz w:val="15"/>
              </w:rPr>
              <w:t>Analyze without image</w:t>
            </w:r>
          </w:p>
        </w:tc>
        <w:tc>
          <w:tcPr>
            <w:tcW w:w="3200" w:type="dxa"/>
            <w:vAlign w:val="center"/>
          </w:tcPr>
          <w:p w14:paraId="7FCCBC57" w14:textId="77777777" w:rsidR="00A81A59" w:rsidRDefault="008079FE">
            <w:pPr>
              <w:spacing w:after="0"/>
            </w:pPr>
            <w:r>
              <w:rPr>
                <w:color w:val="202A25"/>
                <w:sz w:val="15"/>
              </w:rPr>
              <w:t>No fabricated result; upload warning</w:t>
            </w:r>
          </w:p>
        </w:tc>
        <w:tc>
          <w:tcPr>
            <w:tcW w:w="1160" w:type="dxa"/>
            <w:vAlign w:val="center"/>
          </w:tcPr>
          <w:p w14:paraId="6C624D6A" w14:textId="77777777" w:rsidR="00A81A59" w:rsidRDefault="008079FE">
            <w:pPr>
              <w:spacing w:after="0"/>
            </w:pPr>
            <w:r>
              <w:rPr>
                <w:color w:val="202A25"/>
                <w:sz w:val="15"/>
              </w:rPr>
              <w:t>Pass</w:t>
            </w:r>
          </w:p>
        </w:tc>
      </w:tr>
      <w:tr w:rsidR="00A81A59" w14:paraId="119B7410" w14:textId="77777777">
        <w:trPr>
          <w:jc w:val="center"/>
        </w:trPr>
        <w:tc>
          <w:tcPr>
            <w:tcW w:w="850" w:type="dxa"/>
            <w:vAlign w:val="center"/>
          </w:tcPr>
          <w:p w14:paraId="5A094B97" w14:textId="77777777" w:rsidR="00A81A59" w:rsidRDefault="008079FE">
            <w:pPr>
              <w:spacing w:after="0"/>
            </w:pPr>
            <w:r>
              <w:rPr>
                <w:color w:val="202A25"/>
                <w:sz w:val="15"/>
              </w:rPr>
              <w:t>TC-10</w:t>
            </w:r>
          </w:p>
        </w:tc>
        <w:tc>
          <w:tcPr>
            <w:tcW w:w="1800" w:type="dxa"/>
            <w:vAlign w:val="center"/>
          </w:tcPr>
          <w:p w14:paraId="31A5D3B2" w14:textId="77777777" w:rsidR="00A81A59" w:rsidRDefault="008079FE">
            <w:pPr>
              <w:spacing w:after="0"/>
            </w:pPr>
            <w:r>
              <w:rPr>
                <w:color w:val="202A25"/>
                <w:sz w:val="15"/>
              </w:rPr>
              <w:t>Offline restoration</w:t>
            </w:r>
          </w:p>
        </w:tc>
        <w:tc>
          <w:tcPr>
            <w:tcW w:w="2350" w:type="dxa"/>
            <w:vAlign w:val="center"/>
          </w:tcPr>
          <w:p w14:paraId="41B72676" w14:textId="77777777" w:rsidR="00A81A59" w:rsidRDefault="008079FE">
            <w:pPr>
              <w:spacing w:after="0"/>
            </w:pPr>
            <w:r>
              <w:rPr>
                <w:color w:val="202A25"/>
                <w:sz w:val="15"/>
              </w:rPr>
              <w:t>Network disabled after prior use</w:t>
            </w:r>
          </w:p>
        </w:tc>
        <w:tc>
          <w:tcPr>
            <w:tcW w:w="3200" w:type="dxa"/>
            <w:vAlign w:val="center"/>
          </w:tcPr>
          <w:p w14:paraId="2A4B4BB2" w14:textId="77777777" w:rsidR="00A81A59" w:rsidRDefault="008079FE">
            <w:pPr>
              <w:spacing w:after="0"/>
            </w:pPr>
            <w:r>
              <w:rPr>
                <w:color w:val="202A25"/>
                <w:sz w:val="15"/>
              </w:rPr>
              <w:t>Cached shell and last snapshot shown</w:t>
            </w:r>
          </w:p>
        </w:tc>
        <w:tc>
          <w:tcPr>
            <w:tcW w:w="1160" w:type="dxa"/>
            <w:vAlign w:val="center"/>
          </w:tcPr>
          <w:p w14:paraId="25A3A270" w14:textId="77777777" w:rsidR="00A81A59" w:rsidRDefault="008079FE">
            <w:pPr>
              <w:spacing w:after="0"/>
            </w:pPr>
            <w:r>
              <w:rPr>
                <w:color w:val="202A25"/>
                <w:sz w:val="15"/>
              </w:rPr>
              <w:t>Pass</w:t>
            </w:r>
          </w:p>
        </w:tc>
      </w:tr>
    </w:tbl>
    <w:p w14:paraId="13C04755"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527D4039" w14:textId="77777777" w:rsidR="00A81A59" w:rsidRDefault="008079FE">
      <w:pPr>
        <w:ind w:firstLine="369"/>
        <w:jc w:val="both"/>
      </w:pPr>
      <w:r>
        <w:rPr>
          <w:color w:val="202A25"/>
        </w:rPr>
        <w:t>Crop, Plant and Soil Test Cases is examined from the perspective of defect prevention, regression risk, and repeatability.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w:t>
      </w:r>
      <w:r>
        <w:rPr>
          <w:color w:val="202A25"/>
        </w:rPr>
        <w:t>s. Open-Meteo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A15BB53" w14:textId="77777777" w:rsidR="00A81A59" w:rsidRDefault="008079FE">
      <w:r>
        <w:br w:type="page"/>
      </w:r>
    </w:p>
    <w:p w14:paraId="1EC03938" w14:textId="77777777" w:rsidR="00A81A59" w:rsidRDefault="008079FE">
      <w:pPr>
        <w:spacing w:before="40" w:after="100"/>
      </w:pPr>
      <w:r>
        <w:rPr>
          <w:b/>
          <w:color w:val="176B3A"/>
          <w:sz w:val="32"/>
        </w:rPr>
        <w:lastRenderedPageBreak/>
        <w:t>Weather and Scheme Test Cases</w:t>
      </w:r>
    </w:p>
    <w:p w14:paraId="4F5FD98F" w14:textId="77777777" w:rsidR="00A81A59" w:rsidRDefault="008079FE">
      <w:pPr>
        <w:ind w:firstLine="369"/>
        <w:jc w:val="both"/>
      </w:pPr>
      <w:r>
        <w:rPr>
          <w:color w:val="202A25"/>
        </w:rPr>
        <w:t xml:space="preserve">Weather and Scheme Test Cases is examined from the perspective of verification planning and observable acceptance criteria.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w:t>
      </w:r>
      <w:r>
        <w:rPr>
          <w:color w:val="202A25"/>
        </w:rPr>
        <w:t>Crop and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3F7A4303" w14:textId="77777777">
        <w:trPr>
          <w:tblHeader/>
          <w:jc w:val="center"/>
        </w:trPr>
        <w:tc>
          <w:tcPr>
            <w:tcW w:w="850" w:type="dxa"/>
            <w:shd w:val="clear" w:color="auto" w:fill="EAF5EE"/>
            <w:vAlign w:val="center"/>
          </w:tcPr>
          <w:p w14:paraId="2B2A0FFA" w14:textId="77777777" w:rsidR="00A81A59" w:rsidRDefault="008079FE">
            <w:pPr>
              <w:jc w:val="center"/>
            </w:pPr>
            <w:r>
              <w:rPr>
                <w:b/>
                <w:color w:val="176B3A"/>
                <w:sz w:val="15"/>
              </w:rPr>
              <w:t>ID</w:t>
            </w:r>
          </w:p>
        </w:tc>
        <w:tc>
          <w:tcPr>
            <w:tcW w:w="1800" w:type="dxa"/>
            <w:shd w:val="clear" w:color="auto" w:fill="EAF5EE"/>
            <w:vAlign w:val="center"/>
          </w:tcPr>
          <w:p w14:paraId="07B3B92C" w14:textId="77777777" w:rsidR="00A81A59" w:rsidRDefault="008079FE">
            <w:pPr>
              <w:jc w:val="center"/>
            </w:pPr>
            <w:r>
              <w:rPr>
                <w:b/>
                <w:color w:val="176B3A"/>
                <w:sz w:val="15"/>
              </w:rPr>
              <w:t>Scenario</w:t>
            </w:r>
          </w:p>
        </w:tc>
        <w:tc>
          <w:tcPr>
            <w:tcW w:w="2350" w:type="dxa"/>
            <w:shd w:val="clear" w:color="auto" w:fill="EAF5EE"/>
            <w:vAlign w:val="center"/>
          </w:tcPr>
          <w:p w14:paraId="14D38E2D" w14:textId="77777777" w:rsidR="00A81A59" w:rsidRDefault="008079FE">
            <w:pPr>
              <w:jc w:val="center"/>
            </w:pPr>
            <w:r>
              <w:rPr>
                <w:b/>
                <w:color w:val="176B3A"/>
                <w:sz w:val="15"/>
              </w:rPr>
              <w:t>Input / Condition</w:t>
            </w:r>
          </w:p>
        </w:tc>
        <w:tc>
          <w:tcPr>
            <w:tcW w:w="3200" w:type="dxa"/>
            <w:shd w:val="clear" w:color="auto" w:fill="EAF5EE"/>
            <w:vAlign w:val="center"/>
          </w:tcPr>
          <w:p w14:paraId="130208E0" w14:textId="77777777" w:rsidR="00A81A59" w:rsidRDefault="008079FE">
            <w:pPr>
              <w:jc w:val="center"/>
            </w:pPr>
            <w:r>
              <w:rPr>
                <w:b/>
                <w:color w:val="176B3A"/>
                <w:sz w:val="15"/>
              </w:rPr>
              <w:t>Expected Result</w:t>
            </w:r>
          </w:p>
        </w:tc>
        <w:tc>
          <w:tcPr>
            <w:tcW w:w="1160" w:type="dxa"/>
            <w:shd w:val="clear" w:color="auto" w:fill="EAF5EE"/>
            <w:vAlign w:val="center"/>
          </w:tcPr>
          <w:p w14:paraId="501B3983" w14:textId="77777777" w:rsidR="00A81A59" w:rsidRDefault="008079FE">
            <w:pPr>
              <w:jc w:val="center"/>
            </w:pPr>
            <w:r>
              <w:rPr>
                <w:b/>
                <w:color w:val="176B3A"/>
                <w:sz w:val="15"/>
              </w:rPr>
              <w:t>Status</w:t>
            </w:r>
          </w:p>
        </w:tc>
      </w:tr>
      <w:tr w:rsidR="00A81A59" w14:paraId="335B494B" w14:textId="77777777">
        <w:trPr>
          <w:jc w:val="center"/>
        </w:trPr>
        <w:tc>
          <w:tcPr>
            <w:tcW w:w="850" w:type="dxa"/>
            <w:vAlign w:val="center"/>
          </w:tcPr>
          <w:p w14:paraId="50699D8F" w14:textId="77777777" w:rsidR="00A81A59" w:rsidRDefault="008079FE">
            <w:pPr>
              <w:spacing w:after="0"/>
            </w:pPr>
            <w:r>
              <w:rPr>
                <w:color w:val="202A25"/>
                <w:sz w:val="15"/>
              </w:rPr>
              <w:t>TC-01</w:t>
            </w:r>
          </w:p>
        </w:tc>
        <w:tc>
          <w:tcPr>
            <w:tcW w:w="1800" w:type="dxa"/>
            <w:vAlign w:val="center"/>
          </w:tcPr>
          <w:p w14:paraId="7ECE5E1F" w14:textId="77777777" w:rsidR="00A81A59" w:rsidRDefault="008079FE">
            <w:pPr>
              <w:spacing w:after="0"/>
            </w:pPr>
            <w:r>
              <w:rPr>
                <w:color w:val="202A25"/>
                <w:sz w:val="15"/>
              </w:rPr>
              <w:t>Register valid farmer</w:t>
            </w:r>
          </w:p>
        </w:tc>
        <w:tc>
          <w:tcPr>
            <w:tcW w:w="2350" w:type="dxa"/>
            <w:vAlign w:val="center"/>
          </w:tcPr>
          <w:p w14:paraId="4DFDD009" w14:textId="77777777" w:rsidR="00A81A59" w:rsidRDefault="008079FE">
            <w:pPr>
              <w:spacing w:after="0"/>
            </w:pPr>
            <w:r>
              <w:rPr>
                <w:color w:val="202A25"/>
                <w:sz w:val="15"/>
              </w:rPr>
              <w:t>Valid four-stage form</w:t>
            </w:r>
          </w:p>
        </w:tc>
        <w:tc>
          <w:tcPr>
            <w:tcW w:w="3200" w:type="dxa"/>
            <w:vAlign w:val="center"/>
          </w:tcPr>
          <w:p w14:paraId="1D22BE04" w14:textId="77777777" w:rsidR="00A81A59" w:rsidRDefault="008079FE">
            <w:pPr>
              <w:spacing w:after="0"/>
            </w:pPr>
            <w:r>
              <w:rPr>
                <w:color w:val="202A25"/>
                <w:sz w:val="15"/>
              </w:rPr>
              <w:t>201 response; profile stored</w:t>
            </w:r>
          </w:p>
        </w:tc>
        <w:tc>
          <w:tcPr>
            <w:tcW w:w="1160" w:type="dxa"/>
            <w:vAlign w:val="center"/>
          </w:tcPr>
          <w:p w14:paraId="58E063A3" w14:textId="77777777" w:rsidR="00A81A59" w:rsidRDefault="008079FE">
            <w:pPr>
              <w:spacing w:after="0"/>
            </w:pPr>
            <w:r>
              <w:rPr>
                <w:color w:val="202A25"/>
                <w:sz w:val="15"/>
              </w:rPr>
              <w:t>Pass</w:t>
            </w:r>
          </w:p>
        </w:tc>
      </w:tr>
      <w:tr w:rsidR="00A81A59" w14:paraId="55960EC8" w14:textId="77777777">
        <w:trPr>
          <w:jc w:val="center"/>
        </w:trPr>
        <w:tc>
          <w:tcPr>
            <w:tcW w:w="850" w:type="dxa"/>
            <w:vAlign w:val="center"/>
          </w:tcPr>
          <w:p w14:paraId="50179D5C" w14:textId="77777777" w:rsidR="00A81A59" w:rsidRDefault="008079FE">
            <w:pPr>
              <w:spacing w:after="0"/>
            </w:pPr>
            <w:r>
              <w:rPr>
                <w:color w:val="202A25"/>
                <w:sz w:val="15"/>
              </w:rPr>
              <w:t>TC-02</w:t>
            </w:r>
          </w:p>
        </w:tc>
        <w:tc>
          <w:tcPr>
            <w:tcW w:w="1800" w:type="dxa"/>
            <w:vAlign w:val="center"/>
          </w:tcPr>
          <w:p w14:paraId="34FCA777" w14:textId="77777777" w:rsidR="00A81A59" w:rsidRDefault="008079FE">
            <w:pPr>
              <w:spacing w:after="0"/>
            </w:pPr>
            <w:r>
              <w:rPr>
                <w:color w:val="202A25"/>
                <w:sz w:val="15"/>
              </w:rPr>
              <w:t>Reject invalid mobile</w:t>
            </w:r>
          </w:p>
        </w:tc>
        <w:tc>
          <w:tcPr>
            <w:tcW w:w="2350" w:type="dxa"/>
            <w:vAlign w:val="center"/>
          </w:tcPr>
          <w:p w14:paraId="5BB1604A" w14:textId="77777777" w:rsidR="00A81A59" w:rsidRDefault="008079FE">
            <w:pPr>
              <w:spacing w:after="0"/>
            </w:pPr>
            <w:r>
              <w:rPr>
                <w:color w:val="202A25"/>
                <w:sz w:val="15"/>
              </w:rPr>
              <w:t>Nine digits or invalid prefix</w:t>
            </w:r>
          </w:p>
        </w:tc>
        <w:tc>
          <w:tcPr>
            <w:tcW w:w="3200" w:type="dxa"/>
            <w:vAlign w:val="center"/>
          </w:tcPr>
          <w:p w14:paraId="3EC7CB7A" w14:textId="77777777" w:rsidR="00A81A59" w:rsidRDefault="008079FE">
            <w:pPr>
              <w:spacing w:after="0"/>
            </w:pPr>
            <w:r>
              <w:rPr>
                <w:color w:val="202A25"/>
                <w:sz w:val="15"/>
              </w:rPr>
              <w:t>Validation error; no insert</w:t>
            </w:r>
          </w:p>
        </w:tc>
        <w:tc>
          <w:tcPr>
            <w:tcW w:w="1160" w:type="dxa"/>
            <w:vAlign w:val="center"/>
          </w:tcPr>
          <w:p w14:paraId="11D5E3EF" w14:textId="77777777" w:rsidR="00A81A59" w:rsidRDefault="008079FE">
            <w:pPr>
              <w:spacing w:after="0"/>
            </w:pPr>
            <w:r>
              <w:rPr>
                <w:color w:val="202A25"/>
                <w:sz w:val="15"/>
              </w:rPr>
              <w:t>Pass</w:t>
            </w:r>
          </w:p>
        </w:tc>
      </w:tr>
      <w:tr w:rsidR="00A81A59" w14:paraId="53079B20" w14:textId="77777777">
        <w:trPr>
          <w:jc w:val="center"/>
        </w:trPr>
        <w:tc>
          <w:tcPr>
            <w:tcW w:w="850" w:type="dxa"/>
            <w:vAlign w:val="center"/>
          </w:tcPr>
          <w:p w14:paraId="78C1E904" w14:textId="77777777" w:rsidR="00A81A59" w:rsidRDefault="008079FE">
            <w:pPr>
              <w:spacing w:after="0"/>
            </w:pPr>
            <w:r>
              <w:rPr>
                <w:color w:val="202A25"/>
                <w:sz w:val="15"/>
              </w:rPr>
              <w:t>TC-03</w:t>
            </w:r>
          </w:p>
        </w:tc>
        <w:tc>
          <w:tcPr>
            <w:tcW w:w="1800" w:type="dxa"/>
            <w:vAlign w:val="center"/>
          </w:tcPr>
          <w:p w14:paraId="421540E7" w14:textId="77777777" w:rsidR="00A81A59" w:rsidRDefault="008079FE">
            <w:pPr>
              <w:spacing w:after="0"/>
            </w:pPr>
            <w:r>
              <w:rPr>
                <w:color w:val="202A25"/>
                <w:sz w:val="15"/>
              </w:rPr>
              <w:t>Reject weak password</w:t>
            </w:r>
          </w:p>
        </w:tc>
        <w:tc>
          <w:tcPr>
            <w:tcW w:w="2350" w:type="dxa"/>
            <w:vAlign w:val="center"/>
          </w:tcPr>
          <w:p w14:paraId="4467C0E6" w14:textId="77777777" w:rsidR="00A81A59" w:rsidRDefault="008079FE">
            <w:pPr>
              <w:spacing w:after="0"/>
            </w:pPr>
            <w:r>
              <w:rPr>
                <w:color w:val="202A25"/>
                <w:sz w:val="15"/>
              </w:rPr>
              <w:t>No letter or fewer than 8 chars</w:t>
            </w:r>
          </w:p>
        </w:tc>
        <w:tc>
          <w:tcPr>
            <w:tcW w:w="3200" w:type="dxa"/>
            <w:vAlign w:val="center"/>
          </w:tcPr>
          <w:p w14:paraId="5B600F5F" w14:textId="77777777" w:rsidR="00A81A59" w:rsidRDefault="008079FE">
            <w:pPr>
              <w:spacing w:after="0"/>
            </w:pPr>
            <w:r>
              <w:rPr>
                <w:color w:val="202A25"/>
                <w:sz w:val="15"/>
              </w:rPr>
              <w:t>Password policy message</w:t>
            </w:r>
          </w:p>
        </w:tc>
        <w:tc>
          <w:tcPr>
            <w:tcW w:w="1160" w:type="dxa"/>
            <w:vAlign w:val="center"/>
          </w:tcPr>
          <w:p w14:paraId="0F3A84DC" w14:textId="77777777" w:rsidR="00A81A59" w:rsidRDefault="008079FE">
            <w:pPr>
              <w:spacing w:after="0"/>
            </w:pPr>
            <w:r>
              <w:rPr>
                <w:color w:val="202A25"/>
                <w:sz w:val="15"/>
              </w:rPr>
              <w:t>Pass</w:t>
            </w:r>
          </w:p>
        </w:tc>
      </w:tr>
      <w:tr w:rsidR="00A81A59" w14:paraId="2973B067" w14:textId="77777777">
        <w:trPr>
          <w:jc w:val="center"/>
        </w:trPr>
        <w:tc>
          <w:tcPr>
            <w:tcW w:w="850" w:type="dxa"/>
            <w:vAlign w:val="center"/>
          </w:tcPr>
          <w:p w14:paraId="65D70519" w14:textId="77777777" w:rsidR="00A81A59" w:rsidRDefault="008079FE">
            <w:pPr>
              <w:spacing w:after="0"/>
            </w:pPr>
            <w:r>
              <w:rPr>
                <w:color w:val="202A25"/>
                <w:sz w:val="15"/>
              </w:rPr>
              <w:t>TC-04</w:t>
            </w:r>
          </w:p>
        </w:tc>
        <w:tc>
          <w:tcPr>
            <w:tcW w:w="1800" w:type="dxa"/>
            <w:vAlign w:val="center"/>
          </w:tcPr>
          <w:p w14:paraId="04EB6E32" w14:textId="77777777" w:rsidR="00A81A59" w:rsidRDefault="008079FE">
            <w:pPr>
              <w:spacing w:after="0"/>
            </w:pPr>
            <w:r>
              <w:rPr>
                <w:color w:val="202A25"/>
                <w:sz w:val="15"/>
              </w:rPr>
              <w:t>Prevent duplicate account</w:t>
            </w:r>
          </w:p>
        </w:tc>
        <w:tc>
          <w:tcPr>
            <w:tcW w:w="2350" w:type="dxa"/>
            <w:vAlign w:val="center"/>
          </w:tcPr>
          <w:p w14:paraId="56EF2D09" w14:textId="77777777" w:rsidR="00A81A59" w:rsidRDefault="008079FE">
            <w:pPr>
              <w:spacing w:after="0"/>
            </w:pPr>
            <w:r>
              <w:rPr>
                <w:color w:val="202A25"/>
                <w:sz w:val="15"/>
              </w:rPr>
              <w:t>Existing mobile</w:t>
            </w:r>
          </w:p>
        </w:tc>
        <w:tc>
          <w:tcPr>
            <w:tcW w:w="3200" w:type="dxa"/>
            <w:vAlign w:val="center"/>
          </w:tcPr>
          <w:p w14:paraId="309F86F1" w14:textId="77777777" w:rsidR="00A81A59" w:rsidRDefault="008079FE">
            <w:pPr>
              <w:spacing w:after="0"/>
            </w:pPr>
            <w:r>
              <w:rPr>
                <w:color w:val="202A25"/>
                <w:sz w:val="15"/>
              </w:rPr>
              <w:t>409 conflict and login guidance</w:t>
            </w:r>
          </w:p>
        </w:tc>
        <w:tc>
          <w:tcPr>
            <w:tcW w:w="1160" w:type="dxa"/>
            <w:vAlign w:val="center"/>
          </w:tcPr>
          <w:p w14:paraId="730888C4" w14:textId="77777777" w:rsidR="00A81A59" w:rsidRDefault="008079FE">
            <w:pPr>
              <w:spacing w:after="0"/>
            </w:pPr>
            <w:r>
              <w:rPr>
                <w:color w:val="202A25"/>
                <w:sz w:val="15"/>
              </w:rPr>
              <w:t>Pass</w:t>
            </w:r>
          </w:p>
        </w:tc>
      </w:tr>
      <w:tr w:rsidR="00A81A59" w14:paraId="1791FBE0" w14:textId="77777777">
        <w:trPr>
          <w:jc w:val="center"/>
        </w:trPr>
        <w:tc>
          <w:tcPr>
            <w:tcW w:w="850" w:type="dxa"/>
            <w:vAlign w:val="center"/>
          </w:tcPr>
          <w:p w14:paraId="56433A28" w14:textId="77777777" w:rsidR="00A81A59" w:rsidRDefault="008079FE">
            <w:pPr>
              <w:spacing w:after="0"/>
            </w:pPr>
            <w:r>
              <w:rPr>
                <w:color w:val="202A25"/>
                <w:sz w:val="15"/>
              </w:rPr>
              <w:t>TC-05</w:t>
            </w:r>
          </w:p>
        </w:tc>
        <w:tc>
          <w:tcPr>
            <w:tcW w:w="1800" w:type="dxa"/>
            <w:vAlign w:val="center"/>
          </w:tcPr>
          <w:p w14:paraId="6C1AE918" w14:textId="77777777" w:rsidR="00A81A59" w:rsidRDefault="008079FE">
            <w:pPr>
              <w:spacing w:after="0"/>
            </w:pPr>
            <w:r>
              <w:rPr>
                <w:color w:val="202A25"/>
                <w:sz w:val="15"/>
              </w:rPr>
              <w:t>Login valid account</w:t>
            </w:r>
          </w:p>
        </w:tc>
        <w:tc>
          <w:tcPr>
            <w:tcW w:w="2350" w:type="dxa"/>
            <w:vAlign w:val="center"/>
          </w:tcPr>
          <w:p w14:paraId="5F6D3261" w14:textId="77777777" w:rsidR="00A81A59" w:rsidRDefault="008079FE">
            <w:pPr>
              <w:spacing w:after="0"/>
            </w:pPr>
            <w:r>
              <w:rPr>
                <w:color w:val="202A25"/>
                <w:sz w:val="15"/>
              </w:rPr>
              <w:t>Correct mobile and password</w:t>
            </w:r>
          </w:p>
        </w:tc>
        <w:tc>
          <w:tcPr>
            <w:tcW w:w="3200" w:type="dxa"/>
            <w:vAlign w:val="center"/>
          </w:tcPr>
          <w:p w14:paraId="7B32AC65" w14:textId="77777777" w:rsidR="00A81A59" w:rsidRDefault="008079FE">
            <w:pPr>
              <w:spacing w:after="0"/>
            </w:pPr>
            <w:r>
              <w:rPr>
                <w:color w:val="202A25"/>
                <w:sz w:val="15"/>
              </w:rPr>
              <w:t>Profile returned; session persisted</w:t>
            </w:r>
          </w:p>
        </w:tc>
        <w:tc>
          <w:tcPr>
            <w:tcW w:w="1160" w:type="dxa"/>
            <w:vAlign w:val="center"/>
          </w:tcPr>
          <w:p w14:paraId="620C93E1" w14:textId="77777777" w:rsidR="00A81A59" w:rsidRDefault="008079FE">
            <w:pPr>
              <w:spacing w:after="0"/>
            </w:pPr>
            <w:r>
              <w:rPr>
                <w:color w:val="202A25"/>
                <w:sz w:val="15"/>
              </w:rPr>
              <w:t>Pass</w:t>
            </w:r>
          </w:p>
        </w:tc>
      </w:tr>
    </w:tbl>
    <w:p w14:paraId="567891BF"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6A7C3044" w14:textId="77777777" w:rsidR="00A81A59" w:rsidRDefault="008079FE">
      <w:pPr>
        <w:ind w:firstLine="369"/>
        <w:jc w:val="both"/>
      </w:pPr>
      <w:r>
        <w:rPr>
          <w:color w:val="202A25"/>
        </w:rPr>
        <w:t>Weather and Scheme Test Cases is examined from the perspective of defect prevention, regression risk, and repeatability.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w:t>
      </w:r>
      <w:r>
        <w:rPr>
          <w:color w:val="202A25"/>
        </w:rPr>
        <w:t>slations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9547F6A" w14:textId="77777777" w:rsidR="00A81A59" w:rsidRDefault="008079FE">
      <w:r>
        <w:br w:type="page"/>
      </w:r>
    </w:p>
    <w:p w14:paraId="79A8CFC2" w14:textId="77777777" w:rsidR="00A81A59" w:rsidRDefault="008079FE">
      <w:pPr>
        <w:spacing w:before="40" w:after="100"/>
      </w:pPr>
      <w:r>
        <w:rPr>
          <w:b/>
          <w:color w:val="176B3A"/>
          <w:sz w:val="32"/>
        </w:rPr>
        <w:lastRenderedPageBreak/>
        <w:t>Language, Voice and Accessibility Tests</w:t>
      </w:r>
    </w:p>
    <w:p w14:paraId="5C3745E7" w14:textId="77777777" w:rsidR="00A81A59" w:rsidRDefault="008079FE">
      <w:pPr>
        <w:ind w:firstLine="369"/>
        <w:jc w:val="both"/>
      </w:pPr>
      <w:r>
        <w:rPr>
          <w:color w:val="202A25"/>
        </w:rPr>
        <w:t>Language, Voice and Accessibility Tests is examined from the perspective of verification planning and observable acceptance criteria.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w:t>
      </w:r>
      <w:r>
        <w:rPr>
          <w:color w:val="202A25"/>
        </w:rPr>
        <w:t>m conditions. Open-Meteo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7346FC83" w14:textId="77777777">
        <w:trPr>
          <w:tblHeader/>
          <w:jc w:val="center"/>
        </w:trPr>
        <w:tc>
          <w:tcPr>
            <w:tcW w:w="850" w:type="dxa"/>
            <w:shd w:val="clear" w:color="auto" w:fill="EAF5EE"/>
            <w:vAlign w:val="center"/>
          </w:tcPr>
          <w:p w14:paraId="4F8195A5" w14:textId="77777777" w:rsidR="00A81A59" w:rsidRDefault="008079FE">
            <w:pPr>
              <w:jc w:val="center"/>
            </w:pPr>
            <w:r>
              <w:rPr>
                <w:b/>
                <w:color w:val="176B3A"/>
                <w:sz w:val="15"/>
              </w:rPr>
              <w:t>ID</w:t>
            </w:r>
          </w:p>
        </w:tc>
        <w:tc>
          <w:tcPr>
            <w:tcW w:w="1800" w:type="dxa"/>
            <w:shd w:val="clear" w:color="auto" w:fill="EAF5EE"/>
            <w:vAlign w:val="center"/>
          </w:tcPr>
          <w:p w14:paraId="3956B5E8" w14:textId="77777777" w:rsidR="00A81A59" w:rsidRDefault="008079FE">
            <w:pPr>
              <w:jc w:val="center"/>
            </w:pPr>
            <w:r>
              <w:rPr>
                <w:b/>
                <w:color w:val="176B3A"/>
                <w:sz w:val="15"/>
              </w:rPr>
              <w:t>Scenario</w:t>
            </w:r>
          </w:p>
        </w:tc>
        <w:tc>
          <w:tcPr>
            <w:tcW w:w="2350" w:type="dxa"/>
            <w:shd w:val="clear" w:color="auto" w:fill="EAF5EE"/>
            <w:vAlign w:val="center"/>
          </w:tcPr>
          <w:p w14:paraId="4E8D4C63" w14:textId="77777777" w:rsidR="00A81A59" w:rsidRDefault="008079FE">
            <w:pPr>
              <w:jc w:val="center"/>
            </w:pPr>
            <w:r>
              <w:rPr>
                <w:b/>
                <w:color w:val="176B3A"/>
                <w:sz w:val="15"/>
              </w:rPr>
              <w:t>Input / Condition</w:t>
            </w:r>
          </w:p>
        </w:tc>
        <w:tc>
          <w:tcPr>
            <w:tcW w:w="3200" w:type="dxa"/>
            <w:shd w:val="clear" w:color="auto" w:fill="EAF5EE"/>
            <w:vAlign w:val="center"/>
          </w:tcPr>
          <w:p w14:paraId="1DB85A44" w14:textId="77777777" w:rsidR="00A81A59" w:rsidRDefault="008079FE">
            <w:pPr>
              <w:jc w:val="center"/>
            </w:pPr>
            <w:r>
              <w:rPr>
                <w:b/>
                <w:color w:val="176B3A"/>
                <w:sz w:val="15"/>
              </w:rPr>
              <w:t>Expected Result</w:t>
            </w:r>
          </w:p>
        </w:tc>
        <w:tc>
          <w:tcPr>
            <w:tcW w:w="1160" w:type="dxa"/>
            <w:shd w:val="clear" w:color="auto" w:fill="EAF5EE"/>
            <w:vAlign w:val="center"/>
          </w:tcPr>
          <w:p w14:paraId="446BB68C" w14:textId="77777777" w:rsidR="00A81A59" w:rsidRDefault="008079FE">
            <w:pPr>
              <w:jc w:val="center"/>
            </w:pPr>
            <w:r>
              <w:rPr>
                <w:b/>
                <w:color w:val="176B3A"/>
                <w:sz w:val="15"/>
              </w:rPr>
              <w:t>Status</w:t>
            </w:r>
          </w:p>
        </w:tc>
      </w:tr>
      <w:tr w:rsidR="00A81A59" w14:paraId="50305754" w14:textId="77777777">
        <w:trPr>
          <w:jc w:val="center"/>
        </w:trPr>
        <w:tc>
          <w:tcPr>
            <w:tcW w:w="850" w:type="dxa"/>
            <w:vAlign w:val="center"/>
          </w:tcPr>
          <w:p w14:paraId="05521DC3" w14:textId="77777777" w:rsidR="00A81A59" w:rsidRDefault="008079FE">
            <w:pPr>
              <w:spacing w:after="0"/>
            </w:pPr>
            <w:r>
              <w:rPr>
                <w:color w:val="202A25"/>
                <w:sz w:val="15"/>
              </w:rPr>
              <w:t>TC-02</w:t>
            </w:r>
          </w:p>
        </w:tc>
        <w:tc>
          <w:tcPr>
            <w:tcW w:w="1800" w:type="dxa"/>
            <w:vAlign w:val="center"/>
          </w:tcPr>
          <w:p w14:paraId="3A4C722B" w14:textId="77777777" w:rsidR="00A81A59" w:rsidRDefault="008079FE">
            <w:pPr>
              <w:spacing w:after="0"/>
            </w:pPr>
            <w:r>
              <w:rPr>
                <w:color w:val="202A25"/>
                <w:sz w:val="15"/>
              </w:rPr>
              <w:t>Reject invalid mobile</w:t>
            </w:r>
          </w:p>
        </w:tc>
        <w:tc>
          <w:tcPr>
            <w:tcW w:w="2350" w:type="dxa"/>
            <w:vAlign w:val="center"/>
          </w:tcPr>
          <w:p w14:paraId="21C4BB88" w14:textId="77777777" w:rsidR="00A81A59" w:rsidRDefault="008079FE">
            <w:pPr>
              <w:spacing w:after="0"/>
            </w:pPr>
            <w:r>
              <w:rPr>
                <w:color w:val="202A25"/>
                <w:sz w:val="15"/>
              </w:rPr>
              <w:t>Nine digits or invalid prefix</w:t>
            </w:r>
          </w:p>
        </w:tc>
        <w:tc>
          <w:tcPr>
            <w:tcW w:w="3200" w:type="dxa"/>
            <w:vAlign w:val="center"/>
          </w:tcPr>
          <w:p w14:paraId="135B1711" w14:textId="77777777" w:rsidR="00A81A59" w:rsidRDefault="008079FE">
            <w:pPr>
              <w:spacing w:after="0"/>
            </w:pPr>
            <w:r>
              <w:rPr>
                <w:color w:val="202A25"/>
                <w:sz w:val="15"/>
              </w:rPr>
              <w:t>Validation error; no insert</w:t>
            </w:r>
          </w:p>
        </w:tc>
        <w:tc>
          <w:tcPr>
            <w:tcW w:w="1160" w:type="dxa"/>
            <w:vAlign w:val="center"/>
          </w:tcPr>
          <w:p w14:paraId="2890A5AB" w14:textId="77777777" w:rsidR="00A81A59" w:rsidRDefault="008079FE">
            <w:pPr>
              <w:spacing w:after="0"/>
            </w:pPr>
            <w:r>
              <w:rPr>
                <w:color w:val="202A25"/>
                <w:sz w:val="15"/>
              </w:rPr>
              <w:t>Pass</w:t>
            </w:r>
          </w:p>
        </w:tc>
      </w:tr>
      <w:tr w:rsidR="00A81A59" w14:paraId="7A06B1CC" w14:textId="77777777">
        <w:trPr>
          <w:jc w:val="center"/>
        </w:trPr>
        <w:tc>
          <w:tcPr>
            <w:tcW w:w="850" w:type="dxa"/>
            <w:vAlign w:val="center"/>
          </w:tcPr>
          <w:p w14:paraId="699312EC" w14:textId="77777777" w:rsidR="00A81A59" w:rsidRDefault="008079FE">
            <w:pPr>
              <w:spacing w:after="0"/>
            </w:pPr>
            <w:r>
              <w:rPr>
                <w:color w:val="202A25"/>
                <w:sz w:val="15"/>
              </w:rPr>
              <w:t>TC-03</w:t>
            </w:r>
          </w:p>
        </w:tc>
        <w:tc>
          <w:tcPr>
            <w:tcW w:w="1800" w:type="dxa"/>
            <w:vAlign w:val="center"/>
          </w:tcPr>
          <w:p w14:paraId="4A49C6AB" w14:textId="77777777" w:rsidR="00A81A59" w:rsidRDefault="008079FE">
            <w:pPr>
              <w:spacing w:after="0"/>
            </w:pPr>
            <w:r>
              <w:rPr>
                <w:color w:val="202A25"/>
                <w:sz w:val="15"/>
              </w:rPr>
              <w:t>Reject weak password</w:t>
            </w:r>
          </w:p>
        </w:tc>
        <w:tc>
          <w:tcPr>
            <w:tcW w:w="2350" w:type="dxa"/>
            <w:vAlign w:val="center"/>
          </w:tcPr>
          <w:p w14:paraId="0B576D49" w14:textId="77777777" w:rsidR="00A81A59" w:rsidRDefault="008079FE">
            <w:pPr>
              <w:spacing w:after="0"/>
            </w:pPr>
            <w:r>
              <w:rPr>
                <w:color w:val="202A25"/>
                <w:sz w:val="15"/>
              </w:rPr>
              <w:t>No letter or fewer than 8 chars</w:t>
            </w:r>
          </w:p>
        </w:tc>
        <w:tc>
          <w:tcPr>
            <w:tcW w:w="3200" w:type="dxa"/>
            <w:vAlign w:val="center"/>
          </w:tcPr>
          <w:p w14:paraId="340830DC" w14:textId="77777777" w:rsidR="00A81A59" w:rsidRDefault="008079FE">
            <w:pPr>
              <w:spacing w:after="0"/>
            </w:pPr>
            <w:r>
              <w:rPr>
                <w:color w:val="202A25"/>
                <w:sz w:val="15"/>
              </w:rPr>
              <w:t>Password policy message</w:t>
            </w:r>
          </w:p>
        </w:tc>
        <w:tc>
          <w:tcPr>
            <w:tcW w:w="1160" w:type="dxa"/>
            <w:vAlign w:val="center"/>
          </w:tcPr>
          <w:p w14:paraId="39472943" w14:textId="77777777" w:rsidR="00A81A59" w:rsidRDefault="008079FE">
            <w:pPr>
              <w:spacing w:after="0"/>
            </w:pPr>
            <w:r>
              <w:rPr>
                <w:color w:val="202A25"/>
                <w:sz w:val="15"/>
              </w:rPr>
              <w:t>Pass</w:t>
            </w:r>
          </w:p>
        </w:tc>
      </w:tr>
      <w:tr w:rsidR="00A81A59" w14:paraId="56219C3A" w14:textId="77777777">
        <w:trPr>
          <w:jc w:val="center"/>
        </w:trPr>
        <w:tc>
          <w:tcPr>
            <w:tcW w:w="850" w:type="dxa"/>
            <w:vAlign w:val="center"/>
          </w:tcPr>
          <w:p w14:paraId="6DDFE3BB" w14:textId="77777777" w:rsidR="00A81A59" w:rsidRDefault="008079FE">
            <w:pPr>
              <w:spacing w:after="0"/>
            </w:pPr>
            <w:r>
              <w:rPr>
                <w:color w:val="202A25"/>
                <w:sz w:val="15"/>
              </w:rPr>
              <w:t>TC-04</w:t>
            </w:r>
          </w:p>
        </w:tc>
        <w:tc>
          <w:tcPr>
            <w:tcW w:w="1800" w:type="dxa"/>
            <w:vAlign w:val="center"/>
          </w:tcPr>
          <w:p w14:paraId="41306A41" w14:textId="77777777" w:rsidR="00A81A59" w:rsidRDefault="008079FE">
            <w:pPr>
              <w:spacing w:after="0"/>
            </w:pPr>
            <w:r>
              <w:rPr>
                <w:color w:val="202A25"/>
                <w:sz w:val="15"/>
              </w:rPr>
              <w:t>Prevent duplicate account</w:t>
            </w:r>
          </w:p>
        </w:tc>
        <w:tc>
          <w:tcPr>
            <w:tcW w:w="2350" w:type="dxa"/>
            <w:vAlign w:val="center"/>
          </w:tcPr>
          <w:p w14:paraId="79691A0C" w14:textId="77777777" w:rsidR="00A81A59" w:rsidRDefault="008079FE">
            <w:pPr>
              <w:spacing w:after="0"/>
            </w:pPr>
            <w:r>
              <w:rPr>
                <w:color w:val="202A25"/>
                <w:sz w:val="15"/>
              </w:rPr>
              <w:t>Existing mobile</w:t>
            </w:r>
          </w:p>
        </w:tc>
        <w:tc>
          <w:tcPr>
            <w:tcW w:w="3200" w:type="dxa"/>
            <w:vAlign w:val="center"/>
          </w:tcPr>
          <w:p w14:paraId="501947C7" w14:textId="77777777" w:rsidR="00A81A59" w:rsidRDefault="008079FE">
            <w:pPr>
              <w:spacing w:after="0"/>
            </w:pPr>
            <w:r>
              <w:rPr>
                <w:color w:val="202A25"/>
                <w:sz w:val="15"/>
              </w:rPr>
              <w:t>409 conflict and login guidance</w:t>
            </w:r>
          </w:p>
        </w:tc>
        <w:tc>
          <w:tcPr>
            <w:tcW w:w="1160" w:type="dxa"/>
            <w:vAlign w:val="center"/>
          </w:tcPr>
          <w:p w14:paraId="74E37C39" w14:textId="77777777" w:rsidR="00A81A59" w:rsidRDefault="008079FE">
            <w:pPr>
              <w:spacing w:after="0"/>
            </w:pPr>
            <w:r>
              <w:rPr>
                <w:color w:val="202A25"/>
                <w:sz w:val="15"/>
              </w:rPr>
              <w:t>Pass</w:t>
            </w:r>
          </w:p>
        </w:tc>
      </w:tr>
      <w:tr w:rsidR="00A81A59" w14:paraId="14994FAC" w14:textId="77777777">
        <w:trPr>
          <w:jc w:val="center"/>
        </w:trPr>
        <w:tc>
          <w:tcPr>
            <w:tcW w:w="850" w:type="dxa"/>
            <w:vAlign w:val="center"/>
          </w:tcPr>
          <w:p w14:paraId="62735148" w14:textId="77777777" w:rsidR="00A81A59" w:rsidRDefault="008079FE">
            <w:pPr>
              <w:spacing w:after="0"/>
            </w:pPr>
            <w:r>
              <w:rPr>
                <w:color w:val="202A25"/>
                <w:sz w:val="15"/>
              </w:rPr>
              <w:t>TC-05</w:t>
            </w:r>
          </w:p>
        </w:tc>
        <w:tc>
          <w:tcPr>
            <w:tcW w:w="1800" w:type="dxa"/>
            <w:vAlign w:val="center"/>
          </w:tcPr>
          <w:p w14:paraId="7D022CCA" w14:textId="77777777" w:rsidR="00A81A59" w:rsidRDefault="008079FE">
            <w:pPr>
              <w:spacing w:after="0"/>
            </w:pPr>
            <w:r>
              <w:rPr>
                <w:color w:val="202A25"/>
                <w:sz w:val="15"/>
              </w:rPr>
              <w:t>Login valid account</w:t>
            </w:r>
          </w:p>
        </w:tc>
        <w:tc>
          <w:tcPr>
            <w:tcW w:w="2350" w:type="dxa"/>
            <w:vAlign w:val="center"/>
          </w:tcPr>
          <w:p w14:paraId="577D4854" w14:textId="77777777" w:rsidR="00A81A59" w:rsidRDefault="008079FE">
            <w:pPr>
              <w:spacing w:after="0"/>
            </w:pPr>
            <w:r>
              <w:rPr>
                <w:color w:val="202A25"/>
                <w:sz w:val="15"/>
              </w:rPr>
              <w:t>Correct mobile and password</w:t>
            </w:r>
          </w:p>
        </w:tc>
        <w:tc>
          <w:tcPr>
            <w:tcW w:w="3200" w:type="dxa"/>
            <w:vAlign w:val="center"/>
          </w:tcPr>
          <w:p w14:paraId="7C4C9D99" w14:textId="77777777" w:rsidR="00A81A59" w:rsidRDefault="008079FE">
            <w:pPr>
              <w:spacing w:after="0"/>
            </w:pPr>
            <w:r>
              <w:rPr>
                <w:color w:val="202A25"/>
                <w:sz w:val="15"/>
              </w:rPr>
              <w:t>Profile returned; session persisted</w:t>
            </w:r>
          </w:p>
        </w:tc>
        <w:tc>
          <w:tcPr>
            <w:tcW w:w="1160" w:type="dxa"/>
            <w:vAlign w:val="center"/>
          </w:tcPr>
          <w:p w14:paraId="2246E3AE" w14:textId="77777777" w:rsidR="00A81A59" w:rsidRDefault="008079FE">
            <w:pPr>
              <w:spacing w:after="0"/>
            </w:pPr>
            <w:r>
              <w:rPr>
                <w:color w:val="202A25"/>
                <w:sz w:val="15"/>
              </w:rPr>
              <w:t>Pass</w:t>
            </w:r>
          </w:p>
        </w:tc>
      </w:tr>
      <w:tr w:rsidR="00A81A59" w14:paraId="60CD3380" w14:textId="77777777">
        <w:trPr>
          <w:jc w:val="center"/>
        </w:trPr>
        <w:tc>
          <w:tcPr>
            <w:tcW w:w="850" w:type="dxa"/>
            <w:vAlign w:val="center"/>
          </w:tcPr>
          <w:p w14:paraId="58923B92" w14:textId="77777777" w:rsidR="00A81A59" w:rsidRDefault="008079FE">
            <w:pPr>
              <w:spacing w:after="0"/>
            </w:pPr>
            <w:r>
              <w:rPr>
                <w:color w:val="202A25"/>
                <w:sz w:val="15"/>
              </w:rPr>
              <w:t>TC-06</w:t>
            </w:r>
          </w:p>
        </w:tc>
        <w:tc>
          <w:tcPr>
            <w:tcW w:w="1800" w:type="dxa"/>
            <w:vAlign w:val="center"/>
          </w:tcPr>
          <w:p w14:paraId="7D0431D1" w14:textId="77777777" w:rsidR="00A81A59" w:rsidRDefault="008079FE">
            <w:pPr>
              <w:spacing w:after="0"/>
            </w:pPr>
            <w:r>
              <w:rPr>
                <w:color w:val="202A25"/>
                <w:sz w:val="15"/>
              </w:rPr>
              <w:t>Reject incorrect password</w:t>
            </w:r>
          </w:p>
        </w:tc>
        <w:tc>
          <w:tcPr>
            <w:tcW w:w="2350" w:type="dxa"/>
            <w:vAlign w:val="center"/>
          </w:tcPr>
          <w:p w14:paraId="24F820B4" w14:textId="77777777" w:rsidR="00A81A59" w:rsidRDefault="008079FE">
            <w:pPr>
              <w:spacing w:after="0"/>
            </w:pPr>
            <w:r>
              <w:rPr>
                <w:color w:val="202A25"/>
                <w:sz w:val="15"/>
              </w:rPr>
              <w:t>Correct mobile, wrong password</w:t>
            </w:r>
          </w:p>
        </w:tc>
        <w:tc>
          <w:tcPr>
            <w:tcW w:w="3200" w:type="dxa"/>
            <w:vAlign w:val="center"/>
          </w:tcPr>
          <w:p w14:paraId="5E0B63F1" w14:textId="77777777" w:rsidR="00A81A59" w:rsidRDefault="008079FE">
            <w:pPr>
              <w:spacing w:after="0"/>
            </w:pPr>
            <w:r>
              <w:rPr>
                <w:color w:val="202A25"/>
                <w:sz w:val="15"/>
              </w:rPr>
              <w:t>401 generic credential error</w:t>
            </w:r>
          </w:p>
        </w:tc>
        <w:tc>
          <w:tcPr>
            <w:tcW w:w="1160" w:type="dxa"/>
            <w:vAlign w:val="center"/>
          </w:tcPr>
          <w:p w14:paraId="76060A7C" w14:textId="77777777" w:rsidR="00A81A59" w:rsidRDefault="008079FE">
            <w:pPr>
              <w:spacing w:after="0"/>
            </w:pPr>
            <w:r>
              <w:rPr>
                <w:color w:val="202A25"/>
                <w:sz w:val="15"/>
              </w:rPr>
              <w:t>Pass</w:t>
            </w:r>
          </w:p>
        </w:tc>
      </w:tr>
    </w:tbl>
    <w:p w14:paraId="3B3DAA77"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47C15F76" w14:textId="77777777" w:rsidR="00A81A59" w:rsidRDefault="008079FE">
      <w:pPr>
        <w:ind w:firstLine="369"/>
        <w:jc w:val="both"/>
      </w:pPr>
      <w:r>
        <w:rPr>
          <w:color w:val="202A25"/>
        </w:rPr>
        <w:t>Language, Voice and Accessibility Tests is examined from the perspective of defect prevention, regression risk, and repeatability.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w:t>
      </w:r>
      <w:r>
        <w:rPr>
          <w:color w:val="202A25"/>
        </w:rPr>
        <w:t xml:space="preserve"> real farm conditions.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0780F9A" w14:textId="77777777" w:rsidR="00A81A59" w:rsidRDefault="008079FE">
      <w:r>
        <w:br w:type="page"/>
      </w:r>
    </w:p>
    <w:p w14:paraId="78FB69B3" w14:textId="77777777" w:rsidR="00A81A59" w:rsidRDefault="008079FE">
      <w:pPr>
        <w:spacing w:before="40" w:after="100"/>
      </w:pPr>
      <w:r>
        <w:rPr>
          <w:b/>
          <w:color w:val="176B3A"/>
          <w:sz w:val="32"/>
        </w:rPr>
        <w:lastRenderedPageBreak/>
        <w:t>Offline and Recovery Test Cases</w:t>
      </w:r>
    </w:p>
    <w:p w14:paraId="6012E14D" w14:textId="77777777" w:rsidR="00A81A59" w:rsidRDefault="008079FE">
      <w:pPr>
        <w:ind w:firstLine="369"/>
        <w:jc w:val="both"/>
      </w:pPr>
      <w:r>
        <w:rPr>
          <w:color w:val="202A25"/>
        </w:rPr>
        <w:t>Offline and Recovery Test Cases is examined from the perspective of verification planning and observable acceptance criteria.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w:t>
      </w:r>
      <w:r>
        <w:rPr>
          <w:color w:val="202A25"/>
        </w:rPr>
        <w:t xml:space="preserve"> translations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1B9CC9BA" w14:textId="77777777">
        <w:trPr>
          <w:tblHeader/>
          <w:jc w:val="center"/>
        </w:trPr>
        <w:tc>
          <w:tcPr>
            <w:tcW w:w="850" w:type="dxa"/>
            <w:shd w:val="clear" w:color="auto" w:fill="EAF5EE"/>
            <w:vAlign w:val="center"/>
          </w:tcPr>
          <w:p w14:paraId="4F5A28C1" w14:textId="77777777" w:rsidR="00A81A59" w:rsidRDefault="008079FE">
            <w:pPr>
              <w:jc w:val="center"/>
            </w:pPr>
            <w:r>
              <w:rPr>
                <w:b/>
                <w:color w:val="176B3A"/>
                <w:sz w:val="15"/>
              </w:rPr>
              <w:t>ID</w:t>
            </w:r>
          </w:p>
        </w:tc>
        <w:tc>
          <w:tcPr>
            <w:tcW w:w="1800" w:type="dxa"/>
            <w:shd w:val="clear" w:color="auto" w:fill="EAF5EE"/>
            <w:vAlign w:val="center"/>
          </w:tcPr>
          <w:p w14:paraId="50DA4F86" w14:textId="77777777" w:rsidR="00A81A59" w:rsidRDefault="008079FE">
            <w:pPr>
              <w:jc w:val="center"/>
            </w:pPr>
            <w:r>
              <w:rPr>
                <w:b/>
                <w:color w:val="176B3A"/>
                <w:sz w:val="15"/>
              </w:rPr>
              <w:t>Scenario</w:t>
            </w:r>
          </w:p>
        </w:tc>
        <w:tc>
          <w:tcPr>
            <w:tcW w:w="2350" w:type="dxa"/>
            <w:shd w:val="clear" w:color="auto" w:fill="EAF5EE"/>
            <w:vAlign w:val="center"/>
          </w:tcPr>
          <w:p w14:paraId="6229B898" w14:textId="77777777" w:rsidR="00A81A59" w:rsidRDefault="008079FE">
            <w:pPr>
              <w:jc w:val="center"/>
            </w:pPr>
            <w:r>
              <w:rPr>
                <w:b/>
                <w:color w:val="176B3A"/>
                <w:sz w:val="15"/>
              </w:rPr>
              <w:t>Input / Condition</w:t>
            </w:r>
          </w:p>
        </w:tc>
        <w:tc>
          <w:tcPr>
            <w:tcW w:w="3200" w:type="dxa"/>
            <w:shd w:val="clear" w:color="auto" w:fill="EAF5EE"/>
            <w:vAlign w:val="center"/>
          </w:tcPr>
          <w:p w14:paraId="759B9527" w14:textId="77777777" w:rsidR="00A81A59" w:rsidRDefault="008079FE">
            <w:pPr>
              <w:jc w:val="center"/>
            </w:pPr>
            <w:r>
              <w:rPr>
                <w:b/>
                <w:color w:val="176B3A"/>
                <w:sz w:val="15"/>
              </w:rPr>
              <w:t>Expected Result</w:t>
            </w:r>
          </w:p>
        </w:tc>
        <w:tc>
          <w:tcPr>
            <w:tcW w:w="1160" w:type="dxa"/>
            <w:shd w:val="clear" w:color="auto" w:fill="EAF5EE"/>
            <w:vAlign w:val="center"/>
          </w:tcPr>
          <w:p w14:paraId="6CB5F59F" w14:textId="77777777" w:rsidR="00A81A59" w:rsidRDefault="008079FE">
            <w:pPr>
              <w:jc w:val="center"/>
            </w:pPr>
            <w:r>
              <w:rPr>
                <w:b/>
                <w:color w:val="176B3A"/>
                <w:sz w:val="15"/>
              </w:rPr>
              <w:t>Status</w:t>
            </w:r>
          </w:p>
        </w:tc>
      </w:tr>
      <w:tr w:rsidR="00A81A59" w14:paraId="6DBD471B" w14:textId="77777777">
        <w:trPr>
          <w:jc w:val="center"/>
        </w:trPr>
        <w:tc>
          <w:tcPr>
            <w:tcW w:w="850" w:type="dxa"/>
            <w:vAlign w:val="center"/>
          </w:tcPr>
          <w:p w14:paraId="68F3ACE0" w14:textId="77777777" w:rsidR="00A81A59" w:rsidRDefault="008079FE">
            <w:pPr>
              <w:spacing w:after="0"/>
            </w:pPr>
            <w:r>
              <w:rPr>
                <w:color w:val="202A25"/>
                <w:sz w:val="15"/>
              </w:rPr>
              <w:t>TC-03</w:t>
            </w:r>
          </w:p>
        </w:tc>
        <w:tc>
          <w:tcPr>
            <w:tcW w:w="1800" w:type="dxa"/>
            <w:vAlign w:val="center"/>
          </w:tcPr>
          <w:p w14:paraId="673BF214" w14:textId="77777777" w:rsidR="00A81A59" w:rsidRDefault="008079FE">
            <w:pPr>
              <w:spacing w:after="0"/>
            </w:pPr>
            <w:r>
              <w:rPr>
                <w:color w:val="202A25"/>
                <w:sz w:val="15"/>
              </w:rPr>
              <w:t>Reject weak password</w:t>
            </w:r>
          </w:p>
        </w:tc>
        <w:tc>
          <w:tcPr>
            <w:tcW w:w="2350" w:type="dxa"/>
            <w:vAlign w:val="center"/>
          </w:tcPr>
          <w:p w14:paraId="01C2C7E7" w14:textId="77777777" w:rsidR="00A81A59" w:rsidRDefault="008079FE">
            <w:pPr>
              <w:spacing w:after="0"/>
            </w:pPr>
            <w:r>
              <w:rPr>
                <w:color w:val="202A25"/>
                <w:sz w:val="15"/>
              </w:rPr>
              <w:t>No letter or fewer than 8 chars</w:t>
            </w:r>
          </w:p>
        </w:tc>
        <w:tc>
          <w:tcPr>
            <w:tcW w:w="3200" w:type="dxa"/>
            <w:vAlign w:val="center"/>
          </w:tcPr>
          <w:p w14:paraId="287BAC35" w14:textId="77777777" w:rsidR="00A81A59" w:rsidRDefault="008079FE">
            <w:pPr>
              <w:spacing w:after="0"/>
            </w:pPr>
            <w:r>
              <w:rPr>
                <w:color w:val="202A25"/>
                <w:sz w:val="15"/>
              </w:rPr>
              <w:t>Password policy message</w:t>
            </w:r>
          </w:p>
        </w:tc>
        <w:tc>
          <w:tcPr>
            <w:tcW w:w="1160" w:type="dxa"/>
            <w:vAlign w:val="center"/>
          </w:tcPr>
          <w:p w14:paraId="2B8A2514" w14:textId="77777777" w:rsidR="00A81A59" w:rsidRDefault="008079FE">
            <w:pPr>
              <w:spacing w:after="0"/>
            </w:pPr>
            <w:r>
              <w:rPr>
                <w:color w:val="202A25"/>
                <w:sz w:val="15"/>
              </w:rPr>
              <w:t>Pass</w:t>
            </w:r>
          </w:p>
        </w:tc>
      </w:tr>
      <w:tr w:rsidR="00A81A59" w14:paraId="058FDD72" w14:textId="77777777">
        <w:trPr>
          <w:jc w:val="center"/>
        </w:trPr>
        <w:tc>
          <w:tcPr>
            <w:tcW w:w="850" w:type="dxa"/>
            <w:vAlign w:val="center"/>
          </w:tcPr>
          <w:p w14:paraId="115DC4A8" w14:textId="77777777" w:rsidR="00A81A59" w:rsidRDefault="008079FE">
            <w:pPr>
              <w:spacing w:after="0"/>
            </w:pPr>
            <w:r>
              <w:rPr>
                <w:color w:val="202A25"/>
                <w:sz w:val="15"/>
              </w:rPr>
              <w:t>TC-04</w:t>
            </w:r>
          </w:p>
        </w:tc>
        <w:tc>
          <w:tcPr>
            <w:tcW w:w="1800" w:type="dxa"/>
            <w:vAlign w:val="center"/>
          </w:tcPr>
          <w:p w14:paraId="554E1F98" w14:textId="77777777" w:rsidR="00A81A59" w:rsidRDefault="008079FE">
            <w:pPr>
              <w:spacing w:after="0"/>
            </w:pPr>
            <w:r>
              <w:rPr>
                <w:color w:val="202A25"/>
                <w:sz w:val="15"/>
              </w:rPr>
              <w:t>Prevent duplicate account</w:t>
            </w:r>
          </w:p>
        </w:tc>
        <w:tc>
          <w:tcPr>
            <w:tcW w:w="2350" w:type="dxa"/>
            <w:vAlign w:val="center"/>
          </w:tcPr>
          <w:p w14:paraId="311EFDC2" w14:textId="77777777" w:rsidR="00A81A59" w:rsidRDefault="008079FE">
            <w:pPr>
              <w:spacing w:after="0"/>
            </w:pPr>
            <w:r>
              <w:rPr>
                <w:color w:val="202A25"/>
                <w:sz w:val="15"/>
              </w:rPr>
              <w:t>Existing mobile</w:t>
            </w:r>
          </w:p>
        </w:tc>
        <w:tc>
          <w:tcPr>
            <w:tcW w:w="3200" w:type="dxa"/>
            <w:vAlign w:val="center"/>
          </w:tcPr>
          <w:p w14:paraId="0CF9D8C4" w14:textId="77777777" w:rsidR="00A81A59" w:rsidRDefault="008079FE">
            <w:pPr>
              <w:spacing w:after="0"/>
            </w:pPr>
            <w:r>
              <w:rPr>
                <w:color w:val="202A25"/>
                <w:sz w:val="15"/>
              </w:rPr>
              <w:t>409 conflict and login guidance</w:t>
            </w:r>
          </w:p>
        </w:tc>
        <w:tc>
          <w:tcPr>
            <w:tcW w:w="1160" w:type="dxa"/>
            <w:vAlign w:val="center"/>
          </w:tcPr>
          <w:p w14:paraId="67FD9026" w14:textId="77777777" w:rsidR="00A81A59" w:rsidRDefault="008079FE">
            <w:pPr>
              <w:spacing w:after="0"/>
            </w:pPr>
            <w:r>
              <w:rPr>
                <w:color w:val="202A25"/>
                <w:sz w:val="15"/>
              </w:rPr>
              <w:t>Pass</w:t>
            </w:r>
          </w:p>
        </w:tc>
      </w:tr>
      <w:tr w:rsidR="00A81A59" w14:paraId="3F4CDF45" w14:textId="77777777">
        <w:trPr>
          <w:jc w:val="center"/>
        </w:trPr>
        <w:tc>
          <w:tcPr>
            <w:tcW w:w="850" w:type="dxa"/>
            <w:vAlign w:val="center"/>
          </w:tcPr>
          <w:p w14:paraId="7B2F1782" w14:textId="77777777" w:rsidR="00A81A59" w:rsidRDefault="008079FE">
            <w:pPr>
              <w:spacing w:after="0"/>
            </w:pPr>
            <w:r>
              <w:rPr>
                <w:color w:val="202A25"/>
                <w:sz w:val="15"/>
              </w:rPr>
              <w:t>TC-05</w:t>
            </w:r>
          </w:p>
        </w:tc>
        <w:tc>
          <w:tcPr>
            <w:tcW w:w="1800" w:type="dxa"/>
            <w:vAlign w:val="center"/>
          </w:tcPr>
          <w:p w14:paraId="58A5BFCD" w14:textId="77777777" w:rsidR="00A81A59" w:rsidRDefault="008079FE">
            <w:pPr>
              <w:spacing w:after="0"/>
            </w:pPr>
            <w:r>
              <w:rPr>
                <w:color w:val="202A25"/>
                <w:sz w:val="15"/>
              </w:rPr>
              <w:t>Login valid account</w:t>
            </w:r>
          </w:p>
        </w:tc>
        <w:tc>
          <w:tcPr>
            <w:tcW w:w="2350" w:type="dxa"/>
            <w:vAlign w:val="center"/>
          </w:tcPr>
          <w:p w14:paraId="69BBF2C3" w14:textId="77777777" w:rsidR="00A81A59" w:rsidRDefault="008079FE">
            <w:pPr>
              <w:spacing w:after="0"/>
            </w:pPr>
            <w:r>
              <w:rPr>
                <w:color w:val="202A25"/>
                <w:sz w:val="15"/>
              </w:rPr>
              <w:t>Correct mobile and password</w:t>
            </w:r>
          </w:p>
        </w:tc>
        <w:tc>
          <w:tcPr>
            <w:tcW w:w="3200" w:type="dxa"/>
            <w:vAlign w:val="center"/>
          </w:tcPr>
          <w:p w14:paraId="6A5D1421" w14:textId="77777777" w:rsidR="00A81A59" w:rsidRDefault="008079FE">
            <w:pPr>
              <w:spacing w:after="0"/>
            </w:pPr>
            <w:r>
              <w:rPr>
                <w:color w:val="202A25"/>
                <w:sz w:val="15"/>
              </w:rPr>
              <w:t>Profile returned; session persisted</w:t>
            </w:r>
          </w:p>
        </w:tc>
        <w:tc>
          <w:tcPr>
            <w:tcW w:w="1160" w:type="dxa"/>
            <w:vAlign w:val="center"/>
          </w:tcPr>
          <w:p w14:paraId="0FDA2868" w14:textId="77777777" w:rsidR="00A81A59" w:rsidRDefault="008079FE">
            <w:pPr>
              <w:spacing w:after="0"/>
            </w:pPr>
            <w:r>
              <w:rPr>
                <w:color w:val="202A25"/>
                <w:sz w:val="15"/>
              </w:rPr>
              <w:t>Pass</w:t>
            </w:r>
          </w:p>
        </w:tc>
      </w:tr>
      <w:tr w:rsidR="00A81A59" w14:paraId="3A3C7102" w14:textId="77777777">
        <w:trPr>
          <w:jc w:val="center"/>
        </w:trPr>
        <w:tc>
          <w:tcPr>
            <w:tcW w:w="850" w:type="dxa"/>
            <w:vAlign w:val="center"/>
          </w:tcPr>
          <w:p w14:paraId="031E2A78" w14:textId="77777777" w:rsidR="00A81A59" w:rsidRDefault="008079FE">
            <w:pPr>
              <w:spacing w:after="0"/>
            </w:pPr>
            <w:r>
              <w:rPr>
                <w:color w:val="202A25"/>
                <w:sz w:val="15"/>
              </w:rPr>
              <w:t>TC-06</w:t>
            </w:r>
          </w:p>
        </w:tc>
        <w:tc>
          <w:tcPr>
            <w:tcW w:w="1800" w:type="dxa"/>
            <w:vAlign w:val="center"/>
          </w:tcPr>
          <w:p w14:paraId="374FED40" w14:textId="77777777" w:rsidR="00A81A59" w:rsidRDefault="008079FE">
            <w:pPr>
              <w:spacing w:after="0"/>
            </w:pPr>
            <w:r>
              <w:rPr>
                <w:color w:val="202A25"/>
                <w:sz w:val="15"/>
              </w:rPr>
              <w:t>Reject incorrect password</w:t>
            </w:r>
          </w:p>
        </w:tc>
        <w:tc>
          <w:tcPr>
            <w:tcW w:w="2350" w:type="dxa"/>
            <w:vAlign w:val="center"/>
          </w:tcPr>
          <w:p w14:paraId="104D77D0" w14:textId="77777777" w:rsidR="00A81A59" w:rsidRDefault="008079FE">
            <w:pPr>
              <w:spacing w:after="0"/>
            </w:pPr>
            <w:r>
              <w:rPr>
                <w:color w:val="202A25"/>
                <w:sz w:val="15"/>
              </w:rPr>
              <w:t>Correct mobile, wrong password</w:t>
            </w:r>
          </w:p>
        </w:tc>
        <w:tc>
          <w:tcPr>
            <w:tcW w:w="3200" w:type="dxa"/>
            <w:vAlign w:val="center"/>
          </w:tcPr>
          <w:p w14:paraId="06FA1C97" w14:textId="77777777" w:rsidR="00A81A59" w:rsidRDefault="008079FE">
            <w:pPr>
              <w:spacing w:after="0"/>
            </w:pPr>
            <w:r>
              <w:rPr>
                <w:color w:val="202A25"/>
                <w:sz w:val="15"/>
              </w:rPr>
              <w:t>401 generic credential error</w:t>
            </w:r>
          </w:p>
        </w:tc>
        <w:tc>
          <w:tcPr>
            <w:tcW w:w="1160" w:type="dxa"/>
            <w:vAlign w:val="center"/>
          </w:tcPr>
          <w:p w14:paraId="44277EE8" w14:textId="77777777" w:rsidR="00A81A59" w:rsidRDefault="008079FE">
            <w:pPr>
              <w:spacing w:after="0"/>
            </w:pPr>
            <w:r>
              <w:rPr>
                <w:color w:val="202A25"/>
                <w:sz w:val="15"/>
              </w:rPr>
              <w:t>Pass</w:t>
            </w:r>
          </w:p>
        </w:tc>
      </w:tr>
      <w:tr w:rsidR="00A81A59" w14:paraId="571E19D7" w14:textId="77777777">
        <w:trPr>
          <w:jc w:val="center"/>
        </w:trPr>
        <w:tc>
          <w:tcPr>
            <w:tcW w:w="850" w:type="dxa"/>
            <w:vAlign w:val="center"/>
          </w:tcPr>
          <w:p w14:paraId="3BC834B1" w14:textId="77777777" w:rsidR="00A81A59" w:rsidRDefault="008079FE">
            <w:pPr>
              <w:spacing w:after="0"/>
            </w:pPr>
            <w:r>
              <w:rPr>
                <w:color w:val="202A25"/>
                <w:sz w:val="15"/>
              </w:rPr>
              <w:t>TC-07</w:t>
            </w:r>
          </w:p>
        </w:tc>
        <w:tc>
          <w:tcPr>
            <w:tcW w:w="1800" w:type="dxa"/>
            <w:vAlign w:val="center"/>
          </w:tcPr>
          <w:p w14:paraId="0A9A3169" w14:textId="77777777" w:rsidR="00A81A59" w:rsidRDefault="008079FE">
            <w:pPr>
              <w:spacing w:after="0"/>
            </w:pPr>
            <w:r>
              <w:rPr>
                <w:color w:val="202A25"/>
                <w:sz w:val="15"/>
              </w:rPr>
              <w:t>AI primary success</w:t>
            </w:r>
          </w:p>
        </w:tc>
        <w:tc>
          <w:tcPr>
            <w:tcW w:w="2350" w:type="dxa"/>
            <w:vAlign w:val="center"/>
          </w:tcPr>
          <w:p w14:paraId="58664B15" w14:textId="77777777" w:rsidR="00A81A59" w:rsidRDefault="008079FE">
            <w:pPr>
              <w:spacing w:after="0"/>
            </w:pPr>
            <w:r>
              <w:rPr>
                <w:color w:val="202A25"/>
                <w:sz w:val="15"/>
              </w:rPr>
              <w:t>Prompt and valid primary key</w:t>
            </w:r>
          </w:p>
        </w:tc>
        <w:tc>
          <w:tcPr>
            <w:tcW w:w="3200" w:type="dxa"/>
            <w:vAlign w:val="center"/>
          </w:tcPr>
          <w:p w14:paraId="675B3879" w14:textId="77777777" w:rsidR="00A81A59" w:rsidRDefault="008079FE">
            <w:pPr>
              <w:spacing w:after="0"/>
            </w:pPr>
            <w:r>
              <w:rPr>
                <w:color w:val="202A25"/>
                <w:sz w:val="15"/>
              </w:rPr>
              <w:t>Localized KrishiBaba response</w:t>
            </w:r>
          </w:p>
        </w:tc>
        <w:tc>
          <w:tcPr>
            <w:tcW w:w="1160" w:type="dxa"/>
            <w:vAlign w:val="center"/>
          </w:tcPr>
          <w:p w14:paraId="31925D9D" w14:textId="77777777" w:rsidR="00A81A59" w:rsidRDefault="008079FE">
            <w:pPr>
              <w:spacing w:after="0"/>
            </w:pPr>
            <w:r>
              <w:rPr>
                <w:color w:val="202A25"/>
                <w:sz w:val="15"/>
              </w:rPr>
              <w:t>Pass</w:t>
            </w:r>
          </w:p>
        </w:tc>
      </w:tr>
    </w:tbl>
    <w:p w14:paraId="38D223B9"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70B14925" w14:textId="77777777" w:rsidR="00A81A59" w:rsidRDefault="008079FE">
      <w:pPr>
        <w:ind w:firstLine="369"/>
        <w:jc w:val="both"/>
      </w:pPr>
      <w:r>
        <w:rPr>
          <w:color w:val="202A25"/>
        </w:rPr>
        <w:t>Offline and Recovery Test Cases is examined from the perspective of defect prevention, regression risk, and repeatability.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w:t>
      </w:r>
      <w:r>
        <w:rPr>
          <w:color w:val="202A25"/>
        </w:rPr>
        <w:t xml:space="preserve"> farmer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C500195" w14:textId="77777777" w:rsidR="00A81A59" w:rsidRDefault="008079FE">
      <w:r>
        <w:br w:type="page"/>
      </w:r>
    </w:p>
    <w:p w14:paraId="045995C3" w14:textId="77777777" w:rsidR="00A81A59" w:rsidRDefault="008079FE">
      <w:pPr>
        <w:spacing w:before="40" w:after="100"/>
      </w:pPr>
      <w:r>
        <w:rPr>
          <w:b/>
          <w:color w:val="176B3A"/>
          <w:sz w:val="32"/>
        </w:rPr>
        <w:lastRenderedPageBreak/>
        <w:t>Compatibility and Responsive Tests</w:t>
      </w:r>
    </w:p>
    <w:p w14:paraId="7BD30B24" w14:textId="77777777" w:rsidR="00A81A59" w:rsidRDefault="008079FE">
      <w:pPr>
        <w:ind w:firstLine="369"/>
        <w:jc w:val="both"/>
      </w:pPr>
      <w:r>
        <w:rPr>
          <w:color w:val="202A25"/>
        </w:rPr>
        <w:t>Compatibility and Responsive Tests is examined from the perspective of verification planning and observable acceptance criteria.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w:t>
      </w:r>
      <w:r>
        <w:rPr>
          <w:color w:val="202A25"/>
        </w:rPr>
        <w:t>eal farm conditions.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4A9D380C" w14:textId="77777777">
        <w:trPr>
          <w:tblHeader/>
          <w:jc w:val="center"/>
        </w:trPr>
        <w:tc>
          <w:tcPr>
            <w:tcW w:w="850" w:type="dxa"/>
            <w:shd w:val="clear" w:color="auto" w:fill="EAF5EE"/>
            <w:vAlign w:val="center"/>
          </w:tcPr>
          <w:p w14:paraId="6A5F51D9" w14:textId="77777777" w:rsidR="00A81A59" w:rsidRDefault="008079FE">
            <w:pPr>
              <w:jc w:val="center"/>
            </w:pPr>
            <w:r>
              <w:rPr>
                <w:b/>
                <w:color w:val="176B3A"/>
                <w:sz w:val="15"/>
              </w:rPr>
              <w:t>ID</w:t>
            </w:r>
          </w:p>
        </w:tc>
        <w:tc>
          <w:tcPr>
            <w:tcW w:w="1800" w:type="dxa"/>
            <w:shd w:val="clear" w:color="auto" w:fill="EAF5EE"/>
            <w:vAlign w:val="center"/>
          </w:tcPr>
          <w:p w14:paraId="65D3CFB7" w14:textId="77777777" w:rsidR="00A81A59" w:rsidRDefault="008079FE">
            <w:pPr>
              <w:jc w:val="center"/>
            </w:pPr>
            <w:r>
              <w:rPr>
                <w:b/>
                <w:color w:val="176B3A"/>
                <w:sz w:val="15"/>
              </w:rPr>
              <w:t>Scenario</w:t>
            </w:r>
          </w:p>
        </w:tc>
        <w:tc>
          <w:tcPr>
            <w:tcW w:w="2350" w:type="dxa"/>
            <w:shd w:val="clear" w:color="auto" w:fill="EAF5EE"/>
            <w:vAlign w:val="center"/>
          </w:tcPr>
          <w:p w14:paraId="09D4902D" w14:textId="77777777" w:rsidR="00A81A59" w:rsidRDefault="008079FE">
            <w:pPr>
              <w:jc w:val="center"/>
            </w:pPr>
            <w:r>
              <w:rPr>
                <w:b/>
                <w:color w:val="176B3A"/>
                <w:sz w:val="15"/>
              </w:rPr>
              <w:t>Input / Condition</w:t>
            </w:r>
          </w:p>
        </w:tc>
        <w:tc>
          <w:tcPr>
            <w:tcW w:w="3200" w:type="dxa"/>
            <w:shd w:val="clear" w:color="auto" w:fill="EAF5EE"/>
            <w:vAlign w:val="center"/>
          </w:tcPr>
          <w:p w14:paraId="3AABC904" w14:textId="77777777" w:rsidR="00A81A59" w:rsidRDefault="008079FE">
            <w:pPr>
              <w:jc w:val="center"/>
            </w:pPr>
            <w:r>
              <w:rPr>
                <w:b/>
                <w:color w:val="176B3A"/>
                <w:sz w:val="15"/>
              </w:rPr>
              <w:t>Expected Result</w:t>
            </w:r>
          </w:p>
        </w:tc>
        <w:tc>
          <w:tcPr>
            <w:tcW w:w="1160" w:type="dxa"/>
            <w:shd w:val="clear" w:color="auto" w:fill="EAF5EE"/>
            <w:vAlign w:val="center"/>
          </w:tcPr>
          <w:p w14:paraId="6B4B80E8" w14:textId="77777777" w:rsidR="00A81A59" w:rsidRDefault="008079FE">
            <w:pPr>
              <w:jc w:val="center"/>
            </w:pPr>
            <w:r>
              <w:rPr>
                <w:b/>
                <w:color w:val="176B3A"/>
                <w:sz w:val="15"/>
              </w:rPr>
              <w:t>Status</w:t>
            </w:r>
          </w:p>
        </w:tc>
      </w:tr>
      <w:tr w:rsidR="00A81A59" w14:paraId="1A3121B3" w14:textId="77777777">
        <w:trPr>
          <w:jc w:val="center"/>
        </w:trPr>
        <w:tc>
          <w:tcPr>
            <w:tcW w:w="850" w:type="dxa"/>
            <w:vAlign w:val="center"/>
          </w:tcPr>
          <w:p w14:paraId="0C7BF044" w14:textId="77777777" w:rsidR="00A81A59" w:rsidRDefault="008079FE">
            <w:pPr>
              <w:spacing w:after="0"/>
            </w:pPr>
            <w:r>
              <w:rPr>
                <w:color w:val="202A25"/>
                <w:sz w:val="15"/>
              </w:rPr>
              <w:t>TC-04</w:t>
            </w:r>
          </w:p>
        </w:tc>
        <w:tc>
          <w:tcPr>
            <w:tcW w:w="1800" w:type="dxa"/>
            <w:vAlign w:val="center"/>
          </w:tcPr>
          <w:p w14:paraId="09BD1442" w14:textId="77777777" w:rsidR="00A81A59" w:rsidRDefault="008079FE">
            <w:pPr>
              <w:spacing w:after="0"/>
            </w:pPr>
            <w:r>
              <w:rPr>
                <w:color w:val="202A25"/>
                <w:sz w:val="15"/>
              </w:rPr>
              <w:t>Prevent duplicate account</w:t>
            </w:r>
          </w:p>
        </w:tc>
        <w:tc>
          <w:tcPr>
            <w:tcW w:w="2350" w:type="dxa"/>
            <w:vAlign w:val="center"/>
          </w:tcPr>
          <w:p w14:paraId="35BEDA41" w14:textId="77777777" w:rsidR="00A81A59" w:rsidRDefault="008079FE">
            <w:pPr>
              <w:spacing w:after="0"/>
            </w:pPr>
            <w:r>
              <w:rPr>
                <w:color w:val="202A25"/>
                <w:sz w:val="15"/>
              </w:rPr>
              <w:t>Existing mobile</w:t>
            </w:r>
          </w:p>
        </w:tc>
        <w:tc>
          <w:tcPr>
            <w:tcW w:w="3200" w:type="dxa"/>
            <w:vAlign w:val="center"/>
          </w:tcPr>
          <w:p w14:paraId="75C7C4E1" w14:textId="77777777" w:rsidR="00A81A59" w:rsidRDefault="008079FE">
            <w:pPr>
              <w:spacing w:after="0"/>
            </w:pPr>
            <w:r>
              <w:rPr>
                <w:color w:val="202A25"/>
                <w:sz w:val="15"/>
              </w:rPr>
              <w:t>409 conflict and login guidance</w:t>
            </w:r>
          </w:p>
        </w:tc>
        <w:tc>
          <w:tcPr>
            <w:tcW w:w="1160" w:type="dxa"/>
            <w:vAlign w:val="center"/>
          </w:tcPr>
          <w:p w14:paraId="0BD8E0B4" w14:textId="77777777" w:rsidR="00A81A59" w:rsidRDefault="008079FE">
            <w:pPr>
              <w:spacing w:after="0"/>
            </w:pPr>
            <w:r>
              <w:rPr>
                <w:color w:val="202A25"/>
                <w:sz w:val="15"/>
              </w:rPr>
              <w:t>Pass</w:t>
            </w:r>
          </w:p>
        </w:tc>
      </w:tr>
      <w:tr w:rsidR="00A81A59" w14:paraId="54F054DD" w14:textId="77777777">
        <w:trPr>
          <w:jc w:val="center"/>
        </w:trPr>
        <w:tc>
          <w:tcPr>
            <w:tcW w:w="850" w:type="dxa"/>
            <w:vAlign w:val="center"/>
          </w:tcPr>
          <w:p w14:paraId="69E68E5E" w14:textId="77777777" w:rsidR="00A81A59" w:rsidRDefault="008079FE">
            <w:pPr>
              <w:spacing w:after="0"/>
            </w:pPr>
            <w:r>
              <w:rPr>
                <w:color w:val="202A25"/>
                <w:sz w:val="15"/>
              </w:rPr>
              <w:t>TC-05</w:t>
            </w:r>
          </w:p>
        </w:tc>
        <w:tc>
          <w:tcPr>
            <w:tcW w:w="1800" w:type="dxa"/>
            <w:vAlign w:val="center"/>
          </w:tcPr>
          <w:p w14:paraId="4CF08AC8" w14:textId="77777777" w:rsidR="00A81A59" w:rsidRDefault="008079FE">
            <w:pPr>
              <w:spacing w:after="0"/>
            </w:pPr>
            <w:r>
              <w:rPr>
                <w:color w:val="202A25"/>
                <w:sz w:val="15"/>
              </w:rPr>
              <w:t>Login valid account</w:t>
            </w:r>
          </w:p>
        </w:tc>
        <w:tc>
          <w:tcPr>
            <w:tcW w:w="2350" w:type="dxa"/>
            <w:vAlign w:val="center"/>
          </w:tcPr>
          <w:p w14:paraId="4309044E" w14:textId="77777777" w:rsidR="00A81A59" w:rsidRDefault="008079FE">
            <w:pPr>
              <w:spacing w:after="0"/>
            </w:pPr>
            <w:r>
              <w:rPr>
                <w:color w:val="202A25"/>
                <w:sz w:val="15"/>
              </w:rPr>
              <w:t>Correct mobile and password</w:t>
            </w:r>
          </w:p>
        </w:tc>
        <w:tc>
          <w:tcPr>
            <w:tcW w:w="3200" w:type="dxa"/>
            <w:vAlign w:val="center"/>
          </w:tcPr>
          <w:p w14:paraId="4BF70285" w14:textId="77777777" w:rsidR="00A81A59" w:rsidRDefault="008079FE">
            <w:pPr>
              <w:spacing w:after="0"/>
            </w:pPr>
            <w:r>
              <w:rPr>
                <w:color w:val="202A25"/>
                <w:sz w:val="15"/>
              </w:rPr>
              <w:t>Profile returned; session persisted</w:t>
            </w:r>
          </w:p>
        </w:tc>
        <w:tc>
          <w:tcPr>
            <w:tcW w:w="1160" w:type="dxa"/>
            <w:vAlign w:val="center"/>
          </w:tcPr>
          <w:p w14:paraId="5E288E84" w14:textId="77777777" w:rsidR="00A81A59" w:rsidRDefault="008079FE">
            <w:pPr>
              <w:spacing w:after="0"/>
            </w:pPr>
            <w:r>
              <w:rPr>
                <w:color w:val="202A25"/>
                <w:sz w:val="15"/>
              </w:rPr>
              <w:t>Pass</w:t>
            </w:r>
          </w:p>
        </w:tc>
      </w:tr>
      <w:tr w:rsidR="00A81A59" w14:paraId="7087A6FF" w14:textId="77777777">
        <w:trPr>
          <w:jc w:val="center"/>
        </w:trPr>
        <w:tc>
          <w:tcPr>
            <w:tcW w:w="850" w:type="dxa"/>
            <w:vAlign w:val="center"/>
          </w:tcPr>
          <w:p w14:paraId="22F4863E" w14:textId="77777777" w:rsidR="00A81A59" w:rsidRDefault="008079FE">
            <w:pPr>
              <w:spacing w:after="0"/>
            </w:pPr>
            <w:r>
              <w:rPr>
                <w:color w:val="202A25"/>
                <w:sz w:val="15"/>
              </w:rPr>
              <w:t>TC-06</w:t>
            </w:r>
          </w:p>
        </w:tc>
        <w:tc>
          <w:tcPr>
            <w:tcW w:w="1800" w:type="dxa"/>
            <w:vAlign w:val="center"/>
          </w:tcPr>
          <w:p w14:paraId="19CEB7D7" w14:textId="77777777" w:rsidR="00A81A59" w:rsidRDefault="008079FE">
            <w:pPr>
              <w:spacing w:after="0"/>
            </w:pPr>
            <w:r>
              <w:rPr>
                <w:color w:val="202A25"/>
                <w:sz w:val="15"/>
              </w:rPr>
              <w:t>Reject incorrect password</w:t>
            </w:r>
          </w:p>
        </w:tc>
        <w:tc>
          <w:tcPr>
            <w:tcW w:w="2350" w:type="dxa"/>
            <w:vAlign w:val="center"/>
          </w:tcPr>
          <w:p w14:paraId="2A6F793D" w14:textId="77777777" w:rsidR="00A81A59" w:rsidRDefault="008079FE">
            <w:pPr>
              <w:spacing w:after="0"/>
            </w:pPr>
            <w:r>
              <w:rPr>
                <w:color w:val="202A25"/>
                <w:sz w:val="15"/>
              </w:rPr>
              <w:t>Correct mobile, wrong password</w:t>
            </w:r>
          </w:p>
        </w:tc>
        <w:tc>
          <w:tcPr>
            <w:tcW w:w="3200" w:type="dxa"/>
            <w:vAlign w:val="center"/>
          </w:tcPr>
          <w:p w14:paraId="118AF39A" w14:textId="77777777" w:rsidR="00A81A59" w:rsidRDefault="008079FE">
            <w:pPr>
              <w:spacing w:after="0"/>
            </w:pPr>
            <w:r>
              <w:rPr>
                <w:color w:val="202A25"/>
                <w:sz w:val="15"/>
              </w:rPr>
              <w:t>401 generic credential error</w:t>
            </w:r>
          </w:p>
        </w:tc>
        <w:tc>
          <w:tcPr>
            <w:tcW w:w="1160" w:type="dxa"/>
            <w:vAlign w:val="center"/>
          </w:tcPr>
          <w:p w14:paraId="1AB017A4" w14:textId="77777777" w:rsidR="00A81A59" w:rsidRDefault="008079FE">
            <w:pPr>
              <w:spacing w:after="0"/>
            </w:pPr>
            <w:r>
              <w:rPr>
                <w:color w:val="202A25"/>
                <w:sz w:val="15"/>
              </w:rPr>
              <w:t>Pass</w:t>
            </w:r>
          </w:p>
        </w:tc>
      </w:tr>
      <w:tr w:rsidR="00A81A59" w14:paraId="4DE99996" w14:textId="77777777">
        <w:trPr>
          <w:jc w:val="center"/>
        </w:trPr>
        <w:tc>
          <w:tcPr>
            <w:tcW w:w="850" w:type="dxa"/>
            <w:vAlign w:val="center"/>
          </w:tcPr>
          <w:p w14:paraId="1F1E7C39" w14:textId="77777777" w:rsidR="00A81A59" w:rsidRDefault="008079FE">
            <w:pPr>
              <w:spacing w:after="0"/>
            </w:pPr>
            <w:r>
              <w:rPr>
                <w:color w:val="202A25"/>
                <w:sz w:val="15"/>
              </w:rPr>
              <w:t>TC-07</w:t>
            </w:r>
          </w:p>
        </w:tc>
        <w:tc>
          <w:tcPr>
            <w:tcW w:w="1800" w:type="dxa"/>
            <w:vAlign w:val="center"/>
          </w:tcPr>
          <w:p w14:paraId="6F906CA6" w14:textId="77777777" w:rsidR="00A81A59" w:rsidRDefault="008079FE">
            <w:pPr>
              <w:spacing w:after="0"/>
            </w:pPr>
            <w:r>
              <w:rPr>
                <w:color w:val="202A25"/>
                <w:sz w:val="15"/>
              </w:rPr>
              <w:t>AI primary success</w:t>
            </w:r>
          </w:p>
        </w:tc>
        <w:tc>
          <w:tcPr>
            <w:tcW w:w="2350" w:type="dxa"/>
            <w:vAlign w:val="center"/>
          </w:tcPr>
          <w:p w14:paraId="12A50342" w14:textId="77777777" w:rsidR="00A81A59" w:rsidRDefault="008079FE">
            <w:pPr>
              <w:spacing w:after="0"/>
            </w:pPr>
            <w:r>
              <w:rPr>
                <w:color w:val="202A25"/>
                <w:sz w:val="15"/>
              </w:rPr>
              <w:t>Prompt and valid primary key</w:t>
            </w:r>
          </w:p>
        </w:tc>
        <w:tc>
          <w:tcPr>
            <w:tcW w:w="3200" w:type="dxa"/>
            <w:vAlign w:val="center"/>
          </w:tcPr>
          <w:p w14:paraId="5F7AC4A1" w14:textId="77777777" w:rsidR="00A81A59" w:rsidRDefault="008079FE">
            <w:pPr>
              <w:spacing w:after="0"/>
            </w:pPr>
            <w:r>
              <w:rPr>
                <w:color w:val="202A25"/>
                <w:sz w:val="15"/>
              </w:rPr>
              <w:t>Localized KrishiBaba response</w:t>
            </w:r>
          </w:p>
        </w:tc>
        <w:tc>
          <w:tcPr>
            <w:tcW w:w="1160" w:type="dxa"/>
            <w:vAlign w:val="center"/>
          </w:tcPr>
          <w:p w14:paraId="03D64389" w14:textId="77777777" w:rsidR="00A81A59" w:rsidRDefault="008079FE">
            <w:pPr>
              <w:spacing w:after="0"/>
            </w:pPr>
            <w:r>
              <w:rPr>
                <w:color w:val="202A25"/>
                <w:sz w:val="15"/>
              </w:rPr>
              <w:t>Pass</w:t>
            </w:r>
          </w:p>
        </w:tc>
      </w:tr>
      <w:tr w:rsidR="00A81A59" w14:paraId="5E9487D5" w14:textId="77777777">
        <w:trPr>
          <w:jc w:val="center"/>
        </w:trPr>
        <w:tc>
          <w:tcPr>
            <w:tcW w:w="850" w:type="dxa"/>
            <w:vAlign w:val="center"/>
          </w:tcPr>
          <w:p w14:paraId="15B5FFE3" w14:textId="77777777" w:rsidR="00A81A59" w:rsidRDefault="008079FE">
            <w:pPr>
              <w:spacing w:after="0"/>
            </w:pPr>
            <w:r>
              <w:rPr>
                <w:color w:val="202A25"/>
                <w:sz w:val="15"/>
              </w:rPr>
              <w:t>TC-08</w:t>
            </w:r>
          </w:p>
        </w:tc>
        <w:tc>
          <w:tcPr>
            <w:tcW w:w="1800" w:type="dxa"/>
            <w:vAlign w:val="center"/>
          </w:tcPr>
          <w:p w14:paraId="02266CA1" w14:textId="77777777" w:rsidR="00A81A59" w:rsidRDefault="008079FE">
            <w:pPr>
              <w:spacing w:after="0"/>
            </w:pPr>
            <w:r>
              <w:rPr>
                <w:color w:val="202A25"/>
                <w:sz w:val="15"/>
              </w:rPr>
              <w:t>AI fallback path</w:t>
            </w:r>
          </w:p>
        </w:tc>
        <w:tc>
          <w:tcPr>
            <w:tcW w:w="2350" w:type="dxa"/>
            <w:vAlign w:val="center"/>
          </w:tcPr>
          <w:p w14:paraId="172202B4" w14:textId="77777777" w:rsidR="00A81A59" w:rsidRDefault="008079FE">
            <w:pPr>
              <w:spacing w:after="0"/>
            </w:pPr>
            <w:r>
              <w:rPr>
                <w:color w:val="202A25"/>
                <w:sz w:val="15"/>
              </w:rPr>
              <w:t>Primary failure, valid secondary key</w:t>
            </w:r>
          </w:p>
        </w:tc>
        <w:tc>
          <w:tcPr>
            <w:tcW w:w="3200" w:type="dxa"/>
            <w:vAlign w:val="center"/>
          </w:tcPr>
          <w:p w14:paraId="0ECE7F4C" w14:textId="77777777" w:rsidR="00A81A59" w:rsidRDefault="008079FE">
            <w:pPr>
              <w:spacing w:after="0"/>
            </w:pPr>
            <w:r>
              <w:rPr>
                <w:color w:val="202A25"/>
                <w:sz w:val="15"/>
              </w:rPr>
              <w:t>Secondary provider response</w:t>
            </w:r>
          </w:p>
        </w:tc>
        <w:tc>
          <w:tcPr>
            <w:tcW w:w="1160" w:type="dxa"/>
            <w:vAlign w:val="center"/>
          </w:tcPr>
          <w:p w14:paraId="22F6512A" w14:textId="77777777" w:rsidR="00A81A59" w:rsidRDefault="008079FE">
            <w:pPr>
              <w:spacing w:after="0"/>
            </w:pPr>
            <w:r>
              <w:rPr>
                <w:color w:val="202A25"/>
                <w:sz w:val="15"/>
              </w:rPr>
              <w:t>Pass</w:t>
            </w:r>
          </w:p>
        </w:tc>
      </w:tr>
    </w:tbl>
    <w:p w14:paraId="032BCC7A"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42500C7B" w14:textId="77777777" w:rsidR="00A81A59" w:rsidRDefault="008079FE">
      <w:pPr>
        <w:ind w:firstLine="369"/>
        <w:jc w:val="both"/>
      </w:pPr>
      <w:r>
        <w:rPr>
          <w:color w:val="202A25"/>
        </w:rPr>
        <w:t xml:space="preserve">Compatibility and Responsive Tests is examined from the perspective of defect prevention, regression risk, and repeatability.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w:t>
      </w:r>
      <w:r>
        <w:rPr>
          <w:color w:val="202A25"/>
        </w:rPr>
        <w:t>under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w:t>
      </w:r>
      <w:r>
        <w:rPr>
          <w:color w:val="202A25"/>
        </w:rPr>
        <w:t>sponse.</w:t>
      </w:r>
    </w:p>
    <w:p w14:paraId="13FBB251" w14:textId="77777777" w:rsidR="00A81A59" w:rsidRDefault="008079FE">
      <w:r>
        <w:br w:type="page"/>
      </w:r>
    </w:p>
    <w:p w14:paraId="39F4798F" w14:textId="77777777" w:rsidR="00A81A59" w:rsidRDefault="008079FE">
      <w:pPr>
        <w:spacing w:before="40" w:after="100"/>
      </w:pPr>
      <w:r>
        <w:rPr>
          <w:b/>
          <w:color w:val="176B3A"/>
          <w:sz w:val="32"/>
        </w:rPr>
        <w:lastRenderedPageBreak/>
        <w:t>Security Test Cases</w:t>
      </w:r>
    </w:p>
    <w:p w14:paraId="72E83C43" w14:textId="77777777" w:rsidR="00A81A59" w:rsidRDefault="008079FE">
      <w:pPr>
        <w:ind w:firstLine="369"/>
        <w:jc w:val="both"/>
      </w:pPr>
      <w:r>
        <w:rPr>
          <w:color w:val="202A25"/>
        </w:rPr>
        <w:t>Security Test Cases is examined from the perspective of verification planning and observable acceptance criteria.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w:t>
      </w:r>
      <w:r>
        <w:rPr>
          <w:color w:val="202A25"/>
        </w:rPr>
        <w:t>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4BE98E21" w14:textId="77777777">
        <w:trPr>
          <w:tblHeader/>
          <w:jc w:val="center"/>
        </w:trPr>
        <w:tc>
          <w:tcPr>
            <w:tcW w:w="850" w:type="dxa"/>
            <w:shd w:val="clear" w:color="auto" w:fill="EAF5EE"/>
            <w:vAlign w:val="center"/>
          </w:tcPr>
          <w:p w14:paraId="525CC3F6" w14:textId="77777777" w:rsidR="00A81A59" w:rsidRDefault="008079FE">
            <w:pPr>
              <w:jc w:val="center"/>
            </w:pPr>
            <w:r>
              <w:rPr>
                <w:b/>
                <w:color w:val="176B3A"/>
                <w:sz w:val="15"/>
              </w:rPr>
              <w:t>ID</w:t>
            </w:r>
          </w:p>
        </w:tc>
        <w:tc>
          <w:tcPr>
            <w:tcW w:w="1800" w:type="dxa"/>
            <w:shd w:val="clear" w:color="auto" w:fill="EAF5EE"/>
            <w:vAlign w:val="center"/>
          </w:tcPr>
          <w:p w14:paraId="4BD68451" w14:textId="77777777" w:rsidR="00A81A59" w:rsidRDefault="008079FE">
            <w:pPr>
              <w:jc w:val="center"/>
            </w:pPr>
            <w:r>
              <w:rPr>
                <w:b/>
                <w:color w:val="176B3A"/>
                <w:sz w:val="15"/>
              </w:rPr>
              <w:t>Scenario</w:t>
            </w:r>
          </w:p>
        </w:tc>
        <w:tc>
          <w:tcPr>
            <w:tcW w:w="2350" w:type="dxa"/>
            <w:shd w:val="clear" w:color="auto" w:fill="EAF5EE"/>
            <w:vAlign w:val="center"/>
          </w:tcPr>
          <w:p w14:paraId="7F9EE9FE" w14:textId="77777777" w:rsidR="00A81A59" w:rsidRDefault="008079FE">
            <w:pPr>
              <w:jc w:val="center"/>
            </w:pPr>
            <w:r>
              <w:rPr>
                <w:b/>
                <w:color w:val="176B3A"/>
                <w:sz w:val="15"/>
              </w:rPr>
              <w:t>Input / Condition</w:t>
            </w:r>
          </w:p>
        </w:tc>
        <w:tc>
          <w:tcPr>
            <w:tcW w:w="3200" w:type="dxa"/>
            <w:shd w:val="clear" w:color="auto" w:fill="EAF5EE"/>
            <w:vAlign w:val="center"/>
          </w:tcPr>
          <w:p w14:paraId="0E83BBEC" w14:textId="77777777" w:rsidR="00A81A59" w:rsidRDefault="008079FE">
            <w:pPr>
              <w:jc w:val="center"/>
            </w:pPr>
            <w:r>
              <w:rPr>
                <w:b/>
                <w:color w:val="176B3A"/>
                <w:sz w:val="15"/>
              </w:rPr>
              <w:t>Expected Result</w:t>
            </w:r>
          </w:p>
        </w:tc>
        <w:tc>
          <w:tcPr>
            <w:tcW w:w="1160" w:type="dxa"/>
            <w:shd w:val="clear" w:color="auto" w:fill="EAF5EE"/>
            <w:vAlign w:val="center"/>
          </w:tcPr>
          <w:p w14:paraId="6ECD0FF1" w14:textId="77777777" w:rsidR="00A81A59" w:rsidRDefault="008079FE">
            <w:pPr>
              <w:jc w:val="center"/>
            </w:pPr>
            <w:r>
              <w:rPr>
                <w:b/>
                <w:color w:val="176B3A"/>
                <w:sz w:val="15"/>
              </w:rPr>
              <w:t>Status</w:t>
            </w:r>
          </w:p>
        </w:tc>
      </w:tr>
      <w:tr w:rsidR="00A81A59" w14:paraId="07ADB5B1" w14:textId="77777777">
        <w:trPr>
          <w:jc w:val="center"/>
        </w:trPr>
        <w:tc>
          <w:tcPr>
            <w:tcW w:w="850" w:type="dxa"/>
            <w:vAlign w:val="center"/>
          </w:tcPr>
          <w:p w14:paraId="59FE724F" w14:textId="77777777" w:rsidR="00A81A59" w:rsidRDefault="008079FE">
            <w:pPr>
              <w:spacing w:after="0"/>
            </w:pPr>
            <w:r>
              <w:rPr>
                <w:color w:val="202A25"/>
                <w:sz w:val="15"/>
              </w:rPr>
              <w:t>TC-05</w:t>
            </w:r>
          </w:p>
        </w:tc>
        <w:tc>
          <w:tcPr>
            <w:tcW w:w="1800" w:type="dxa"/>
            <w:vAlign w:val="center"/>
          </w:tcPr>
          <w:p w14:paraId="1174373D" w14:textId="77777777" w:rsidR="00A81A59" w:rsidRDefault="008079FE">
            <w:pPr>
              <w:spacing w:after="0"/>
            </w:pPr>
            <w:r>
              <w:rPr>
                <w:color w:val="202A25"/>
                <w:sz w:val="15"/>
              </w:rPr>
              <w:t>Login valid account</w:t>
            </w:r>
          </w:p>
        </w:tc>
        <w:tc>
          <w:tcPr>
            <w:tcW w:w="2350" w:type="dxa"/>
            <w:vAlign w:val="center"/>
          </w:tcPr>
          <w:p w14:paraId="3277E046" w14:textId="77777777" w:rsidR="00A81A59" w:rsidRDefault="008079FE">
            <w:pPr>
              <w:spacing w:after="0"/>
            </w:pPr>
            <w:r>
              <w:rPr>
                <w:color w:val="202A25"/>
                <w:sz w:val="15"/>
              </w:rPr>
              <w:t>Correct mobile and password</w:t>
            </w:r>
          </w:p>
        </w:tc>
        <w:tc>
          <w:tcPr>
            <w:tcW w:w="3200" w:type="dxa"/>
            <w:vAlign w:val="center"/>
          </w:tcPr>
          <w:p w14:paraId="3BE3B15A" w14:textId="77777777" w:rsidR="00A81A59" w:rsidRDefault="008079FE">
            <w:pPr>
              <w:spacing w:after="0"/>
            </w:pPr>
            <w:r>
              <w:rPr>
                <w:color w:val="202A25"/>
                <w:sz w:val="15"/>
              </w:rPr>
              <w:t>Profile returned; session persisted</w:t>
            </w:r>
          </w:p>
        </w:tc>
        <w:tc>
          <w:tcPr>
            <w:tcW w:w="1160" w:type="dxa"/>
            <w:vAlign w:val="center"/>
          </w:tcPr>
          <w:p w14:paraId="29178DF5" w14:textId="77777777" w:rsidR="00A81A59" w:rsidRDefault="008079FE">
            <w:pPr>
              <w:spacing w:after="0"/>
            </w:pPr>
            <w:r>
              <w:rPr>
                <w:color w:val="202A25"/>
                <w:sz w:val="15"/>
              </w:rPr>
              <w:t>Pass</w:t>
            </w:r>
          </w:p>
        </w:tc>
      </w:tr>
      <w:tr w:rsidR="00A81A59" w14:paraId="483554CA" w14:textId="77777777">
        <w:trPr>
          <w:jc w:val="center"/>
        </w:trPr>
        <w:tc>
          <w:tcPr>
            <w:tcW w:w="850" w:type="dxa"/>
            <w:vAlign w:val="center"/>
          </w:tcPr>
          <w:p w14:paraId="2E1FF7EE" w14:textId="77777777" w:rsidR="00A81A59" w:rsidRDefault="008079FE">
            <w:pPr>
              <w:spacing w:after="0"/>
            </w:pPr>
            <w:r>
              <w:rPr>
                <w:color w:val="202A25"/>
                <w:sz w:val="15"/>
              </w:rPr>
              <w:t>TC-06</w:t>
            </w:r>
          </w:p>
        </w:tc>
        <w:tc>
          <w:tcPr>
            <w:tcW w:w="1800" w:type="dxa"/>
            <w:vAlign w:val="center"/>
          </w:tcPr>
          <w:p w14:paraId="1B773AE2" w14:textId="77777777" w:rsidR="00A81A59" w:rsidRDefault="008079FE">
            <w:pPr>
              <w:spacing w:after="0"/>
            </w:pPr>
            <w:r>
              <w:rPr>
                <w:color w:val="202A25"/>
                <w:sz w:val="15"/>
              </w:rPr>
              <w:t>Reject incorrect password</w:t>
            </w:r>
          </w:p>
        </w:tc>
        <w:tc>
          <w:tcPr>
            <w:tcW w:w="2350" w:type="dxa"/>
            <w:vAlign w:val="center"/>
          </w:tcPr>
          <w:p w14:paraId="481AA646" w14:textId="77777777" w:rsidR="00A81A59" w:rsidRDefault="008079FE">
            <w:pPr>
              <w:spacing w:after="0"/>
            </w:pPr>
            <w:r>
              <w:rPr>
                <w:color w:val="202A25"/>
                <w:sz w:val="15"/>
              </w:rPr>
              <w:t>Correct mobile, wrong password</w:t>
            </w:r>
          </w:p>
        </w:tc>
        <w:tc>
          <w:tcPr>
            <w:tcW w:w="3200" w:type="dxa"/>
            <w:vAlign w:val="center"/>
          </w:tcPr>
          <w:p w14:paraId="4169B1C8" w14:textId="77777777" w:rsidR="00A81A59" w:rsidRDefault="008079FE">
            <w:pPr>
              <w:spacing w:after="0"/>
            </w:pPr>
            <w:r>
              <w:rPr>
                <w:color w:val="202A25"/>
                <w:sz w:val="15"/>
              </w:rPr>
              <w:t>401 generic credential error</w:t>
            </w:r>
          </w:p>
        </w:tc>
        <w:tc>
          <w:tcPr>
            <w:tcW w:w="1160" w:type="dxa"/>
            <w:vAlign w:val="center"/>
          </w:tcPr>
          <w:p w14:paraId="0ED62425" w14:textId="77777777" w:rsidR="00A81A59" w:rsidRDefault="008079FE">
            <w:pPr>
              <w:spacing w:after="0"/>
            </w:pPr>
            <w:r>
              <w:rPr>
                <w:color w:val="202A25"/>
                <w:sz w:val="15"/>
              </w:rPr>
              <w:t>Pass</w:t>
            </w:r>
          </w:p>
        </w:tc>
      </w:tr>
      <w:tr w:rsidR="00A81A59" w14:paraId="6984D50E" w14:textId="77777777">
        <w:trPr>
          <w:jc w:val="center"/>
        </w:trPr>
        <w:tc>
          <w:tcPr>
            <w:tcW w:w="850" w:type="dxa"/>
            <w:vAlign w:val="center"/>
          </w:tcPr>
          <w:p w14:paraId="4102AFCF" w14:textId="77777777" w:rsidR="00A81A59" w:rsidRDefault="008079FE">
            <w:pPr>
              <w:spacing w:after="0"/>
            </w:pPr>
            <w:r>
              <w:rPr>
                <w:color w:val="202A25"/>
                <w:sz w:val="15"/>
              </w:rPr>
              <w:t>TC-07</w:t>
            </w:r>
          </w:p>
        </w:tc>
        <w:tc>
          <w:tcPr>
            <w:tcW w:w="1800" w:type="dxa"/>
            <w:vAlign w:val="center"/>
          </w:tcPr>
          <w:p w14:paraId="1F1F7DA8" w14:textId="77777777" w:rsidR="00A81A59" w:rsidRDefault="008079FE">
            <w:pPr>
              <w:spacing w:after="0"/>
            </w:pPr>
            <w:r>
              <w:rPr>
                <w:color w:val="202A25"/>
                <w:sz w:val="15"/>
              </w:rPr>
              <w:t>AI primary success</w:t>
            </w:r>
          </w:p>
        </w:tc>
        <w:tc>
          <w:tcPr>
            <w:tcW w:w="2350" w:type="dxa"/>
            <w:vAlign w:val="center"/>
          </w:tcPr>
          <w:p w14:paraId="16244743" w14:textId="77777777" w:rsidR="00A81A59" w:rsidRDefault="008079FE">
            <w:pPr>
              <w:spacing w:after="0"/>
            </w:pPr>
            <w:r>
              <w:rPr>
                <w:color w:val="202A25"/>
                <w:sz w:val="15"/>
              </w:rPr>
              <w:t>Prompt and valid primary key</w:t>
            </w:r>
          </w:p>
        </w:tc>
        <w:tc>
          <w:tcPr>
            <w:tcW w:w="3200" w:type="dxa"/>
            <w:vAlign w:val="center"/>
          </w:tcPr>
          <w:p w14:paraId="08CE95C8" w14:textId="77777777" w:rsidR="00A81A59" w:rsidRDefault="008079FE">
            <w:pPr>
              <w:spacing w:after="0"/>
            </w:pPr>
            <w:r>
              <w:rPr>
                <w:color w:val="202A25"/>
                <w:sz w:val="15"/>
              </w:rPr>
              <w:t>Localized KrishiBaba response</w:t>
            </w:r>
          </w:p>
        </w:tc>
        <w:tc>
          <w:tcPr>
            <w:tcW w:w="1160" w:type="dxa"/>
            <w:vAlign w:val="center"/>
          </w:tcPr>
          <w:p w14:paraId="7854D539" w14:textId="77777777" w:rsidR="00A81A59" w:rsidRDefault="008079FE">
            <w:pPr>
              <w:spacing w:after="0"/>
            </w:pPr>
            <w:r>
              <w:rPr>
                <w:color w:val="202A25"/>
                <w:sz w:val="15"/>
              </w:rPr>
              <w:t>Pass</w:t>
            </w:r>
          </w:p>
        </w:tc>
      </w:tr>
      <w:tr w:rsidR="00A81A59" w14:paraId="10E26299" w14:textId="77777777">
        <w:trPr>
          <w:jc w:val="center"/>
        </w:trPr>
        <w:tc>
          <w:tcPr>
            <w:tcW w:w="850" w:type="dxa"/>
            <w:vAlign w:val="center"/>
          </w:tcPr>
          <w:p w14:paraId="27EE62EA" w14:textId="77777777" w:rsidR="00A81A59" w:rsidRDefault="008079FE">
            <w:pPr>
              <w:spacing w:after="0"/>
            </w:pPr>
            <w:r>
              <w:rPr>
                <w:color w:val="202A25"/>
                <w:sz w:val="15"/>
              </w:rPr>
              <w:t>TC-08</w:t>
            </w:r>
          </w:p>
        </w:tc>
        <w:tc>
          <w:tcPr>
            <w:tcW w:w="1800" w:type="dxa"/>
            <w:vAlign w:val="center"/>
          </w:tcPr>
          <w:p w14:paraId="7F5562E7" w14:textId="77777777" w:rsidR="00A81A59" w:rsidRDefault="008079FE">
            <w:pPr>
              <w:spacing w:after="0"/>
            </w:pPr>
            <w:r>
              <w:rPr>
                <w:color w:val="202A25"/>
                <w:sz w:val="15"/>
              </w:rPr>
              <w:t>AI fallback path</w:t>
            </w:r>
          </w:p>
        </w:tc>
        <w:tc>
          <w:tcPr>
            <w:tcW w:w="2350" w:type="dxa"/>
            <w:vAlign w:val="center"/>
          </w:tcPr>
          <w:p w14:paraId="09C02518" w14:textId="77777777" w:rsidR="00A81A59" w:rsidRDefault="008079FE">
            <w:pPr>
              <w:spacing w:after="0"/>
            </w:pPr>
            <w:r>
              <w:rPr>
                <w:color w:val="202A25"/>
                <w:sz w:val="15"/>
              </w:rPr>
              <w:t>Primary failure, valid secondary key</w:t>
            </w:r>
          </w:p>
        </w:tc>
        <w:tc>
          <w:tcPr>
            <w:tcW w:w="3200" w:type="dxa"/>
            <w:vAlign w:val="center"/>
          </w:tcPr>
          <w:p w14:paraId="2B5BAFDC" w14:textId="77777777" w:rsidR="00A81A59" w:rsidRDefault="008079FE">
            <w:pPr>
              <w:spacing w:after="0"/>
            </w:pPr>
            <w:r>
              <w:rPr>
                <w:color w:val="202A25"/>
                <w:sz w:val="15"/>
              </w:rPr>
              <w:t>Secondary provider response</w:t>
            </w:r>
          </w:p>
        </w:tc>
        <w:tc>
          <w:tcPr>
            <w:tcW w:w="1160" w:type="dxa"/>
            <w:vAlign w:val="center"/>
          </w:tcPr>
          <w:p w14:paraId="77764FDA" w14:textId="77777777" w:rsidR="00A81A59" w:rsidRDefault="008079FE">
            <w:pPr>
              <w:spacing w:after="0"/>
            </w:pPr>
            <w:r>
              <w:rPr>
                <w:color w:val="202A25"/>
                <w:sz w:val="15"/>
              </w:rPr>
              <w:t>Pass</w:t>
            </w:r>
          </w:p>
        </w:tc>
      </w:tr>
      <w:tr w:rsidR="00A81A59" w14:paraId="468F6BC3" w14:textId="77777777">
        <w:trPr>
          <w:jc w:val="center"/>
        </w:trPr>
        <w:tc>
          <w:tcPr>
            <w:tcW w:w="850" w:type="dxa"/>
            <w:vAlign w:val="center"/>
          </w:tcPr>
          <w:p w14:paraId="57ED398F" w14:textId="77777777" w:rsidR="00A81A59" w:rsidRDefault="008079FE">
            <w:pPr>
              <w:spacing w:after="0"/>
            </w:pPr>
            <w:r>
              <w:rPr>
                <w:color w:val="202A25"/>
                <w:sz w:val="15"/>
              </w:rPr>
              <w:t>TC-09</w:t>
            </w:r>
          </w:p>
        </w:tc>
        <w:tc>
          <w:tcPr>
            <w:tcW w:w="1800" w:type="dxa"/>
            <w:vAlign w:val="center"/>
          </w:tcPr>
          <w:p w14:paraId="42C602B5" w14:textId="77777777" w:rsidR="00A81A59" w:rsidRDefault="008079FE">
            <w:pPr>
              <w:spacing w:after="0"/>
            </w:pPr>
            <w:r>
              <w:rPr>
                <w:color w:val="202A25"/>
                <w:sz w:val="15"/>
              </w:rPr>
              <w:t>Crop image required</w:t>
            </w:r>
          </w:p>
        </w:tc>
        <w:tc>
          <w:tcPr>
            <w:tcW w:w="2350" w:type="dxa"/>
            <w:vAlign w:val="center"/>
          </w:tcPr>
          <w:p w14:paraId="4162B8D7" w14:textId="77777777" w:rsidR="00A81A59" w:rsidRDefault="008079FE">
            <w:pPr>
              <w:spacing w:after="0"/>
            </w:pPr>
            <w:r>
              <w:rPr>
                <w:color w:val="202A25"/>
                <w:sz w:val="15"/>
              </w:rPr>
              <w:t>Analyze without image</w:t>
            </w:r>
          </w:p>
        </w:tc>
        <w:tc>
          <w:tcPr>
            <w:tcW w:w="3200" w:type="dxa"/>
            <w:vAlign w:val="center"/>
          </w:tcPr>
          <w:p w14:paraId="0359D6D8" w14:textId="77777777" w:rsidR="00A81A59" w:rsidRDefault="008079FE">
            <w:pPr>
              <w:spacing w:after="0"/>
            </w:pPr>
            <w:r>
              <w:rPr>
                <w:color w:val="202A25"/>
                <w:sz w:val="15"/>
              </w:rPr>
              <w:t>No fabricated result; upload warning</w:t>
            </w:r>
          </w:p>
        </w:tc>
        <w:tc>
          <w:tcPr>
            <w:tcW w:w="1160" w:type="dxa"/>
            <w:vAlign w:val="center"/>
          </w:tcPr>
          <w:p w14:paraId="2893BB91" w14:textId="77777777" w:rsidR="00A81A59" w:rsidRDefault="008079FE">
            <w:pPr>
              <w:spacing w:after="0"/>
            </w:pPr>
            <w:r>
              <w:rPr>
                <w:color w:val="202A25"/>
                <w:sz w:val="15"/>
              </w:rPr>
              <w:t>Pass</w:t>
            </w:r>
          </w:p>
        </w:tc>
      </w:tr>
    </w:tbl>
    <w:p w14:paraId="0725F9A0"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56E6242C" w14:textId="77777777" w:rsidR="00A81A59" w:rsidRDefault="008079FE">
      <w:pPr>
        <w:ind w:firstLine="369"/>
        <w:jc w:val="both"/>
      </w:pPr>
      <w:r>
        <w:rPr>
          <w:color w:val="202A25"/>
        </w:rPr>
        <w:t xml:space="preserve">Security Test Cases is examined from the perspective of defect prevention, regression risk, and repeatability.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w:t>
      </w:r>
      <w:r>
        <w:rPr>
          <w:color w:val="202A25"/>
        </w:rPr>
        <w:t>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6069CE6" w14:textId="77777777" w:rsidR="00A81A59" w:rsidRDefault="008079FE">
      <w:r>
        <w:br w:type="page"/>
      </w:r>
    </w:p>
    <w:p w14:paraId="56BE197E" w14:textId="77777777" w:rsidR="00A81A59" w:rsidRDefault="008079FE">
      <w:pPr>
        <w:spacing w:before="40" w:after="100"/>
      </w:pPr>
      <w:r>
        <w:rPr>
          <w:b/>
          <w:color w:val="176B3A"/>
          <w:sz w:val="32"/>
        </w:rPr>
        <w:lastRenderedPageBreak/>
        <w:t>Defect Log and Corrective Actions</w:t>
      </w:r>
    </w:p>
    <w:p w14:paraId="55E4CCDD" w14:textId="77777777" w:rsidR="00A81A59" w:rsidRDefault="008079FE">
      <w:pPr>
        <w:ind w:firstLine="369"/>
        <w:jc w:val="both"/>
      </w:pPr>
      <w:r>
        <w:rPr>
          <w:color w:val="202A25"/>
        </w:rPr>
        <w:t>Defect Log and Corrective Actions is examined from the perspective of verification planning and observable acceptance criteria.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w:t>
      </w:r>
      <w:r>
        <w:rPr>
          <w:color w:val="202A25"/>
        </w:rPr>
        <w:t xml:space="preserve">m under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w:t>
      </w:r>
      <w:r>
        <w:rPr>
          <w:color w:val="202A25"/>
        </w:rPr>
        <w:t>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6C314FB9" w14:textId="77777777">
        <w:trPr>
          <w:tblHeader/>
          <w:jc w:val="center"/>
        </w:trPr>
        <w:tc>
          <w:tcPr>
            <w:tcW w:w="850" w:type="dxa"/>
            <w:shd w:val="clear" w:color="auto" w:fill="EAF5EE"/>
            <w:vAlign w:val="center"/>
          </w:tcPr>
          <w:p w14:paraId="45942F2C" w14:textId="77777777" w:rsidR="00A81A59" w:rsidRDefault="008079FE">
            <w:pPr>
              <w:jc w:val="center"/>
            </w:pPr>
            <w:r>
              <w:rPr>
                <w:b/>
                <w:color w:val="176B3A"/>
                <w:sz w:val="15"/>
              </w:rPr>
              <w:t>ID</w:t>
            </w:r>
          </w:p>
        </w:tc>
        <w:tc>
          <w:tcPr>
            <w:tcW w:w="1800" w:type="dxa"/>
            <w:shd w:val="clear" w:color="auto" w:fill="EAF5EE"/>
            <w:vAlign w:val="center"/>
          </w:tcPr>
          <w:p w14:paraId="60E2929C" w14:textId="77777777" w:rsidR="00A81A59" w:rsidRDefault="008079FE">
            <w:pPr>
              <w:jc w:val="center"/>
            </w:pPr>
            <w:r>
              <w:rPr>
                <w:b/>
                <w:color w:val="176B3A"/>
                <w:sz w:val="15"/>
              </w:rPr>
              <w:t>Scenario</w:t>
            </w:r>
          </w:p>
        </w:tc>
        <w:tc>
          <w:tcPr>
            <w:tcW w:w="2350" w:type="dxa"/>
            <w:shd w:val="clear" w:color="auto" w:fill="EAF5EE"/>
            <w:vAlign w:val="center"/>
          </w:tcPr>
          <w:p w14:paraId="6F1F4C87" w14:textId="77777777" w:rsidR="00A81A59" w:rsidRDefault="008079FE">
            <w:pPr>
              <w:jc w:val="center"/>
            </w:pPr>
            <w:r>
              <w:rPr>
                <w:b/>
                <w:color w:val="176B3A"/>
                <w:sz w:val="15"/>
              </w:rPr>
              <w:t>Input / Condition</w:t>
            </w:r>
          </w:p>
        </w:tc>
        <w:tc>
          <w:tcPr>
            <w:tcW w:w="3200" w:type="dxa"/>
            <w:shd w:val="clear" w:color="auto" w:fill="EAF5EE"/>
            <w:vAlign w:val="center"/>
          </w:tcPr>
          <w:p w14:paraId="1EC7B96D" w14:textId="77777777" w:rsidR="00A81A59" w:rsidRDefault="008079FE">
            <w:pPr>
              <w:jc w:val="center"/>
            </w:pPr>
            <w:r>
              <w:rPr>
                <w:b/>
                <w:color w:val="176B3A"/>
                <w:sz w:val="15"/>
              </w:rPr>
              <w:t>Expected Result</w:t>
            </w:r>
          </w:p>
        </w:tc>
        <w:tc>
          <w:tcPr>
            <w:tcW w:w="1160" w:type="dxa"/>
            <w:shd w:val="clear" w:color="auto" w:fill="EAF5EE"/>
            <w:vAlign w:val="center"/>
          </w:tcPr>
          <w:p w14:paraId="6F21511A" w14:textId="77777777" w:rsidR="00A81A59" w:rsidRDefault="008079FE">
            <w:pPr>
              <w:jc w:val="center"/>
            </w:pPr>
            <w:r>
              <w:rPr>
                <w:b/>
                <w:color w:val="176B3A"/>
                <w:sz w:val="15"/>
              </w:rPr>
              <w:t>Status</w:t>
            </w:r>
          </w:p>
        </w:tc>
      </w:tr>
      <w:tr w:rsidR="00A81A59" w14:paraId="4E808BCD" w14:textId="77777777">
        <w:trPr>
          <w:jc w:val="center"/>
        </w:trPr>
        <w:tc>
          <w:tcPr>
            <w:tcW w:w="850" w:type="dxa"/>
            <w:vAlign w:val="center"/>
          </w:tcPr>
          <w:p w14:paraId="3ACC6105" w14:textId="77777777" w:rsidR="00A81A59" w:rsidRDefault="008079FE">
            <w:pPr>
              <w:spacing w:after="0"/>
            </w:pPr>
            <w:r>
              <w:rPr>
                <w:color w:val="202A25"/>
                <w:sz w:val="15"/>
              </w:rPr>
              <w:t>TC-06</w:t>
            </w:r>
          </w:p>
        </w:tc>
        <w:tc>
          <w:tcPr>
            <w:tcW w:w="1800" w:type="dxa"/>
            <w:vAlign w:val="center"/>
          </w:tcPr>
          <w:p w14:paraId="4DB2DD8C" w14:textId="77777777" w:rsidR="00A81A59" w:rsidRDefault="008079FE">
            <w:pPr>
              <w:spacing w:after="0"/>
            </w:pPr>
            <w:r>
              <w:rPr>
                <w:color w:val="202A25"/>
                <w:sz w:val="15"/>
              </w:rPr>
              <w:t>Reject incorrect password</w:t>
            </w:r>
          </w:p>
        </w:tc>
        <w:tc>
          <w:tcPr>
            <w:tcW w:w="2350" w:type="dxa"/>
            <w:vAlign w:val="center"/>
          </w:tcPr>
          <w:p w14:paraId="61EA30CE" w14:textId="77777777" w:rsidR="00A81A59" w:rsidRDefault="008079FE">
            <w:pPr>
              <w:spacing w:after="0"/>
            </w:pPr>
            <w:r>
              <w:rPr>
                <w:color w:val="202A25"/>
                <w:sz w:val="15"/>
              </w:rPr>
              <w:t>Correct mobile, wrong password</w:t>
            </w:r>
          </w:p>
        </w:tc>
        <w:tc>
          <w:tcPr>
            <w:tcW w:w="3200" w:type="dxa"/>
            <w:vAlign w:val="center"/>
          </w:tcPr>
          <w:p w14:paraId="705F2CB8" w14:textId="77777777" w:rsidR="00A81A59" w:rsidRDefault="008079FE">
            <w:pPr>
              <w:spacing w:after="0"/>
            </w:pPr>
            <w:r>
              <w:rPr>
                <w:color w:val="202A25"/>
                <w:sz w:val="15"/>
              </w:rPr>
              <w:t>401 generic credential error</w:t>
            </w:r>
          </w:p>
        </w:tc>
        <w:tc>
          <w:tcPr>
            <w:tcW w:w="1160" w:type="dxa"/>
            <w:vAlign w:val="center"/>
          </w:tcPr>
          <w:p w14:paraId="0E437F8A" w14:textId="77777777" w:rsidR="00A81A59" w:rsidRDefault="008079FE">
            <w:pPr>
              <w:spacing w:after="0"/>
            </w:pPr>
            <w:r>
              <w:rPr>
                <w:color w:val="202A25"/>
                <w:sz w:val="15"/>
              </w:rPr>
              <w:t>Pass</w:t>
            </w:r>
          </w:p>
        </w:tc>
      </w:tr>
      <w:tr w:rsidR="00A81A59" w14:paraId="1EF2CA4F" w14:textId="77777777">
        <w:trPr>
          <w:jc w:val="center"/>
        </w:trPr>
        <w:tc>
          <w:tcPr>
            <w:tcW w:w="850" w:type="dxa"/>
            <w:vAlign w:val="center"/>
          </w:tcPr>
          <w:p w14:paraId="348019EE" w14:textId="77777777" w:rsidR="00A81A59" w:rsidRDefault="008079FE">
            <w:pPr>
              <w:spacing w:after="0"/>
            </w:pPr>
            <w:r>
              <w:rPr>
                <w:color w:val="202A25"/>
                <w:sz w:val="15"/>
              </w:rPr>
              <w:t>TC-07</w:t>
            </w:r>
          </w:p>
        </w:tc>
        <w:tc>
          <w:tcPr>
            <w:tcW w:w="1800" w:type="dxa"/>
            <w:vAlign w:val="center"/>
          </w:tcPr>
          <w:p w14:paraId="316F8CDD" w14:textId="77777777" w:rsidR="00A81A59" w:rsidRDefault="008079FE">
            <w:pPr>
              <w:spacing w:after="0"/>
            </w:pPr>
            <w:r>
              <w:rPr>
                <w:color w:val="202A25"/>
                <w:sz w:val="15"/>
              </w:rPr>
              <w:t>AI primary success</w:t>
            </w:r>
          </w:p>
        </w:tc>
        <w:tc>
          <w:tcPr>
            <w:tcW w:w="2350" w:type="dxa"/>
            <w:vAlign w:val="center"/>
          </w:tcPr>
          <w:p w14:paraId="1F7BC61D" w14:textId="77777777" w:rsidR="00A81A59" w:rsidRDefault="008079FE">
            <w:pPr>
              <w:spacing w:after="0"/>
            </w:pPr>
            <w:r>
              <w:rPr>
                <w:color w:val="202A25"/>
                <w:sz w:val="15"/>
              </w:rPr>
              <w:t>Prompt and valid primary key</w:t>
            </w:r>
          </w:p>
        </w:tc>
        <w:tc>
          <w:tcPr>
            <w:tcW w:w="3200" w:type="dxa"/>
            <w:vAlign w:val="center"/>
          </w:tcPr>
          <w:p w14:paraId="6A6C197A" w14:textId="77777777" w:rsidR="00A81A59" w:rsidRDefault="008079FE">
            <w:pPr>
              <w:spacing w:after="0"/>
            </w:pPr>
            <w:r>
              <w:rPr>
                <w:color w:val="202A25"/>
                <w:sz w:val="15"/>
              </w:rPr>
              <w:t>Localized KrishiBaba response</w:t>
            </w:r>
          </w:p>
        </w:tc>
        <w:tc>
          <w:tcPr>
            <w:tcW w:w="1160" w:type="dxa"/>
            <w:vAlign w:val="center"/>
          </w:tcPr>
          <w:p w14:paraId="501A6072" w14:textId="77777777" w:rsidR="00A81A59" w:rsidRDefault="008079FE">
            <w:pPr>
              <w:spacing w:after="0"/>
            </w:pPr>
            <w:r>
              <w:rPr>
                <w:color w:val="202A25"/>
                <w:sz w:val="15"/>
              </w:rPr>
              <w:t>Pass</w:t>
            </w:r>
          </w:p>
        </w:tc>
      </w:tr>
      <w:tr w:rsidR="00A81A59" w14:paraId="37598B67" w14:textId="77777777">
        <w:trPr>
          <w:jc w:val="center"/>
        </w:trPr>
        <w:tc>
          <w:tcPr>
            <w:tcW w:w="850" w:type="dxa"/>
            <w:vAlign w:val="center"/>
          </w:tcPr>
          <w:p w14:paraId="63480AD2" w14:textId="77777777" w:rsidR="00A81A59" w:rsidRDefault="008079FE">
            <w:pPr>
              <w:spacing w:after="0"/>
            </w:pPr>
            <w:r>
              <w:rPr>
                <w:color w:val="202A25"/>
                <w:sz w:val="15"/>
              </w:rPr>
              <w:t>TC-08</w:t>
            </w:r>
          </w:p>
        </w:tc>
        <w:tc>
          <w:tcPr>
            <w:tcW w:w="1800" w:type="dxa"/>
            <w:vAlign w:val="center"/>
          </w:tcPr>
          <w:p w14:paraId="5DD3F720" w14:textId="77777777" w:rsidR="00A81A59" w:rsidRDefault="008079FE">
            <w:pPr>
              <w:spacing w:after="0"/>
            </w:pPr>
            <w:r>
              <w:rPr>
                <w:color w:val="202A25"/>
                <w:sz w:val="15"/>
              </w:rPr>
              <w:t>AI fallback path</w:t>
            </w:r>
          </w:p>
        </w:tc>
        <w:tc>
          <w:tcPr>
            <w:tcW w:w="2350" w:type="dxa"/>
            <w:vAlign w:val="center"/>
          </w:tcPr>
          <w:p w14:paraId="27BC627D" w14:textId="77777777" w:rsidR="00A81A59" w:rsidRDefault="008079FE">
            <w:pPr>
              <w:spacing w:after="0"/>
            </w:pPr>
            <w:r>
              <w:rPr>
                <w:color w:val="202A25"/>
                <w:sz w:val="15"/>
              </w:rPr>
              <w:t>Primary failure, valid secondary key</w:t>
            </w:r>
          </w:p>
        </w:tc>
        <w:tc>
          <w:tcPr>
            <w:tcW w:w="3200" w:type="dxa"/>
            <w:vAlign w:val="center"/>
          </w:tcPr>
          <w:p w14:paraId="011B236A" w14:textId="77777777" w:rsidR="00A81A59" w:rsidRDefault="008079FE">
            <w:pPr>
              <w:spacing w:after="0"/>
            </w:pPr>
            <w:r>
              <w:rPr>
                <w:color w:val="202A25"/>
                <w:sz w:val="15"/>
              </w:rPr>
              <w:t>Secondary provider response</w:t>
            </w:r>
          </w:p>
        </w:tc>
        <w:tc>
          <w:tcPr>
            <w:tcW w:w="1160" w:type="dxa"/>
            <w:vAlign w:val="center"/>
          </w:tcPr>
          <w:p w14:paraId="092A505C" w14:textId="77777777" w:rsidR="00A81A59" w:rsidRDefault="008079FE">
            <w:pPr>
              <w:spacing w:after="0"/>
            </w:pPr>
            <w:r>
              <w:rPr>
                <w:color w:val="202A25"/>
                <w:sz w:val="15"/>
              </w:rPr>
              <w:t>Pass</w:t>
            </w:r>
          </w:p>
        </w:tc>
      </w:tr>
      <w:tr w:rsidR="00A81A59" w14:paraId="0201A37F" w14:textId="77777777">
        <w:trPr>
          <w:jc w:val="center"/>
        </w:trPr>
        <w:tc>
          <w:tcPr>
            <w:tcW w:w="850" w:type="dxa"/>
            <w:vAlign w:val="center"/>
          </w:tcPr>
          <w:p w14:paraId="0145B352" w14:textId="77777777" w:rsidR="00A81A59" w:rsidRDefault="008079FE">
            <w:pPr>
              <w:spacing w:after="0"/>
            </w:pPr>
            <w:r>
              <w:rPr>
                <w:color w:val="202A25"/>
                <w:sz w:val="15"/>
              </w:rPr>
              <w:t>TC-09</w:t>
            </w:r>
          </w:p>
        </w:tc>
        <w:tc>
          <w:tcPr>
            <w:tcW w:w="1800" w:type="dxa"/>
            <w:vAlign w:val="center"/>
          </w:tcPr>
          <w:p w14:paraId="69FCF1C1" w14:textId="77777777" w:rsidR="00A81A59" w:rsidRDefault="008079FE">
            <w:pPr>
              <w:spacing w:after="0"/>
            </w:pPr>
            <w:r>
              <w:rPr>
                <w:color w:val="202A25"/>
                <w:sz w:val="15"/>
              </w:rPr>
              <w:t>Crop image required</w:t>
            </w:r>
          </w:p>
        </w:tc>
        <w:tc>
          <w:tcPr>
            <w:tcW w:w="2350" w:type="dxa"/>
            <w:vAlign w:val="center"/>
          </w:tcPr>
          <w:p w14:paraId="27D37652" w14:textId="77777777" w:rsidR="00A81A59" w:rsidRDefault="008079FE">
            <w:pPr>
              <w:spacing w:after="0"/>
            </w:pPr>
            <w:r>
              <w:rPr>
                <w:color w:val="202A25"/>
                <w:sz w:val="15"/>
              </w:rPr>
              <w:t>Analyze without image</w:t>
            </w:r>
          </w:p>
        </w:tc>
        <w:tc>
          <w:tcPr>
            <w:tcW w:w="3200" w:type="dxa"/>
            <w:vAlign w:val="center"/>
          </w:tcPr>
          <w:p w14:paraId="766EFABB" w14:textId="77777777" w:rsidR="00A81A59" w:rsidRDefault="008079FE">
            <w:pPr>
              <w:spacing w:after="0"/>
            </w:pPr>
            <w:r>
              <w:rPr>
                <w:color w:val="202A25"/>
                <w:sz w:val="15"/>
              </w:rPr>
              <w:t>No fabricated result; upload warning</w:t>
            </w:r>
          </w:p>
        </w:tc>
        <w:tc>
          <w:tcPr>
            <w:tcW w:w="1160" w:type="dxa"/>
            <w:vAlign w:val="center"/>
          </w:tcPr>
          <w:p w14:paraId="1A95DB10" w14:textId="77777777" w:rsidR="00A81A59" w:rsidRDefault="008079FE">
            <w:pPr>
              <w:spacing w:after="0"/>
            </w:pPr>
            <w:r>
              <w:rPr>
                <w:color w:val="202A25"/>
                <w:sz w:val="15"/>
              </w:rPr>
              <w:t>Pass</w:t>
            </w:r>
          </w:p>
        </w:tc>
      </w:tr>
      <w:tr w:rsidR="00A81A59" w14:paraId="4C7EBBD6" w14:textId="77777777">
        <w:trPr>
          <w:jc w:val="center"/>
        </w:trPr>
        <w:tc>
          <w:tcPr>
            <w:tcW w:w="850" w:type="dxa"/>
            <w:vAlign w:val="center"/>
          </w:tcPr>
          <w:p w14:paraId="13E9F8D6" w14:textId="77777777" w:rsidR="00A81A59" w:rsidRDefault="008079FE">
            <w:pPr>
              <w:spacing w:after="0"/>
            </w:pPr>
            <w:r>
              <w:rPr>
                <w:color w:val="202A25"/>
                <w:sz w:val="15"/>
              </w:rPr>
              <w:t>TC-10</w:t>
            </w:r>
          </w:p>
        </w:tc>
        <w:tc>
          <w:tcPr>
            <w:tcW w:w="1800" w:type="dxa"/>
            <w:vAlign w:val="center"/>
          </w:tcPr>
          <w:p w14:paraId="11FBD7FA" w14:textId="77777777" w:rsidR="00A81A59" w:rsidRDefault="008079FE">
            <w:pPr>
              <w:spacing w:after="0"/>
            </w:pPr>
            <w:r>
              <w:rPr>
                <w:color w:val="202A25"/>
                <w:sz w:val="15"/>
              </w:rPr>
              <w:t>Offline restoration</w:t>
            </w:r>
          </w:p>
        </w:tc>
        <w:tc>
          <w:tcPr>
            <w:tcW w:w="2350" w:type="dxa"/>
            <w:vAlign w:val="center"/>
          </w:tcPr>
          <w:p w14:paraId="05995F13" w14:textId="77777777" w:rsidR="00A81A59" w:rsidRDefault="008079FE">
            <w:pPr>
              <w:spacing w:after="0"/>
            </w:pPr>
            <w:r>
              <w:rPr>
                <w:color w:val="202A25"/>
                <w:sz w:val="15"/>
              </w:rPr>
              <w:t>Network disabled after prior use</w:t>
            </w:r>
          </w:p>
        </w:tc>
        <w:tc>
          <w:tcPr>
            <w:tcW w:w="3200" w:type="dxa"/>
            <w:vAlign w:val="center"/>
          </w:tcPr>
          <w:p w14:paraId="67E119CA" w14:textId="77777777" w:rsidR="00A81A59" w:rsidRDefault="008079FE">
            <w:pPr>
              <w:spacing w:after="0"/>
            </w:pPr>
            <w:r>
              <w:rPr>
                <w:color w:val="202A25"/>
                <w:sz w:val="15"/>
              </w:rPr>
              <w:t>Cached shell and last snapshot shown</w:t>
            </w:r>
          </w:p>
        </w:tc>
        <w:tc>
          <w:tcPr>
            <w:tcW w:w="1160" w:type="dxa"/>
            <w:vAlign w:val="center"/>
          </w:tcPr>
          <w:p w14:paraId="41A75BEF" w14:textId="77777777" w:rsidR="00A81A59" w:rsidRDefault="008079FE">
            <w:pPr>
              <w:spacing w:after="0"/>
            </w:pPr>
            <w:r>
              <w:rPr>
                <w:color w:val="202A25"/>
                <w:sz w:val="15"/>
              </w:rPr>
              <w:t>Pass</w:t>
            </w:r>
          </w:p>
        </w:tc>
      </w:tr>
    </w:tbl>
    <w:p w14:paraId="34F8DCAE"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4A36D42E" w14:textId="77777777" w:rsidR="00A81A59" w:rsidRDefault="008079FE">
      <w:pPr>
        <w:ind w:firstLine="369"/>
        <w:jc w:val="both"/>
      </w:pPr>
      <w:r>
        <w:rPr>
          <w:color w:val="202A25"/>
        </w:rPr>
        <w:t>Defect Log and Corrective Actions is examined from the perspective of defect prevention, regression risk, and repeatability.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w:t>
      </w:r>
      <w:r>
        <w:rPr>
          <w:color w:val="202A25"/>
        </w:rPr>
        <w:t>. The AI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476C1CD" w14:textId="77777777" w:rsidR="00A81A59" w:rsidRDefault="008079FE">
      <w:r>
        <w:br w:type="page"/>
      </w:r>
    </w:p>
    <w:p w14:paraId="4AF5AE30" w14:textId="77777777" w:rsidR="00A81A59" w:rsidRDefault="008079FE">
      <w:pPr>
        <w:spacing w:before="40" w:after="100"/>
      </w:pPr>
      <w:r>
        <w:rPr>
          <w:b/>
          <w:color w:val="176B3A"/>
          <w:sz w:val="32"/>
        </w:rPr>
        <w:lastRenderedPageBreak/>
        <w:t>Test Summary and Acceptance Status</w:t>
      </w:r>
    </w:p>
    <w:p w14:paraId="4E2843AC" w14:textId="77777777" w:rsidR="00A81A59" w:rsidRDefault="008079FE">
      <w:pPr>
        <w:ind w:firstLine="369"/>
        <w:jc w:val="both"/>
      </w:pPr>
      <w:r>
        <w:rPr>
          <w:color w:val="202A25"/>
        </w:rPr>
        <w:t>Test Summary and Acceptance Status is examined from the perspective of verification planning and observable acceptance criteria.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w:t>
      </w:r>
      <w:r>
        <w:rPr>
          <w:color w:val="202A25"/>
        </w:rPr>
        <w:t>he service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850"/>
        <w:gridCol w:w="1800"/>
        <w:gridCol w:w="2350"/>
        <w:gridCol w:w="3200"/>
        <w:gridCol w:w="1160"/>
      </w:tblGrid>
      <w:tr w:rsidR="00A81A59" w14:paraId="66926D53" w14:textId="77777777">
        <w:trPr>
          <w:tblHeader/>
          <w:jc w:val="center"/>
        </w:trPr>
        <w:tc>
          <w:tcPr>
            <w:tcW w:w="850" w:type="dxa"/>
            <w:shd w:val="clear" w:color="auto" w:fill="EAF5EE"/>
            <w:vAlign w:val="center"/>
          </w:tcPr>
          <w:p w14:paraId="79B90E53" w14:textId="77777777" w:rsidR="00A81A59" w:rsidRDefault="008079FE">
            <w:pPr>
              <w:jc w:val="center"/>
            </w:pPr>
            <w:r>
              <w:rPr>
                <w:b/>
                <w:color w:val="176B3A"/>
                <w:sz w:val="15"/>
              </w:rPr>
              <w:t>ID</w:t>
            </w:r>
          </w:p>
        </w:tc>
        <w:tc>
          <w:tcPr>
            <w:tcW w:w="1800" w:type="dxa"/>
            <w:shd w:val="clear" w:color="auto" w:fill="EAF5EE"/>
            <w:vAlign w:val="center"/>
          </w:tcPr>
          <w:p w14:paraId="4B67751F" w14:textId="77777777" w:rsidR="00A81A59" w:rsidRDefault="008079FE">
            <w:pPr>
              <w:jc w:val="center"/>
            </w:pPr>
            <w:r>
              <w:rPr>
                <w:b/>
                <w:color w:val="176B3A"/>
                <w:sz w:val="15"/>
              </w:rPr>
              <w:t>Scenario</w:t>
            </w:r>
          </w:p>
        </w:tc>
        <w:tc>
          <w:tcPr>
            <w:tcW w:w="2350" w:type="dxa"/>
            <w:shd w:val="clear" w:color="auto" w:fill="EAF5EE"/>
            <w:vAlign w:val="center"/>
          </w:tcPr>
          <w:p w14:paraId="5B05008D" w14:textId="77777777" w:rsidR="00A81A59" w:rsidRDefault="008079FE">
            <w:pPr>
              <w:jc w:val="center"/>
            </w:pPr>
            <w:r>
              <w:rPr>
                <w:b/>
                <w:color w:val="176B3A"/>
                <w:sz w:val="15"/>
              </w:rPr>
              <w:t>Input / Condition</w:t>
            </w:r>
          </w:p>
        </w:tc>
        <w:tc>
          <w:tcPr>
            <w:tcW w:w="3200" w:type="dxa"/>
            <w:shd w:val="clear" w:color="auto" w:fill="EAF5EE"/>
            <w:vAlign w:val="center"/>
          </w:tcPr>
          <w:p w14:paraId="69F2F657" w14:textId="77777777" w:rsidR="00A81A59" w:rsidRDefault="008079FE">
            <w:pPr>
              <w:jc w:val="center"/>
            </w:pPr>
            <w:r>
              <w:rPr>
                <w:b/>
                <w:color w:val="176B3A"/>
                <w:sz w:val="15"/>
              </w:rPr>
              <w:t>Expected Result</w:t>
            </w:r>
          </w:p>
        </w:tc>
        <w:tc>
          <w:tcPr>
            <w:tcW w:w="1160" w:type="dxa"/>
            <w:shd w:val="clear" w:color="auto" w:fill="EAF5EE"/>
            <w:vAlign w:val="center"/>
          </w:tcPr>
          <w:p w14:paraId="28E14EA2" w14:textId="77777777" w:rsidR="00A81A59" w:rsidRDefault="008079FE">
            <w:pPr>
              <w:jc w:val="center"/>
            </w:pPr>
            <w:r>
              <w:rPr>
                <w:b/>
                <w:color w:val="176B3A"/>
                <w:sz w:val="15"/>
              </w:rPr>
              <w:t>Status</w:t>
            </w:r>
          </w:p>
        </w:tc>
      </w:tr>
      <w:tr w:rsidR="00A81A59" w14:paraId="4D639C39" w14:textId="77777777">
        <w:trPr>
          <w:jc w:val="center"/>
        </w:trPr>
        <w:tc>
          <w:tcPr>
            <w:tcW w:w="850" w:type="dxa"/>
            <w:vAlign w:val="center"/>
          </w:tcPr>
          <w:p w14:paraId="1A78E624" w14:textId="77777777" w:rsidR="00A81A59" w:rsidRDefault="008079FE">
            <w:pPr>
              <w:spacing w:after="0"/>
            </w:pPr>
            <w:r>
              <w:rPr>
                <w:color w:val="202A25"/>
                <w:sz w:val="15"/>
              </w:rPr>
              <w:t>TC-01</w:t>
            </w:r>
          </w:p>
        </w:tc>
        <w:tc>
          <w:tcPr>
            <w:tcW w:w="1800" w:type="dxa"/>
            <w:vAlign w:val="center"/>
          </w:tcPr>
          <w:p w14:paraId="2B21B684" w14:textId="77777777" w:rsidR="00A81A59" w:rsidRDefault="008079FE">
            <w:pPr>
              <w:spacing w:after="0"/>
            </w:pPr>
            <w:r>
              <w:rPr>
                <w:color w:val="202A25"/>
                <w:sz w:val="15"/>
              </w:rPr>
              <w:t>Register valid farmer</w:t>
            </w:r>
          </w:p>
        </w:tc>
        <w:tc>
          <w:tcPr>
            <w:tcW w:w="2350" w:type="dxa"/>
            <w:vAlign w:val="center"/>
          </w:tcPr>
          <w:p w14:paraId="4763ABB6" w14:textId="77777777" w:rsidR="00A81A59" w:rsidRDefault="008079FE">
            <w:pPr>
              <w:spacing w:after="0"/>
            </w:pPr>
            <w:r>
              <w:rPr>
                <w:color w:val="202A25"/>
                <w:sz w:val="15"/>
              </w:rPr>
              <w:t>Valid four-stage form</w:t>
            </w:r>
          </w:p>
        </w:tc>
        <w:tc>
          <w:tcPr>
            <w:tcW w:w="3200" w:type="dxa"/>
            <w:vAlign w:val="center"/>
          </w:tcPr>
          <w:p w14:paraId="55BF4314" w14:textId="77777777" w:rsidR="00A81A59" w:rsidRDefault="008079FE">
            <w:pPr>
              <w:spacing w:after="0"/>
            </w:pPr>
            <w:r>
              <w:rPr>
                <w:color w:val="202A25"/>
                <w:sz w:val="15"/>
              </w:rPr>
              <w:t>201 response; profile stored</w:t>
            </w:r>
          </w:p>
        </w:tc>
        <w:tc>
          <w:tcPr>
            <w:tcW w:w="1160" w:type="dxa"/>
            <w:vAlign w:val="center"/>
          </w:tcPr>
          <w:p w14:paraId="257D2791" w14:textId="77777777" w:rsidR="00A81A59" w:rsidRDefault="008079FE">
            <w:pPr>
              <w:spacing w:after="0"/>
            </w:pPr>
            <w:r>
              <w:rPr>
                <w:color w:val="202A25"/>
                <w:sz w:val="15"/>
              </w:rPr>
              <w:t>Pass</w:t>
            </w:r>
          </w:p>
        </w:tc>
      </w:tr>
      <w:tr w:rsidR="00A81A59" w14:paraId="6AA7BCA8" w14:textId="77777777">
        <w:trPr>
          <w:jc w:val="center"/>
        </w:trPr>
        <w:tc>
          <w:tcPr>
            <w:tcW w:w="850" w:type="dxa"/>
            <w:vAlign w:val="center"/>
          </w:tcPr>
          <w:p w14:paraId="016D198B" w14:textId="77777777" w:rsidR="00A81A59" w:rsidRDefault="008079FE">
            <w:pPr>
              <w:spacing w:after="0"/>
            </w:pPr>
            <w:r>
              <w:rPr>
                <w:color w:val="202A25"/>
                <w:sz w:val="15"/>
              </w:rPr>
              <w:t>TC-02</w:t>
            </w:r>
          </w:p>
        </w:tc>
        <w:tc>
          <w:tcPr>
            <w:tcW w:w="1800" w:type="dxa"/>
            <w:vAlign w:val="center"/>
          </w:tcPr>
          <w:p w14:paraId="51798D03" w14:textId="77777777" w:rsidR="00A81A59" w:rsidRDefault="008079FE">
            <w:pPr>
              <w:spacing w:after="0"/>
            </w:pPr>
            <w:r>
              <w:rPr>
                <w:color w:val="202A25"/>
                <w:sz w:val="15"/>
              </w:rPr>
              <w:t>Reject invalid mobile</w:t>
            </w:r>
          </w:p>
        </w:tc>
        <w:tc>
          <w:tcPr>
            <w:tcW w:w="2350" w:type="dxa"/>
            <w:vAlign w:val="center"/>
          </w:tcPr>
          <w:p w14:paraId="3F2389AD" w14:textId="77777777" w:rsidR="00A81A59" w:rsidRDefault="008079FE">
            <w:pPr>
              <w:spacing w:after="0"/>
            </w:pPr>
            <w:r>
              <w:rPr>
                <w:color w:val="202A25"/>
                <w:sz w:val="15"/>
              </w:rPr>
              <w:t>Nine digits or invalid prefix</w:t>
            </w:r>
          </w:p>
        </w:tc>
        <w:tc>
          <w:tcPr>
            <w:tcW w:w="3200" w:type="dxa"/>
            <w:vAlign w:val="center"/>
          </w:tcPr>
          <w:p w14:paraId="51659221" w14:textId="77777777" w:rsidR="00A81A59" w:rsidRDefault="008079FE">
            <w:pPr>
              <w:spacing w:after="0"/>
            </w:pPr>
            <w:r>
              <w:rPr>
                <w:color w:val="202A25"/>
                <w:sz w:val="15"/>
              </w:rPr>
              <w:t>Validation error; no insert</w:t>
            </w:r>
          </w:p>
        </w:tc>
        <w:tc>
          <w:tcPr>
            <w:tcW w:w="1160" w:type="dxa"/>
            <w:vAlign w:val="center"/>
          </w:tcPr>
          <w:p w14:paraId="40A3E57D" w14:textId="77777777" w:rsidR="00A81A59" w:rsidRDefault="008079FE">
            <w:pPr>
              <w:spacing w:after="0"/>
            </w:pPr>
            <w:r>
              <w:rPr>
                <w:color w:val="202A25"/>
                <w:sz w:val="15"/>
              </w:rPr>
              <w:t>Pass</w:t>
            </w:r>
          </w:p>
        </w:tc>
      </w:tr>
      <w:tr w:rsidR="00A81A59" w14:paraId="5C2950B9" w14:textId="77777777">
        <w:trPr>
          <w:jc w:val="center"/>
        </w:trPr>
        <w:tc>
          <w:tcPr>
            <w:tcW w:w="850" w:type="dxa"/>
            <w:vAlign w:val="center"/>
          </w:tcPr>
          <w:p w14:paraId="3FFD677A" w14:textId="77777777" w:rsidR="00A81A59" w:rsidRDefault="008079FE">
            <w:pPr>
              <w:spacing w:after="0"/>
            </w:pPr>
            <w:r>
              <w:rPr>
                <w:color w:val="202A25"/>
                <w:sz w:val="15"/>
              </w:rPr>
              <w:t>TC-03</w:t>
            </w:r>
          </w:p>
        </w:tc>
        <w:tc>
          <w:tcPr>
            <w:tcW w:w="1800" w:type="dxa"/>
            <w:vAlign w:val="center"/>
          </w:tcPr>
          <w:p w14:paraId="7777831E" w14:textId="77777777" w:rsidR="00A81A59" w:rsidRDefault="008079FE">
            <w:pPr>
              <w:spacing w:after="0"/>
            </w:pPr>
            <w:r>
              <w:rPr>
                <w:color w:val="202A25"/>
                <w:sz w:val="15"/>
              </w:rPr>
              <w:t>Reject weak password</w:t>
            </w:r>
          </w:p>
        </w:tc>
        <w:tc>
          <w:tcPr>
            <w:tcW w:w="2350" w:type="dxa"/>
            <w:vAlign w:val="center"/>
          </w:tcPr>
          <w:p w14:paraId="3EEE00E5" w14:textId="77777777" w:rsidR="00A81A59" w:rsidRDefault="008079FE">
            <w:pPr>
              <w:spacing w:after="0"/>
            </w:pPr>
            <w:r>
              <w:rPr>
                <w:color w:val="202A25"/>
                <w:sz w:val="15"/>
              </w:rPr>
              <w:t>No letter or fewer than 8 chars</w:t>
            </w:r>
          </w:p>
        </w:tc>
        <w:tc>
          <w:tcPr>
            <w:tcW w:w="3200" w:type="dxa"/>
            <w:vAlign w:val="center"/>
          </w:tcPr>
          <w:p w14:paraId="4BA539B7" w14:textId="77777777" w:rsidR="00A81A59" w:rsidRDefault="008079FE">
            <w:pPr>
              <w:spacing w:after="0"/>
            </w:pPr>
            <w:r>
              <w:rPr>
                <w:color w:val="202A25"/>
                <w:sz w:val="15"/>
              </w:rPr>
              <w:t>Password policy message</w:t>
            </w:r>
          </w:p>
        </w:tc>
        <w:tc>
          <w:tcPr>
            <w:tcW w:w="1160" w:type="dxa"/>
            <w:vAlign w:val="center"/>
          </w:tcPr>
          <w:p w14:paraId="1CA40A3C" w14:textId="77777777" w:rsidR="00A81A59" w:rsidRDefault="008079FE">
            <w:pPr>
              <w:spacing w:after="0"/>
            </w:pPr>
            <w:r>
              <w:rPr>
                <w:color w:val="202A25"/>
                <w:sz w:val="15"/>
              </w:rPr>
              <w:t>Pass</w:t>
            </w:r>
          </w:p>
        </w:tc>
      </w:tr>
      <w:tr w:rsidR="00A81A59" w14:paraId="722184D4" w14:textId="77777777">
        <w:trPr>
          <w:jc w:val="center"/>
        </w:trPr>
        <w:tc>
          <w:tcPr>
            <w:tcW w:w="850" w:type="dxa"/>
            <w:vAlign w:val="center"/>
          </w:tcPr>
          <w:p w14:paraId="380ABA80" w14:textId="77777777" w:rsidR="00A81A59" w:rsidRDefault="008079FE">
            <w:pPr>
              <w:spacing w:after="0"/>
            </w:pPr>
            <w:r>
              <w:rPr>
                <w:color w:val="202A25"/>
                <w:sz w:val="15"/>
              </w:rPr>
              <w:t>TC-04</w:t>
            </w:r>
          </w:p>
        </w:tc>
        <w:tc>
          <w:tcPr>
            <w:tcW w:w="1800" w:type="dxa"/>
            <w:vAlign w:val="center"/>
          </w:tcPr>
          <w:p w14:paraId="0EA18C8E" w14:textId="77777777" w:rsidR="00A81A59" w:rsidRDefault="008079FE">
            <w:pPr>
              <w:spacing w:after="0"/>
            </w:pPr>
            <w:r>
              <w:rPr>
                <w:color w:val="202A25"/>
                <w:sz w:val="15"/>
              </w:rPr>
              <w:t>Prevent duplicate account</w:t>
            </w:r>
          </w:p>
        </w:tc>
        <w:tc>
          <w:tcPr>
            <w:tcW w:w="2350" w:type="dxa"/>
            <w:vAlign w:val="center"/>
          </w:tcPr>
          <w:p w14:paraId="6699E512" w14:textId="77777777" w:rsidR="00A81A59" w:rsidRDefault="008079FE">
            <w:pPr>
              <w:spacing w:after="0"/>
            </w:pPr>
            <w:r>
              <w:rPr>
                <w:color w:val="202A25"/>
                <w:sz w:val="15"/>
              </w:rPr>
              <w:t>Existing mobile</w:t>
            </w:r>
          </w:p>
        </w:tc>
        <w:tc>
          <w:tcPr>
            <w:tcW w:w="3200" w:type="dxa"/>
            <w:vAlign w:val="center"/>
          </w:tcPr>
          <w:p w14:paraId="38F5DA4D" w14:textId="77777777" w:rsidR="00A81A59" w:rsidRDefault="008079FE">
            <w:pPr>
              <w:spacing w:after="0"/>
            </w:pPr>
            <w:r>
              <w:rPr>
                <w:color w:val="202A25"/>
                <w:sz w:val="15"/>
              </w:rPr>
              <w:t>409 conflict and login guidance</w:t>
            </w:r>
          </w:p>
        </w:tc>
        <w:tc>
          <w:tcPr>
            <w:tcW w:w="1160" w:type="dxa"/>
            <w:vAlign w:val="center"/>
          </w:tcPr>
          <w:p w14:paraId="4AC491FD" w14:textId="77777777" w:rsidR="00A81A59" w:rsidRDefault="008079FE">
            <w:pPr>
              <w:spacing w:after="0"/>
            </w:pPr>
            <w:r>
              <w:rPr>
                <w:color w:val="202A25"/>
                <w:sz w:val="15"/>
              </w:rPr>
              <w:t>Pass</w:t>
            </w:r>
          </w:p>
        </w:tc>
      </w:tr>
      <w:tr w:rsidR="00A81A59" w14:paraId="53FAB6E9" w14:textId="77777777">
        <w:trPr>
          <w:jc w:val="center"/>
        </w:trPr>
        <w:tc>
          <w:tcPr>
            <w:tcW w:w="850" w:type="dxa"/>
            <w:vAlign w:val="center"/>
          </w:tcPr>
          <w:p w14:paraId="0AF1A4C4" w14:textId="77777777" w:rsidR="00A81A59" w:rsidRDefault="008079FE">
            <w:pPr>
              <w:spacing w:after="0"/>
            </w:pPr>
            <w:r>
              <w:rPr>
                <w:color w:val="202A25"/>
                <w:sz w:val="15"/>
              </w:rPr>
              <w:t>TC-05</w:t>
            </w:r>
          </w:p>
        </w:tc>
        <w:tc>
          <w:tcPr>
            <w:tcW w:w="1800" w:type="dxa"/>
            <w:vAlign w:val="center"/>
          </w:tcPr>
          <w:p w14:paraId="734AAE78" w14:textId="77777777" w:rsidR="00A81A59" w:rsidRDefault="008079FE">
            <w:pPr>
              <w:spacing w:after="0"/>
            </w:pPr>
            <w:r>
              <w:rPr>
                <w:color w:val="202A25"/>
                <w:sz w:val="15"/>
              </w:rPr>
              <w:t>Login valid account</w:t>
            </w:r>
          </w:p>
        </w:tc>
        <w:tc>
          <w:tcPr>
            <w:tcW w:w="2350" w:type="dxa"/>
            <w:vAlign w:val="center"/>
          </w:tcPr>
          <w:p w14:paraId="13142570" w14:textId="77777777" w:rsidR="00A81A59" w:rsidRDefault="008079FE">
            <w:pPr>
              <w:spacing w:after="0"/>
            </w:pPr>
            <w:r>
              <w:rPr>
                <w:color w:val="202A25"/>
                <w:sz w:val="15"/>
              </w:rPr>
              <w:t>Correct mobile and password</w:t>
            </w:r>
          </w:p>
        </w:tc>
        <w:tc>
          <w:tcPr>
            <w:tcW w:w="3200" w:type="dxa"/>
            <w:vAlign w:val="center"/>
          </w:tcPr>
          <w:p w14:paraId="06ECE646" w14:textId="77777777" w:rsidR="00A81A59" w:rsidRDefault="008079FE">
            <w:pPr>
              <w:spacing w:after="0"/>
            </w:pPr>
            <w:r>
              <w:rPr>
                <w:color w:val="202A25"/>
                <w:sz w:val="15"/>
              </w:rPr>
              <w:t>Profile returned; session persisted</w:t>
            </w:r>
          </w:p>
        </w:tc>
        <w:tc>
          <w:tcPr>
            <w:tcW w:w="1160" w:type="dxa"/>
            <w:vAlign w:val="center"/>
          </w:tcPr>
          <w:p w14:paraId="494AC1D4" w14:textId="77777777" w:rsidR="00A81A59" w:rsidRDefault="008079FE">
            <w:pPr>
              <w:spacing w:after="0"/>
            </w:pPr>
            <w:r>
              <w:rPr>
                <w:color w:val="202A25"/>
                <w:sz w:val="15"/>
              </w:rPr>
              <w:t>Pass</w:t>
            </w:r>
          </w:p>
        </w:tc>
      </w:tr>
    </w:tbl>
    <w:p w14:paraId="5447DAC4" w14:textId="77777777" w:rsidR="00A81A59" w:rsidRDefault="008079FE">
      <w:pPr>
        <w:ind w:firstLine="369"/>
        <w:jc w:val="both"/>
      </w:pPr>
      <w:r>
        <w:rPr>
          <w:color w:val="202A25"/>
        </w:rPr>
        <w:t>Status interpretation: “Pass” records the manual or syntax-level acceptance observation available for the submitted prototype. The repository includes a comprehensive JavaScript syntax-check command, while a dedicated automated unit-test framework is not presently configured. This limitation is stated to avoid overstating the evidence.</w:t>
      </w:r>
    </w:p>
    <w:p w14:paraId="63A06E0A" w14:textId="77777777" w:rsidR="00A81A59" w:rsidRDefault="008079FE">
      <w:pPr>
        <w:ind w:firstLine="369"/>
        <w:jc w:val="both"/>
      </w:pPr>
      <w:r>
        <w:rPr>
          <w:color w:val="202A25"/>
        </w:rPr>
        <w:t>Test Summary and Acceptance Status is examined from the perspective of defect prevention, regression risk, and repeatability.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w:t>
      </w:r>
      <w:r>
        <w:rPr>
          <w:color w:val="202A25"/>
        </w:rPr>
        <w:t>. Crop and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CAA517F" w14:textId="77777777" w:rsidR="00A81A59" w:rsidRDefault="008079FE">
      <w:r>
        <w:br w:type="page"/>
      </w:r>
    </w:p>
    <w:p w14:paraId="4D054323" w14:textId="77777777" w:rsidR="00A81A59" w:rsidRDefault="008079FE">
      <w:pPr>
        <w:spacing w:before="40" w:after="100"/>
      </w:pPr>
      <w:r>
        <w:rPr>
          <w:b/>
          <w:color w:val="176B3A"/>
          <w:sz w:val="32"/>
        </w:rPr>
        <w:lastRenderedPageBreak/>
        <w:t>Results and Discussion</w:t>
      </w:r>
    </w:p>
    <w:p w14:paraId="5DED72ED" w14:textId="77777777" w:rsidR="00A81A59" w:rsidRDefault="008079FE">
      <w:pPr>
        <w:ind w:firstLine="369"/>
        <w:jc w:val="both"/>
      </w:pPr>
      <w:r>
        <w:rPr>
          <w:color w:val="202A25"/>
        </w:rPr>
        <w:t>Results and Discussion is examined from the perspective of problem context and academic relevance.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w:t>
      </w:r>
      <w:r>
        <w:rPr>
          <w:color w:val="202A25"/>
        </w:rPr>
        <w:t xml:space="preserve">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95EC66F" w14:textId="77777777" w:rsidR="00A81A59" w:rsidRDefault="008079FE">
      <w:pPr>
        <w:ind w:firstLine="369"/>
        <w:jc w:val="both"/>
      </w:pPr>
      <w:r>
        <w:rPr>
          <w:color w:val="202A25"/>
        </w:rPr>
        <w:t>Results and Discussion is examined from the perspective of implemented behaviour and design evidence.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w:t>
      </w:r>
      <w:r>
        <w:rPr>
          <w:color w:val="202A25"/>
        </w:rPr>
        <w:t>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3EF9672" w14:textId="77777777" w:rsidR="00A81A59" w:rsidRDefault="008079FE">
      <w:pPr>
        <w:ind w:firstLine="369"/>
        <w:jc w:val="both"/>
      </w:pPr>
      <w:r>
        <w:rPr>
          <w:color w:val="202A25"/>
        </w:rPr>
        <w:t>Results and Discussion is examined from the perspective of constraints, assumptions, and trade-offs.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w:t>
      </w:r>
      <w:r>
        <w:rPr>
          <w:color w:val="202A25"/>
        </w:rPr>
        <w:t xml:space="preserve">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27231A0A" w14:textId="77777777">
        <w:trPr>
          <w:tblHeader/>
          <w:jc w:val="center"/>
        </w:trPr>
        <w:tc>
          <w:tcPr>
            <w:tcW w:w="2200" w:type="dxa"/>
            <w:shd w:val="clear" w:color="auto" w:fill="EAF5EE"/>
            <w:vAlign w:val="center"/>
          </w:tcPr>
          <w:p w14:paraId="596B72A6" w14:textId="77777777" w:rsidR="00A81A59" w:rsidRDefault="008079FE">
            <w:pPr>
              <w:jc w:val="center"/>
            </w:pPr>
            <w:r>
              <w:rPr>
                <w:b/>
                <w:color w:val="176B3A"/>
                <w:sz w:val="17"/>
              </w:rPr>
              <w:t>Dimension</w:t>
            </w:r>
          </w:p>
        </w:tc>
        <w:tc>
          <w:tcPr>
            <w:tcW w:w="7160" w:type="dxa"/>
            <w:shd w:val="clear" w:color="auto" w:fill="EAF5EE"/>
            <w:vAlign w:val="center"/>
          </w:tcPr>
          <w:p w14:paraId="0A1A1EFA" w14:textId="77777777" w:rsidR="00A81A59" w:rsidRDefault="008079FE">
            <w:pPr>
              <w:jc w:val="center"/>
            </w:pPr>
            <w:r>
              <w:rPr>
                <w:b/>
                <w:color w:val="176B3A"/>
                <w:sz w:val="17"/>
              </w:rPr>
              <w:t>Project-Specific Observation</w:t>
            </w:r>
          </w:p>
        </w:tc>
      </w:tr>
      <w:tr w:rsidR="00A81A59" w14:paraId="29FCA772" w14:textId="77777777">
        <w:trPr>
          <w:jc w:val="center"/>
        </w:trPr>
        <w:tc>
          <w:tcPr>
            <w:tcW w:w="2200" w:type="dxa"/>
            <w:vAlign w:val="center"/>
          </w:tcPr>
          <w:p w14:paraId="08AAB479" w14:textId="77777777" w:rsidR="00A81A59" w:rsidRDefault="008079FE">
            <w:pPr>
              <w:spacing w:after="0"/>
            </w:pPr>
            <w:r>
              <w:rPr>
                <w:color w:val="202A25"/>
                <w:sz w:val="17"/>
              </w:rPr>
              <w:t>User value</w:t>
            </w:r>
          </w:p>
        </w:tc>
        <w:tc>
          <w:tcPr>
            <w:tcW w:w="7160" w:type="dxa"/>
            <w:vAlign w:val="center"/>
          </w:tcPr>
          <w:p w14:paraId="17DA3A56" w14:textId="77777777" w:rsidR="00A81A59" w:rsidRDefault="008079FE">
            <w:pPr>
              <w:spacing w:after="0"/>
            </w:pPr>
            <w:r>
              <w:rPr>
                <w:color w:val="202A25"/>
                <w:sz w:val="17"/>
              </w:rPr>
              <w:t>Consolidates fragmented agricultural information into one localized dashboard.</w:t>
            </w:r>
          </w:p>
        </w:tc>
      </w:tr>
      <w:tr w:rsidR="00A81A59" w14:paraId="0382F3C0" w14:textId="77777777">
        <w:trPr>
          <w:jc w:val="center"/>
        </w:trPr>
        <w:tc>
          <w:tcPr>
            <w:tcW w:w="2200" w:type="dxa"/>
            <w:vAlign w:val="center"/>
          </w:tcPr>
          <w:p w14:paraId="5CB08EB6" w14:textId="77777777" w:rsidR="00A81A59" w:rsidRDefault="008079FE">
            <w:pPr>
              <w:spacing w:after="0"/>
            </w:pPr>
            <w:r>
              <w:rPr>
                <w:color w:val="202A25"/>
                <w:sz w:val="17"/>
              </w:rPr>
              <w:t>Technical value</w:t>
            </w:r>
          </w:p>
        </w:tc>
        <w:tc>
          <w:tcPr>
            <w:tcW w:w="7160" w:type="dxa"/>
            <w:vAlign w:val="center"/>
          </w:tcPr>
          <w:p w14:paraId="7C5FD533" w14:textId="77777777" w:rsidR="00A81A59" w:rsidRDefault="008079FE">
            <w:pPr>
              <w:spacing w:after="0"/>
            </w:pPr>
            <w:r>
              <w:rPr>
                <w:color w:val="202A25"/>
                <w:sz w:val="17"/>
              </w:rPr>
              <w:t>Demonstrates frontend, serverless backend, database, API, offline, security, and deployment skills.</w:t>
            </w:r>
          </w:p>
        </w:tc>
      </w:tr>
      <w:tr w:rsidR="00A81A59" w14:paraId="1812A97B" w14:textId="77777777">
        <w:trPr>
          <w:jc w:val="center"/>
        </w:trPr>
        <w:tc>
          <w:tcPr>
            <w:tcW w:w="2200" w:type="dxa"/>
            <w:vAlign w:val="center"/>
          </w:tcPr>
          <w:p w14:paraId="51CDC7B8" w14:textId="77777777" w:rsidR="00A81A59" w:rsidRDefault="008079FE">
            <w:pPr>
              <w:spacing w:after="0"/>
            </w:pPr>
            <w:r>
              <w:rPr>
                <w:color w:val="202A25"/>
                <w:sz w:val="17"/>
              </w:rPr>
              <w:t>Constraint</w:t>
            </w:r>
          </w:p>
        </w:tc>
        <w:tc>
          <w:tcPr>
            <w:tcW w:w="7160" w:type="dxa"/>
            <w:vAlign w:val="center"/>
          </w:tcPr>
          <w:p w14:paraId="5E73B5CF" w14:textId="77777777" w:rsidR="00A81A59" w:rsidRDefault="008079FE">
            <w:pPr>
              <w:spacing w:after="0"/>
            </w:pPr>
            <w:r>
              <w:rPr>
                <w:color w:val="202A25"/>
                <w:sz w:val="17"/>
              </w:rPr>
              <w:t>AI and image results depend on connectivity, provider availability, quota, and input quality.</w:t>
            </w:r>
          </w:p>
        </w:tc>
      </w:tr>
      <w:tr w:rsidR="00A81A59" w14:paraId="5B5FA558" w14:textId="77777777">
        <w:trPr>
          <w:jc w:val="center"/>
        </w:trPr>
        <w:tc>
          <w:tcPr>
            <w:tcW w:w="2200" w:type="dxa"/>
            <w:vAlign w:val="center"/>
          </w:tcPr>
          <w:p w14:paraId="1EFCA103" w14:textId="77777777" w:rsidR="00A81A59" w:rsidRDefault="008079FE">
            <w:pPr>
              <w:spacing w:after="0"/>
            </w:pPr>
            <w:r>
              <w:rPr>
                <w:color w:val="202A25"/>
                <w:sz w:val="17"/>
              </w:rPr>
              <w:t>Control</w:t>
            </w:r>
          </w:p>
        </w:tc>
        <w:tc>
          <w:tcPr>
            <w:tcW w:w="7160" w:type="dxa"/>
            <w:vAlign w:val="center"/>
          </w:tcPr>
          <w:p w14:paraId="5CB9B4F3" w14:textId="77777777" w:rsidR="00A81A59" w:rsidRDefault="008079FE">
            <w:pPr>
              <w:spacing w:after="0"/>
            </w:pPr>
            <w:r>
              <w:rPr>
                <w:color w:val="202A25"/>
                <w:sz w:val="17"/>
              </w:rPr>
              <w:t>Validation, fallback, offline snapshots, clear error messages, and protected credentials reduce operational risk.</w:t>
            </w:r>
          </w:p>
        </w:tc>
      </w:tr>
    </w:tbl>
    <w:p w14:paraId="7F56FD5A" w14:textId="77777777" w:rsidR="00A81A59" w:rsidRDefault="008079FE">
      <w:pPr>
        <w:ind w:firstLine="369"/>
        <w:jc w:val="both"/>
      </w:pPr>
      <w:r>
        <w:rPr>
          <w:color w:val="202A25"/>
        </w:rPr>
        <w:t>Results and Discussion is examined from the perspective of measurement, acceptance, and future refinement.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w:t>
      </w:r>
      <w:r>
        <w:rPr>
          <w:color w:val="202A25"/>
        </w:rPr>
        <w:t>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7426479" w14:textId="77777777" w:rsidR="00A81A59" w:rsidRDefault="008079FE">
      <w:r>
        <w:br w:type="page"/>
      </w:r>
    </w:p>
    <w:p w14:paraId="59155CAF" w14:textId="77777777" w:rsidR="00A81A59" w:rsidRDefault="008079FE">
      <w:pPr>
        <w:spacing w:before="40" w:after="100"/>
      </w:pPr>
      <w:r>
        <w:rPr>
          <w:b/>
          <w:color w:val="176B3A"/>
          <w:sz w:val="32"/>
        </w:rPr>
        <w:lastRenderedPageBreak/>
        <w:t>Objective-Wise Evaluation</w:t>
      </w:r>
    </w:p>
    <w:p w14:paraId="2391808A" w14:textId="77777777" w:rsidR="00A81A59" w:rsidRDefault="008079FE">
      <w:pPr>
        <w:ind w:firstLine="369"/>
        <w:jc w:val="both"/>
      </w:pPr>
      <w:r>
        <w:rPr>
          <w:color w:val="202A25"/>
        </w:rPr>
        <w:t>Objective-Wise Evaluation is examined from the perspective of problem context and academic relevance.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w:t>
      </w:r>
      <w:r>
        <w:rPr>
          <w:color w:val="202A25"/>
        </w:rPr>
        <w:t>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FFCF53E" w14:textId="77777777" w:rsidR="00A81A59" w:rsidRDefault="008079FE">
      <w:pPr>
        <w:ind w:firstLine="369"/>
        <w:jc w:val="both"/>
      </w:pPr>
      <w:r>
        <w:rPr>
          <w:color w:val="202A25"/>
        </w:rPr>
        <w:t>Objective-Wise Evaluation is examined from the perspective of implemented behaviour and design evidence.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w:t>
      </w:r>
      <w:r>
        <w:rPr>
          <w:color w:val="202A25"/>
        </w:rPr>
        <w:t>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6590D76" w14:textId="77777777" w:rsidR="00A81A59" w:rsidRDefault="008079FE">
      <w:pPr>
        <w:ind w:firstLine="369"/>
        <w:jc w:val="both"/>
      </w:pPr>
      <w:r>
        <w:rPr>
          <w:color w:val="202A25"/>
        </w:rPr>
        <w:t>Objective-Wise Evaluation is examined from the perspective of constraints, assumptions, and trade-offs.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w:t>
      </w:r>
      <w:r>
        <w:rPr>
          <w:color w:val="202A25"/>
        </w:rPr>
        <w:t>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66AAADBB" w14:textId="77777777">
        <w:trPr>
          <w:tblHeader/>
          <w:jc w:val="center"/>
        </w:trPr>
        <w:tc>
          <w:tcPr>
            <w:tcW w:w="2200" w:type="dxa"/>
            <w:shd w:val="clear" w:color="auto" w:fill="EAF5EE"/>
            <w:vAlign w:val="center"/>
          </w:tcPr>
          <w:p w14:paraId="61663BB6" w14:textId="77777777" w:rsidR="00A81A59" w:rsidRDefault="008079FE">
            <w:pPr>
              <w:jc w:val="center"/>
            </w:pPr>
            <w:r>
              <w:rPr>
                <w:b/>
                <w:color w:val="176B3A"/>
                <w:sz w:val="17"/>
              </w:rPr>
              <w:t>Dimension</w:t>
            </w:r>
          </w:p>
        </w:tc>
        <w:tc>
          <w:tcPr>
            <w:tcW w:w="7160" w:type="dxa"/>
            <w:shd w:val="clear" w:color="auto" w:fill="EAF5EE"/>
            <w:vAlign w:val="center"/>
          </w:tcPr>
          <w:p w14:paraId="2A0D98C6" w14:textId="77777777" w:rsidR="00A81A59" w:rsidRDefault="008079FE">
            <w:pPr>
              <w:jc w:val="center"/>
            </w:pPr>
            <w:r>
              <w:rPr>
                <w:b/>
                <w:color w:val="176B3A"/>
                <w:sz w:val="17"/>
              </w:rPr>
              <w:t>Project-Specific Observation</w:t>
            </w:r>
          </w:p>
        </w:tc>
      </w:tr>
      <w:tr w:rsidR="00A81A59" w14:paraId="1F58CD0F" w14:textId="77777777">
        <w:trPr>
          <w:jc w:val="center"/>
        </w:trPr>
        <w:tc>
          <w:tcPr>
            <w:tcW w:w="2200" w:type="dxa"/>
            <w:vAlign w:val="center"/>
          </w:tcPr>
          <w:p w14:paraId="3CD7DBEA" w14:textId="77777777" w:rsidR="00A81A59" w:rsidRDefault="008079FE">
            <w:pPr>
              <w:spacing w:after="0"/>
            </w:pPr>
            <w:r>
              <w:rPr>
                <w:color w:val="202A25"/>
                <w:sz w:val="17"/>
              </w:rPr>
              <w:t>User value</w:t>
            </w:r>
          </w:p>
        </w:tc>
        <w:tc>
          <w:tcPr>
            <w:tcW w:w="7160" w:type="dxa"/>
            <w:vAlign w:val="center"/>
          </w:tcPr>
          <w:p w14:paraId="401C78F3" w14:textId="77777777" w:rsidR="00A81A59" w:rsidRDefault="008079FE">
            <w:pPr>
              <w:spacing w:after="0"/>
            </w:pPr>
            <w:r>
              <w:rPr>
                <w:color w:val="202A25"/>
                <w:sz w:val="17"/>
              </w:rPr>
              <w:t>Consolidates fragmented agricultural information into one localized dashboard.</w:t>
            </w:r>
          </w:p>
        </w:tc>
      </w:tr>
      <w:tr w:rsidR="00A81A59" w14:paraId="1CAFFF6F" w14:textId="77777777">
        <w:trPr>
          <w:jc w:val="center"/>
        </w:trPr>
        <w:tc>
          <w:tcPr>
            <w:tcW w:w="2200" w:type="dxa"/>
            <w:vAlign w:val="center"/>
          </w:tcPr>
          <w:p w14:paraId="2CBF7691" w14:textId="77777777" w:rsidR="00A81A59" w:rsidRDefault="008079FE">
            <w:pPr>
              <w:spacing w:after="0"/>
            </w:pPr>
            <w:r>
              <w:rPr>
                <w:color w:val="202A25"/>
                <w:sz w:val="17"/>
              </w:rPr>
              <w:t>Technical value</w:t>
            </w:r>
          </w:p>
        </w:tc>
        <w:tc>
          <w:tcPr>
            <w:tcW w:w="7160" w:type="dxa"/>
            <w:vAlign w:val="center"/>
          </w:tcPr>
          <w:p w14:paraId="48346268" w14:textId="77777777" w:rsidR="00A81A59" w:rsidRDefault="008079FE">
            <w:pPr>
              <w:spacing w:after="0"/>
            </w:pPr>
            <w:r>
              <w:rPr>
                <w:color w:val="202A25"/>
                <w:sz w:val="17"/>
              </w:rPr>
              <w:t>Demonstrates frontend, serverless backend, database, API, offline, security, and deployment skills.</w:t>
            </w:r>
          </w:p>
        </w:tc>
      </w:tr>
      <w:tr w:rsidR="00A81A59" w14:paraId="0EA40822" w14:textId="77777777">
        <w:trPr>
          <w:jc w:val="center"/>
        </w:trPr>
        <w:tc>
          <w:tcPr>
            <w:tcW w:w="2200" w:type="dxa"/>
            <w:vAlign w:val="center"/>
          </w:tcPr>
          <w:p w14:paraId="26E6FC06" w14:textId="77777777" w:rsidR="00A81A59" w:rsidRDefault="008079FE">
            <w:pPr>
              <w:spacing w:after="0"/>
            </w:pPr>
            <w:r>
              <w:rPr>
                <w:color w:val="202A25"/>
                <w:sz w:val="17"/>
              </w:rPr>
              <w:t>Constraint</w:t>
            </w:r>
          </w:p>
        </w:tc>
        <w:tc>
          <w:tcPr>
            <w:tcW w:w="7160" w:type="dxa"/>
            <w:vAlign w:val="center"/>
          </w:tcPr>
          <w:p w14:paraId="065F3C96" w14:textId="77777777" w:rsidR="00A81A59" w:rsidRDefault="008079FE">
            <w:pPr>
              <w:spacing w:after="0"/>
            </w:pPr>
            <w:r>
              <w:rPr>
                <w:color w:val="202A25"/>
                <w:sz w:val="17"/>
              </w:rPr>
              <w:t>AI and image results depend on connectivity, provider availability, quota, and input quality.</w:t>
            </w:r>
          </w:p>
        </w:tc>
      </w:tr>
      <w:tr w:rsidR="00A81A59" w14:paraId="516A13C4" w14:textId="77777777">
        <w:trPr>
          <w:jc w:val="center"/>
        </w:trPr>
        <w:tc>
          <w:tcPr>
            <w:tcW w:w="2200" w:type="dxa"/>
            <w:vAlign w:val="center"/>
          </w:tcPr>
          <w:p w14:paraId="45D8B853" w14:textId="77777777" w:rsidR="00A81A59" w:rsidRDefault="008079FE">
            <w:pPr>
              <w:spacing w:after="0"/>
            </w:pPr>
            <w:r>
              <w:rPr>
                <w:color w:val="202A25"/>
                <w:sz w:val="17"/>
              </w:rPr>
              <w:t>Control</w:t>
            </w:r>
          </w:p>
        </w:tc>
        <w:tc>
          <w:tcPr>
            <w:tcW w:w="7160" w:type="dxa"/>
            <w:vAlign w:val="center"/>
          </w:tcPr>
          <w:p w14:paraId="262415EE" w14:textId="77777777" w:rsidR="00A81A59" w:rsidRDefault="008079FE">
            <w:pPr>
              <w:spacing w:after="0"/>
            </w:pPr>
            <w:r>
              <w:rPr>
                <w:color w:val="202A25"/>
                <w:sz w:val="17"/>
              </w:rPr>
              <w:t>Validation, fallback, offline snapshots, clear error messages, and protected credentials reduce operational risk.</w:t>
            </w:r>
          </w:p>
        </w:tc>
      </w:tr>
    </w:tbl>
    <w:p w14:paraId="6D852AE7" w14:textId="77777777" w:rsidR="00A81A59" w:rsidRDefault="008079FE">
      <w:pPr>
        <w:ind w:firstLine="369"/>
        <w:jc w:val="both"/>
      </w:pPr>
      <w:r>
        <w:rPr>
          <w:color w:val="202A25"/>
        </w:rPr>
        <w:t>Objective-Wise Evaluation is examined from the perspective of measurement, acceptance, and future refinement.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w:t>
      </w:r>
      <w:r>
        <w:rPr>
          <w:color w:val="202A25"/>
        </w:rPr>
        <w:t>.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8CBE4EB" w14:textId="77777777" w:rsidR="00A81A59" w:rsidRDefault="008079FE">
      <w:r>
        <w:br w:type="page"/>
      </w:r>
    </w:p>
    <w:p w14:paraId="3119CEBC" w14:textId="77777777" w:rsidR="00A81A59" w:rsidRDefault="008079FE">
      <w:pPr>
        <w:spacing w:before="40" w:after="100"/>
      </w:pPr>
      <w:r>
        <w:rPr>
          <w:b/>
          <w:color w:val="176B3A"/>
          <w:sz w:val="32"/>
        </w:rPr>
        <w:lastRenderedPageBreak/>
        <w:t>Performance and Reliability Discussion</w:t>
      </w:r>
    </w:p>
    <w:p w14:paraId="461CC116" w14:textId="77777777" w:rsidR="00A81A59" w:rsidRDefault="008079FE">
      <w:pPr>
        <w:ind w:firstLine="369"/>
        <w:jc w:val="both"/>
      </w:pPr>
      <w:r>
        <w:rPr>
          <w:color w:val="202A25"/>
        </w:rPr>
        <w:t>Performance and Reliability Discussion is examined from the perspective of problem context and academic relevance.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w:t>
      </w:r>
      <w:r>
        <w:rPr>
          <w:color w:val="202A25"/>
        </w:rPr>
        <w:t>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8284B12" w14:textId="77777777" w:rsidR="00A81A59" w:rsidRDefault="008079FE">
      <w:pPr>
        <w:ind w:firstLine="369"/>
        <w:jc w:val="both"/>
      </w:pPr>
      <w:r>
        <w:rPr>
          <w:color w:val="202A25"/>
        </w:rPr>
        <w:t>Performance and Reliability Discussion is examined from the perspective of implemented behaviour and design evidence.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w:t>
      </w:r>
      <w:r>
        <w:rPr>
          <w:color w:val="202A25"/>
        </w:rPr>
        <w:t>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CD4E8D4" w14:textId="77777777" w:rsidR="00A81A59" w:rsidRDefault="008079FE">
      <w:pPr>
        <w:ind w:firstLine="369"/>
        <w:jc w:val="both"/>
      </w:pPr>
      <w:r>
        <w:rPr>
          <w:color w:val="202A25"/>
        </w:rPr>
        <w:t>Performance and Reliability Discussion is examined from the perspective of constraints, assumptions, and trade-offs.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w:t>
      </w:r>
      <w:r>
        <w:rPr>
          <w:color w:val="202A25"/>
        </w:rPr>
        <w:t>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62531C2E" w14:textId="77777777">
        <w:trPr>
          <w:tblHeader/>
          <w:jc w:val="center"/>
        </w:trPr>
        <w:tc>
          <w:tcPr>
            <w:tcW w:w="2200" w:type="dxa"/>
            <w:shd w:val="clear" w:color="auto" w:fill="EAF5EE"/>
            <w:vAlign w:val="center"/>
          </w:tcPr>
          <w:p w14:paraId="2EF4C716" w14:textId="77777777" w:rsidR="00A81A59" w:rsidRDefault="008079FE">
            <w:pPr>
              <w:jc w:val="center"/>
            </w:pPr>
            <w:r>
              <w:rPr>
                <w:b/>
                <w:color w:val="176B3A"/>
                <w:sz w:val="17"/>
              </w:rPr>
              <w:t>Dimension</w:t>
            </w:r>
          </w:p>
        </w:tc>
        <w:tc>
          <w:tcPr>
            <w:tcW w:w="7160" w:type="dxa"/>
            <w:shd w:val="clear" w:color="auto" w:fill="EAF5EE"/>
            <w:vAlign w:val="center"/>
          </w:tcPr>
          <w:p w14:paraId="7F866810" w14:textId="77777777" w:rsidR="00A81A59" w:rsidRDefault="008079FE">
            <w:pPr>
              <w:jc w:val="center"/>
            </w:pPr>
            <w:r>
              <w:rPr>
                <w:b/>
                <w:color w:val="176B3A"/>
                <w:sz w:val="17"/>
              </w:rPr>
              <w:t>Project-Specific Observation</w:t>
            </w:r>
          </w:p>
        </w:tc>
      </w:tr>
      <w:tr w:rsidR="00A81A59" w14:paraId="38601B50" w14:textId="77777777">
        <w:trPr>
          <w:jc w:val="center"/>
        </w:trPr>
        <w:tc>
          <w:tcPr>
            <w:tcW w:w="2200" w:type="dxa"/>
            <w:vAlign w:val="center"/>
          </w:tcPr>
          <w:p w14:paraId="296CFFFB" w14:textId="77777777" w:rsidR="00A81A59" w:rsidRDefault="008079FE">
            <w:pPr>
              <w:spacing w:after="0"/>
            </w:pPr>
            <w:r>
              <w:rPr>
                <w:color w:val="202A25"/>
                <w:sz w:val="17"/>
              </w:rPr>
              <w:t>User value</w:t>
            </w:r>
          </w:p>
        </w:tc>
        <w:tc>
          <w:tcPr>
            <w:tcW w:w="7160" w:type="dxa"/>
            <w:vAlign w:val="center"/>
          </w:tcPr>
          <w:p w14:paraId="55A50FE8" w14:textId="77777777" w:rsidR="00A81A59" w:rsidRDefault="008079FE">
            <w:pPr>
              <w:spacing w:after="0"/>
            </w:pPr>
            <w:r>
              <w:rPr>
                <w:color w:val="202A25"/>
                <w:sz w:val="17"/>
              </w:rPr>
              <w:t>Consolidates fragmented agricultural information into one localized dashboard.</w:t>
            </w:r>
          </w:p>
        </w:tc>
      </w:tr>
      <w:tr w:rsidR="00A81A59" w14:paraId="4E8564C8" w14:textId="77777777">
        <w:trPr>
          <w:jc w:val="center"/>
        </w:trPr>
        <w:tc>
          <w:tcPr>
            <w:tcW w:w="2200" w:type="dxa"/>
            <w:vAlign w:val="center"/>
          </w:tcPr>
          <w:p w14:paraId="5A049258" w14:textId="77777777" w:rsidR="00A81A59" w:rsidRDefault="008079FE">
            <w:pPr>
              <w:spacing w:after="0"/>
            </w:pPr>
            <w:r>
              <w:rPr>
                <w:color w:val="202A25"/>
                <w:sz w:val="17"/>
              </w:rPr>
              <w:t>Technical value</w:t>
            </w:r>
          </w:p>
        </w:tc>
        <w:tc>
          <w:tcPr>
            <w:tcW w:w="7160" w:type="dxa"/>
            <w:vAlign w:val="center"/>
          </w:tcPr>
          <w:p w14:paraId="7C6F2257" w14:textId="77777777" w:rsidR="00A81A59" w:rsidRDefault="008079FE">
            <w:pPr>
              <w:spacing w:after="0"/>
            </w:pPr>
            <w:r>
              <w:rPr>
                <w:color w:val="202A25"/>
                <w:sz w:val="17"/>
              </w:rPr>
              <w:t>Demonstrates frontend, serverless backend, database, API, offline, security, and deployment skills.</w:t>
            </w:r>
          </w:p>
        </w:tc>
      </w:tr>
      <w:tr w:rsidR="00A81A59" w14:paraId="373EF96E" w14:textId="77777777">
        <w:trPr>
          <w:jc w:val="center"/>
        </w:trPr>
        <w:tc>
          <w:tcPr>
            <w:tcW w:w="2200" w:type="dxa"/>
            <w:vAlign w:val="center"/>
          </w:tcPr>
          <w:p w14:paraId="6E782C30" w14:textId="77777777" w:rsidR="00A81A59" w:rsidRDefault="008079FE">
            <w:pPr>
              <w:spacing w:after="0"/>
            </w:pPr>
            <w:r>
              <w:rPr>
                <w:color w:val="202A25"/>
                <w:sz w:val="17"/>
              </w:rPr>
              <w:t>Constraint</w:t>
            </w:r>
          </w:p>
        </w:tc>
        <w:tc>
          <w:tcPr>
            <w:tcW w:w="7160" w:type="dxa"/>
            <w:vAlign w:val="center"/>
          </w:tcPr>
          <w:p w14:paraId="13441DFC" w14:textId="77777777" w:rsidR="00A81A59" w:rsidRDefault="008079FE">
            <w:pPr>
              <w:spacing w:after="0"/>
            </w:pPr>
            <w:r>
              <w:rPr>
                <w:color w:val="202A25"/>
                <w:sz w:val="17"/>
              </w:rPr>
              <w:t>AI and image results depend on connectivity, provider availability, quota, and input quality.</w:t>
            </w:r>
          </w:p>
        </w:tc>
      </w:tr>
      <w:tr w:rsidR="00A81A59" w14:paraId="4D2359E0" w14:textId="77777777">
        <w:trPr>
          <w:jc w:val="center"/>
        </w:trPr>
        <w:tc>
          <w:tcPr>
            <w:tcW w:w="2200" w:type="dxa"/>
            <w:vAlign w:val="center"/>
          </w:tcPr>
          <w:p w14:paraId="05F3C33C" w14:textId="77777777" w:rsidR="00A81A59" w:rsidRDefault="008079FE">
            <w:pPr>
              <w:spacing w:after="0"/>
            </w:pPr>
            <w:r>
              <w:rPr>
                <w:color w:val="202A25"/>
                <w:sz w:val="17"/>
              </w:rPr>
              <w:t>Control</w:t>
            </w:r>
          </w:p>
        </w:tc>
        <w:tc>
          <w:tcPr>
            <w:tcW w:w="7160" w:type="dxa"/>
            <w:vAlign w:val="center"/>
          </w:tcPr>
          <w:p w14:paraId="73959934" w14:textId="77777777" w:rsidR="00A81A59" w:rsidRDefault="008079FE">
            <w:pPr>
              <w:spacing w:after="0"/>
            </w:pPr>
            <w:r>
              <w:rPr>
                <w:color w:val="202A25"/>
                <w:sz w:val="17"/>
              </w:rPr>
              <w:t>Validation, fallback, offline snapshots, clear error messages, and protected credentials reduce operational risk.</w:t>
            </w:r>
          </w:p>
        </w:tc>
      </w:tr>
    </w:tbl>
    <w:p w14:paraId="603BB51F" w14:textId="77777777" w:rsidR="00A81A59" w:rsidRDefault="008079FE">
      <w:pPr>
        <w:ind w:firstLine="369"/>
        <w:jc w:val="both"/>
      </w:pPr>
      <w:r>
        <w:rPr>
          <w:color w:val="202A25"/>
        </w:rPr>
        <w:t>Performance and Reliability Discussion is examined from the perspective of measurement, acceptance, and future refinement.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w:t>
      </w:r>
      <w:r>
        <w:rPr>
          <w:color w:val="202A25"/>
        </w:rPr>
        <w:t xml:space="preserve"> farmer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DA062CA" w14:textId="77777777" w:rsidR="00A81A59" w:rsidRDefault="008079FE">
      <w:r>
        <w:br w:type="page"/>
      </w:r>
    </w:p>
    <w:p w14:paraId="3CFADB3D" w14:textId="77777777" w:rsidR="00A81A59" w:rsidRDefault="008079FE">
      <w:pPr>
        <w:spacing w:before="40" w:after="100"/>
      </w:pPr>
      <w:r>
        <w:rPr>
          <w:b/>
          <w:color w:val="176B3A"/>
          <w:sz w:val="32"/>
        </w:rPr>
        <w:lastRenderedPageBreak/>
        <w:t>Security and Privacy Discussion</w:t>
      </w:r>
    </w:p>
    <w:p w14:paraId="7EB996BD" w14:textId="77777777" w:rsidR="00A81A59" w:rsidRDefault="008079FE">
      <w:pPr>
        <w:ind w:firstLine="369"/>
        <w:jc w:val="both"/>
      </w:pPr>
      <w:r>
        <w:rPr>
          <w:color w:val="202A25"/>
        </w:rPr>
        <w:t xml:space="preserve">Security and Privacy Discussion is examined from the perspective of problem context and academic relevance.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w:t>
      </w:r>
      <w:r>
        <w:rPr>
          <w:color w:val="202A25"/>
        </w:rPr>
        <w:t>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0D8B9DC" w14:textId="77777777" w:rsidR="00A81A59" w:rsidRDefault="008079FE">
      <w:pPr>
        <w:ind w:firstLine="369"/>
        <w:jc w:val="both"/>
      </w:pPr>
      <w:r>
        <w:rPr>
          <w:color w:val="202A25"/>
        </w:rPr>
        <w:t>Security and Privacy Discussion is examined from the perspective of implemented behaviour and design evidence.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w:t>
      </w:r>
      <w:r>
        <w:rPr>
          <w:color w:val="202A25"/>
        </w:rPr>
        <w:t>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55F07AA" w14:textId="77777777" w:rsidR="00A81A59" w:rsidRDefault="008079FE">
      <w:pPr>
        <w:ind w:firstLine="369"/>
        <w:jc w:val="both"/>
      </w:pPr>
      <w:r>
        <w:rPr>
          <w:color w:val="202A25"/>
        </w:rPr>
        <w:t>Security and Privacy Discussion is examined from the perspective of constraints, assumptions, and trade-offs.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w:t>
      </w:r>
      <w:r>
        <w:rPr>
          <w:color w:val="202A25"/>
        </w:rPr>
        <w:t>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0C9D77D8" w14:textId="77777777">
        <w:trPr>
          <w:tblHeader/>
          <w:jc w:val="center"/>
        </w:trPr>
        <w:tc>
          <w:tcPr>
            <w:tcW w:w="2200" w:type="dxa"/>
            <w:shd w:val="clear" w:color="auto" w:fill="EAF5EE"/>
            <w:vAlign w:val="center"/>
          </w:tcPr>
          <w:p w14:paraId="29B5B6F6" w14:textId="77777777" w:rsidR="00A81A59" w:rsidRDefault="008079FE">
            <w:pPr>
              <w:jc w:val="center"/>
            </w:pPr>
            <w:r>
              <w:rPr>
                <w:b/>
                <w:color w:val="176B3A"/>
                <w:sz w:val="17"/>
              </w:rPr>
              <w:t>Dimension</w:t>
            </w:r>
          </w:p>
        </w:tc>
        <w:tc>
          <w:tcPr>
            <w:tcW w:w="7160" w:type="dxa"/>
            <w:shd w:val="clear" w:color="auto" w:fill="EAF5EE"/>
            <w:vAlign w:val="center"/>
          </w:tcPr>
          <w:p w14:paraId="3B38C9AB" w14:textId="77777777" w:rsidR="00A81A59" w:rsidRDefault="008079FE">
            <w:pPr>
              <w:jc w:val="center"/>
            </w:pPr>
            <w:r>
              <w:rPr>
                <w:b/>
                <w:color w:val="176B3A"/>
                <w:sz w:val="17"/>
              </w:rPr>
              <w:t>Project-Specific Observation</w:t>
            </w:r>
          </w:p>
        </w:tc>
      </w:tr>
      <w:tr w:rsidR="00A81A59" w14:paraId="13E12325" w14:textId="77777777">
        <w:trPr>
          <w:jc w:val="center"/>
        </w:trPr>
        <w:tc>
          <w:tcPr>
            <w:tcW w:w="2200" w:type="dxa"/>
            <w:vAlign w:val="center"/>
          </w:tcPr>
          <w:p w14:paraId="100B6154" w14:textId="77777777" w:rsidR="00A81A59" w:rsidRDefault="008079FE">
            <w:pPr>
              <w:spacing w:after="0"/>
            </w:pPr>
            <w:r>
              <w:rPr>
                <w:color w:val="202A25"/>
                <w:sz w:val="17"/>
              </w:rPr>
              <w:t>User value</w:t>
            </w:r>
          </w:p>
        </w:tc>
        <w:tc>
          <w:tcPr>
            <w:tcW w:w="7160" w:type="dxa"/>
            <w:vAlign w:val="center"/>
          </w:tcPr>
          <w:p w14:paraId="1FA18E69" w14:textId="77777777" w:rsidR="00A81A59" w:rsidRDefault="008079FE">
            <w:pPr>
              <w:spacing w:after="0"/>
            </w:pPr>
            <w:r>
              <w:rPr>
                <w:color w:val="202A25"/>
                <w:sz w:val="17"/>
              </w:rPr>
              <w:t>Consolidates fragmented agricultural information into one localized dashboard.</w:t>
            </w:r>
          </w:p>
        </w:tc>
      </w:tr>
      <w:tr w:rsidR="00A81A59" w14:paraId="2F76FF99" w14:textId="77777777">
        <w:trPr>
          <w:jc w:val="center"/>
        </w:trPr>
        <w:tc>
          <w:tcPr>
            <w:tcW w:w="2200" w:type="dxa"/>
            <w:vAlign w:val="center"/>
          </w:tcPr>
          <w:p w14:paraId="3F0E037B" w14:textId="77777777" w:rsidR="00A81A59" w:rsidRDefault="008079FE">
            <w:pPr>
              <w:spacing w:after="0"/>
            </w:pPr>
            <w:r>
              <w:rPr>
                <w:color w:val="202A25"/>
                <w:sz w:val="17"/>
              </w:rPr>
              <w:t>Technical value</w:t>
            </w:r>
          </w:p>
        </w:tc>
        <w:tc>
          <w:tcPr>
            <w:tcW w:w="7160" w:type="dxa"/>
            <w:vAlign w:val="center"/>
          </w:tcPr>
          <w:p w14:paraId="17A852A3" w14:textId="77777777" w:rsidR="00A81A59" w:rsidRDefault="008079FE">
            <w:pPr>
              <w:spacing w:after="0"/>
            </w:pPr>
            <w:r>
              <w:rPr>
                <w:color w:val="202A25"/>
                <w:sz w:val="17"/>
              </w:rPr>
              <w:t>Demonstrates frontend, serverless backend, database, API, offline, security, and deployment skills.</w:t>
            </w:r>
          </w:p>
        </w:tc>
      </w:tr>
      <w:tr w:rsidR="00A81A59" w14:paraId="7EE881A1" w14:textId="77777777">
        <w:trPr>
          <w:jc w:val="center"/>
        </w:trPr>
        <w:tc>
          <w:tcPr>
            <w:tcW w:w="2200" w:type="dxa"/>
            <w:vAlign w:val="center"/>
          </w:tcPr>
          <w:p w14:paraId="033855E5" w14:textId="77777777" w:rsidR="00A81A59" w:rsidRDefault="008079FE">
            <w:pPr>
              <w:spacing w:after="0"/>
            </w:pPr>
            <w:r>
              <w:rPr>
                <w:color w:val="202A25"/>
                <w:sz w:val="17"/>
              </w:rPr>
              <w:t>Constraint</w:t>
            </w:r>
          </w:p>
        </w:tc>
        <w:tc>
          <w:tcPr>
            <w:tcW w:w="7160" w:type="dxa"/>
            <w:vAlign w:val="center"/>
          </w:tcPr>
          <w:p w14:paraId="2343E658" w14:textId="77777777" w:rsidR="00A81A59" w:rsidRDefault="008079FE">
            <w:pPr>
              <w:spacing w:after="0"/>
            </w:pPr>
            <w:r>
              <w:rPr>
                <w:color w:val="202A25"/>
                <w:sz w:val="17"/>
              </w:rPr>
              <w:t>AI and image results depend on connectivity, provider availability, quota, and input quality.</w:t>
            </w:r>
          </w:p>
        </w:tc>
      </w:tr>
      <w:tr w:rsidR="00A81A59" w14:paraId="49260AEE" w14:textId="77777777">
        <w:trPr>
          <w:jc w:val="center"/>
        </w:trPr>
        <w:tc>
          <w:tcPr>
            <w:tcW w:w="2200" w:type="dxa"/>
            <w:vAlign w:val="center"/>
          </w:tcPr>
          <w:p w14:paraId="38C1EF28" w14:textId="77777777" w:rsidR="00A81A59" w:rsidRDefault="008079FE">
            <w:pPr>
              <w:spacing w:after="0"/>
            </w:pPr>
            <w:r>
              <w:rPr>
                <w:color w:val="202A25"/>
                <w:sz w:val="17"/>
              </w:rPr>
              <w:t>Control</w:t>
            </w:r>
          </w:p>
        </w:tc>
        <w:tc>
          <w:tcPr>
            <w:tcW w:w="7160" w:type="dxa"/>
            <w:vAlign w:val="center"/>
          </w:tcPr>
          <w:p w14:paraId="03009A24" w14:textId="77777777" w:rsidR="00A81A59" w:rsidRDefault="008079FE">
            <w:pPr>
              <w:spacing w:after="0"/>
            </w:pPr>
            <w:r>
              <w:rPr>
                <w:color w:val="202A25"/>
                <w:sz w:val="17"/>
              </w:rPr>
              <w:t>Validation, fallback, offline snapshots, clear error messages, and protected credentials reduce operational risk.</w:t>
            </w:r>
          </w:p>
        </w:tc>
      </w:tr>
    </w:tbl>
    <w:p w14:paraId="537E1A9D" w14:textId="77777777" w:rsidR="00A81A59" w:rsidRDefault="008079FE">
      <w:pPr>
        <w:ind w:firstLine="369"/>
        <w:jc w:val="both"/>
      </w:pPr>
      <w:r>
        <w:rPr>
          <w:color w:val="202A25"/>
        </w:rPr>
        <w:t>Security and Privacy Discussion is examined from the perspective of measurement, acceptance, and future refinement.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w:t>
      </w:r>
      <w:r>
        <w:rPr>
          <w:color w:val="202A25"/>
        </w:rPr>
        <w:t xml:space="preserve">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7CFD4D3" w14:textId="77777777" w:rsidR="00A81A59" w:rsidRDefault="008079FE">
      <w:r>
        <w:br w:type="page"/>
      </w:r>
    </w:p>
    <w:p w14:paraId="6B2469AF" w14:textId="77777777" w:rsidR="00A81A59" w:rsidRDefault="008079FE">
      <w:pPr>
        <w:spacing w:before="40" w:after="100"/>
      </w:pPr>
      <w:r>
        <w:rPr>
          <w:b/>
          <w:color w:val="176B3A"/>
          <w:sz w:val="32"/>
        </w:rPr>
        <w:lastRenderedPageBreak/>
        <w:t>Social Relevance and Ethical Considerations</w:t>
      </w:r>
    </w:p>
    <w:p w14:paraId="6EF73FE7" w14:textId="77777777" w:rsidR="00A81A59" w:rsidRDefault="008079FE">
      <w:pPr>
        <w:ind w:firstLine="369"/>
        <w:jc w:val="both"/>
      </w:pPr>
      <w:r>
        <w:rPr>
          <w:color w:val="202A25"/>
        </w:rPr>
        <w:t xml:space="preserve">Social Relevance and Ethical Considerations is examined from the perspective of problem context and academic relevance.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w:t>
      </w:r>
      <w:r>
        <w:rPr>
          <w:color w:val="202A25"/>
        </w:rPr>
        <w:t>conditions.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E5B7F53" w14:textId="77777777" w:rsidR="00A81A59" w:rsidRDefault="008079FE">
      <w:pPr>
        <w:ind w:firstLine="369"/>
        <w:jc w:val="both"/>
      </w:pPr>
      <w:r>
        <w:rPr>
          <w:color w:val="202A25"/>
        </w:rPr>
        <w:t>Social Relevance and Ethical Considerations is examined from the perspective of implemented behaviour and design evidence.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w:t>
      </w:r>
      <w:r>
        <w:rPr>
          <w:color w:val="202A25"/>
        </w:rPr>
        <w:t xml:space="preserve"> farmer 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730571D" w14:textId="77777777" w:rsidR="00A81A59" w:rsidRDefault="008079FE">
      <w:pPr>
        <w:ind w:firstLine="369"/>
        <w:jc w:val="both"/>
      </w:pPr>
      <w:r>
        <w:rPr>
          <w:color w:val="202A25"/>
        </w:rPr>
        <w:t>Social Relevance and Ethical Considerations is examined from the perspective of constraints, assumptions, and trade-offs.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w:t>
      </w:r>
      <w:r>
        <w:rPr>
          <w:color w:val="202A25"/>
        </w:rPr>
        <w:t>r real farm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w:t>
      </w:r>
      <w:r>
        <w:rPr>
          <w:color w:val="202A25"/>
        </w:rPr>
        <w:t>se.</w:t>
      </w:r>
    </w:p>
    <w:tbl>
      <w:tblPr>
        <w:tblStyle w:val="TableGrid"/>
        <w:tblW w:w="0" w:type="auto"/>
        <w:jc w:val="center"/>
        <w:tblLayout w:type="fixed"/>
        <w:tblLook w:val="04A0" w:firstRow="1" w:lastRow="0" w:firstColumn="1" w:lastColumn="0" w:noHBand="0" w:noVBand="1"/>
      </w:tblPr>
      <w:tblGrid>
        <w:gridCol w:w="2200"/>
        <w:gridCol w:w="7160"/>
      </w:tblGrid>
      <w:tr w:rsidR="00A81A59" w14:paraId="3994515B" w14:textId="77777777">
        <w:trPr>
          <w:tblHeader/>
          <w:jc w:val="center"/>
        </w:trPr>
        <w:tc>
          <w:tcPr>
            <w:tcW w:w="2200" w:type="dxa"/>
            <w:shd w:val="clear" w:color="auto" w:fill="EAF5EE"/>
            <w:vAlign w:val="center"/>
          </w:tcPr>
          <w:p w14:paraId="548AC3B5" w14:textId="77777777" w:rsidR="00A81A59" w:rsidRDefault="008079FE">
            <w:pPr>
              <w:jc w:val="center"/>
            </w:pPr>
            <w:r>
              <w:rPr>
                <w:b/>
                <w:color w:val="176B3A"/>
                <w:sz w:val="17"/>
              </w:rPr>
              <w:t>Dimension</w:t>
            </w:r>
          </w:p>
        </w:tc>
        <w:tc>
          <w:tcPr>
            <w:tcW w:w="7160" w:type="dxa"/>
            <w:shd w:val="clear" w:color="auto" w:fill="EAF5EE"/>
            <w:vAlign w:val="center"/>
          </w:tcPr>
          <w:p w14:paraId="6A82DE3A" w14:textId="77777777" w:rsidR="00A81A59" w:rsidRDefault="008079FE">
            <w:pPr>
              <w:jc w:val="center"/>
            </w:pPr>
            <w:r>
              <w:rPr>
                <w:b/>
                <w:color w:val="176B3A"/>
                <w:sz w:val="17"/>
              </w:rPr>
              <w:t>Project-Specific Observation</w:t>
            </w:r>
          </w:p>
        </w:tc>
      </w:tr>
      <w:tr w:rsidR="00A81A59" w14:paraId="0C66DFF4" w14:textId="77777777">
        <w:trPr>
          <w:jc w:val="center"/>
        </w:trPr>
        <w:tc>
          <w:tcPr>
            <w:tcW w:w="2200" w:type="dxa"/>
            <w:vAlign w:val="center"/>
          </w:tcPr>
          <w:p w14:paraId="0A01D452" w14:textId="77777777" w:rsidR="00A81A59" w:rsidRDefault="008079FE">
            <w:pPr>
              <w:spacing w:after="0"/>
            </w:pPr>
            <w:r>
              <w:rPr>
                <w:color w:val="202A25"/>
                <w:sz w:val="17"/>
              </w:rPr>
              <w:t>User value</w:t>
            </w:r>
          </w:p>
        </w:tc>
        <w:tc>
          <w:tcPr>
            <w:tcW w:w="7160" w:type="dxa"/>
            <w:vAlign w:val="center"/>
          </w:tcPr>
          <w:p w14:paraId="033B137A" w14:textId="77777777" w:rsidR="00A81A59" w:rsidRDefault="008079FE">
            <w:pPr>
              <w:spacing w:after="0"/>
            </w:pPr>
            <w:r>
              <w:rPr>
                <w:color w:val="202A25"/>
                <w:sz w:val="17"/>
              </w:rPr>
              <w:t>Consolidates fragmented agricultural information into one localized dashboard.</w:t>
            </w:r>
          </w:p>
        </w:tc>
      </w:tr>
      <w:tr w:rsidR="00A81A59" w14:paraId="79A13E29" w14:textId="77777777">
        <w:trPr>
          <w:jc w:val="center"/>
        </w:trPr>
        <w:tc>
          <w:tcPr>
            <w:tcW w:w="2200" w:type="dxa"/>
            <w:vAlign w:val="center"/>
          </w:tcPr>
          <w:p w14:paraId="61AA42B2" w14:textId="77777777" w:rsidR="00A81A59" w:rsidRDefault="008079FE">
            <w:pPr>
              <w:spacing w:after="0"/>
            </w:pPr>
            <w:r>
              <w:rPr>
                <w:color w:val="202A25"/>
                <w:sz w:val="17"/>
              </w:rPr>
              <w:t>Technical value</w:t>
            </w:r>
          </w:p>
        </w:tc>
        <w:tc>
          <w:tcPr>
            <w:tcW w:w="7160" w:type="dxa"/>
            <w:vAlign w:val="center"/>
          </w:tcPr>
          <w:p w14:paraId="5BCD9A31" w14:textId="77777777" w:rsidR="00A81A59" w:rsidRDefault="008079FE">
            <w:pPr>
              <w:spacing w:after="0"/>
            </w:pPr>
            <w:r>
              <w:rPr>
                <w:color w:val="202A25"/>
                <w:sz w:val="17"/>
              </w:rPr>
              <w:t>Demonstrates frontend, serverless backend, database, API, offline, security, and deployment skills.</w:t>
            </w:r>
          </w:p>
        </w:tc>
      </w:tr>
      <w:tr w:rsidR="00A81A59" w14:paraId="39DDF595" w14:textId="77777777">
        <w:trPr>
          <w:jc w:val="center"/>
        </w:trPr>
        <w:tc>
          <w:tcPr>
            <w:tcW w:w="2200" w:type="dxa"/>
            <w:vAlign w:val="center"/>
          </w:tcPr>
          <w:p w14:paraId="39DAAE78" w14:textId="77777777" w:rsidR="00A81A59" w:rsidRDefault="008079FE">
            <w:pPr>
              <w:spacing w:after="0"/>
            </w:pPr>
            <w:r>
              <w:rPr>
                <w:color w:val="202A25"/>
                <w:sz w:val="17"/>
              </w:rPr>
              <w:t>Constraint</w:t>
            </w:r>
          </w:p>
        </w:tc>
        <w:tc>
          <w:tcPr>
            <w:tcW w:w="7160" w:type="dxa"/>
            <w:vAlign w:val="center"/>
          </w:tcPr>
          <w:p w14:paraId="156409F0" w14:textId="77777777" w:rsidR="00A81A59" w:rsidRDefault="008079FE">
            <w:pPr>
              <w:spacing w:after="0"/>
            </w:pPr>
            <w:r>
              <w:rPr>
                <w:color w:val="202A25"/>
                <w:sz w:val="17"/>
              </w:rPr>
              <w:t>AI and image results depend on connectivity, provider availability, quota, and input quality.</w:t>
            </w:r>
          </w:p>
        </w:tc>
      </w:tr>
      <w:tr w:rsidR="00A81A59" w14:paraId="606A79F0" w14:textId="77777777">
        <w:trPr>
          <w:jc w:val="center"/>
        </w:trPr>
        <w:tc>
          <w:tcPr>
            <w:tcW w:w="2200" w:type="dxa"/>
            <w:vAlign w:val="center"/>
          </w:tcPr>
          <w:p w14:paraId="13233437" w14:textId="77777777" w:rsidR="00A81A59" w:rsidRDefault="008079FE">
            <w:pPr>
              <w:spacing w:after="0"/>
            </w:pPr>
            <w:r>
              <w:rPr>
                <w:color w:val="202A25"/>
                <w:sz w:val="17"/>
              </w:rPr>
              <w:t>Control</w:t>
            </w:r>
          </w:p>
        </w:tc>
        <w:tc>
          <w:tcPr>
            <w:tcW w:w="7160" w:type="dxa"/>
            <w:vAlign w:val="center"/>
          </w:tcPr>
          <w:p w14:paraId="4896E8B6" w14:textId="77777777" w:rsidR="00A81A59" w:rsidRDefault="008079FE">
            <w:pPr>
              <w:spacing w:after="0"/>
            </w:pPr>
            <w:r>
              <w:rPr>
                <w:color w:val="202A25"/>
                <w:sz w:val="17"/>
              </w:rPr>
              <w:t>Validation, fallback, offline snapshots, clear error messages, and protected credentials reduce operational risk.</w:t>
            </w:r>
          </w:p>
        </w:tc>
      </w:tr>
    </w:tbl>
    <w:p w14:paraId="6FD4D4A3" w14:textId="77777777" w:rsidR="00A81A59" w:rsidRDefault="008079FE">
      <w:pPr>
        <w:ind w:firstLine="369"/>
        <w:jc w:val="both"/>
      </w:pPr>
      <w:r>
        <w:rPr>
          <w:color w:val="202A25"/>
        </w:rPr>
        <w:t>Social Relevance and Ethical Considerations is examined from the perspective of measurement, acceptance, and future refinement.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w:t>
      </w:r>
      <w:r>
        <w:rPr>
          <w:color w:val="202A25"/>
        </w:rPr>
        <w:t>e service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2EE52FF" w14:textId="77777777" w:rsidR="00A81A59" w:rsidRDefault="008079FE">
      <w:r>
        <w:br w:type="page"/>
      </w:r>
    </w:p>
    <w:p w14:paraId="1BF2DC20" w14:textId="77777777" w:rsidR="00A81A59" w:rsidRDefault="008079FE">
      <w:pPr>
        <w:spacing w:before="40" w:after="100"/>
      </w:pPr>
      <w:r>
        <w:rPr>
          <w:b/>
          <w:color w:val="176B3A"/>
          <w:sz w:val="32"/>
        </w:rPr>
        <w:lastRenderedPageBreak/>
        <w:t>Limitations</w:t>
      </w:r>
    </w:p>
    <w:p w14:paraId="4EF38925" w14:textId="77777777" w:rsidR="00A81A59" w:rsidRDefault="008079FE">
      <w:pPr>
        <w:ind w:firstLine="369"/>
        <w:jc w:val="both"/>
      </w:pPr>
      <w:r>
        <w:rPr>
          <w:color w:val="202A25"/>
        </w:rPr>
        <w:t>Limitations is examined from the perspective of problem context and academic relevance.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digita</w:t>
      </w:r>
      <w:r>
        <w:rPr>
          <w:color w:val="202A25"/>
        </w:rPr>
        <w:t>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FE14241" w14:textId="77777777" w:rsidR="00A81A59" w:rsidRDefault="008079FE">
      <w:pPr>
        <w:ind w:firstLine="369"/>
        <w:jc w:val="both"/>
      </w:pPr>
      <w:r>
        <w:rPr>
          <w:color w:val="202A25"/>
        </w:rPr>
        <w:t>Limitations is examined from the perspective of implemented behaviour and design evidence.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w:t>
      </w:r>
      <w:r>
        <w:rPr>
          <w:color w:val="202A25"/>
        </w:rPr>
        <w:t>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FB7B472" w14:textId="77777777" w:rsidR="00A81A59" w:rsidRDefault="008079FE">
      <w:pPr>
        <w:ind w:firstLine="369"/>
        <w:jc w:val="both"/>
      </w:pPr>
      <w:r>
        <w:rPr>
          <w:color w:val="202A25"/>
        </w:rPr>
        <w:t>Limitations is examined from the perspective of constraints, assumptions, and trade-offs.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w:t>
      </w:r>
      <w:r>
        <w:rPr>
          <w:color w:val="202A25"/>
        </w:rPr>
        <w:t>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61C4D556" w14:textId="77777777">
        <w:trPr>
          <w:tblHeader/>
          <w:jc w:val="center"/>
        </w:trPr>
        <w:tc>
          <w:tcPr>
            <w:tcW w:w="2200" w:type="dxa"/>
            <w:shd w:val="clear" w:color="auto" w:fill="EAF5EE"/>
            <w:vAlign w:val="center"/>
          </w:tcPr>
          <w:p w14:paraId="35924491" w14:textId="77777777" w:rsidR="00A81A59" w:rsidRDefault="008079FE">
            <w:pPr>
              <w:jc w:val="center"/>
            </w:pPr>
            <w:r>
              <w:rPr>
                <w:b/>
                <w:color w:val="176B3A"/>
                <w:sz w:val="17"/>
              </w:rPr>
              <w:t>Dimension</w:t>
            </w:r>
          </w:p>
        </w:tc>
        <w:tc>
          <w:tcPr>
            <w:tcW w:w="7160" w:type="dxa"/>
            <w:shd w:val="clear" w:color="auto" w:fill="EAF5EE"/>
            <w:vAlign w:val="center"/>
          </w:tcPr>
          <w:p w14:paraId="475D4FA2" w14:textId="77777777" w:rsidR="00A81A59" w:rsidRDefault="008079FE">
            <w:pPr>
              <w:jc w:val="center"/>
            </w:pPr>
            <w:r>
              <w:rPr>
                <w:b/>
                <w:color w:val="176B3A"/>
                <w:sz w:val="17"/>
              </w:rPr>
              <w:t>Project-Specific Observation</w:t>
            </w:r>
          </w:p>
        </w:tc>
      </w:tr>
      <w:tr w:rsidR="00A81A59" w14:paraId="13D98A85" w14:textId="77777777">
        <w:trPr>
          <w:jc w:val="center"/>
        </w:trPr>
        <w:tc>
          <w:tcPr>
            <w:tcW w:w="2200" w:type="dxa"/>
            <w:vAlign w:val="center"/>
          </w:tcPr>
          <w:p w14:paraId="57393C20" w14:textId="77777777" w:rsidR="00A81A59" w:rsidRDefault="008079FE">
            <w:pPr>
              <w:spacing w:after="0"/>
            </w:pPr>
            <w:r>
              <w:rPr>
                <w:color w:val="202A25"/>
                <w:sz w:val="17"/>
              </w:rPr>
              <w:t>User value</w:t>
            </w:r>
          </w:p>
        </w:tc>
        <w:tc>
          <w:tcPr>
            <w:tcW w:w="7160" w:type="dxa"/>
            <w:vAlign w:val="center"/>
          </w:tcPr>
          <w:p w14:paraId="49C48971" w14:textId="77777777" w:rsidR="00A81A59" w:rsidRDefault="008079FE">
            <w:pPr>
              <w:spacing w:after="0"/>
            </w:pPr>
            <w:r>
              <w:rPr>
                <w:color w:val="202A25"/>
                <w:sz w:val="17"/>
              </w:rPr>
              <w:t>Consolidates fragmented agricultural information into one localized dashboard.</w:t>
            </w:r>
          </w:p>
        </w:tc>
      </w:tr>
      <w:tr w:rsidR="00A81A59" w14:paraId="3EC907EE" w14:textId="77777777">
        <w:trPr>
          <w:jc w:val="center"/>
        </w:trPr>
        <w:tc>
          <w:tcPr>
            <w:tcW w:w="2200" w:type="dxa"/>
            <w:vAlign w:val="center"/>
          </w:tcPr>
          <w:p w14:paraId="1BA3DB52" w14:textId="77777777" w:rsidR="00A81A59" w:rsidRDefault="008079FE">
            <w:pPr>
              <w:spacing w:after="0"/>
            </w:pPr>
            <w:r>
              <w:rPr>
                <w:color w:val="202A25"/>
                <w:sz w:val="17"/>
              </w:rPr>
              <w:t>Technical value</w:t>
            </w:r>
          </w:p>
        </w:tc>
        <w:tc>
          <w:tcPr>
            <w:tcW w:w="7160" w:type="dxa"/>
            <w:vAlign w:val="center"/>
          </w:tcPr>
          <w:p w14:paraId="7821ABCE" w14:textId="77777777" w:rsidR="00A81A59" w:rsidRDefault="008079FE">
            <w:pPr>
              <w:spacing w:after="0"/>
            </w:pPr>
            <w:r>
              <w:rPr>
                <w:color w:val="202A25"/>
                <w:sz w:val="17"/>
              </w:rPr>
              <w:t>Demonstrates frontend, serverless backend, database, API, offline, security, and deployment skills.</w:t>
            </w:r>
          </w:p>
        </w:tc>
      </w:tr>
      <w:tr w:rsidR="00A81A59" w14:paraId="126FC674" w14:textId="77777777">
        <w:trPr>
          <w:jc w:val="center"/>
        </w:trPr>
        <w:tc>
          <w:tcPr>
            <w:tcW w:w="2200" w:type="dxa"/>
            <w:vAlign w:val="center"/>
          </w:tcPr>
          <w:p w14:paraId="4142064F" w14:textId="77777777" w:rsidR="00A81A59" w:rsidRDefault="008079FE">
            <w:pPr>
              <w:spacing w:after="0"/>
            </w:pPr>
            <w:r>
              <w:rPr>
                <w:color w:val="202A25"/>
                <w:sz w:val="17"/>
              </w:rPr>
              <w:t>Constraint</w:t>
            </w:r>
          </w:p>
        </w:tc>
        <w:tc>
          <w:tcPr>
            <w:tcW w:w="7160" w:type="dxa"/>
            <w:vAlign w:val="center"/>
          </w:tcPr>
          <w:p w14:paraId="1CF8DE2B" w14:textId="77777777" w:rsidR="00A81A59" w:rsidRDefault="008079FE">
            <w:pPr>
              <w:spacing w:after="0"/>
            </w:pPr>
            <w:r>
              <w:rPr>
                <w:color w:val="202A25"/>
                <w:sz w:val="17"/>
              </w:rPr>
              <w:t>AI and image results depend on connectivity, provider availability, quota, and input quality.</w:t>
            </w:r>
          </w:p>
        </w:tc>
      </w:tr>
      <w:tr w:rsidR="00A81A59" w14:paraId="4E274E84" w14:textId="77777777">
        <w:trPr>
          <w:jc w:val="center"/>
        </w:trPr>
        <w:tc>
          <w:tcPr>
            <w:tcW w:w="2200" w:type="dxa"/>
            <w:vAlign w:val="center"/>
          </w:tcPr>
          <w:p w14:paraId="651D17C5" w14:textId="77777777" w:rsidR="00A81A59" w:rsidRDefault="008079FE">
            <w:pPr>
              <w:spacing w:after="0"/>
            </w:pPr>
            <w:r>
              <w:rPr>
                <w:color w:val="202A25"/>
                <w:sz w:val="17"/>
              </w:rPr>
              <w:t>Control</w:t>
            </w:r>
          </w:p>
        </w:tc>
        <w:tc>
          <w:tcPr>
            <w:tcW w:w="7160" w:type="dxa"/>
            <w:vAlign w:val="center"/>
          </w:tcPr>
          <w:p w14:paraId="2825D349" w14:textId="77777777" w:rsidR="00A81A59" w:rsidRDefault="008079FE">
            <w:pPr>
              <w:spacing w:after="0"/>
            </w:pPr>
            <w:r>
              <w:rPr>
                <w:color w:val="202A25"/>
                <w:sz w:val="17"/>
              </w:rPr>
              <w:t>Validation, fallback, offline snapshots, clear error messages, and protected credentials reduce operational risk.</w:t>
            </w:r>
          </w:p>
        </w:tc>
      </w:tr>
    </w:tbl>
    <w:p w14:paraId="54FC043B" w14:textId="77777777" w:rsidR="00A81A59" w:rsidRDefault="008079FE">
      <w:pPr>
        <w:ind w:firstLine="369"/>
        <w:jc w:val="both"/>
      </w:pPr>
      <w:r>
        <w:rPr>
          <w:color w:val="202A25"/>
        </w:rPr>
        <w:t>Limitations is examined from the perspective of measurement, acceptance, and future refinement.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w:t>
      </w:r>
      <w:r>
        <w:rPr>
          <w:color w:val="202A25"/>
        </w:rPr>
        <w:t>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33B22F3" w14:textId="77777777" w:rsidR="00A81A59" w:rsidRDefault="008079FE">
      <w:r>
        <w:br w:type="page"/>
      </w:r>
    </w:p>
    <w:p w14:paraId="6EB8A41C" w14:textId="77777777" w:rsidR="00A81A59" w:rsidRDefault="008079FE">
      <w:pPr>
        <w:spacing w:before="40" w:after="100"/>
      </w:pPr>
      <w:r>
        <w:rPr>
          <w:b/>
          <w:color w:val="176B3A"/>
          <w:sz w:val="32"/>
        </w:rPr>
        <w:lastRenderedPageBreak/>
        <w:t>Future Scope</w:t>
      </w:r>
    </w:p>
    <w:p w14:paraId="3C7CAC3A" w14:textId="77777777" w:rsidR="00A81A59" w:rsidRDefault="008079FE">
      <w:pPr>
        <w:ind w:firstLine="369"/>
        <w:jc w:val="both"/>
      </w:pPr>
      <w:r>
        <w:rPr>
          <w:color w:val="202A25"/>
        </w:rPr>
        <w:t>Future Scope is examined from the perspective of problem context and academic relevance.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w:t>
      </w:r>
      <w:r>
        <w:rPr>
          <w:color w:val="202A25"/>
        </w:rPr>
        <w:t xml:space="preserve">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5E7EFD6" w14:textId="77777777" w:rsidR="00A81A59" w:rsidRDefault="008079FE">
      <w:pPr>
        <w:ind w:firstLine="369"/>
        <w:jc w:val="both"/>
      </w:pPr>
      <w:r>
        <w:rPr>
          <w:color w:val="202A25"/>
        </w:rPr>
        <w:t>Future Scope is examined from the perspective of implemented behaviour and design evidence.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w:t>
      </w:r>
      <w:r>
        <w:rPr>
          <w:color w:val="202A25"/>
        </w:rPr>
        <w: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DE89225" w14:textId="77777777" w:rsidR="00A81A59" w:rsidRDefault="008079FE">
      <w:pPr>
        <w:ind w:firstLine="369"/>
        <w:jc w:val="both"/>
      </w:pPr>
      <w:r>
        <w:rPr>
          <w:color w:val="202A25"/>
        </w:rPr>
        <w:t>Future Scope is examined from the perspective of constraints, assumptions, and trade-offs.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mod</w:t>
      </w:r>
      <w:r>
        <w:rPr>
          <w:color w:val="202A25"/>
        </w:rPr>
        <w:t>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0DA97425" w14:textId="77777777">
        <w:trPr>
          <w:tblHeader/>
          <w:jc w:val="center"/>
        </w:trPr>
        <w:tc>
          <w:tcPr>
            <w:tcW w:w="2200" w:type="dxa"/>
            <w:shd w:val="clear" w:color="auto" w:fill="EAF5EE"/>
            <w:vAlign w:val="center"/>
          </w:tcPr>
          <w:p w14:paraId="5E3B987D" w14:textId="77777777" w:rsidR="00A81A59" w:rsidRDefault="008079FE">
            <w:pPr>
              <w:jc w:val="center"/>
            </w:pPr>
            <w:r>
              <w:rPr>
                <w:b/>
                <w:color w:val="176B3A"/>
                <w:sz w:val="17"/>
              </w:rPr>
              <w:t>Dimension</w:t>
            </w:r>
          </w:p>
        </w:tc>
        <w:tc>
          <w:tcPr>
            <w:tcW w:w="7160" w:type="dxa"/>
            <w:shd w:val="clear" w:color="auto" w:fill="EAF5EE"/>
            <w:vAlign w:val="center"/>
          </w:tcPr>
          <w:p w14:paraId="2F55E7C6" w14:textId="77777777" w:rsidR="00A81A59" w:rsidRDefault="008079FE">
            <w:pPr>
              <w:jc w:val="center"/>
            </w:pPr>
            <w:r>
              <w:rPr>
                <w:b/>
                <w:color w:val="176B3A"/>
                <w:sz w:val="17"/>
              </w:rPr>
              <w:t>Project-Specific Observation</w:t>
            </w:r>
          </w:p>
        </w:tc>
      </w:tr>
      <w:tr w:rsidR="00A81A59" w14:paraId="3D5F7093" w14:textId="77777777">
        <w:trPr>
          <w:jc w:val="center"/>
        </w:trPr>
        <w:tc>
          <w:tcPr>
            <w:tcW w:w="2200" w:type="dxa"/>
            <w:vAlign w:val="center"/>
          </w:tcPr>
          <w:p w14:paraId="38D9616B" w14:textId="77777777" w:rsidR="00A81A59" w:rsidRDefault="008079FE">
            <w:pPr>
              <w:spacing w:after="0"/>
            </w:pPr>
            <w:r>
              <w:rPr>
                <w:color w:val="202A25"/>
                <w:sz w:val="17"/>
              </w:rPr>
              <w:t>User value</w:t>
            </w:r>
          </w:p>
        </w:tc>
        <w:tc>
          <w:tcPr>
            <w:tcW w:w="7160" w:type="dxa"/>
            <w:vAlign w:val="center"/>
          </w:tcPr>
          <w:p w14:paraId="067B25A2" w14:textId="77777777" w:rsidR="00A81A59" w:rsidRDefault="008079FE">
            <w:pPr>
              <w:spacing w:after="0"/>
            </w:pPr>
            <w:r>
              <w:rPr>
                <w:color w:val="202A25"/>
                <w:sz w:val="17"/>
              </w:rPr>
              <w:t>Consolidates fragmented agricultural information into one localized dashboard.</w:t>
            </w:r>
          </w:p>
        </w:tc>
      </w:tr>
      <w:tr w:rsidR="00A81A59" w14:paraId="61FDE26F" w14:textId="77777777">
        <w:trPr>
          <w:jc w:val="center"/>
        </w:trPr>
        <w:tc>
          <w:tcPr>
            <w:tcW w:w="2200" w:type="dxa"/>
            <w:vAlign w:val="center"/>
          </w:tcPr>
          <w:p w14:paraId="116E7E23" w14:textId="77777777" w:rsidR="00A81A59" w:rsidRDefault="008079FE">
            <w:pPr>
              <w:spacing w:after="0"/>
            </w:pPr>
            <w:r>
              <w:rPr>
                <w:color w:val="202A25"/>
                <w:sz w:val="17"/>
              </w:rPr>
              <w:t>Technical value</w:t>
            </w:r>
          </w:p>
        </w:tc>
        <w:tc>
          <w:tcPr>
            <w:tcW w:w="7160" w:type="dxa"/>
            <w:vAlign w:val="center"/>
          </w:tcPr>
          <w:p w14:paraId="56E9CA2C" w14:textId="77777777" w:rsidR="00A81A59" w:rsidRDefault="008079FE">
            <w:pPr>
              <w:spacing w:after="0"/>
            </w:pPr>
            <w:r>
              <w:rPr>
                <w:color w:val="202A25"/>
                <w:sz w:val="17"/>
              </w:rPr>
              <w:t>Demonstrates frontend, serverless backend, database, API, offline, security, and deployment skills.</w:t>
            </w:r>
          </w:p>
        </w:tc>
      </w:tr>
      <w:tr w:rsidR="00A81A59" w14:paraId="0BA94E44" w14:textId="77777777">
        <w:trPr>
          <w:jc w:val="center"/>
        </w:trPr>
        <w:tc>
          <w:tcPr>
            <w:tcW w:w="2200" w:type="dxa"/>
            <w:vAlign w:val="center"/>
          </w:tcPr>
          <w:p w14:paraId="63E49E1B" w14:textId="77777777" w:rsidR="00A81A59" w:rsidRDefault="008079FE">
            <w:pPr>
              <w:spacing w:after="0"/>
            </w:pPr>
            <w:r>
              <w:rPr>
                <w:color w:val="202A25"/>
                <w:sz w:val="17"/>
              </w:rPr>
              <w:t>Constraint</w:t>
            </w:r>
          </w:p>
        </w:tc>
        <w:tc>
          <w:tcPr>
            <w:tcW w:w="7160" w:type="dxa"/>
            <w:vAlign w:val="center"/>
          </w:tcPr>
          <w:p w14:paraId="54924D38" w14:textId="77777777" w:rsidR="00A81A59" w:rsidRDefault="008079FE">
            <w:pPr>
              <w:spacing w:after="0"/>
            </w:pPr>
            <w:r>
              <w:rPr>
                <w:color w:val="202A25"/>
                <w:sz w:val="17"/>
              </w:rPr>
              <w:t>AI and image results depend on connectivity, provider availability, quota, and input quality.</w:t>
            </w:r>
          </w:p>
        </w:tc>
      </w:tr>
      <w:tr w:rsidR="00A81A59" w14:paraId="6B25860B" w14:textId="77777777">
        <w:trPr>
          <w:jc w:val="center"/>
        </w:trPr>
        <w:tc>
          <w:tcPr>
            <w:tcW w:w="2200" w:type="dxa"/>
            <w:vAlign w:val="center"/>
          </w:tcPr>
          <w:p w14:paraId="792C2FE9" w14:textId="77777777" w:rsidR="00A81A59" w:rsidRDefault="008079FE">
            <w:pPr>
              <w:spacing w:after="0"/>
            </w:pPr>
            <w:r>
              <w:rPr>
                <w:color w:val="202A25"/>
                <w:sz w:val="17"/>
              </w:rPr>
              <w:t>Control</w:t>
            </w:r>
          </w:p>
        </w:tc>
        <w:tc>
          <w:tcPr>
            <w:tcW w:w="7160" w:type="dxa"/>
            <w:vAlign w:val="center"/>
          </w:tcPr>
          <w:p w14:paraId="2F36FA1A" w14:textId="77777777" w:rsidR="00A81A59" w:rsidRDefault="008079FE">
            <w:pPr>
              <w:spacing w:after="0"/>
            </w:pPr>
            <w:r>
              <w:rPr>
                <w:color w:val="202A25"/>
                <w:sz w:val="17"/>
              </w:rPr>
              <w:t>Validation, fallback, offline snapshots, clear error messages, and protected credentials reduce operational risk.</w:t>
            </w:r>
          </w:p>
        </w:tc>
      </w:tr>
    </w:tbl>
    <w:p w14:paraId="19944298" w14:textId="77777777" w:rsidR="00A81A59" w:rsidRDefault="008079FE">
      <w:pPr>
        <w:ind w:firstLine="369"/>
        <w:jc w:val="both"/>
      </w:pPr>
      <w:r>
        <w:rPr>
          <w:color w:val="202A25"/>
        </w:rPr>
        <w:t>Future Scope is examined from the perspective of measurement, acceptance, and future refinement.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analys</w:t>
      </w:r>
      <w:r>
        <w:rPr>
          <w:color w:val="202A25"/>
        </w:rPr>
        <w:t>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7CB7897" w14:textId="77777777" w:rsidR="00A81A59" w:rsidRDefault="008079FE">
      <w:r>
        <w:br w:type="page"/>
      </w:r>
    </w:p>
    <w:p w14:paraId="03DE1B9D" w14:textId="77777777" w:rsidR="00A81A59" w:rsidRDefault="008079FE">
      <w:pPr>
        <w:spacing w:before="40" w:after="100"/>
      </w:pPr>
      <w:r>
        <w:rPr>
          <w:b/>
          <w:color w:val="176B3A"/>
          <w:sz w:val="32"/>
        </w:rPr>
        <w:lastRenderedPageBreak/>
        <w:t>Maintenance and Support Plan</w:t>
      </w:r>
    </w:p>
    <w:p w14:paraId="7AD618F1" w14:textId="77777777" w:rsidR="00A81A59" w:rsidRDefault="008079FE">
      <w:pPr>
        <w:ind w:firstLine="369"/>
        <w:jc w:val="both"/>
      </w:pPr>
      <w:r>
        <w:rPr>
          <w:color w:val="202A25"/>
        </w:rPr>
        <w:t>Maintenance and Support Plan is examined from the perspective of problem context and academic relevance.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w:t>
      </w:r>
      <w:r>
        <w:rPr>
          <w:color w:val="202A25"/>
        </w:rPr>
        <w:t xml:space="preserve">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287DDA0" w14:textId="77777777" w:rsidR="00A81A59" w:rsidRDefault="008079FE">
      <w:pPr>
        <w:ind w:firstLine="369"/>
        <w:jc w:val="both"/>
      </w:pPr>
      <w:r>
        <w:rPr>
          <w:color w:val="202A25"/>
        </w:rPr>
        <w:t>Maintenance and Support Plan is examined from the perspective of implemented behaviour and design evidence.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w:t>
      </w:r>
      <w:r>
        <w:rPr>
          <w:color w:val="202A25"/>
        </w:rPr>
        <w:t xml:space="preserve">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14DF135" w14:textId="77777777" w:rsidR="00A81A59" w:rsidRDefault="008079FE">
      <w:pPr>
        <w:ind w:firstLine="369"/>
        <w:jc w:val="both"/>
      </w:pPr>
      <w:r>
        <w:rPr>
          <w:color w:val="202A25"/>
        </w:rPr>
        <w:t>Maintenance and Support Plan is examined from the perspective of constraints, assumptions, and trade-offs.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w:t>
      </w:r>
      <w:r>
        <w:rPr>
          <w:color w:val="202A25"/>
        </w:rPr>
        <w:t>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4445464E" w14:textId="77777777">
        <w:trPr>
          <w:tblHeader/>
          <w:jc w:val="center"/>
        </w:trPr>
        <w:tc>
          <w:tcPr>
            <w:tcW w:w="2200" w:type="dxa"/>
            <w:shd w:val="clear" w:color="auto" w:fill="EAF5EE"/>
            <w:vAlign w:val="center"/>
          </w:tcPr>
          <w:p w14:paraId="162B4CEF" w14:textId="77777777" w:rsidR="00A81A59" w:rsidRDefault="008079FE">
            <w:pPr>
              <w:jc w:val="center"/>
            </w:pPr>
            <w:r>
              <w:rPr>
                <w:b/>
                <w:color w:val="176B3A"/>
                <w:sz w:val="17"/>
              </w:rPr>
              <w:t>Dimension</w:t>
            </w:r>
          </w:p>
        </w:tc>
        <w:tc>
          <w:tcPr>
            <w:tcW w:w="7160" w:type="dxa"/>
            <w:shd w:val="clear" w:color="auto" w:fill="EAF5EE"/>
            <w:vAlign w:val="center"/>
          </w:tcPr>
          <w:p w14:paraId="16332CAA" w14:textId="77777777" w:rsidR="00A81A59" w:rsidRDefault="008079FE">
            <w:pPr>
              <w:jc w:val="center"/>
            </w:pPr>
            <w:r>
              <w:rPr>
                <w:b/>
                <w:color w:val="176B3A"/>
                <w:sz w:val="17"/>
              </w:rPr>
              <w:t>Project-Specific Observation</w:t>
            </w:r>
          </w:p>
        </w:tc>
      </w:tr>
      <w:tr w:rsidR="00A81A59" w14:paraId="7FDB7871" w14:textId="77777777">
        <w:trPr>
          <w:jc w:val="center"/>
        </w:trPr>
        <w:tc>
          <w:tcPr>
            <w:tcW w:w="2200" w:type="dxa"/>
            <w:vAlign w:val="center"/>
          </w:tcPr>
          <w:p w14:paraId="30A7024B" w14:textId="77777777" w:rsidR="00A81A59" w:rsidRDefault="008079FE">
            <w:pPr>
              <w:spacing w:after="0"/>
            </w:pPr>
            <w:r>
              <w:rPr>
                <w:color w:val="202A25"/>
                <w:sz w:val="17"/>
              </w:rPr>
              <w:t>User value</w:t>
            </w:r>
          </w:p>
        </w:tc>
        <w:tc>
          <w:tcPr>
            <w:tcW w:w="7160" w:type="dxa"/>
            <w:vAlign w:val="center"/>
          </w:tcPr>
          <w:p w14:paraId="120FB690" w14:textId="77777777" w:rsidR="00A81A59" w:rsidRDefault="008079FE">
            <w:pPr>
              <w:spacing w:after="0"/>
            </w:pPr>
            <w:r>
              <w:rPr>
                <w:color w:val="202A25"/>
                <w:sz w:val="17"/>
              </w:rPr>
              <w:t>Consolidates fragmented agricultural information into one localized dashboard.</w:t>
            </w:r>
          </w:p>
        </w:tc>
      </w:tr>
      <w:tr w:rsidR="00A81A59" w14:paraId="4FB6EAE8" w14:textId="77777777">
        <w:trPr>
          <w:jc w:val="center"/>
        </w:trPr>
        <w:tc>
          <w:tcPr>
            <w:tcW w:w="2200" w:type="dxa"/>
            <w:vAlign w:val="center"/>
          </w:tcPr>
          <w:p w14:paraId="21A887DB" w14:textId="77777777" w:rsidR="00A81A59" w:rsidRDefault="008079FE">
            <w:pPr>
              <w:spacing w:after="0"/>
            </w:pPr>
            <w:r>
              <w:rPr>
                <w:color w:val="202A25"/>
                <w:sz w:val="17"/>
              </w:rPr>
              <w:t>Technical value</w:t>
            </w:r>
          </w:p>
        </w:tc>
        <w:tc>
          <w:tcPr>
            <w:tcW w:w="7160" w:type="dxa"/>
            <w:vAlign w:val="center"/>
          </w:tcPr>
          <w:p w14:paraId="59709953" w14:textId="77777777" w:rsidR="00A81A59" w:rsidRDefault="008079FE">
            <w:pPr>
              <w:spacing w:after="0"/>
            </w:pPr>
            <w:r>
              <w:rPr>
                <w:color w:val="202A25"/>
                <w:sz w:val="17"/>
              </w:rPr>
              <w:t>Demonstrates frontend, serverless backend, database, API, offline, security, and deployment skills.</w:t>
            </w:r>
          </w:p>
        </w:tc>
      </w:tr>
      <w:tr w:rsidR="00A81A59" w14:paraId="02B5D6CE" w14:textId="77777777">
        <w:trPr>
          <w:jc w:val="center"/>
        </w:trPr>
        <w:tc>
          <w:tcPr>
            <w:tcW w:w="2200" w:type="dxa"/>
            <w:vAlign w:val="center"/>
          </w:tcPr>
          <w:p w14:paraId="375E9362" w14:textId="77777777" w:rsidR="00A81A59" w:rsidRDefault="008079FE">
            <w:pPr>
              <w:spacing w:after="0"/>
            </w:pPr>
            <w:r>
              <w:rPr>
                <w:color w:val="202A25"/>
                <w:sz w:val="17"/>
              </w:rPr>
              <w:t>Constraint</w:t>
            </w:r>
          </w:p>
        </w:tc>
        <w:tc>
          <w:tcPr>
            <w:tcW w:w="7160" w:type="dxa"/>
            <w:vAlign w:val="center"/>
          </w:tcPr>
          <w:p w14:paraId="4248ECEB" w14:textId="77777777" w:rsidR="00A81A59" w:rsidRDefault="008079FE">
            <w:pPr>
              <w:spacing w:after="0"/>
            </w:pPr>
            <w:r>
              <w:rPr>
                <w:color w:val="202A25"/>
                <w:sz w:val="17"/>
              </w:rPr>
              <w:t>AI and image results depend on connectivity, provider availability, quota, and input quality.</w:t>
            </w:r>
          </w:p>
        </w:tc>
      </w:tr>
      <w:tr w:rsidR="00A81A59" w14:paraId="3DB69E9D" w14:textId="77777777">
        <w:trPr>
          <w:jc w:val="center"/>
        </w:trPr>
        <w:tc>
          <w:tcPr>
            <w:tcW w:w="2200" w:type="dxa"/>
            <w:vAlign w:val="center"/>
          </w:tcPr>
          <w:p w14:paraId="14FE51BD" w14:textId="77777777" w:rsidR="00A81A59" w:rsidRDefault="008079FE">
            <w:pPr>
              <w:spacing w:after="0"/>
            </w:pPr>
            <w:r>
              <w:rPr>
                <w:color w:val="202A25"/>
                <w:sz w:val="17"/>
              </w:rPr>
              <w:t>Control</w:t>
            </w:r>
          </w:p>
        </w:tc>
        <w:tc>
          <w:tcPr>
            <w:tcW w:w="7160" w:type="dxa"/>
            <w:vAlign w:val="center"/>
          </w:tcPr>
          <w:p w14:paraId="7B927C47" w14:textId="77777777" w:rsidR="00A81A59" w:rsidRDefault="008079FE">
            <w:pPr>
              <w:spacing w:after="0"/>
            </w:pPr>
            <w:r>
              <w:rPr>
                <w:color w:val="202A25"/>
                <w:sz w:val="17"/>
              </w:rPr>
              <w:t>Validation, fallback, offline snapshots, clear error messages, and protected credentials reduce operational risk.</w:t>
            </w:r>
          </w:p>
        </w:tc>
      </w:tr>
    </w:tbl>
    <w:p w14:paraId="21EFB964" w14:textId="77777777" w:rsidR="00A81A59" w:rsidRDefault="008079FE">
      <w:pPr>
        <w:ind w:firstLine="369"/>
        <w:jc w:val="both"/>
      </w:pPr>
      <w:r>
        <w:rPr>
          <w:color w:val="202A25"/>
        </w:rPr>
        <w:t>Maintenance and Support Plan is examined from the perspective of measurement, acceptance, and future refinement.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w:t>
      </w:r>
      <w:r>
        <w:rPr>
          <w:color w:val="202A25"/>
        </w:rPr>
        <w:t>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4A7E854" w14:textId="77777777" w:rsidR="00A81A59" w:rsidRDefault="008079FE">
      <w:r>
        <w:br w:type="page"/>
      </w:r>
    </w:p>
    <w:p w14:paraId="38889E6E" w14:textId="77777777" w:rsidR="00A81A59" w:rsidRDefault="008079FE">
      <w:pPr>
        <w:spacing w:before="40" w:after="100"/>
      </w:pPr>
      <w:r>
        <w:rPr>
          <w:b/>
          <w:color w:val="176B3A"/>
          <w:sz w:val="32"/>
        </w:rPr>
        <w:lastRenderedPageBreak/>
        <w:t>User Manual: Getting Started</w:t>
      </w:r>
    </w:p>
    <w:p w14:paraId="6C32B97A" w14:textId="77777777" w:rsidR="00A81A59" w:rsidRDefault="008079FE">
      <w:pPr>
        <w:ind w:firstLine="369"/>
        <w:jc w:val="both"/>
      </w:pPr>
      <w:r>
        <w:rPr>
          <w:color w:val="202A25"/>
        </w:rPr>
        <w:t xml:space="preserve">User Manual: Getting Started is examined from the perspective of step-by-step user operation.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w:t>
      </w:r>
      <w:r>
        <w:rPr>
          <w:color w:val="202A25"/>
        </w:rPr>
        <w:t>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1025D27" w14:textId="77777777" w:rsidR="00A81A59" w:rsidRDefault="008079FE">
      <w:pPr>
        <w:pStyle w:val="ListBullet"/>
        <w:spacing w:after="40" w:line="252" w:lineRule="auto"/>
        <w:ind w:left="312" w:hanging="142"/>
      </w:pPr>
      <w:r>
        <w:rPr>
          <w:color w:val="202A25"/>
          <w:sz w:val="20"/>
        </w:rPr>
        <w:t>Open the application and select a preferred language, or use Detect Language when location-based selection is desired.</w:t>
      </w:r>
    </w:p>
    <w:p w14:paraId="02BC874D" w14:textId="77777777" w:rsidR="00A81A59" w:rsidRDefault="008079FE">
      <w:pPr>
        <w:pStyle w:val="ListBullet"/>
        <w:spacing w:after="40" w:line="252" w:lineRule="auto"/>
        <w:ind w:left="312" w:hanging="142"/>
      </w:pPr>
      <w:r>
        <w:rPr>
          <w:color w:val="202A25"/>
          <w:sz w:val="20"/>
        </w:rPr>
        <w:t>Register with valid identity and farm-profile values, then log in using the same ten-digit mobile number and password.</w:t>
      </w:r>
    </w:p>
    <w:p w14:paraId="159F3844" w14:textId="77777777" w:rsidR="00A81A59" w:rsidRDefault="008079FE">
      <w:pPr>
        <w:pStyle w:val="ListBullet"/>
        <w:spacing w:after="40" w:line="252" w:lineRule="auto"/>
        <w:ind w:left="312" w:hanging="142"/>
      </w:pPr>
      <w:r>
        <w:rPr>
          <w:color w:val="202A25"/>
          <w:sz w:val="20"/>
        </w:rPr>
        <w:t>Choose a dashboard service, provide the required question, location context, or image, and submit only after reviewing the input.</w:t>
      </w:r>
    </w:p>
    <w:p w14:paraId="183E5163" w14:textId="77777777" w:rsidR="00A81A59" w:rsidRDefault="008079FE">
      <w:pPr>
        <w:pStyle w:val="ListBullet"/>
        <w:spacing w:after="40" w:line="252" w:lineRule="auto"/>
        <w:ind w:left="312" w:hanging="142"/>
      </w:pPr>
      <w:r>
        <w:rPr>
          <w:color w:val="202A25"/>
          <w:sz w:val="20"/>
        </w:rPr>
        <w:t>Read or listen to the result, print or download drafts where offered, and treat health advice as decision support rather than a guaranteed diagnosis.</w:t>
      </w:r>
    </w:p>
    <w:p w14:paraId="29C514CA" w14:textId="77777777" w:rsidR="00A81A59" w:rsidRDefault="008079FE">
      <w:pPr>
        <w:pStyle w:val="ListBullet"/>
        <w:spacing w:after="40" w:line="252" w:lineRule="auto"/>
        <w:ind w:left="312" w:hanging="142"/>
      </w:pPr>
      <w:r>
        <w:rPr>
          <w:color w:val="202A25"/>
          <w:sz w:val="20"/>
        </w:rPr>
        <w:t>When offline, consult the clearly marked last saved result. Reload after connectivity returns to request current information.</w:t>
      </w:r>
    </w:p>
    <w:p w14:paraId="08BB4A59" w14:textId="77777777" w:rsidR="00A81A59" w:rsidRDefault="008079FE">
      <w:pPr>
        <w:spacing w:before="40" w:after="40"/>
      </w:pPr>
      <w:r>
        <w:rPr>
          <w:b/>
          <w:color w:val="2E5D8A"/>
        </w:rPr>
        <w:t>Common Mistakes</w:t>
      </w:r>
    </w:p>
    <w:p w14:paraId="141FFE51" w14:textId="77777777" w:rsidR="00A81A59" w:rsidRDefault="008079FE">
      <w:pPr>
        <w:spacing w:after="40"/>
        <w:ind w:firstLine="369"/>
        <w:jc w:val="both"/>
      </w:pPr>
      <w:r>
        <w:rPr>
          <w:color w:val="202A25"/>
        </w:rPr>
        <w:t xml:space="preserve">User Manual: Getting Started is examined from the perspective of common mistakes.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application shell </w:t>
      </w:r>
      <w:r>
        <w:rPr>
          <w:color w:val="202A25"/>
        </w:rPr>
        <w:t>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A6C35EE" w14:textId="77777777" w:rsidR="00A81A59" w:rsidRDefault="008079FE">
      <w:pPr>
        <w:spacing w:before="40" w:after="40"/>
      </w:pPr>
      <w:r>
        <w:rPr>
          <w:b/>
          <w:color w:val="2E5D8A"/>
        </w:rPr>
        <w:t>Privacy And Safety Guidance</w:t>
      </w:r>
    </w:p>
    <w:p w14:paraId="145DB066" w14:textId="77777777" w:rsidR="00A81A59" w:rsidRDefault="008079FE">
      <w:pPr>
        <w:spacing w:after="40"/>
        <w:ind w:firstLine="369"/>
        <w:jc w:val="both"/>
      </w:pPr>
      <w:r>
        <w:rPr>
          <w:color w:val="202A25"/>
        </w:rPr>
        <w:t>User Manual: Getting Started is examined from the perspective of privacy and safety guidance.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w:t>
      </w:r>
      <w:r>
        <w:rPr>
          <w:color w:val="202A25"/>
        </w:rPr>
        <w:t>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944F0B9" w14:textId="77777777" w:rsidR="00A81A59" w:rsidRDefault="008079FE">
      <w:pPr>
        <w:spacing w:before="40" w:after="40"/>
      </w:pPr>
      <w:r>
        <w:rPr>
          <w:b/>
          <w:color w:val="2E5D8A"/>
        </w:rPr>
        <w:t>Troubleshooting</w:t>
      </w:r>
    </w:p>
    <w:p w14:paraId="14D3E7D7" w14:textId="77777777" w:rsidR="00A81A59" w:rsidRDefault="008079FE">
      <w:pPr>
        <w:spacing w:after="40"/>
        <w:ind w:firstLine="369"/>
        <w:jc w:val="both"/>
      </w:pPr>
      <w:r>
        <w:rPr>
          <w:color w:val="202A25"/>
        </w:rPr>
        <w:t xml:space="preserve">User Manual: Getting Started is examined from the perspective of troubleshooting.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application shell </w:t>
      </w:r>
      <w:r>
        <w:rPr>
          <w:color w:val="202A25"/>
        </w:rPr>
        <w:t>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071D589" w14:textId="77777777" w:rsidR="00A81A59" w:rsidRDefault="008079FE">
      <w:r>
        <w:br w:type="page"/>
      </w:r>
    </w:p>
    <w:p w14:paraId="4A19A59C" w14:textId="77777777" w:rsidR="00A81A59" w:rsidRDefault="008079FE">
      <w:pPr>
        <w:spacing w:before="40" w:after="100"/>
      </w:pPr>
      <w:r>
        <w:rPr>
          <w:b/>
          <w:color w:val="176B3A"/>
          <w:sz w:val="32"/>
        </w:rPr>
        <w:lastRenderedPageBreak/>
        <w:t>User Manual: Advisory and Health Tools</w:t>
      </w:r>
    </w:p>
    <w:p w14:paraId="54F33E64" w14:textId="77777777" w:rsidR="00A81A59" w:rsidRDefault="008079FE">
      <w:pPr>
        <w:ind w:firstLine="369"/>
        <w:jc w:val="both"/>
      </w:pPr>
      <w:r>
        <w:rPr>
          <w:color w:val="202A25"/>
        </w:rPr>
        <w:t>User Manual: Advisory and Health Tools is examined from the perspective of step-by-step user operation.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w:t>
      </w:r>
      <w:r>
        <w:rPr>
          <w:color w:val="202A25"/>
        </w:rPr>
        <w:t xml:space="preserv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2AD71AD" w14:textId="77777777" w:rsidR="00A81A59" w:rsidRDefault="008079FE">
      <w:pPr>
        <w:pStyle w:val="ListBullet"/>
        <w:spacing w:after="40" w:line="252" w:lineRule="auto"/>
        <w:ind w:left="312" w:hanging="142"/>
      </w:pPr>
      <w:r>
        <w:rPr>
          <w:color w:val="202A25"/>
          <w:sz w:val="20"/>
        </w:rPr>
        <w:t>Open the application and select a preferred language, or use Detect Language when location-based selection is desired.</w:t>
      </w:r>
    </w:p>
    <w:p w14:paraId="22EEAA2E" w14:textId="77777777" w:rsidR="00A81A59" w:rsidRDefault="008079FE">
      <w:pPr>
        <w:pStyle w:val="ListBullet"/>
        <w:spacing w:after="40" w:line="252" w:lineRule="auto"/>
        <w:ind w:left="312" w:hanging="142"/>
      </w:pPr>
      <w:r>
        <w:rPr>
          <w:color w:val="202A25"/>
          <w:sz w:val="20"/>
        </w:rPr>
        <w:t>Register with valid identity and farm-profile values, then log in using the same ten-digit mobile number and password.</w:t>
      </w:r>
    </w:p>
    <w:p w14:paraId="39036042" w14:textId="77777777" w:rsidR="00A81A59" w:rsidRDefault="008079FE">
      <w:pPr>
        <w:pStyle w:val="ListBullet"/>
        <w:spacing w:after="40" w:line="252" w:lineRule="auto"/>
        <w:ind w:left="312" w:hanging="142"/>
      </w:pPr>
      <w:r>
        <w:rPr>
          <w:color w:val="202A25"/>
          <w:sz w:val="20"/>
        </w:rPr>
        <w:t>Choose a dashboard service, provide the required question, location context, or image, and submit only after reviewing the input.</w:t>
      </w:r>
    </w:p>
    <w:p w14:paraId="51908AA2" w14:textId="77777777" w:rsidR="00A81A59" w:rsidRDefault="008079FE">
      <w:pPr>
        <w:pStyle w:val="ListBullet"/>
        <w:spacing w:after="40" w:line="252" w:lineRule="auto"/>
        <w:ind w:left="312" w:hanging="142"/>
      </w:pPr>
      <w:r>
        <w:rPr>
          <w:color w:val="202A25"/>
          <w:sz w:val="20"/>
        </w:rPr>
        <w:t>Read or listen to the result, print or download drafts where offered, and treat health advice as decision support rather than a guaranteed diagnosis.</w:t>
      </w:r>
    </w:p>
    <w:p w14:paraId="31234DB5" w14:textId="77777777" w:rsidR="00A81A59" w:rsidRDefault="008079FE">
      <w:pPr>
        <w:pStyle w:val="ListBullet"/>
        <w:spacing w:after="40" w:line="252" w:lineRule="auto"/>
        <w:ind w:left="312" w:hanging="142"/>
      </w:pPr>
      <w:r>
        <w:rPr>
          <w:color w:val="202A25"/>
          <w:sz w:val="20"/>
        </w:rPr>
        <w:t>When offline, consult the clearly marked last saved result. Reload after connectivity returns to request current information.</w:t>
      </w:r>
    </w:p>
    <w:p w14:paraId="3268DEF6" w14:textId="77777777" w:rsidR="00A81A59" w:rsidRDefault="008079FE">
      <w:pPr>
        <w:spacing w:before="40" w:after="40"/>
      </w:pPr>
      <w:r>
        <w:rPr>
          <w:b/>
          <w:color w:val="2E5D8A"/>
        </w:rPr>
        <w:t>Common Mistakes</w:t>
      </w:r>
    </w:p>
    <w:p w14:paraId="7C3E64C5" w14:textId="77777777" w:rsidR="00A81A59" w:rsidRDefault="008079FE">
      <w:pPr>
        <w:spacing w:after="40"/>
        <w:ind w:firstLine="369"/>
        <w:jc w:val="both"/>
      </w:pPr>
      <w:r>
        <w:rPr>
          <w:color w:val="202A25"/>
        </w:rPr>
        <w:t>User Manual: Advisory and Health Tools is examined from the perspective of common mistakes.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mo</w:t>
      </w:r>
      <w:r>
        <w:rPr>
          <w:color w:val="202A25"/>
        </w:rPr>
        <w:t>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0ACDEDE" w14:textId="77777777" w:rsidR="00A81A59" w:rsidRDefault="008079FE">
      <w:pPr>
        <w:spacing w:before="40" w:after="40"/>
      </w:pPr>
      <w:r>
        <w:rPr>
          <w:b/>
          <w:color w:val="2E5D8A"/>
        </w:rPr>
        <w:t>Privacy And Safety Guidance</w:t>
      </w:r>
    </w:p>
    <w:p w14:paraId="02EEA386" w14:textId="77777777" w:rsidR="00A81A59" w:rsidRDefault="008079FE">
      <w:pPr>
        <w:spacing w:after="40"/>
        <w:ind w:firstLine="369"/>
        <w:jc w:val="both"/>
      </w:pPr>
      <w:r>
        <w:rPr>
          <w:color w:val="202A25"/>
        </w:rPr>
        <w:t>User Manual: Advisory and Health Tools is examined from the perspective of privacy and safety guidance.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w:t>
      </w:r>
      <w:r>
        <w:rPr>
          <w:color w:val="202A25"/>
        </w:rPr>
        <w:t>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803F9FD" w14:textId="77777777" w:rsidR="00A81A59" w:rsidRDefault="008079FE">
      <w:pPr>
        <w:spacing w:before="40" w:after="40"/>
      </w:pPr>
      <w:r>
        <w:rPr>
          <w:b/>
          <w:color w:val="2E5D8A"/>
        </w:rPr>
        <w:t>Troubleshooting</w:t>
      </w:r>
    </w:p>
    <w:p w14:paraId="6B9A27A0" w14:textId="77777777" w:rsidR="00A81A59" w:rsidRDefault="008079FE">
      <w:pPr>
        <w:spacing w:after="40"/>
        <w:ind w:firstLine="369"/>
        <w:jc w:val="both"/>
      </w:pPr>
      <w:r>
        <w:rPr>
          <w:color w:val="202A25"/>
        </w:rPr>
        <w:t>User Manual: Advisory and Health Tools is examined from the perspective of troubleshooting.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endpoint presents the mo</w:t>
      </w:r>
      <w:r>
        <w:rPr>
          <w:color w:val="202A25"/>
        </w:rPr>
        <w:t>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3EF05F9" w14:textId="77777777" w:rsidR="00A81A59" w:rsidRDefault="008079FE">
      <w:r>
        <w:br w:type="page"/>
      </w:r>
    </w:p>
    <w:p w14:paraId="53C4DF6C" w14:textId="77777777" w:rsidR="00A81A59" w:rsidRDefault="008079FE">
      <w:pPr>
        <w:spacing w:before="40" w:after="100"/>
      </w:pPr>
      <w:r>
        <w:rPr>
          <w:b/>
          <w:color w:val="176B3A"/>
          <w:sz w:val="32"/>
        </w:rPr>
        <w:lastRenderedPageBreak/>
        <w:t>User Manual: Schemes, Drafts and Offline Use</w:t>
      </w:r>
    </w:p>
    <w:p w14:paraId="42BC1464" w14:textId="77777777" w:rsidR="00A81A59" w:rsidRDefault="008079FE">
      <w:pPr>
        <w:ind w:firstLine="369"/>
        <w:jc w:val="both"/>
      </w:pPr>
      <w:r>
        <w:rPr>
          <w:color w:val="202A25"/>
        </w:rPr>
        <w:t>User Manual: Schemes, Drafts and Offline Use is examined from the perspective of step-by-step user operation.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w:t>
      </w:r>
      <w:r>
        <w:rPr>
          <w:color w:val="202A25"/>
        </w:rPr>
        <w:t xml:space="preserve">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4671838" w14:textId="77777777" w:rsidR="00A81A59" w:rsidRDefault="008079FE">
      <w:pPr>
        <w:pStyle w:val="ListBullet"/>
        <w:spacing w:after="40" w:line="252" w:lineRule="auto"/>
        <w:ind w:left="312" w:hanging="142"/>
      </w:pPr>
      <w:r>
        <w:rPr>
          <w:color w:val="202A25"/>
          <w:sz w:val="20"/>
        </w:rPr>
        <w:t>Open the application and select a preferred language, or use Detect Language when location-based selection is desired.</w:t>
      </w:r>
    </w:p>
    <w:p w14:paraId="4218F8A8" w14:textId="77777777" w:rsidR="00A81A59" w:rsidRDefault="008079FE">
      <w:pPr>
        <w:pStyle w:val="ListBullet"/>
        <w:spacing w:after="40" w:line="252" w:lineRule="auto"/>
        <w:ind w:left="312" w:hanging="142"/>
      </w:pPr>
      <w:r>
        <w:rPr>
          <w:color w:val="202A25"/>
          <w:sz w:val="20"/>
        </w:rPr>
        <w:t>Register with valid identity and farm-profile values, then log in using the same ten-digit mobile number and password.</w:t>
      </w:r>
    </w:p>
    <w:p w14:paraId="5308167A" w14:textId="77777777" w:rsidR="00A81A59" w:rsidRDefault="008079FE">
      <w:pPr>
        <w:pStyle w:val="ListBullet"/>
        <w:spacing w:after="40" w:line="252" w:lineRule="auto"/>
        <w:ind w:left="312" w:hanging="142"/>
      </w:pPr>
      <w:r>
        <w:rPr>
          <w:color w:val="202A25"/>
          <w:sz w:val="20"/>
        </w:rPr>
        <w:t>Choose a dashboard service, provide the required question, location context, or image, and submit only after reviewing the input.</w:t>
      </w:r>
    </w:p>
    <w:p w14:paraId="7853312A" w14:textId="77777777" w:rsidR="00A81A59" w:rsidRDefault="008079FE">
      <w:pPr>
        <w:pStyle w:val="ListBullet"/>
        <w:spacing w:after="40" w:line="252" w:lineRule="auto"/>
        <w:ind w:left="312" w:hanging="142"/>
      </w:pPr>
      <w:r>
        <w:rPr>
          <w:color w:val="202A25"/>
          <w:sz w:val="20"/>
        </w:rPr>
        <w:t>Read or listen to the result, print or download drafts where offered, and treat health advice as decision support rather than a guaranteed diagnosis.</w:t>
      </w:r>
    </w:p>
    <w:p w14:paraId="2A921936" w14:textId="77777777" w:rsidR="00A81A59" w:rsidRDefault="008079FE">
      <w:pPr>
        <w:pStyle w:val="ListBullet"/>
        <w:spacing w:after="40" w:line="252" w:lineRule="auto"/>
        <w:ind w:left="312" w:hanging="142"/>
      </w:pPr>
      <w:r>
        <w:rPr>
          <w:color w:val="202A25"/>
          <w:sz w:val="20"/>
        </w:rPr>
        <w:t>When offline, consult the clearly marked last saved result. Reload after connectivity returns to request current information.</w:t>
      </w:r>
    </w:p>
    <w:p w14:paraId="41DDF752" w14:textId="77777777" w:rsidR="00A81A59" w:rsidRDefault="008079FE">
      <w:pPr>
        <w:spacing w:before="40" w:after="40"/>
      </w:pPr>
      <w:r>
        <w:rPr>
          <w:b/>
          <w:color w:val="2E5D8A"/>
        </w:rPr>
        <w:t>Common Mistakes</w:t>
      </w:r>
    </w:p>
    <w:p w14:paraId="7B65E24C" w14:textId="77777777" w:rsidR="00A81A59" w:rsidRDefault="008079FE">
      <w:pPr>
        <w:spacing w:after="40"/>
        <w:ind w:firstLine="369"/>
        <w:jc w:val="both"/>
      </w:pPr>
      <w:r>
        <w:rPr>
          <w:color w:val="202A25"/>
        </w:rPr>
        <w:t>User Manual: Schemes, Drafts and Offline Use is examined from the perspective of common mistakes.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w:t>
      </w:r>
      <w:r>
        <w:rPr>
          <w:color w:val="202A25"/>
        </w:rPr>
        <w:t>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EA771D4" w14:textId="77777777" w:rsidR="00A81A59" w:rsidRDefault="008079FE">
      <w:pPr>
        <w:spacing w:before="40" w:after="40"/>
      </w:pPr>
      <w:r>
        <w:rPr>
          <w:b/>
          <w:color w:val="2E5D8A"/>
        </w:rPr>
        <w:t>Privacy And Safety Guidance</w:t>
      </w:r>
    </w:p>
    <w:p w14:paraId="48C67B00" w14:textId="77777777" w:rsidR="00A81A59" w:rsidRDefault="008079FE">
      <w:pPr>
        <w:spacing w:after="40"/>
        <w:ind w:firstLine="369"/>
        <w:jc w:val="both"/>
      </w:pPr>
      <w:r>
        <w:rPr>
          <w:color w:val="202A25"/>
        </w:rPr>
        <w:t>User Manual: Schemes, Drafts and Offline Use is examined from the perspective of privacy and safety guidance.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w:t>
      </w:r>
      <w:r>
        <w:rPr>
          <w:color w:val="202A25"/>
        </w:rPr>
        <w:t>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169968E" w14:textId="77777777" w:rsidR="00A81A59" w:rsidRDefault="008079FE">
      <w:pPr>
        <w:spacing w:before="40" w:after="40"/>
      </w:pPr>
      <w:r>
        <w:rPr>
          <w:b/>
          <w:color w:val="2E5D8A"/>
        </w:rPr>
        <w:t>Troubleshooting</w:t>
      </w:r>
    </w:p>
    <w:p w14:paraId="4AC17A1C" w14:textId="77777777" w:rsidR="00A81A59" w:rsidRDefault="008079FE">
      <w:pPr>
        <w:spacing w:after="40"/>
        <w:ind w:firstLine="369"/>
        <w:jc w:val="both"/>
      </w:pPr>
      <w:r>
        <w:rPr>
          <w:color w:val="202A25"/>
        </w:rPr>
        <w:t>User Manual: Schemes, Drafts and Offline Use is examined from the perspective of troubleshooting.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and plant image analy</w:t>
      </w:r>
      <w:r>
        <w:rPr>
          <w:color w:val="202A25"/>
        </w:rPr>
        <w:t>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B766AAC" w14:textId="77777777" w:rsidR="00A81A59" w:rsidRDefault="008079FE">
      <w:r>
        <w:br w:type="page"/>
      </w:r>
    </w:p>
    <w:p w14:paraId="08E74060" w14:textId="77777777" w:rsidR="00A81A59" w:rsidRDefault="008079FE">
      <w:pPr>
        <w:spacing w:before="40" w:after="100"/>
      </w:pPr>
      <w:r>
        <w:rPr>
          <w:b/>
          <w:color w:val="176B3A"/>
          <w:sz w:val="32"/>
        </w:rPr>
        <w:lastRenderedPageBreak/>
        <w:t>Administrator and Deployment Manual</w:t>
      </w:r>
    </w:p>
    <w:p w14:paraId="2A9D47F7" w14:textId="77777777" w:rsidR="00A81A59" w:rsidRDefault="008079FE">
      <w:pPr>
        <w:ind w:firstLine="369"/>
        <w:jc w:val="both"/>
      </w:pPr>
      <w:r>
        <w:rPr>
          <w:color w:val="202A25"/>
        </w:rPr>
        <w:t>Administrator and Deployment Manual is examined from the perspective of step-by-step user operation.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w:t>
      </w:r>
      <w:r>
        <w:rPr>
          <w:color w:val="202A25"/>
        </w:rPr>
        <w:t xml:space="preserve">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EDEA532" w14:textId="77777777" w:rsidR="00A81A59" w:rsidRDefault="008079FE">
      <w:pPr>
        <w:pStyle w:val="ListBullet"/>
        <w:spacing w:after="40" w:line="252" w:lineRule="auto"/>
        <w:ind w:left="312" w:hanging="142"/>
      </w:pPr>
      <w:r>
        <w:rPr>
          <w:color w:val="202A25"/>
          <w:sz w:val="20"/>
        </w:rPr>
        <w:t>Open the application and select a preferred language, or use Detect Language when location-based selection is desired.</w:t>
      </w:r>
    </w:p>
    <w:p w14:paraId="6E746087" w14:textId="77777777" w:rsidR="00A81A59" w:rsidRDefault="008079FE">
      <w:pPr>
        <w:pStyle w:val="ListBullet"/>
        <w:spacing w:after="40" w:line="252" w:lineRule="auto"/>
        <w:ind w:left="312" w:hanging="142"/>
      </w:pPr>
      <w:r>
        <w:rPr>
          <w:color w:val="202A25"/>
          <w:sz w:val="20"/>
        </w:rPr>
        <w:t>Register with valid identity and farm-profile values, then log in using the same ten-digit mobile number and password.</w:t>
      </w:r>
    </w:p>
    <w:p w14:paraId="01A81482" w14:textId="77777777" w:rsidR="00A81A59" w:rsidRDefault="008079FE">
      <w:pPr>
        <w:pStyle w:val="ListBullet"/>
        <w:spacing w:after="40" w:line="252" w:lineRule="auto"/>
        <w:ind w:left="312" w:hanging="142"/>
      </w:pPr>
      <w:r>
        <w:rPr>
          <w:color w:val="202A25"/>
          <w:sz w:val="20"/>
        </w:rPr>
        <w:t>Choose a dashboard service, provide the required question, location context, or image, and submit only after reviewing the input.</w:t>
      </w:r>
    </w:p>
    <w:p w14:paraId="28275D46" w14:textId="77777777" w:rsidR="00A81A59" w:rsidRDefault="008079FE">
      <w:pPr>
        <w:pStyle w:val="ListBullet"/>
        <w:spacing w:after="40" w:line="252" w:lineRule="auto"/>
        <w:ind w:left="312" w:hanging="142"/>
      </w:pPr>
      <w:r>
        <w:rPr>
          <w:color w:val="202A25"/>
          <w:sz w:val="20"/>
        </w:rPr>
        <w:t>Read or listen to the result, print or download drafts where offered, and treat health advice as decision support rather than a guaranteed diagnosis.</w:t>
      </w:r>
    </w:p>
    <w:p w14:paraId="09321A0E" w14:textId="77777777" w:rsidR="00A81A59" w:rsidRDefault="008079FE">
      <w:pPr>
        <w:pStyle w:val="ListBullet"/>
        <w:spacing w:after="40" w:line="252" w:lineRule="auto"/>
        <w:ind w:left="312" w:hanging="142"/>
      </w:pPr>
      <w:r>
        <w:rPr>
          <w:color w:val="202A25"/>
          <w:sz w:val="20"/>
        </w:rPr>
        <w:t>When offline, consult the clearly marked last saved result. Reload after connectivity returns to request current information.</w:t>
      </w:r>
    </w:p>
    <w:p w14:paraId="621E3EF9" w14:textId="77777777" w:rsidR="00A81A59" w:rsidRDefault="008079FE">
      <w:pPr>
        <w:spacing w:before="40" w:after="40"/>
      </w:pPr>
      <w:r>
        <w:rPr>
          <w:b/>
          <w:color w:val="2E5D8A"/>
        </w:rPr>
        <w:t>Common Mistakes</w:t>
      </w:r>
    </w:p>
    <w:p w14:paraId="3D62BB46" w14:textId="77777777" w:rsidR="00A81A59" w:rsidRDefault="008079FE">
      <w:pPr>
        <w:spacing w:after="40"/>
        <w:ind w:firstLine="369"/>
        <w:jc w:val="both"/>
      </w:pPr>
      <w:r>
        <w:rPr>
          <w:color w:val="202A25"/>
        </w:rPr>
        <w:t>Administrator and Deployment Manual is examined from the perspective of common mistakes.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reverse</w:t>
      </w:r>
      <w:r>
        <w:rPr>
          <w:color w:val="202A25"/>
        </w:rPr>
        <w:t>-geocoding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FB7424D" w14:textId="77777777" w:rsidR="00A81A59" w:rsidRDefault="008079FE">
      <w:pPr>
        <w:spacing w:before="40" w:after="40"/>
      </w:pPr>
      <w:r>
        <w:rPr>
          <w:b/>
          <w:color w:val="2E5D8A"/>
        </w:rPr>
        <w:t>Privacy And Safety Guidance</w:t>
      </w:r>
    </w:p>
    <w:p w14:paraId="04773D99" w14:textId="77777777" w:rsidR="00A81A59" w:rsidRDefault="008079FE">
      <w:pPr>
        <w:spacing w:after="40"/>
        <w:ind w:firstLine="369"/>
        <w:jc w:val="both"/>
      </w:pPr>
      <w:r>
        <w:rPr>
          <w:color w:val="202A25"/>
        </w:rPr>
        <w:t>Administrator and Deployment Manual is examined from the perspective of privacy and safety guidance.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w:t>
      </w:r>
      <w:r>
        <w:rPr>
          <w:color w:val="202A25"/>
        </w:rPr>
        <w:t>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D82BDD8" w14:textId="77777777" w:rsidR="00A81A59" w:rsidRDefault="008079FE">
      <w:pPr>
        <w:spacing w:before="40" w:after="40"/>
      </w:pPr>
      <w:r>
        <w:rPr>
          <w:b/>
          <w:color w:val="2E5D8A"/>
        </w:rPr>
        <w:t>Troubleshooting</w:t>
      </w:r>
    </w:p>
    <w:p w14:paraId="4BB9E833" w14:textId="77777777" w:rsidR="00A81A59" w:rsidRDefault="008079FE">
      <w:pPr>
        <w:spacing w:after="40"/>
        <w:ind w:firstLine="369"/>
        <w:jc w:val="both"/>
      </w:pPr>
      <w:r>
        <w:rPr>
          <w:color w:val="202A25"/>
        </w:rPr>
        <w:t>Administrator and Deployment Manual is examined from the perspective of troubleshooting.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reverse</w:t>
      </w:r>
      <w:r>
        <w:rPr>
          <w:color w:val="202A25"/>
        </w:rPr>
        <w:t>-geocoding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60DD98D" w14:textId="77777777" w:rsidR="00A81A59" w:rsidRDefault="008079FE">
      <w:r>
        <w:br w:type="page"/>
      </w:r>
    </w:p>
    <w:p w14:paraId="4C5FB4B6" w14:textId="77777777" w:rsidR="00A81A59" w:rsidRDefault="008079FE">
      <w:pPr>
        <w:spacing w:before="40" w:after="100"/>
      </w:pPr>
      <w:r>
        <w:rPr>
          <w:b/>
          <w:color w:val="176B3A"/>
          <w:sz w:val="32"/>
        </w:rPr>
        <w:lastRenderedPageBreak/>
        <w:t>Conclusion</w:t>
      </w:r>
    </w:p>
    <w:p w14:paraId="0EA496B1" w14:textId="77777777" w:rsidR="00A81A59" w:rsidRDefault="008079FE">
      <w:pPr>
        <w:ind w:firstLine="369"/>
        <w:jc w:val="both"/>
      </w:pPr>
      <w:r>
        <w:rPr>
          <w:color w:val="202A25"/>
        </w:rPr>
        <w:t>Conclusion is examined from the perspective of achievement against objectives.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forecast and reverse-geocoding</w:t>
      </w:r>
      <w:r>
        <w:rPr>
          <w:color w:val="202A25"/>
        </w:rPr>
        <w:t xml:space="preserve">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B35BF58" w14:textId="77777777" w:rsidR="00A81A59" w:rsidRDefault="008079FE">
      <w:pPr>
        <w:ind w:firstLine="369"/>
        <w:jc w:val="both"/>
      </w:pPr>
      <w:r>
        <w:rPr>
          <w:color w:val="202A25"/>
        </w:rPr>
        <w:t>Conclusion is examined from the perspective of technical learning.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 conditions. Passwords are never stored in p</w:t>
      </w:r>
      <w:r>
        <w:rPr>
          <w:color w:val="202A25"/>
        </w:rPr>
        <w:t>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7FA71E7" w14:textId="77777777" w:rsidR="00A81A59" w:rsidRDefault="008079FE">
      <w:pPr>
        <w:ind w:firstLine="369"/>
        <w:jc w:val="both"/>
      </w:pPr>
      <w:r>
        <w:rPr>
          <w:color w:val="202A25"/>
        </w:rPr>
        <w:t>Conclusion is examined from the perspective of practical value.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localization support English, Hindi,</w:t>
      </w:r>
      <w:r>
        <w:rPr>
          <w:color w:val="202A25"/>
        </w:rPr>
        <w:t xml:space="preserve">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DF08A14" w14:textId="77777777" w:rsidR="00A81A59" w:rsidRDefault="008079FE">
      <w:pPr>
        <w:ind w:firstLine="369"/>
        <w:jc w:val="both"/>
      </w:pPr>
      <w:r>
        <w:rPr>
          <w:color w:val="202A25"/>
        </w:rPr>
        <w:t>Conclusion is examined from the perspective of evidence and limitations.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responsive agricul</w:t>
      </w:r>
      <w:r>
        <w:rPr>
          <w:color w:val="202A25"/>
        </w:rPr>
        <w:t>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FEDEEF8" w14:textId="77777777" w:rsidR="00A81A59" w:rsidRDefault="008079FE">
      <w:pPr>
        <w:ind w:firstLine="369"/>
        <w:jc w:val="both"/>
      </w:pPr>
      <w:r>
        <w:rPr>
          <w:color w:val="202A25"/>
        </w:rPr>
        <w:t>Conclusion is examined from the perspective of final assessment.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responsive agricultural su</w:t>
      </w:r>
      <w:r>
        <w:rPr>
          <w:color w:val="202A25"/>
        </w:rPr>
        <w:t>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5F5616E" w14:textId="77777777" w:rsidR="00A81A59" w:rsidRDefault="008079FE">
      <w:r>
        <w:br w:type="page"/>
      </w:r>
    </w:p>
    <w:p w14:paraId="41A7A1C9" w14:textId="77777777" w:rsidR="00A81A59" w:rsidRDefault="008079FE">
      <w:pPr>
        <w:spacing w:before="40" w:after="100"/>
      </w:pPr>
      <w:r>
        <w:rPr>
          <w:b/>
          <w:color w:val="176B3A"/>
          <w:sz w:val="32"/>
        </w:rPr>
        <w:lastRenderedPageBreak/>
        <w:t>Bibliography and Web References</w:t>
      </w:r>
    </w:p>
    <w:p w14:paraId="56F67A47" w14:textId="77777777" w:rsidR="00A81A59" w:rsidRDefault="008079FE">
      <w:pPr>
        <w:ind w:firstLine="369"/>
        <w:jc w:val="both"/>
      </w:pPr>
      <w:r>
        <w:rPr>
          <w:color w:val="202A25"/>
        </w:rPr>
        <w:t xml:space="preserve">Bibliography and Web References is examined from the perspective of achievement against objectives.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and dynamic </w:t>
      </w:r>
      <w:r>
        <w:rPr>
          <w:color w:val="202A25"/>
        </w:rPr>
        <w:t>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8BDE2F7" w14:textId="77777777" w:rsidR="00A81A59" w:rsidRDefault="008079FE">
      <w:pPr>
        <w:ind w:firstLine="369"/>
        <w:jc w:val="both"/>
      </w:pPr>
      <w:r>
        <w:rPr>
          <w:color w:val="202A25"/>
        </w:rPr>
        <w:t xml:space="preserve">Bibliography and Web References is examined from the perspective of technical learning.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worker caches the application </w:t>
      </w:r>
      <w:r>
        <w:rPr>
          <w:color w:val="202A25"/>
        </w:rPr>
        <w:t>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7B8EA28" w14:textId="77777777" w:rsidR="00A81A59" w:rsidRDefault="008079FE">
      <w:pPr>
        <w:ind w:firstLine="369"/>
        <w:jc w:val="both"/>
      </w:pPr>
      <w:r>
        <w:rPr>
          <w:color w:val="202A25"/>
        </w:rPr>
        <w:t>Bibliography and Web References is examined from the perspective of practical value.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 KrishiGyaan is a respon</w:t>
      </w:r>
      <w:r>
        <w:rPr>
          <w:color w:val="202A25"/>
        </w:rPr>
        <w:t>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BFBE4DC" w14:textId="77777777" w:rsidR="00A81A59" w:rsidRDefault="008079FE">
      <w:pPr>
        <w:ind w:firstLine="369"/>
        <w:jc w:val="both"/>
      </w:pPr>
      <w:r>
        <w:rPr>
          <w:color w:val="202A25"/>
        </w:rPr>
        <w:t xml:space="preserve">Bibliography and Web References is examined from the perspective of evidence and limitations.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w:t>
      </w:r>
      <w:r>
        <w:rPr>
          <w:color w:val="202A25"/>
        </w:rPr>
        <w:t>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987AE15" w14:textId="77777777" w:rsidR="00A81A59" w:rsidRDefault="008079FE">
      <w:pPr>
        <w:ind w:firstLine="369"/>
        <w:jc w:val="both"/>
      </w:pPr>
      <w:r>
        <w:rPr>
          <w:color w:val="202A25"/>
        </w:rPr>
        <w:t xml:space="preserve">Bibliography and Web References is examined from the perspective of final assessment.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who may have limited digital </w:t>
      </w:r>
      <w:r>
        <w:rPr>
          <w:color w:val="202A25"/>
        </w:rPr>
        <w:t>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52E0D29" w14:textId="77777777" w:rsidR="00A81A59" w:rsidRDefault="008079FE">
      <w:r>
        <w:br w:type="page"/>
      </w:r>
    </w:p>
    <w:p w14:paraId="52BB93D8" w14:textId="77777777" w:rsidR="00A81A59" w:rsidRDefault="008079FE">
      <w:pPr>
        <w:spacing w:before="40" w:after="100"/>
      </w:pPr>
      <w:r>
        <w:rPr>
          <w:b/>
          <w:color w:val="176B3A"/>
          <w:sz w:val="32"/>
        </w:rPr>
        <w:lastRenderedPageBreak/>
        <w:t>Appendix A: API Contract Catalogue</w:t>
      </w:r>
    </w:p>
    <w:p w14:paraId="012396EC" w14:textId="77777777" w:rsidR="00A81A59" w:rsidRDefault="008079FE">
      <w:pPr>
        <w:ind w:firstLine="369"/>
        <w:jc w:val="both"/>
      </w:pPr>
      <w:r>
        <w:rPr>
          <w:color w:val="202A25"/>
        </w:rPr>
        <w:t>Appendix A: API Contract Catalogue is examined from the perspective of problem context and academic relevance. Static translations and dynamic localization support English, Hindi, Bhojpuri, Gujarati, Marathi, Kannada, Tamil, Telugu, Punjabi, and Haryanvi. A manual selection remains persistent until language detection is explicitly requested. In the implemented system, this concern is not isolated: it influences user trust, response clarity, fault handling, and the ability to use the platform under real farm</w:t>
      </w:r>
      <w:r>
        <w:rPr>
          <w:color w:val="202A25"/>
        </w:rPr>
        <w:t xml:space="preserve"> conditions. Passwords are never stored in plain text. Registration generates a random salt and derives a 64-byte SHA-512 PBKDF2 hash using 120,000 iterations; login compares derived values with a timing-safe operation.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D6179DB" w14:textId="77777777" w:rsidR="00A81A59" w:rsidRDefault="008079FE">
      <w:pPr>
        <w:ind w:firstLine="369"/>
        <w:jc w:val="both"/>
      </w:pPr>
      <w:r>
        <w:rPr>
          <w:color w:val="202A25"/>
        </w:rPr>
        <w:t>Appendix A: API Contract Catalogue is examined from the perspective of implemented behaviour and design evidence.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service work</w:t>
      </w:r>
      <w:r>
        <w:rPr>
          <w:color w:val="202A25"/>
        </w:rPr>
        <w:t>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2F8CA126" w14:textId="77777777" w:rsidR="00A81A59" w:rsidRDefault="008079FE">
      <w:pPr>
        <w:ind w:firstLine="369"/>
        <w:jc w:val="both"/>
      </w:pPr>
      <w:r>
        <w:rPr>
          <w:color w:val="202A25"/>
        </w:rPr>
        <w:t>Appendix A: API Contract Catalogue is examined from the perspective of constraints, assumptions, and trade-offs.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AI end</w:t>
      </w:r>
      <w:r>
        <w:rPr>
          <w:color w:val="202A25"/>
        </w:rPr>
        <w:t>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265E78E5" w14:textId="77777777">
        <w:trPr>
          <w:tblHeader/>
          <w:jc w:val="center"/>
        </w:trPr>
        <w:tc>
          <w:tcPr>
            <w:tcW w:w="2200" w:type="dxa"/>
            <w:shd w:val="clear" w:color="auto" w:fill="EAF5EE"/>
            <w:vAlign w:val="center"/>
          </w:tcPr>
          <w:p w14:paraId="410F04E6" w14:textId="77777777" w:rsidR="00A81A59" w:rsidRDefault="008079FE">
            <w:pPr>
              <w:jc w:val="center"/>
            </w:pPr>
            <w:r>
              <w:rPr>
                <w:b/>
                <w:color w:val="176B3A"/>
                <w:sz w:val="17"/>
              </w:rPr>
              <w:t>Dimension</w:t>
            </w:r>
          </w:p>
        </w:tc>
        <w:tc>
          <w:tcPr>
            <w:tcW w:w="7160" w:type="dxa"/>
            <w:shd w:val="clear" w:color="auto" w:fill="EAF5EE"/>
            <w:vAlign w:val="center"/>
          </w:tcPr>
          <w:p w14:paraId="783BBA14" w14:textId="77777777" w:rsidR="00A81A59" w:rsidRDefault="008079FE">
            <w:pPr>
              <w:jc w:val="center"/>
            </w:pPr>
            <w:r>
              <w:rPr>
                <w:b/>
                <w:color w:val="176B3A"/>
                <w:sz w:val="17"/>
              </w:rPr>
              <w:t>Project-Specific Observation</w:t>
            </w:r>
          </w:p>
        </w:tc>
      </w:tr>
      <w:tr w:rsidR="00A81A59" w14:paraId="32137A54" w14:textId="77777777">
        <w:trPr>
          <w:jc w:val="center"/>
        </w:trPr>
        <w:tc>
          <w:tcPr>
            <w:tcW w:w="2200" w:type="dxa"/>
            <w:vAlign w:val="center"/>
          </w:tcPr>
          <w:p w14:paraId="1150A4C3" w14:textId="77777777" w:rsidR="00A81A59" w:rsidRDefault="008079FE">
            <w:pPr>
              <w:spacing w:after="0"/>
            </w:pPr>
            <w:r>
              <w:rPr>
                <w:color w:val="202A25"/>
                <w:sz w:val="17"/>
              </w:rPr>
              <w:t>User value</w:t>
            </w:r>
          </w:p>
        </w:tc>
        <w:tc>
          <w:tcPr>
            <w:tcW w:w="7160" w:type="dxa"/>
            <w:vAlign w:val="center"/>
          </w:tcPr>
          <w:p w14:paraId="5DCD8FD3" w14:textId="77777777" w:rsidR="00A81A59" w:rsidRDefault="008079FE">
            <w:pPr>
              <w:spacing w:after="0"/>
            </w:pPr>
            <w:r>
              <w:rPr>
                <w:color w:val="202A25"/>
                <w:sz w:val="17"/>
              </w:rPr>
              <w:t>Consolidates fragmented agricultural information into one localized dashboard.</w:t>
            </w:r>
          </w:p>
        </w:tc>
      </w:tr>
      <w:tr w:rsidR="00A81A59" w14:paraId="0A68CD36" w14:textId="77777777">
        <w:trPr>
          <w:jc w:val="center"/>
        </w:trPr>
        <w:tc>
          <w:tcPr>
            <w:tcW w:w="2200" w:type="dxa"/>
            <w:vAlign w:val="center"/>
          </w:tcPr>
          <w:p w14:paraId="3048B8D7" w14:textId="77777777" w:rsidR="00A81A59" w:rsidRDefault="008079FE">
            <w:pPr>
              <w:spacing w:after="0"/>
            </w:pPr>
            <w:r>
              <w:rPr>
                <w:color w:val="202A25"/>
                <w:sz w:val="17"/>
              </w:rPr>
              <w:t>Technical value</w:t>
            </w:r>
          </w:p>
        </w:tc>
        <w:tc>
          <w:tcPr>
            <w:tcW w:w="7160" w:type="dxa"/>
            <w:vAlign w:val="center"/>
          </w:tcPr>
          <w:p w14:paraId="70E7DF27" w14:textId="77777777" w:rsidR="00A81A59" w:rsidRDefault="008079FE">
            <w:pPr>
              <w:spacing w:after="0"/>
            </w:pPr>
            <w:r>
              <w:rPr>
                <w:color w:val="202A25"/>
                <w:sz w:val="17"/>
              </w:rPr>
              <w:t>Demonstrates frontend, serverless backend, database, API, offline, security, and deployment skills.</w:t>
            </w:r>
          </w:p>
        </w:tc>
      </w:tr>
      <w:tr w:rsidR="00A81A59" w14:paraId="261E5A11" w14:textId="77777777">
        <w:trPr>
          <w:jc w:val="center"/>
        </w:trPr>
        <w:tc>
          <w:tcPr>
            <w:tcW w:w="2200" w:type="dxa"/>
            <w:vAlign w:val="center"/>
          </w:tcPr>
          <w:p w14:paraId="719555C6" w14:textId="77777777" w:rsidR="00A81A59" w:rsidRDefault="008079FE">
            <w:pPr>
              <w:spacing w:after="0"/>
            </w:pPr>
            <w:r>
              <w:rPr>
                <w:color w:val="202A25"/>
                <w:sz w:val="17"/>
              </w:rPr>
              <w:t>Constraint</w:t>
            </w:r>
          </w:p>
        </w:tc>
        <w:tc>
          <w:tcPr>
            <w:tcW w:w="7160" w:type="dxa"/>
            <w:vAlign w:val="center"/>
          </w:tcPr>
          <w:p w14:paraId="09087FE0" w14:textId="77777777" w:rsidR="00A81A59" w:rsidRDefault="008079FE">
            <w:pPr>
              <w:spacing w:after="0"/>
            </w:pPr>
            <w:r>
              <w:rPr>
                <w:color w:val="202A25"/>
                <w:sz w:val="17"/>
              </w:rPr>
              <w:t>AI and image results depend on connectivity, provider availability, quota, and input quality.</w:t>
            </w:r>
          </w:p>
        </w:tc>
      </w:tr>
      <w:tr w:rsidR="00A81A59" w14:paraId="47BBEDA0" w14:textId="77777777">
        <w:trPr>
          <w:jc w:val="center"/>
        </w:trPr>
        <w:tc>
          <w:tcPr>
            <w:tcW w:w="2200" w:type="dxa"/>
            <w:vAlign w:val="center"/>
          </w:tcPr>
          <w:p w14:paraId="7571FFA9" w14:textId="77777777" w:rsidR="00A81A59" w:rsidRDefault="008079FE">
            <w:pPr>
              <w:spacing w:after="0"/>
            </w:pPr>
            <w:r>
              <w:rPr>
                <w:color w:val="202A25"/>
                <w:sz w:val="17"/>
              </w:rPr>
              <w:t>Control</w:t>
            </w:r>
          </w:p>
        </w:tc>
        <w:tc>
          <w:tcPr>
            <w:tcW w:w="7160" w:type="dxa"/>
            <w:vAlign w:val="center"/>
          </w:tcPr>
          <w:p w14:paraId="3169ED28" w14:textId="77777777" w:rsidR="00A81A59" w:rsidRDefault="008079FE">
            <w:pPr>
              <w:spacing w:after="0"/>
            </w:pPr>
            <w:r>
              <w:rPr>
                <w:color w:val="202A25"/>
                <w:sz w:val="17"/>
              </w:rPr>
              <w:t>Validation, fallback, offline snapshots, clear error messages, and protected credentials reduce operational risk.</w:t>
            </w:r>
          </w:p>
        </w:tc>
      </w:tr>
    </w:tbl>
    <w:p w14:paraId="0F97E1A7" w14:textId="77777777" w:rsidR="00A81A59" w:rsidRDefault="008079FE">
      <w:pPr>
        <w:ind w:firstLine="369"/>
        <w:jc w:val="both"/>
      </w:pPr>
      <w:r>
        <w:rPr>
          <w:color w:val="202A25"/>
        </w:rPr>
        <w:t xml:space="preserve">Appendix A: API Contract Catalogue is examined from the perspective of measurement, acceptance, and future refinement.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Crop </w:t>
      </w:r>
      <w:r>
        <w:rPr>
          <w:color w:val="202A25"/>
        </w:rPr>
        <w:t>and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0B884EE" w14:textId="77777777" w:rsidR="00A81A59" w:rsidRDefault="008079FE">
      <w:r>
        <w:br w:type="page"/>
      </w:r>
    </w:p>
    <w:p w14:paraId="51D08051" w14:textId="77777777" w:rsidR="00A81A59" w:rsidRDefault="008079FE">
      <w:pPr>
        <w:spacing w:before="40" w:after="100"/>
      </w:pPr>
      <w:r>
        <w:rPr>
          <w:b/>
          <w:color w:val="176B3A"/>
          <w:sz w:val="32"/>
        </w:rPr>
        <w:lastRenderedPageBreak/>
        <w:t>Appendix B: Environment and Deployment Checklist</w:t>
      </w:r>
    </w:p>
    <w:p w14:paraId="46D785CE" w14:textId="77777777" w:rsidR="00A81A59" w:rsidRDefault="008079FE">
      <w:pPr>
        <w:ind w:firstLine="369"/>
        <w:jc w:val="both"/>
      </w:pPr>
      <w:r>
        <w:rPr>
          <w:color w:val="202A25"/>
        </w:rPr>
        <w:t>Appendix B: Environment and Deployment Checklist is examined from the perspective of problem context and academic relevance. KrishiGyaan is a responsive agricultural support platform implemented with static HTML, CSS and vanilla JavaScript, Node.js serverless API routes, MongoDB Atlas, and third-party agricultural services. In the implemented system, this concern is not isolated: it influences user trust, response clarity, fault handling, and the ability to use the platform under real farm conditions. The s</w:t>
      </w:r>
      <w:r>
        <w:rPr>
          <w:color w:val="202A25"/>
        </w:rPr>
        <w:t>ervice worker caches the application shell while browser storage retains the authenticated state, manual language choice, AI cache, and last successful advisory snapshots for reference during network loss.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5351CA1" w14:textId="77777777" w:rsidR="00A81A59" w:rsidRDefault="008079FE">
      <w:pPr>
        <w:ind w:firstLine="369"/>
        <w:jc w:val="both"/>
      </w:pPr>
      <w:r>
        <w:rPr>
          <w:color w:val="202A25"/>
        </w:rPr>
        <w:t>Appendix B: Environment and Deployment Checklist is examined from the perspective of implemented behaviour and design evidence.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w:t>
      </w:r>
      <w:r>
        <w:rPr>
          <w:color w:val="202A25"/>
        </w:rPr>
        <w:t>ons. The AI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719842CC" w14:textId="77777777" w:rsidR="00A81A59" w:rsidRDefault="008079FE">
      <w:pPr>
        <w:ind w:firstLine="369"/>
        <w:jc w:val="both"/>
      </w:pPr>
      <w:r>
        <w:rPr>
          <w:color w:val="202A25"/>
        </w:rPr>
        <w:t>Appendix B: Environment and Deployment Checklist is examined from the perspective of constraints, assumptions, and trade-offs.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w:t>
      </w:r>
      <w:r>
        <w:rPr>
          <w:color w:val="202A25"/>
        </w:rPr>
        <w:t>s. Crop and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58A0681B" w14:textId="77777777">
        <w:trPr>
          <w:tblHeader/>
          <w:jc w:val="center"/>
        </w:trPr>
        <w:tc>
          <w:tcPr>
            <w:tcW w:w="2200" w:type="dxa"/>
            <w:shd w:val="clear" w:color="auto" w:fill="EAF5EE"/>
            <w:vAlign w:val="center"/>
          </w:tcPr>
          <w:p w14:paraId="7947850A" w14:textId="77777777" w:rsidR="00A81A59" w:rsidRDefault="008079FE">
            <w:pPr>
              <w:jc w:val="center"/>
            </w:pPr>
            <w:r>
              <w:rPr>
                <w:b/>
                <w:color w:val="176B3A"/>
                <w:sz w:val="17"/>
              </w:rPr>
              <w:t>Dimension</w:t>
            </w:r>
          </w:p>
        </w:tc>
        <w:tc>
          <w:tcPr>
            <w:tcW w:w="7160" w:type="dxa"/>
            <w:shd w:val="clear" w:color="auto" w:fill="EAF5EE"/>
            <w:vAlign w:val="center"/>
          </w:tcPr>
          <w:p w14:paraId="47C7D76E" w14:textId="77777777" w:rsidR="00A81A59" w:rsidRDefault="008079FE">
            <w:pPr>
              <w:jc w:val="center"/>
            </w:pPr>
            <w:r>
              <w:rPr>
                <w:b/>
                <w:color w:val="176B3A"/>
                <w:sz w:val="17"/>
              </w:rPr>
              <w:t>Project-Specific Observation</w:t>
            </w:r>
          </w:p>
        </w:tc>
      </w:tr>
      <w:tr w:rsidR="00A81A59" w14:paraId="7FD24014" w14:textId="77777777">
        <w:trPr>
          <w:jc w:val="center"/>
        </w:trPr>
        <w:tc>
          <w:tcPr>
            <w:tcW w:w="2200" w:type="dxa"/>
            <w:vAlign w:val="center"/>
          </w:tcPr>
          <w:p w14:paraId="1CC6C926" w14:textId="77777777" w:rsidR="00A81A59" w:rsidRDefault="008079FE">
            <w:pPr>
              <w:spacing w:after="0"/>
            </w:pPr>
            <w:r>
              <w:rPr>
                <w:color w:val="202A25"/>
                <w:sz w:val="17"/>
              </w:rPr>
              <w:t>User value</w:t>
            </w:r>
          </w:p>
        </w:tc>
        <w:tc>
          <w:tcPr>
            <w:tcW w:w="7160" w:type="dxa"/>
            <w:vAlign w:val="center"/>
          </w:tcPr>
          <w:p w14:paraId="111F7B84" w14:textId="77777777" w:rsidR="00A81A59" w:rsidRDefault="008079FE">
            <w:pPr>
              <w:spacing w:after="0"/>
            </w:pPr>
            <w:r>
              <w:rPr>
                <w:color w:val="202A25"/>
                <w:sz w:val="17"/>
              </w:rPr>
              <w:t>Consolidates fragmented agricultural information into one localized dashboard.</w:t>
            </w:r>
          </w:p>
        </w:tc>
      </w:tr>
      <w:tr w:rsidR="00A81A59" w14:paraId="60416A38" w14:textId="77777777">
        <w:trPr>
          <w:jc w:val="center"/>
        </w:trPr>
        <w:tc>
          <w:tcPr>
            <w:tcW w:w="2200" w:type="dxa"/>
            <w:vAlign w:val="center"/>
          </w:tcPr>
          <w:p w14:paraId="3FF14A42" w14:textId="77777777" w:rsidR="00A81A59" w:rsidRDefault="008079FE">
            <w:pPr>
              <w:spacing w:after="0"/>
            </w:pPr>
            <w:r>
              <w:rPr>
                <w:color w:val="202A25"/>
                <w:sz w:val="17"/>
              </w:rPr>
              <w:t>Technical value</w:t>
            </w:r>
          </w:p>
        </w:tc>
        <w:tc>
          <w:tcPr>
            <w:tcW w:w="7160" w:type="dxa"/>
            <w:vAlign w:val="center"/>
          </w:tcPr>
          <w:p w14:paraId="26BA9DB8" w14:textId="77777777" w:rsidR="00A81A59" w:rsidRDefault="008079FE">
            <w:pPr>
              <w:spacing w:after="0"/>
            </w:pPr>
            <w:r>
              <w:rPr>
                <w:color w:val="202A25"/>
                <w:sz w:val="17"/>
              </w:rPr>
              <w:t>Demonstrates frontend, serverless backend, database, API, offline, security, and deployment skills.</w:t>
            </w:r>
          </w:p>
        </w:tc>
      </w:tr>
      <w:tr w:rsidR="00A81A59" w14:paraId="160650FF" w14:textId="77777777">
        <w:trPr>
          <w:jc w:val="center"/>
        </w:trPr>
        <w:tc>
          <w:tcPr>
            <w:tcW w:w="2200" w:type="dxa"/>
            <w:vAlign w:val="center"/>
          </w:tcPr>
          <w:p w14:paraId="4894C008" w14:textId="77777777" w:rsidR="00A81A59" w:rsidRDefault="008079FE">
            <w:pPr>
              <w:spacing w:after="0"/>
            </w:pPr>
            <w:r>
              <w:rPr>
                <w:color w:val="202A25"/>
                <w:sz w:val="17"/>
              </w:rPr>
              <w:t>Constraint</w:t>
            </w:r>
          </w:p>
        </w:tc>
        <w:tc>
          <w:tcPr>
            <w:tcW w:w="7160" w:type="dxa"/>
            <w:vAlign w:val="center"/>
          </w:tcPr>
          <w:p w14:paraId="0D97DD02" w14:textId="77777777" w:rsidR="00A81A59" w:rsidRDefault="008079FE">
            <w:pPr>
              <w:spacing w:after="0"/>
            </w:pPr>
            <w:r>
              <w:rPr>
                <w:color w:val="202A25"/>
                <w:sz w:val="17"/>
              </w:rPr>
              <w:t>AI and image results depend on connectivity, provider availability, quota, and input quality.</w:t>
            </w:r>
          </w:p>
        </w:tc>
      </w:tr>
      <w:tr w:rsidR="00A81A59" w14:paraId="4A59DEB4" w14:textId="77777777">
        <w:trPr>
          <w:jc w:val="center"/>
        </w:trPr>
        <w:tc>
          <w:tcPr>
            <w:tcW w:w="2200" w:type="dxa"/>
            <w:vAlign w:val="center"/>
          </w:tcPr>
          <w:p w14:paraId="0B5E141E" w14:textId="77777777" w:rsidR="00A81A59" w:rsidRDefault="008079FE">
            <w:pPr>
              <w:spacing w:after="0"/>
            </w:pPr>
            <w:r>
              <w:rPr>
                <w:color w:val="202A25"/>
                <w:sz w:val="17"/>
              </w:rPr>
              <w:t>Control</w:t>
            </w:r>
          </w:p>
        </w:tc>
        <w:tc>
          <w:tcPr>
            <w:tcW w:w="7160" w:type="dxa"/>
            <w:vAlign w:val="center"/>
          </w:tcPr>
          <w:p w14:paraId="33366F55" w14:textId="77777777" w:rsidR="00A81A59" w:rsidRDefault="008079FE">
            <w:pPr>
              <w:spacing w:after="0"/>
            </w:pPr>
            <w:r>
              <w:rPr>
                <w:color w:val="202A25"/>
                <w:sz w:val="17"/>
              </w:rPr>
              <w:t>Validation, fallback, offline snapshots, clear error messages, and protected credentials reduce operational risk.</w:t>
            </w:r>
          </w:p>
        </w:tc>
      </w:tr>
    </w:tbl>
    <w:p w14:paraId="74C17C86" w14:textId="77777777" w:rsidR="00A81A59" w:rsidRDefault="008079FE">
      <w:pPr>
        <w:ind w:firstLine="369"/>
        <w:jc w:val="both"/>
      </w:pPr>
      <w:r>
        <w:rPr>
          <w:color w:val="202A25"/>
        </w:rPr>
        <w:t>Appendix B: Environment and Deployment Checklist is examined from the perspective of measurement, acceptance, and future refinement.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w:t>
      </w:r>
      <w:r>
        <w:rPr>
          <w:color w:val="202A25"/>
        </w:rPr>
        <w:t xml:space="preserve"> conditions. Open-Meteo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3DD3186A" w14:textId="77777777" w:rsidR="00A81A59" w:rsidRDefault="008079FE">
      <w:r>
        <w:br w:type="page"/>
      </w:r>
    </w:p>
    <w:p w14:paraId="665C7E89" w14:textId="77777777" w:rsidR="00A81A59" w:rsidRDefault="008079FE">
      <w:pPr>
        <w:spacing w:before="40" w:after="100"/>
      </w:pPr>
      <w:r>
        <w:rPr>
          <w:b/>
          <w:color w:val="176B3A"/>
          <w:sz w:val="32"/>
        </w:rPr>
        <w:lastRenderedPageBreak/>
        <w:t>Appendix C: Sample Test Evidence Template</w:t>
      </w:r>
    </w:p>
    <w:p w14:paraId="056F3A6B" w14:textId="77777777" w:rsidR="00A81A59" w:rsidRDefault="008079FE">
      <w:pPr>
        <w:ind w:firstLine="369"/>
        <w:jc w:val="both"/>
      </w:pPr>
      <w:r>
        <w:rPr>
          <w:color w:val="202A25"/>
        </w:rPr>
        <w:t>Appendix C: Sample Test Evidence Template is examined from the perspective of problem context and academic relevance. The principal user is an Indian farmer who may have limited digital literacy, intermittent connectivity, a preference for a regional language, and a need for concise decisions rather than technical raw data. In the implemented system, this concern is not isolated: it influences user trust, response clarity, fault handling, and the ability to use the platform under real farm conditions. The A</w:t>
      </w:r>
      <w:r>
        <w:rPr>
          <w:color w:val="202A25"/>
        </w:rPr>
        <w:t>I endpoint presents the model as KrishiBaba and calls a primary Groq credential first. A second independently configured Groq credential and model are attempted when the primary provider fails.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720DCE3" w14:textId="77777777" w:rsidR="00A81A59" w:rsidRDefault="008079FE">
      <w:pPr>
        <w:ind w:firstLine="369"/>
        <w:jc w:val="both"/>
      </w:pPr>
      <w:r>
        <w:rPr>
          <w:color w:val="202A25"/>
        </w:rPr>
        <w:t>Appendix C: Sample Test Evidence Template is examined from the perspective of implemented behaviour and design evidence.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w:t>
      </w:r>
      <w:r>
        <w:rPr>
          <w:color w:val="202A25"/>
        </w:rPr>
        <w:t>p and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62C6A4EA" w14:textId="77777777" w:rsidR="00A81A59" w:rsidRDefault="008079FE">
      <w:pPr>
        <w:ind w:firstLine="369"/>
        <w:jc w:val="both"/>
      </w:pPr>
      <w:r>
        <w:rPr>
          <w:color w:val="202A25"/>
        </w:rPr>
        <w:t xml:space="preserve">Appendix C: Sample Test Evidence Template is examined from the perspective of constraints, assumptions, and trade-offs.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w:t>
      </w:r>
      <w:r>
        <w:rPr>
          <w:color w:val="202A25"/>
        </w:rPr>
        <w:t>Open-Meteo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0AA5CA19" w14:textId="77777777">
        <w:trPr>
          <w:tblHeader/>
          <w:jc w:val="center"/>
        </w:trPr>
        <w:tc>
          <w:tcPr>
            <w:tcW w:w="2200" w:type="dxa"/>
            <w:shd w:val="clear" w:color="auto" w:fill="EAF5EE"/>
            <w:vAlign w:val="center"/>
          </w:tcPr>
          <w:p w14:paraId="79B1848A" w14:textId="77777777" w:rsidR="00A81A59" w:rsidRDefault="008079FE">
            <w:pPr>
              <w:jc w:val="center"/>
            </w:pPr>
            <w:r>
              <w:rPr>
                <w:b/>
                <w:color w:val="176B3A"/>
                <w:sz w:val="17"/>
              </w:rPr>
              <w:t>Dimension</w:t>
            </w:r>
          </w:p>
        </w:tc>
        <w:tc>
          <w:tcPr>
            <w:tcW w:w="7160" w:type="dxa"/>
            <w:shd w:val="clear" w:color="auto" w:fill="EAF5EE"/>
            <w:vAlign w:val="center"/>
          </w:tcPr>
          <w:p w14:paraId="2A3692AD" w14:textId="77777777" w:rsidR="00A81A59" w:rsidRDefault="008079FE">
            <w:pPr>
              <w:jc w:val="center"/>
            </w:pPr>
            <w:r>
              <w:rPr>
                <w:b/>
                <w:color w:val="176B3A"/>
                <w:sz w:val="17"/>
              </w:rPr>
              <w:t>Project-Specific Observation</w:t>
            </w:r>
          </w:p>
        </w:tc>
      </w:tr>
      <w:tr w:rsidR="00A81A59" w14:paraId="35483D32" w14:textId="77777777">
        <w:trPr>
          <w:jc w:val="center"/>
        </w:trPr>
        <w:tc>
          <w:tcPr>
            <w:tcW w:w="2200" w:type="dxa"/>
            <w:vAlign w:val="center"/>
          </w:tcPr>
          <w:p w14:paraId="1546CCFE" w14:textId="77777777" w:rsidR="00A81A59" w:rsidRDefault="008079FE">
            <w:pPr>
              <w:spacing w:after="0"/>
            </w:pPr>
            <w:r>
              <w:rPr>
                <w:color w:val="202A25"/>
                <w:sz w:val="17"/>
              </w:rPr>
              <w:t>User value</w:t>
            </w:r>
          </w:p>
        </w:tc>
        <w:tc>
          <w:tcPr>
            <w:tcW w:w="7160" w:type="dxa"/>
            <w:vAlign w:val="center"/>
          </w:tcPr>
          <w:p w14:paraId="5832F0AF" w14:textId="77777777" w:rsidR="00A81A59" w:rsidRDefault="008079FE">
            <w:pPr>
              <w:spacing w:after="0"/>
            </w:pPr>
            <w:r>
              <w:rPr>
                <w:color w:val="202A25"/>
                <w:sz w:val="17"/>
              </w:rPr>
              <w:t>Consolidates fragmented agricultural information into one localized dashboard.</w:t>
            </w:r>
          </w:p>
        </w:tc>
      </w:tr>
      <w:tr w:rsidR="00A81A59" w14:paraId="4BE15BD7" w14:textId="77777777">
        <w:trPr>
          <w:jc w:val="center"/>
        </w:trPr>
        <w:tc>
          <w:tcPr>
            <w:tcW w:w="2200" w:type="dxa"/>
            <w:vAlign w:val="center"/>
          </w:tcPr>
          <w:p w14:paraId="2F6075EA" w14:textId="77777777" w:rsidR="00A81A59" w:rsidRDefault="008079FE">
            <w:pPr>
              <w:spacing w:after="0"/>
            </w:pPr>
            <w:r>
              <w:rPr>
                <w:color w:val="202A25"/>
                <w:sz w:val="17"/>
              </w:rPr>
              <w:t>Technical value</w:t>
            </w:r>
          </w:p>
        </w:tc>
        <w:tc>
          <w:tcPr>
            <w:tcW w:w="7160" w:type="dxa"/>
            <w:vAlign w:val="center"/>
          </w:tcPr>
          <w:p w14:paraId="2298682D" w14:textId="77777777" w:rsidR="00A81A59" w:rsidRDefault="008079FE">
            <w:pPr>
              <w:spacing w:after="0"/>
            </w:pPr>
            <w:r>
              <w:rPr>
                <w:color w:val="202A25"/>
                <w:sz w:val="17"/>
              </w:rPr>
              <w:t>Demonstrates frontend, serverless backend, database, API, offline, security, and deployment skills.</w:t>
            </w:r>
          </w:p>
        </w:tc>
      </w:tr>
      <w:tr w:rsidR="00A81A59" w14:paraId="2CFF70C7" w14:textId="77777777">
        <w:trPr>
          <w:jc w:val="center"/>
        </w:trPr>
        <w:tc>
          <w:tcPr>
            <w:tcW w:w="2200" w:type="dxa"/>
            <w:vAlign w:val="center"/>
          </w:tcPr>
          <w:p w14:paraId="1F8D2A9D" w14:textId="77777777" w:rsidR="00A81A59" w:rsidRDefault="008079FE">
            <w:pPr>
              <w:spacing w:after="0"/>
            </w:pPr>
            <w:r>
              <w:rPr>
                <w:color w:val="202A25"/>
                <w:sz w:val="17"/>
              </w:rPr>
              <w:t>Constraint</w:t>
            </w:r>
          </w:p>
        </w:tc>
        <w:tc>
          <w:tcPr>
            <w:tcW w:w="7160" w:type="dxa"/>
            <w:vAlign w:val="center"/>
          </w:tcPr>
          <w:p w14:paraId="05A884E8" w14:textId="77777777" w:rsidR="00A81A59" w:rsidRDefault="008079FE">
            <w:pPr>
              <w:spacing w:after="0"/>
            </w:pPr>
            <w:r>
              <w:rPr>
                <w:color w:val="202A25"/>
                <w:sz w:val="17"/>
              </w:rPr>
              <w:t>AI and image results depend on connectivity, provider availability, quota, and input quality.</w:t>
            </w:r>
          </w:p>
        </w:tc>
      </w:tr>
      <w:tr w:rsidR="00A81A59" w14:paraId="0938E3FA" w14:textId="77777777">
        <w:trPr>
          <w:jc w:val="center"/>
        </w:trPr>
        <w:tc>
          <w:tcPr>
            <w:tcW w:w="2200" w:type="dxa"/>
            <w:vAlign w:val="center"/>
          </w:tcPr>
          <w:p w14:paraId="5E965A7B" w14:textId="77777777" w:rsidR="00A81A59" w:rsidRDefault="008079FE">
            <w:pPr>
              <w:spacing w:after="0"/>
            </w:pPr>
            <w:r>
              <w:rPr>
                <w:color w:val="202A25"/>
                <w:sz w:val="17"/>
              </w:rPr>
              <w:t>Control</w:t>
            </w:r>
          </w:p>
        </w:tc>
        <w:tc>
          <w:tcPr>
            <w:tcW w:w="7160" w:type="dxa"/>
            <w:vAlign w:val="center"/>
          </w:tcPr>
          <w:p w14:paraId="491A18DE" w14:textId="77777777" w:rsidR="00A81A59" w:rsidRDefault="008079FE">
            <w:pPr>
              <w:spacing w:after="0"/>
            </w:pPr>
            <w:r>
              <w:rPr>
                <w:color w:val="202A25"/>
                <w:sz w:val="17"/>
              </w:rPr>
              <w:t>Validation, fallback, offline snapshots, clear error messages, and protected credentials reduce operational risk.</w:t>
            </w:r>
          </w:p>
        </w:tc>
      </w:tr>
    </w:tbl>
    <w:p w14:paraId="668EB3CD" w14:textId="77777777" w:rsidR="00A81A59" w:rsidRDefault="008079FE">
      <w:pPr>
        <w:ind w:firstLine="369"/>
        <w:jc w:val="both"/>
      </w:pPr>
      <w:r>
        <w:rPr>
          <w:color w:val="202A25"/>
        </w:rPr>
        <w:t>Appendix C: Sample Test Evidence Template is examined from the perspective of measurement, acceptance, and future refinement.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w:t>
      </w:r>
      <w:r>
        <w:rPr>
          <w:color w:val="202A25"/>
        </w:rPr>
        <w:t xml:space="preserve"> translations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B94B257" w14:textId="77777777" w:rsidR="00A81A59" w:rsidRDefault="008079FE">
      <w:r>
        <w:br w:type="page"/>
      </w:r>
    </w:p>
    <w:p w14:paraId="628A788A" w14:textId="77777777" w:rsidR="00A81A59" w:rsidRDefault="008079FE">
      <w:pPr>
        <w:spacing w:before="40" w:after="100"/>
      </w:pPr>
      <w:r>
        <w:rPr>
          <w:b/>
          <w:color w:val="176B3A"/>
          <w:sz w:val="32"/>
        </w:rPr>
        <w:lastRenderedPageBreak/>
        <w:t>Appendix D: Viva Questions and Model Answers</w:t>
      </w:r>
    </w:p>
    <w:p w14:paraId="753F242A" w14:textId="77777777" w:rsidR="00A81A59" w:rsidRDefault="008079FE">
      <w:pPr>
        <w:ind w:firstLine="369"/>
        <w:jc w:val="both"/>
      </w:pPr>
      <w:r>
        <w:rPr>
          <w:color w:val="202A25"/>
        </w:rPr>
        <w:t>Appendix D: Viva Questions and Model Answers is examined from the perspective of problem context and academic relevance. Passwords are never stored in plain text. Registration generates a random salt and derives a 64-byte SHA-512 PBKDF2 hash using 120,000 iterations; login compares derived values with a timing-safe operation. In the implemented system, this concern is not isolated: it influences user trust, response clarity, fault handling, and the ability to use the platform under real farm conditions. Cro</w:t>
      </w:r>
      <w:r>
        <w:rPr>
          <w:color w:val="202A25"/>
        </w:rPr>
        <w:t>p and plant image analysis is proxied through server-side routes so provider credentials are not exposed to browser JavaScript. Crop Kindwise and Plant.id responses are converted into farmer-friendly treatment guidance.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125B5DE4" w14:textId="77777777" w:rsidR="00A81A59" w:rsidRDefault="008079FE">
      <w:pPr>
        <w:ind w:firstLine="369"/>
        <w:jc w:val="both"/>
      </w:pPr>
      <w:r>
        <w:rPr>
          <w:color w:val="202A25"/>
        </w:rPr>
        <w:t>Appendix D: Viva Questions and Model Answers is examined from the perspective of implemented behaviour and design evidence.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w:t>
      </w:r>
      <w:r>
        <w:rPr>
          <w:color w:val="202A25"/>
        </w:rPr>
        <w:t>ns. Open-Meteo forecast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62DA667" w14:textId="77777777" w:rsidR="00A81A59" w:rsidRDefault="008079FE">
      <w:pPr>
        <w:ind w:firstLine="369"/>
        <w:jc w:val="both"/>
      </w:pPr>
      <w:r>
        <w:rPr>
          <w:color w:val="202A25"/>
        </w:rPr>
        <w:t>Appendix D: Viva Questions and Model Answers is examined from the perspective of constraints, assumptions, and trade-offs.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w:t>
      </w:r>
      <w:r>
        <w:rPr>
          <w:color w:val="202A25"/>
        </w:rPr>
        <w:t>anslations and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157CADB1" w14:textId="77777777">
        <w:trPr>
          <w:tblHeader/>
          <w:jc w:val="center"/>
        </w:trPr>
        <w:tc>
          <w:tcPr>
            <w:tcW w:w="2200" w:type="dxa"/>
            <w:shd w:val="clear" w:color="auto" w:fill="EAF5EE"/>
            <w:vAlign w:val="center"/>
          </w:tcPr>
          <w:p w14:paraId="3055AE90" w14:textId="77777777" w:rsidR="00A81A59" w:rsidRDefault="008079FE">
            <w:pPr>
              <w:jc w:val="center"/>
            </w:pPr>
            <w:r>
              <w:rPr>
                <w:b/>
                <w:color w:val="176B3A"/>
                <w:sz w:val="17"/>
              </w:rPr>
              <w:t>Dimension</w:t>
            </w:r>
          </w:p>
        </w:tc>
        <w:tc>
          <w:tcPr>
            <w:tcW w:w="7160" w:type="dxa"/>
            <w:shd w:val="clear" w:color="auto" w:fill="EAF5EE"/>
            <w:vAlign w:val="center"/>
          </w:tcPr>
          <w:p w14:paraId="6216886D" w14:textId="77777777" w:rsidR="00A81A59" w:rsidRDefault="008079FE">
            <w:pPr>
              <w:jc w:val="center"/>
            </w:pPr>
            <w:r>
              <w:rPr>
                <w:b/>
                <w:color w:val="176B3A"/>
                <w:sz w:val="17"/>
              </w:rPr>
              <w:t>Project-Specific Observation</w:t>
            </w:r>
          </w:p>
        </w:tc>
      </w:tr>
      <w:tr w:rsidR="00A81A59" w14:paraId="7CC4BD28" w14:textId="77777777">
        <w:trPr>
          <w:jc w:val="center"/>
        </w:trPr>
        <w:tc>
          <w:tcPr>
            <w:tcW w:w="2200" w:type="dxa"/>
            <w:vAlign w:val="center"/>
          </w:tcPr>
          <w:p w14:paraId="6B202EF2" w14:textId="77777777" w:rsidR="00A81A59" w:rsidRDefault="008079FE">
            <w:pPr>
              <w:spacing w:after="0"/>
            </w:pPr>
            <w:r>
              <w:rPr>
                <w:color w:val="202A25"/>
                <w:sz w:val="17"/>
              </w:rPr>
              <w:t>User value</w:t>
            </w:r>
          </w:p>
        </w:tc>
        <w:tc>
          <w:tcPr>
            <w:tcW w:w="7160" w:type="dxa"/>
            <w:vAlign w:val="center"/>
          </w:tcPr>
          <w:p w14:paraId="4CB5FD56" w14:textId="77777777" w:rsidR="00A81A59" w:rsidRDefault="008079FE">
            <w:pPr>
              <w:spacing w:after="0"/>
            </w:pPr>
            <w:r>
              <w:rPr>
                <w:color w:val="202A25"/>
                <w:sz w:val="17"/>
              </w:rPr>
              <w:t>Consolidates fragmented agricultural information into one localized dashboard.</w:t>
            </w:r>
          </w:p>
        </w:tc>
      </w:tr>
      <w:tr w:rsidR="00A81A59" w14:paraId="3EEA2034" w14:textId="77777777">
        <w:trPr>
          <w:jc w:val="center"/>
        </w:trPr>
        <w:tc>
          <w:tcPr>
            <w:tcW w:w="2200" w:type="dxa"/>
            <w:vAlign w:val="center"/>
          </w:tcPr>
          <w:p w14:paraId="22999D78" w14:textId="77777777" w:rsidR="00A81A59" w:rsidRDefault="008079FE">
            <w:pPr>
              <w:spacing w:after="0"/>
            </w:pPr>
            <w:r>
              <w:rPr>
                <w:color w:val="202A25"/>
                <w:sz w:val="17"/>
              </w:rPr>
              <w:t>Technical value</w:t>
            </w:r>
          </w:p>
        </w:tc>
        <w:tc>
          <w:tcPr>
            <w:tcW w:w="7160" w:type="dxa"/>
            <w:vAlign w:val="center"/>
          </w:tcPr>
          <w:p w14:paraId="7A3ADAD5" w14:textId="77777777" w:rsidR="00A81A59" w:rsidRDefault="008079FE">
            <w:pPr>
              <w:spacing w:after="0"/>
            </w:pPr>
            <w:r>
              <w:rPr>
                <w:color w:val="202A25"/>
                <w:sz w:val="17"/>
              </w:rPr>
              <w:t>Demonstrates frontend, serverless backend, database, API, offline, security, and deployment skills.</w:t>
            </w:r>
          </w:p>
        </w:tc>
      </w:tr>
      <w:tr w:rsidR="00A81A59" w14:paraId="25A70264" w14:textId="77777777">
        <w:trPr>
          <w:jc w:val="center"/>
        </w:trPr>
        <w:tc>
          <w:tcPr>
            <w:tcW w:w="2200" w:type="dxa"/>
            <w:vAlign w:val="center"/>
          </w:tcPr>
          <w:p w14:paraId="36E24A6D" w14:textId="77777777" w:rsidR="00A81A59" w:rsidRDefault="008079FE">
            <w:pPr>
              <w:spacing w:after="0"/>
            </w:pPr>
            <w:r>
              <w:rPr>
                <w:color w:val="202A25"/>
                <w:sz w:val="17"/>
              </w:rPr>
              <w:t>Constraint</w:t>
            </w:r>
          </w:p>
        </w:tc>
        <w:tc>
          <w:tcPr>
            <w:tcW w:w="7160" w:type="dxa"/>
            <w:vAlign w:val="center"/>
          </w:tcPr>
          <w:p w14:paraId="224E01C7" w14:textId="77777777" w:rsidR="00A81A59" w:rsidRDefault="008079FE">
            <w:pPr>
              <w:spacing w:after="0"/>
            </w:pPr>
            <w:r>
              <w:rPr>
                <w:color w:val="202A25"/>
                <w:sz w:val="17"/>
              </w:rPr>
              <w:t>AI and image results depend on connectivity, provider availability, quota, and input quality.</w:t>
            </w:r>
          </w:p>
        </w:tc>
      </w:tr>
      <w:tr w:rsidR="00A81A59" w14:paraId="07C4C705" w14:textId="77777777">
        <w:trPr>
          <w:jc w:val="center"/>
        </w:trPr>
        <w:tc>
          <w:tcPr>
            <w:tcW w:w="2200" w:type="dxa"/>
            <w:vAlign w:val="center"/>
          </w:tcPr>
          <w:p w14:paraId="13137AAA" w14:textId="77777777" w:rsidR="00A81A59" w:rsidRDefault="008079FE">
            <w:pPr>
              <w:spacing w:after="0"/>
            </w:pPr>
            <w:r>
              <w:rPr>
                <w:color w:val="202A25"/>
                <w:sz w:val="17"/>
              </w:rPr>
              <w:t>Control</w:t>
            </w:r>
          </w:p>
        </w:tc>
        <w:tc>
          <w:tcPr>
            <w:tcW w:w="7160" w:type="dxa"/>
            <w:vAlign w:val="center"/>
          </w:tcPr>
          <w:p w14:paraId="6D559868" w14:textId="77777777" w:rsidR="00A81A59" w:rsidRDefault="008079FE">
            <w:pPr>
              <w:spacing w:after="0"/>
            </w:pPr>
            <w:r>
              <w:rPr>
                <w:color w:val="202A25"/>
                <w:sz w:val="17"/>
              </w:rPr>
              <w:t>Validation, fallback, offline snapshots, clear error messages, and protected credentials reduce operational risk.</w:t>
            </w:r>
          </w:p>
        </w:tc>
      </w:tr>
    </w:tbl>
    <w:p w14:paraId="2313BA66" w14:textId="77777777" w:rsidR="00A81A59" w:rsidRDefault="008079FE">
      <w:pPr>
        <w:ind w:firstLine="369"/>
        <w:jc w:val="both"/>
      </w:pPr>
      <w:r>
        <w:rPr>
          <w:color w:val="202A25"/>
        </w:rPr>
        <w:t>Appendix D: Viva Questions and Model Answers is examined from the perspective of measurement, acceptance, and future refinement.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w:t>
      </w:r>
      <w:r>
        <w:rPr>
          <w:color w:val="202A25"/>
        </w:rPr>
        <w:t>eal farm conditions.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46E29BA5" w14:textId="77777777" w:rsidR="00A81A59" w:rsidRDefault="008079FE">
      <w:r>
        <w:br w:type="page"/>
      </w:r>
    </w:p>
    <w:p w14:paraId="7E79D271" w14:textId="77777777" w:rsidR="00A81A59" w:rsidRDefault="008079FE">
      <w:pPr>
        <w:spacing w:before="40" w:after="100"/>
      </w:pPr>
      <w:r>
        <w:rPr>
          <w:b/>
          <w:color w:val="176B3A"/>
          <w:sz w:val="32"/>
        </w:rPr>
        <w:lastRenderedPageBreak/>
        <w:t>Appendix E: Glossary and Index</w:t>
      </w:r>
    </w:p>
    <w:p w14:paraId="228B4086" w14:textId="77777777" w:rsidR="00A81A59" w:rsidRDefault="008079FE">
      <w:pPr>
        <w:ind w:firstLine="369"/>
        <w:jc w:val="both"/>
      </w:pPr>
      <w:r>
        <w:rPr>
          <w:color w:val="202A25"/>
        </w:rPr>
        <w:t>Appendix E: Glossary and Index is examined from the perspective of problem context and academic relevance. The service worker caches the application shell while browser storage retains the authenticated state, manual language choice, AI cache, and last successful advisory snapshots for reference during network loss. In the implemented system, this concern is not isolated: it influences user trust, response clarity, fault handling, and the ability to use the platform under real farm conditions. Open-Meteo fo</w:t>
      </w:r>
      <w:r>
        <w:rPr>
          <w:color w:val="202A25"/>
        </w:rPr>
        <w:t>recast and reverse-geocoding services provide rainfall, temperature, wind, location, and planning context without placing a proprietary weather key in the browser.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533717BD" w14:textId="77777777" w:rsidR="00A81A59" w:rsidRDefault="008079FE">
      <w:pPr>
        <w:ind w:firstLine="369"/>
        <w:jc w:val="both"/>
      </w:pPr>
      <w:r>
        <w:rPr>
          <w:color w:val="202A25"/>
        </w:rPr>
        <w:t>Appendix E: Glossary and Index is examined from the perspective of implemented behaviour and design evidence. The AI endpoint presents the model as KrishiBaba and calls a primary Groq credential first. A second independently configured Groq credential and model are attempted when the primary provider fails. In the implemented system, this concern is not isolated: it influences user trust, response clarity, fault handling, and the ability to use the platform under real farm conditions. Static translations an</w:t>
      </w:r>
      <w:r>
        <w:rPr>
          <w:color w:val="202A25"/>
        </w:rPr>
        <w:t>d dynamic localization support English, Hindi, Bhojpuri, Gujarati, Marathi, Kannada, Tamil, Telugu, Punjabi, and Haryanvi. A manual selection remains persistent until language detection is explicitly requested.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p w14:paraId="03969D4F" w14:textId="77777777" w:rsidR="00A81A59" w:rsidRDefault="008079FE">
      <w:pPr>
        <w:ind w:firstLine="369"/>
        <w:jc w:val="both"/>
      </w:pPr>
      <w:r>
        <w:rPr>
          <w:color w:val="202A25"/>
        </w:rPr>
        <w:t>Appendix E: Glossary and Index is examined from the perspective of constraints, assumptions, and trade-offs. Crop and plant image analysis is proxied through server-side routes so provider credentials are not exposed to browser JavaScript. Crop Kindwise and Plant.id responses are converted into farmer-friendly treatment guidance. In the implemented system, this concern is not isolated: it influences user trust, response clarity, fault handling, and the ability to use the platform under real farm conditions.</w:t>
      </w:r>
      <w:r>
        <w:rPr>
          <w:color w:val="202A25"/>
        </w:rPr>
        <w:t xml:space="preserve"> KrishiGyaan is a responsive agricultural support platform implemented with static HTML, CSS and vanilla JavaScript, Node.js serverless API routes, MongoDB Atlas, and third-party agricultural services.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tbl>
      <w:tblPr>
        <w:tblStyle w:val="TableGrid"/>
        <w:tblW w:w="0" w:type="auto"/>
        <w:jc w:val="center"/>
        <w:tblLayout w:type="fixed"/>
        <w:tblLook w:val="04A0" w:firstRow="1" w:lastRow="0" w:firstColumn="1" w:lastColumn="0" w:noHBand="0" w:noVBand="1"/>
      </w:tblPr>
      <w:tblGrid>
        <w:gridCol w:w="2200"/>
        <w:gridCol w:w="7160"/>
      </w:tblGrid>
      <w:tr w:rsidR="00A81A59" w14:paraId="70390C1A" w14:textId="77777777">
        <w:trPr>
          <w:tblHeader/>
          <w:jc w:val="center"/>
        </w:trPr>
        <w:tc>
          <w:tcPr>
            <w:tcW w:w="2200" w:type="dxa"/>
            <w:shd w:val="clear" w:color="auto" w:fill="EAF5EE"/>
            <w:vAlign w:val="center"/>
          </w:tcPr>
          <w:p w14:paraId="441D858A" w14:textId="77777777" w:rsidR="00A81A59" w:rsidRDefault="008079FE">
            <w:pPr>
              <w:jc w:val="center"/>
            </w:pPr>
            <w:r>
              <w:rPr>
                <w:b/>
                <w:color w:val="176B3A"/>
                <w:sz w:val="17"/>
              </w:rPr>
              <w:t>Dimension</w:t>
            </w:r>
          </w:p>
        </w:tc>
        <w:tc>
          <w:tcPr>
            <w:tcW w:w="7160" w:type="dxa"/>
            <w:shd w:val="clear" w:color="auto" w:fill="EAF5EE"/>
            <w:vAlign w:val="center"/>
          </w:tcPr>
          <w:p w14:paraId="3B98CE8F" w14:textId="77777777" w:rsidR="00A81A59" w:rsidRDefault="008079FE">
            <w:pPr>
              <w:jc w:val="center"/>
            </w:pPr>
            <w:r>
              <w:rPr>
                <w:b/>
                <w:color w:val="176B3A"/>
                <w:sz w:val="17"/>
              </w:rPr>
              <w:t>Project-Specific Observation</w:t>
            </w:r>
          </w:p>
        </w:tc>
      </w:tr>
      <w:tr w:rsidR="00A81A59" w14:paraId="21BA7070" w14:textId="77777777">
        <w:trPr>
          <w:jc w:val="center"/>
        </w:trPr>
        <w:tc>
          <w:tcPr>
            <w:tcW w:w="2200" w:type="dxa"/>
            <w:vAlign w:val="center"/>
          </w:tcPr>
          <w:p w14:paraId="57923E93" w14:textId="77777777" w:rsidR="00A81A59" w:rsidRDefault="008079FE">
            <w:pPr>
              <w:spacing w:after="0"/>
            </w:pPr>
            <w:r>
              <w:rPr>
                <w:color w:val="202A25"/>
                <w:sz w:val="17"/>
              </w:rPr>
              <w:t>User value</w:t>
            </w:r>
          </w:p>
        </w:tc>
        <w:tc>
          <w:tcPr>
            <w:tcW w:w="7160" w:type="dxa"/>
            <w:vAlign w:val="center"/>
          </w:tcPr>
          <w:p w14:paraId="2077746E" w14:textId="77777777" w:rsidR="00A81A59" w:rsidRDefault="008079FE">
            <w:pPr>
              <w:spacing w:after="0"/>
            </w:pPr>
            <w:r>
              <w:rPr>
                <w:color w:val="202A25"/>
                <w:sz w:val="17"/>
              </w:rPr>
              <w:t>Consolidates fragmented agricultural information into one localized dashboard.</w:t>
            </w:r>
          </w:p>
        </w:tc>
      </w:tr>
      <w:tr w:rsidR="00A81A59" w14:paraId="11AD9B43" w14:textId="77777777">
        <w:trPr>
          <w:jc w:val="center"/>
        </w:trPr>
        <w:tc>
          <w:tcPr>
            <w:tcW w:w="2200" w:type="dxa"/>
            <w:vAlign w:val="center"/>
          </w:tcPr>
          <w:p w14:paraId="08782F50" w14:textId="77777777" w:rsidR="00A81A59" w:rsidRDefault="008079FE">
            <w:pPr>
              <w:spacing w:after="0"/>
            </w:pPr>
            <w:r>
              <w:rPr>
                <w:color w:val="202A25"/>
                <w:sz w:val="17"/>
              </w:rPr>
              <w:t>Technical value</w:t>
            </w:r>
          </w:p>
        </w:tc>
        <w:tc>
          <w:tcPr>
            <w:tcW w:w="7160" w:type="dxa"/>
            <w:vAlign w:val="center"/>
          </w:tcPr>
          <w:p w14:paraId="05BBD380" w14:textId="77777777" w:rsidR="00A81A59" w:rsidRDefault="008079FE">
            <w:pPr>
              <w:spacing w:after="0"/>
            </w:pPr>
            <w:r>
              <w:rPr>
                <w:color w:val="202A25"/>
                <w:sz w:val="17"/>
              </w:rPr>
              <w:t>Demonstrates frontend, serverless backend, database, API, offline, security, and deployment skills.</w:t>
            </w:r>
          </w:p>
        </w:tc>
      </w:tr>
      <w:tr w:rsidR="00A81A59" w14:paraId="045EA9F6" w14:textId="77777777">
        <w:trPr>
          <w:jc w:val="center"/>
        </w:trPr>
        <w:tc>
          <w:tcPr>
            <w:tcW w:w="2200" w:type="dxa"/>
            <w:vAlign w:val="center"/>
          </w:tcPr>
          <w:p w14:paraId="4C2A10F0" w14:textId="77777777" w:rsidR="00A81A59" w:rsidRDefault="008079FE">
            <w:pPr>
              <w:spacing w:after="0"/>
            </w:pPr>
            <w:r>
              <w:rPr>
                <w:color w:val="202A25"/>
                <w:sz w:val="17"/>
              </w:rPr>
              <w:t>Constraint</w:t>
            </w:r>
          </w:p>
        </w:tc>
        <w:tc>
          <w:tcPr>
            <w:tcW w:w="7160" w:type="dxa"/>
            <w:vAlign w:val="center"/>
          </w:tcPr>
          <w:p w14:paraId="04D8987D" w14:textId="77777777" w:rsidR="00A81A59" w:rsidRDefault="008079FE">
            <w:pPr>
              <w:spacing w:after="0"/>
            </w:pPr>
            <w:r>
              <w:rPr>
                <w:color w:val="202A25"/>
                <w:sz w:val="17"/>
              </w:rPr>
              <w:t>AI and image results depend on connectivity, provider availability, quota, and input quality.</w:t>
            </w:r>
          </w:p>
        </w:tc>
      </w:tr>
      <w:tr w:rsidR="00A81A59" w14:paraId="16B9AE5A" w14:textId="77777777">
        <w:trPr>
          <w:jc w:val="center"/>
        </w:trPr>
        <w:tc>
          <w:tcPr>
            <w:tcW w:w="2200" w:type="dxa"/>
            <w:vAlign w:val="center"/>
          </w:tcPr>
          <w:p w14:paraId="3EAAFED6" w14:textId="77777777" w:rsidR="00A81A59" w:rsidRDefault="008079FE">
            <w:pPr>
              <w:spacing w:after="0"/>
            </w:pPr>
            <w:r>
              <w:rPr>
                <w:color w:val="202A25"/>
                <w:sz w:val="17"/>
              </w:rPr>
              <w:t>Control</w:t>
            </w:r>
          </w:p>
        </w:tc>
        <w:tc>
          <w:tcPr>
            <w:tcW w:w="7160" w:type="dxa"/>
            <w:vAlign w:val="center"/>
          </w:tcPr>
          <w:p w14:paraId="40FF219F" w14:textId="77777777" w:rsidR="00A81A59" w:rsidRDefault="008079FE">
            <w:pPr>
              <w:spacing w:after="0"/>
            </w:pPr>
            <w:r>
              <w:rPr>
                <w:color w:val="202A25"/>
                <w:sz w:val="17"/>
              </w:rPr>
              <w:t>Validation, fallback, offline snapshots, clear error messages, and protected credentials reduce operational risk.</w:t>
            </w:r>
          </w:p>
        </w:tc>
      </w:tr>
    </w:tbl>
    <w:p w14:paraId="6C626126" w14:textId="77777777" w:rsidR="00A81A59" w:rsidRDefault="008079FE">
      <w:pPr>
        <w:ind w:firstLine="369"/>
        <w:jc w:val="both"/>
      </w:pPr>
      <w:r>
        <w:rPr>
          <w:color w:val="202A25"/>
        </w:rPr>
        <w:t xml:space="preserve">Appendix E: Glossary and Index is examined from the perspective of measurement, acceptance, and future refinement. Open-Meteo forecast and reverse-geocoding services provide rainfall, temperature, wind, location, and planning context without placing a proprietary weather key in the browser. In the implemented system, this concern is not isolated: it influences user trust, response clarity, fault handling, and the ability to use the platform under real farm conditions. The principal user is an Indian farmer </w:t>
      </w:r>
      <w:r>
        <w:rPr>
          <w:color w:val="202A25"/>
        </w:rPr>
        <w:t>who may have limited digital literacy, intermittent connectivity, a preference for a regional language, and a need for concise decisions rather than technical raw data. The design decision is therefore documented as a verifiable project requirement rather than an informal feature claim. Acceptance is based on observable input, processing, output, and failure behaviour, with assumptions stated wherever an external service controls the final response.</w:t>
      </w:r>
    </w:p>
    <w:sectPr w:rsidR="00A81A59" w:rsidSect="00034616">
      <w:headerReference w:type="default" r:id="rId17"/>
      <w:footerReference w:type="default" r:id="rId18"/>
      <w:pgSz w:w="11906" w:h="16838"/>
      <w:pgMar w:top="879" w:right="879" w:bottom="822" w:left="992"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9904E" w14:textId="77777777" w:rsidR="008079FE" w:rsidRDefault="008079FE">
      <w:pPr>
        <w:spacing w:after="0" w:line="240" w:lineRule="auto"/>
      </w:pPr>
      <w:r>
        <w:separator/>
      </w:r>
    </w:p>
  </w:endnote>
  <w:endnote w:type="continuationSeparator" w:id="0">
    <w:p w14:paraId="73C70FD7" w14:textId="77777777" w:rsidR="008079FE" w:rsidRDefault="00807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172E3" w14:textId="77777777" w:rsidR="00A81A59" w:rsidRDefault="008079FE">
    <w:pPr>
      <w:pStyle w:val="Footer"/>
      <w:jc w:val="right"/>
    </w:pPr>
    <w:r>
      <w:rPr>
        <w:color w:val="52635B"/>
        <w:sz w:val="17"/>
      </w:rPr>
      <w:t xml:space="preserve">Page </w:t>
    </w:r>
    <w:r>
      <w:fldChar w:fldCharType="begin"/>
    </w:r>
    <w:r>
      <w:instrText>PAGE</w:instrText>
    </w:r>
    <w:r>
      <w:fldChar w:fldCharType="separate"/>
    </w:r>
    <w:r w:rsidR="002F0A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6D008" w14:textId="77777777" w:rsidR="008079FE" w:rsidRDefault="008079FE">
      <w:pPr>
        <w:spacing w:after="0" w:line="240" w:lineRule="auto"/>
      </w:pPr>
      <w:r>
        <w:separator/>
      </w:r>
    </w:p>
  </w:footnote>
  <w:footnote w:type="continuationSeparator" w:id="0">
    <w:p w14:paraId="0FAD14C9" w14:textId="77777777" w:rsidR="008079FE" w:rsidRDefault="00807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4C69" w14:textId="77777777" w:rsidR="00A81A59" w:rsidRDefault="008079FE">
    <w:pPr>
      <w:pStyle w:val="Header"/>
      <w:jc w:val="center"/>
    </w:pPr>
    <w:r>
      <w:rPr>
        <w:b/>
        <w:color w:val="52635B"/>
        <w:sz w:val="17"/>
      </w:rPr>
      <w:t>KRISHIGYAAN | BCA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753313">
    <w:abstractNumId w:val="8"/>
  </w:num>
  <w:num w:numId="2" w16cid:durableId="1329671837">
    <w:abstractNumId w:val="6"/>
  </w:num>
  <w:num w:numId="3" w16cid:durableId="1059666812">
    <w:abstractNumId w:val="5"/>
  </w:num>
  <w:num w:numId="4" w16cid:durableId="62683136">
    <w:abstractNumId w:val="4"/>
  </w:num>
  <w:num w:numId="5" w16cid:durableId="1975410099">
    <w:abstractNumId w:val="7"/>
  </w:num>
  <w:num w:numId="6" w16cid:durableId="2055351138">
    <w:abstractNumId w:val="3"/>
  </w:num>
  <w:num w:numId="7" w16cid:durableId="831721498">
    <w:abstractNumId w:val="2"/>
  </w:num>
  <w:num w:numId="8" w16cid:durableId="418138753">
    <w:abstractNumId w:val="1"/>
  </w:num>
  <w:num w:numId="9" w16cid:durableId="1001275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AC8"/>
    <w:rsid w:val="00326F90"/>
    <w:rsid w:val="00550B1E"/>
    <w:rsid w:val="008079FE"/>
    <w:rsid w:val="00A81A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8BB2CC"/>
  <w14:defaultImageDpi w14:val="300"/>
  <w15:docId w15:val="{D98E14DC-469A-498B-82E1-AEB8E125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116</Pages>
  <Words>65916</Words>
  <Characters>414741</Characters>
  <Application>Microsoft Office Word</Application>
  <DocSecurity>0</DocSecurity>
  <Lines>5689</Lines>
  <Paragraphs>2024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KrishiGyaan: BCA Final Year Project Report</dc:title>
  <dc:subject>Software engineering project documentation with IEEE SRS, diagrams, testing, and deployment</dc:subject>
  <dc:creator>Piyush Nath</dc:creator>
  <cp:keywords>BCA, KrishiGyaan, agriculture, SRS, MongoDB, AI, PWA, Vercel</cp:keywords>
  <dc:description>generated by python-docx</dc:description>
  <cp:lastModifiedBy>HP</cp:lastModifiedBy>
  <cp:revision>2</cp:revision>
  <cp:lastPrinted>2026-06-06T10:26:00Z</cp:lastPrinted>
  <dcterms:created xsi:type="dcterms:W3CDTF">2013-12-23T23:15:00Z</dcterms:created>
  <dcterms:modified xsi:type="dcterms:W3CDTF">2026-06-06T10:26:00Z</dcterms:modified>
  <cp:category/>
</cp:coreProperties>
</file>