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0A7D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ascii="Arial" w:hAnsi="Arial" w:eastAsia="Arial" w:cs="Arial"/>
              </w:rPr>
            </w:pPr>
            <w:r>
              <w:rPr>
                <w:rFonts w:ascii="Arial" w:hAnsi="Arial" w:eastAsia="Arial" w:cs="Arial"/>
                <w:rtl w:val="0"/>
              </w:rPr>
              <w:t>31 January 2025</w:t>
            </w:r>
          </w:p>
        </w:tc>
      </w:tr>
      <w:tr w14:paraId="591B5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6B559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ascii="Arial" w:hAnsi="Arial" w:eastAsia="Arial" w:cs="Arial"/>
              </w:rPr>
            </w:pPr>
          </w:p>
        </w:tc>
      </w:tr>
      <w:tr w14:paraId="531CA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EAF2B2E">
      <w:pPr>
        <w:rPr>
          <w:rFonts w:ascii="Arial" w:hAnsi="Arial" w:eastAsia="Arial" w:cs="Arial"/>
          <w:b/>
        </w:rPr>
      </w:pPr>
      <w:bookmarkStart w:id="0" w:name="_GoBack"/>
      <w:bookmarkEnd w:id="0"/>
    </w:p>
    <w:p w14:paraId="2CE4FD52">
      <w:pPr>
        <w:rPr>
          <w:rFonts w:hint="default" w:ascii="Arial" w:hAnsi="Arial" w:eastAsia="Arial" w:cs="Arial"/>
          <w:b/>
          <w:lang w:val="en-IN"/>
        </w:rPr>
      </w:pPr>
      <w:r>
        <w:rPr>
          <w:rFonts w:hint="default" w:ascii="Arial" w:hAnsi="Arial" w:eastAsia="Arial" w:cs="Arial"/>
          <w:b/>
          <w:lang w:val="en-IN"/>
        </w:rPr>
        <w:t xml:space="preserve">                           </w:t>
      </w:r>
      <w:r>
        <w:rPr>
          <w:rFonts w:hint="default" w:ascii="Arial" w:hAnsi="Arial" w:eastAsia="Arial" w:cs="Arial"/>
          <w:b/>
          <w:lang w:val="en-IN"/>
        </w:rPr>
        <w:drawing>
          <wp:inline distT="0" distB="0" distL="114300" distR="114300">
            <wp:extent cx="6670040" cy="2550160"/>
            <wp:effectExtent l="0" t="0" r="5080" b="10160"/>
            <wp:docPr id="8" name="Picture 8" descr="Screenshot 2026-03-08 01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08 011515"/>
                    <pic:cNvPicPr>
                      <a:picLocks noChangeAspect="1"/>
                    </pic:cNvPicPr>
                  </pic:nvPicPr>
                  <pic:blipFill>
                    <a:blip r:embed="rId6"/>
                    <a:stretch>
                      <a:fillRect/>
                    </a:stretch>
                  </pic:blipFill>
                  <pic:spPr>
                    <a:xfrm>
                      <a:off x="0" y="0"/>
                      <a:ext cx="6670040" cy="2550160"/>
                    </a:xfrm>
                    <a:prstGeom prst="rect">
                      <a:avLst/>
                    </a:prstGeom>
                  </pic:spPr>
                </pic:pic>
              </a:graphicData>
            </a:graphic>
          </wp:inline>
        </w:drawing>
      </w:r>
    </w:p>
    <w:p w14:paraId="0C1269FB">
      <w:pPr>
        <w:rPr>
          <w:rFonts w:ascii="Arial" w:hAnsi="Arial" w:eastAsia="Arial" w:cs="Arial"/>
          <w:b/>
        </w:rPr>
      </w:pPr>
    </w:p>
    <w:p w14:paraId="00000012">
      <w:pPr>
        <w:rPr>
          <w:rFonts w:ascii="Arial" w:hAnsi="Arial" w:eastAsia="Arial" w:cs="Arial"/>
          <w:b/>
        </w:rPr>
      </w:pPr>
    </w:p>
    <w:p w14:paraId="00000014">
      <w:pPr>
        <w:rPr>
          <w:rFonts w:ascii="Arial" w:hAnsi="Arial" w:eastAsia="Arial" w:cs="Arial"/>
        </w:rPr>
      </w:pPr>
      <w:r>
        <w:rPr>
          <w:rFonts w:ascii="Arial" w:hAnsi="Arial" w:eastAsia="Arial" w:cs="Arial"/>
          <w:b/>
          <w:rtl w:val="0"/>
        </w:rPr>
        <w:t>User Stories</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2"/>
        <w:gridCol w:w="1705"/>
        <w:gridCol w:w="1309"/>
        <w:gridCol w:w="4328"/>
        <w:gridCol w:w="2596"/>
        <w:gridCol w:w="1374"/>
        <w:gridCol w:w="1374"/>
      </w:tblGrid>
      <w:tr w14:paraId="15652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812" w:type="dxa"/>
          </w:tcPr>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tcPr>
            <w:tcW w:w="1705" w:type="dxa"/>
          </w:tcPr>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519D6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0000001C">
            <w:pPr>
              <w:spacing w:after="0" w:line="240" w:lineRule="auto"/>
              <w:rPr>
                <w:rFonts w:hint="default" w:ascii="Arial" w:hAnsi="Arial" w:eastAsia="Arial" w:cs="Arial"/>
                <w:sz w:val="20"/>
                <w:szCs w:val="20"/>
              </w:rPr>
            </w:pPr>
            <w:r>
              <w:rPr>
                <w:rFonts w:hint="default" w:ascii="Arial" w:hAnsi="Arial" w:eastAsia="SimSun" w:cs="Arial"/>
                <w:sz w:val="24"/>
                <w:szCs w:val="24"/>
              </w:rPr>
              <w:t>Customer (Mobile user)</w:t>
            </w:r>
          </w:p>
        </w:tc>
        <w:tc>
          <w:tcPr>
            <w:tcW w:w="1705" w:type="dxa"/>
          </w:tcPr>
          <w:p w14:paraId="0000001D">
            <w:pPr>
              <w:spacing w:after="0" w:line="240" w:lineRule="auto"/>
              <w:rPr>
                <w:rFonts w:hint="default" w:ascii="Arial" w:hAnsi="Arial" w:eastAsia="Arial" w:cs="Arial"/>
                <w:sz w:val="20"/>
                <w:szCs w:val="20"/>
              </w:rPr>
            </w:pPr>
            <w:r>
              <w:rPr>
                <w:rFonts w:hint="default" w:ascii="Arial" w:hAnsi="Arial" w:eastAsia="SimSun" w:cs="Arial"/>
                <w:sz w:val="24"/>
                <w:szCs w:val="24"/>
              </w:rPr>
              <w:t>Dashboard</w:t>
            </w:r>
          </w:p>
        </w:tc>
        <w:tc>
          <w:p w14:paraId="0000001E">
            <w:pPr>
              <w:spacing w:after="0" w:line="240" w:lineRule="auto"/>
              <w:rPr>
                <w:rFonts w:hint="default" w:ascii="Arial" w:hAnsi="Arial" w:eastAsia="Arial" w:cs="Arial"/>
                <w:sz w:val="20"/>
                <w:szCs w:val="20"/>
              </w:rPr>
            </w:pPr>
            <w:r>
              <w:rPr>
                <w:rFonts w:hint="default" w:ascii="Arial" w:hAnsi="Arial" w:eastAsia="Arial" w:cs="Arial"/>
                <w:sz w:val="20"/>
                <w:szCs w:val="20"/>
                <w:rtl w:val="0"/>
              </w:rPr>
              <w:t>USN-1</w:t>
            </w:r>
          </w:p>
        </w:tc>
        <w:tc>
          <w:p w14:paraId="0000001F">
            <w:pPr>
              <w:spacing w:after="0" w:line="240" w:lineRule="auto"/>
              <w:rPr>
                <w:rFonts w:hint="default" w:ascii="Arial" w:hAnsi="Arial" w:eastAsia="Arial" w:cs="Arial"/>
                <w:sz w:val="20"/>
                <w:szCs w:val="20"/>
              </w:rPr>
            </w:pPr>
            <w:r>
              <w:rPr>
                <w:rFonts w:hint="default" w:ascii="Arial" w:hAnsi="Arial" w:eastAsia="SimSun" w:cs="Arial"/>
                <w:sz w:val="24"/>
                <w:szCs w:val="24"/>
              </w:rPr>
              <w:t>As a mobile user, I want the website to automatically shrink and fit my phone screen so I don't have to zoom in to see the charts.</w:t>
            </w:r>
          </w:p>
        </w:tc>
        <w:tc>
          <w:p w14:paraId="00000020">
            <w:pPr>
              <w:spacing w:after="0" w:line="240" w:lineRule="auto"/>
              <w:rPr>
                <w:rFonts w:hint="default" w:ascii="Arial" w:hAnsi="Arial" w:eastAsia="Arial" w:cs="Arial"/>
                <w:sz w:val="20"/>
                <w:szCs w:val="20"/>
              </w:rPr>
            </w:pPr>
            <w:r>
              <w:rPr>
                <w:rFonts w:hint="default" w:ascii="Arial" w:hAnsi="Arial" w:eastAsia="SimSun" w:cs="Arial"/>
                <w:sz w:val="24"/>
                <w:szCs w:val="24"/>
              </w:rPr>
              <w:t>The charts automatically resize themselves when opened on a phone.</w:t>
            </w:r>
          </w:p>
        </w:tc>
        <w:tc>
          <w:p w14:paraId="00000021">
            <w:pPr>
              <w:spacing w:after="0" w:line="240" w:lineRule="auto"/>
              <w:rPr>
                <w:rFonts w:hint="default" w:ascii="Arial" w:hAnsi="Arial" w:eastAsia="Arial" w:cs="Arial"/>
                <w:sz w:val="20"/>
                <w:szCs w:val="20"/>
              </w:rPr>
            </w:pPr>
            <w:r>
              <w:rPr>
                <w:rFonts w:hint="default" w:ascii="Arial" w:hAnsi="Arial" w:eastAsia="Arial" w:cs="Arial"/>
                <w:sz w:val="20"/>
                <w:szCs w:val="20"/>
                <w:rtl w:val="0"/>
              </w:rPr>
              <w:t>High</w:t>
            </w:r>
          </w:p>
        </w:tc>
        <w:tc>
          <w:p w14:paraId="00000022">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Sprint-</w:t>
            </w:r>
            <w:r>
              <w:rPr>
                <w:rFonts w:hint="default" w:ascii="Arial" w:hAnsi="Arial" w:eastAsia="Arial" w:cs="Arial"/>
                <w:sz w:val="20"/>
                <w:szCs w:val="20"/>
                <w:rtl w:val="0"/>
                <w:lang w:val="en-IN"/>
              </w:rPr>
              <w:t>2</w:t>
            </w:r>
          </w:p>
        </w:tc>
      </w:tr>
      <w:tr w14:paraId="28F4E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00000023">
            <w:pPr>
              <w:spacing w:after="0" w:line="240" w:lineRule="auto"/>
              <w:rPr>
                <w:rFonts w:hint="default" w:ascii="Arial" w:hAnsi="Arial" w:eastAsia="Arial" w:cs="Arial"/>
                <w:sz w:val="20"/>
                <w:szCs w:val="20"/>
              </w:rPr>
            </w:pPr>
            <w:r>
              <w:rPr>
                <w:rFonts w:hint="default" w:ascii="Arial" w:hAnsi="Arial" w:eastAsia="SimSun" w:cs="Arial"/>
                <w:sz w:val="24"/>
                <w:szCs w:val="24"/>
              </w:rPr>
              <w:t>Customer (Web user)</w:t>
            </w:r>
          </w:p>
        </w:tc>
        <w:tc>
          <w:tcPr>
            <w:tcW w:w="1705" w:type="dxa"/>
          </w:tcPr>
          <w:p w14:paraId="00000024">
            <w:pPr>
              <w:spacing w:after="0" w:line="240" w:lineRule="auto"/>
              <w:rPr>
                <w:rFonts w:hint="default" w:ascii="Arial" w:hAnsi="Arial" w:eastAsia="Arial" w:cs="Arial"/>
                <w:sz w:val="20"/>
                <w:szCs w:val="20"/>
              </w:rPr>
            </w:pPr>
            <w:r>
              <w:rPr>
                <w:rFonts w:hint="default" w:ascii="Arial" w:hAnsi="Arial" w:eastAsia="SimSun" w:cs="Arial"/>
                <w:sz w:val="24"/>
                <w:szCs w:val="24"/>
              </w:rPr>
              <w:t>Health Analytics</w:t>
            </w:r>
          </w:p>
        </w:tc>
        <w:tc>
          <w:p w14:paraId="00000025">
            <w:pPr>
              <w:spacing w:after="0" w:line="240" w:lineRule="auto"/>
              <w:rPr>
                <w:rFonts w:hint="default" w:ascii="Arial" w:hAnsi="Arial" w:eastAsia="Arial" w:cs="Arial"/>
                <w:sz w:val="20"/>
                <w:szCs w:val="20"/>
              </w:rPr>
            </w:pPr>
            <w:r>
              <w:rPr>
                <w:rFonts w:hint="default" w:ascii="Arial" w:hAnsi="Arial" w:eastAsia="Arial" w:cs="Arial"/>
                <w:sz w:val="20"/>
                <w:szCs w:val="20"/>
                <w:rtl w:val="0"/>
              </w:rPr>
              <w:t>USN-2</w:t>
            </w:r>
          </w:p>
        </w:tc>
        <w:tc>
          <w:p w14:paraId="00000026">
            <w:pPr>
              <w:spacing w:after="0" w:line="240" w:lineRule="auto"/>
              <w:rPr>
                <w:rFonts w:hint="default" w:ascii="Arial" w:hAnsi="Arial" w:eastAsia="Arial" w:cs="Arial"/>
                <w:sz w:val="20"/>
                <w:szCs w:val="20"/>
              </w:rPr>
            </w:pPr>
            <w:r>
              <w:rPr>
                <w:rFonts w:hint="default" w:ascii="Arial" w:hAnsi="Arial" w:eastAsia="SimSun" w:cs="Arial"/>
                <w:sz w:val="24"/>
                <w:szCs w:val="24"/>
              </w:rPr>
              <w:t>As a patient, I want to look at a chart comparing body weight (BMI), age, and heart disease so I can figure out my personal risk.</w:t>
            </w:r>
          </w:p>
        </w:tc>
        <w:tc>
          <w:p w14:paraId="00000027">
            <w:pPr>
              <w:spacing w:after="0" w:line="240" w:lineRule="auto"/>
              <w:rPr>
                <w:rFonts w:hint="default" w:ascii="Arial" w:hAnsi="Arial" w:eastAsia="Arial" w:cs="Arial"/>
                <w:sz w:val="20"/>
                <w:szCs w:val="20"/>
              </w:rPr>
            </w:pPr>
            <w:r>
              <w:rPr>
                <w:rFonts w:hint="default" w:ascii="Arial" w:hAnsi="Arial" w:eastAsia="SimSun" w:cs="Arial"/>
                <w:sz w:val="24"/>
                <w:szCs w:val="24"/>
              </w:rPr>
              <w:t>There is a working chart where the user can click buttons to filter by their age and weight.</w:t>
            </w:r>
          </w:p>
        </w:tc>
        <w:tc>
          <w:p w14:paraId="00000028">
            <w:pPr>
              <w:spacing w:after="0" w:line="240" w:lineRule="auto"/>
              <w:rPr>
                <w:rFonts w:hint="default" w:ascii="Arial" w:hAnsi="Arial" w:eastAsia="Arial" w:cs="Arial"/>
                <w:sz w:val="20"/>
                <w:szCs w:val="20"/>
              </w:rPr>
            </w:pPr>
            <w:r>
              <w:rPr>
                <w:rFonts w:hint="default" w:ascii="Arial" w:hAnsi="Arial" w:eastAsia="Arial" w:cs="Arial"/>
                <w:sz w:val="20"/>
                <w:szCs w:val="20"/>
                <w:rtl w:val="0"/>
              </w:rPr>
              <w:t>High</w:t>
            </w:r>
          </w:p>
        </w:tc>
        <w:tc>
          <w:p w14:paraId="00000029">
            <w:pPr>
              <w:spacing w:after="0" w:line="240" w:lineRule="auto"/>
              <w:rPr>
                <w:rFonts w:hint="default" w:ascii="Arial" w:hAnsi="Arial" w:eastAsia="Arial" w:cs="Arial"/>
                <w:sz w:val="20"/>
                <w:szCs w:val="20"/>
              </w:rPr>
            </w:pPr>
            <w:r>
              <w:rPr>
                <w:rFonts w:hint="default" w:ascii="Arial" w:hAnsi="Arial" w:eastAsia="Arial" w:cs="Arial"/>
                <w:sz w:val="20"/>
                <w:szCs w:val="20"/>
                <w:rtl w:val="0"/>
              </w:rPr>
              <w:t>Sprint-1</w:t>
            </w:r>
          </w:p>
        </w:tc>
      </w:tr>
      <w:tr w14:paraId="6448E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0000002A">
            <w:pPr>
              <w:spacing w:after="0" w:line="240" w:lineRule="auto"/>
              <w:rPr>
                <w:rFonts w:hint="default" w:ascii="Arial" w:hAnsi="Arial" w:eastAsia="Arial" w:cs="Arial"/>
                <w:sz w:val="20"/>
                <w:szCs w:val="20"/>
              </w:rPr>
            </w:pPr>
            <w:r>
              <w:rPr>
                <w:rFonts w:hint="default" w:ascii="Arial" w:hAnsi="Arial" w:eastAsia="SimSun" w:cs="Arial"/>
                <w:sz w:val="24"/>
                <w:szCs w:val="24"/>
              </w:rPr>
              <w:t>Customer (Web user)</w:t>
            </w:r>
          </w:p>
        </w:tc>
        <w:tc>
          <w:tcPr>
            <w:tcW w:w="1705" w:type="dxa"/>
          </w:tcPr>
          <w:p w14:paraId="0000002B">
            <w:pPr>
              <w:spacing w:after="0" w:line="240" w:lineRule="auto"/>
              <w:rPr>
                <w:rFonts w:hint="default" w:ascii="Arial" w:hAnsi="Arial" w:eastAsia="Arial" w:cs="Arial"/>
                <w:sz w:val="20"/>
                <w:szCs w:val="20"/>
              </w:rPr>
            </w:pPr>
            <w:r>
              <w:rPr>
                <w:rFonts w:hint="default" w:ascii="Arial" w:hAnsi="Arial" w:eastAsia="SimSun" w:cs="Arial"/>
                <w:sz w:val="24"/>
                <w:szCs w:val="24"/>
              </w:rPr>
              <w:t>Behavioral Insight</w:t>
            </w:r>
          </w:p>
        </w:tc>
        <w:tc>
          <w:p w14:paraId="0000002C">
            <w:pPr>
              <w:spacing w:after="0" w:line="240" w:lineRule="auto"/>
              <w:rPr>
                <w:rFonts w:hint="default" w:ascii="Arial" w:hAnsi="Arial" w:eastAsia="Arial" w:cs="Arial"/>
                <w:sz w:val="20"/>
                <w:szCs w:val="20"/>
              </w:rPr>
            </w:pPr>
            <w:r>
              <w:rPr>
                <w:rFonts w:hint="default" w:ascii="Arial" w:hAnsi="Arial" w:eastAsia="Arial" w:cs="Arial"/>
                <w:sz w:val="20"/>
                <w:szCs w:val="20"/>
                <w:rtl w:val="0"/>
              </w:rPr>
              <w:t>USN-3</w:t>
            </w:r>
          </w:p>
        </w:tc>
        <w:tc>
          <w:p w14:paraId="0000002D">
            <w:pPr>
              <w:spacing w:after="0" w:line="240" w:lineRule="auto"/>
              <w:rPr>
                <w:rFonts w:hint="default" w:ascii="Arial" w:hAnsi="Arial" w:eastAsia="Arial" w:cs="Arial"/>
                <w:sz w:val="20"/>
                <w:szCs w:val="20"/>
              </w:rPr>
            </w:pPr>
            <w:r>
              <w:rPr>
                <w:rFonts w:hint="default" w:ascii="Arial" w:hAnsi="Arial" w:eastAsia="SimSun" w:cs="Arial"/>
                <w:sz w:val="24"/>
                <w:szCs w:val="24"/>
              </w:rPr>
              <w:t>As a patient, I want to see a chart comparing smokers to non-smokers so I can see how bad smoking is for the heart.</w:t>
            </w:r>
          </w:p>
        </w:tc>
        <w:tc>
          <w:p w14:paraId="0000002E">
            <w:pPr>
              <w:spacing w:after="0" w:line="240" w:lineRule="auto"/>
              <w:rPr>
                <w:rFonts w:hint="default" w:ascii="Arial" w:hAnsi="Arial" w:eastAsia="Arial" w:cs="Arial"/>
                <w:sz w:val="20"/>
                <w:szCs w:val="20"/>
              </w:rPr>
            </w:pPr>
            <w:r>
              <w:rPr>
                <w:rFonts w:hint="default" w:ascii="Arial" w:hAnsi="Arial" w:eastAsia="SimSun" w:cs="Arial"/>
                <w:sz w:val="24"/>
                <w:szCs w:val="24"/>
              </w:rPr>
              <w:t>A bar chart clearly shows the percentage of heart disease in smokers vs. non-smokers.</w:t>
            </w:r>
          </w:p>
        </w:tc>
        <w:tc>
          <w:p w14:paraId="0000002F">
            <w:pPr>
              <w:spacing w:after="0" w:line="240" w:lineRule="auto"/>
              <w:rPr>
                <w:rFonts w:hint="default" w:ascii="Arial" w:hAnsi="Arial" w:eastAsia="Arial" w:cs="Arial"/>
                <w:sz w:val="20"/>
                <w:szCs w:val="20"/>
              </w:rPr>
            </w:pPr>
            <w:r>
              <w:rPr>
                <w:rFonts w:hint="default" w:ascii="Arial" w:hAnsi="Arial" w:eastAsia="SimSun" w:cs="Arial"/>
                <w:sz w:val="24"/>
                <w:szCs w:val="24"/>
              </w:rPr>
              <w:t>Medium</w:t>
            </w:r>
          </w:p>
        </w:tc>
        <w:tc>
          <w:p w14:paraId="00000030">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Sprint-</w:t>
            </w:r>
            <w:r>
              <w:rPr>
                <w:rFonts w:hint="default" w:ascii="Arial" w:hAnsi="Arial" w:eastAsia="Arial" w:cs="Arial"/>
                <w:sz w:val="20"/>
                <w:szCs w:val="20"/>
                <w:rtl w:val="0"/>
                <w:lang w:val="en-IN"/>
              </w:rPr>
              <w:t>1</w:t>
            </w:r>
          </w:p>
        </w:tc>
      </w:tr>
      <w:tr w14:paraId="4E104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00000031">
            <w:pPr>
              <w:spacing w:after="0" w:line="240" w:lineRule="auto"/>
              <w:rPr>
                <w:rFonts w:hint="default" w:ascii="Arial" w:hAnsi="Arial" w:eastAsia="Arial" w:cs="Arial"/>
                <w:sz w:val="20"/>
                <w:szCs w:val="20"/>
              </w:rPr>
            </w:pPr>
            <w:r>
              <w:rPr>
                <w:rFonts w:hint="default" w:ascii="Arial" w:hAnsi="Arial" w:eastAsia="SimSun" w:cs="Arial"/>
                <w:sz w:val="24"/>
                <w:szCs w:val="24"/>
              </w:rPr>
              <w:t>Healthcare Provider</w:t>
            </w:r>
          </w:p>
        </w:tc>
        <w:tc>
          <w:tcPr>
            <w:tcW w:w="1705" w:type="dxa"/>
          </w:tcPr>
          <w:p w14:paraId="00000032">
            <w:pPr>
              <w:spacing w:after="0" w:line="240" w:lineRule="auto"/>
              <w:rPr>
                <w:rFonts w:hint="default" w:ascii="Arial" w:hAnsi="Arial" w:eastAsia="Arial" w:cs="Arial"/>
                <w:sz w:val="20"/>
                <w:szCs w:val="20"/>
              </w:rPr>
            </w:pPr>
            <w:r>
              <w:rPr>
                <w:rFonts w:hint="default" w:ascii="Arial" w:hAnsi="Arial" w:eastAsia="SimSun" w:cs="Arial"/>
                <w:sz w:val="24"/>
                <w:szCs w:val="24"/>
              </w:rPr>
              <w:t>Risk Assessment</w:t>
            </w:r>
          </w:p>
        </w:tc>
        <w:tc>
          <w:p w14:paraId="00000033">
            <w:pPr>
              <w:spacing w:after="0" w:line="240" w:lineRule="auto"/>
              <w:rPr>
                <w:rFonts w:hint="default" w:ascii="Arial" w:hAnsi="Arial" w:eastAsia="Arial" w:cs="Arial"/>
                <w:sz w:val="20"/>
                <w:szCs w:val="20"/>
              </w:rPr>
            </w:pPr>
            <w:r>
              <w:rPr>
                <w:rFonts w:hint="default" w:ascii="Arial" w:hAnsi="Arial" w:eastAsia="Arial" w:cs="Arial"/>
                <w:sz w:val="20"/>
                <w:szCs w:val="20"/>
                <w:rtl w:val="0"/>
              </w:rPr>
              <w:t>USN-4</w:t>
            </w:r>
          </w:p>
        </w:tc>
        <w:tc>
          <w:p w14:paraId="00000034">
            <w:pPr>
              <w:spacing w:after="0" w:line="240" w:lineRule="auto"/>
              <w:rPr>
                <w:rFonts w:hint="default" w:ascii="Arial" w:hAnsi="Arial" w:eastAsia="Arial" w:cs="Arial"/>
                <w:sz w:val="20"/>
                <w:szCs w:val="20"/>
              </w:rPr>
            </w:pPr>
            <w:r>
              <w:rPr>
                <w:rFonts w:hint="default" w:ascii="Arial" w:hAnsi="Arial" w:eastAsia="SimSun" w:cs="Arial"/>
                <w:sz w:val="24"/>
                <w:szCs w:val="24"/>
              </w:rPr>
              <w:t>As a doctor, I want to see which age groups and genders get heart disease the most, so I know who is at the highest risk.</w:t>
            </w:r>
          </w:p>
        </w:tc>
        <w:tc>
          <w:p w14:paraId="00000035">
            <w:pPr>
              <w:spacing w:after="0" w:line="240" w:lineRule="auto"/>
              <w:rPr>
                <w:rFonts w:hint="default" w:ascii="Arial" w:hAnsi="Arial" w:eastAsia="Arial" w:cs="Arial"/>
                <w:sz w:val="20"/>
                <w:szCs w:val="20"/>
              </w:rPr>
            </w:pPr>
            <w:r>
              <w:rPr>
                <w:rFonts w:hint="default" w:ascii="Arial" w:hAnsi="Arial" w:eastAsia="SimSun" w:cs="Arial"/>
                <w:sz w:val="24"/>
                <w:szCs w:val="24"/>
              </w:rPr>
              <w:t>The dashboard has charts that clearly split the patients by men/women and age brackets.</w:t>
            </w:r>
          </w:p>
        </w:tc>
        <w:tc>
          <w:p w14:paraId="00000036">
            <w:pPr>
              <w:spacing w:after="0" w:line="240" w:lineRule="auto"/>
              <w:rPr>
                <w:rFonts w:hint="default" w:ascii="Arial" w:hAnsi="Arial" w:eastAsia="Arial" w:cs="Arial"/>
                <w:sz w:val="20"/>
                <w:szCs w:val="20"/>
              </w:rPr>
            </w:pPr>
            <w:r>
              <w:rPr>
                <w:rFonts w:hint="default" w:ascii="Arial" w:hAnsi="Arial" w:eastAsia="Arial" w:cs="Arial"/>
                <w:sz w:val="20"/>
                <w:szCs w:val="20"/>
                <w:rtl w:val="0"/>
              </w:rPr>
              <w:t>High</w:t>
            </w:r>
          </w:p>
        </w:tc>
        <w:tc>
          <w:p w14:paraId="00000037">
            <w:pPr>
              <w:spacing w:after="0" w:line="240" w:lineRule="auto"/>
              <w:rPr>
                <w:rFonts w:hint="default" w:ascii="Arial" w:hAnsi="Arial" w:eastAsia="Arial" w:cs="Arial"/>
                <w:sz w:val="20"/>
                <w:szCs w:val="20"/>
              </w:rPr>
            </w:pPr>
            <w:r>
              <w:rPr>
                <w:rFonts w:hint="default" w:ascii="Arial" w:hAnsi="Arial" w:eastAsia="Arial" w:cs="Arial"/>
                <w:sz w:val="20"/>
                <w:szCs w:val="20"/>
                <w:rtl w:val="0"/>
              </w:rPr>
              <w:t>Sprint-1</w:t>
            </w:r>
          </w:p>
        </w:tc>
      </w:tr>
      <w:tr w14:paraId="67103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00000038">
            <w:pPr>
              <w:spacing w:after="0" w:line="240" w:lineRule="auto"/>
              <w:rPr>
                <w:rFonts w:hint="default" w:ascii="Arial" w:hAnsi="Arial" w:eastAsia="Arial" w:cs="Arial"/>
                <w:sz w:val="20"/>
                <w:szCs w:val="20"/>
              </w:rPr>
            </w:pPr>
            <w:r>
              <w:rPr>
                <w:rFonts w:hint="default" w:ascii="Arial" w:hAnsi="Arial" w:eastAsia="SimSun" w:cs="Arial"/>
                <w:sz w:val="24"/>
                <w:szCs w:val="24"/>
              </w:rPr>
              <w:t>Healthcare Provider</w:t>
            </w:r>
          </w:p>
        </w:tc>
        <w:tc>
          <w:tcPr>
            <w:tcW w:w="1705" w:type="dxa"/>
          </w:tcPr>
          <w:p w14:paraId="00000039">
            <w:pPr>
              <w:spacing w:after="0" w:line="240" w:lineRule="auto"/>
              <w:rPr>
                <w:rFonts w:hint="default" w:ascii="Arial" w:hAnsi="Arial" w:eastAsia="Arial" w:cs="Arial"/>
                <w:sz w:val="20"/>
                <w:szCs w:val="20"/>
              </w:rPr>
            </w:pPr>
            <w:r>
              <w:rPr>
                <w:rFonts w:hint="default" w:ascii="Arial" w:hAnsi="Arial" w:eastAsia="SimSun" w:cs="Arial"/>
                <w:sz w:val="24"/>
                <w:szCs w:val="24"/>
              </w:rPr>
              <w:t>Comorbidity Analysis</w:t>
            </w:r>
          </w:p>
        </w:tc>
        <w:tc>
          <w:p w14:paraId="0000003A">
            <w:pPr>
              <w:spacing w:after="0" w:line="240" w:lineRule="auto"/>
              <w:rPr>
                <w:rFonts w:hint="default" w:ascii="Arial" w:hAnsi="Arial" w:eastAsia="Arial" w:cs="Arial"/>
                <w:sz w:val="20"/>
                <w:szCs w:val="20"/>
              </w:rPr>
            </w:pPr>
            <w:r>
              <w:rPr>
                <w:rFonts w:hint="default" w:ascii="Arial" w:hAnsi="Arial" w:eastAsia="Arial" w:cs="Arial"/>
                <w:sz w:val="20"/>
                <w:szCs w:val="20"/>
                <w:rtl w:val="0"/>
              </w:rPr>
              <w:t>USN-5</w:t>
            </w:r>
          </w:p>
        </w:tc>
        <w:tc>
          <w:p w14:paraId="0000003B">
            <w:pPr>
              <w:spacing w:after="0" w:line="240" w:lineRule="auto"/>
              <w:rPr>
                <w:rFonts w:hint="default" w:ascii="Arial" w:hAnsi="Arial" w:eastAsia="Arial" w:cs="Arial"/>
                <w:sz w:val="20"/>
                <w:szCs w:val="20"/>
              </w:rPr>
            </w:pPr>
            <w:r>
              <w:rPr>
                <w:rFonts w:hint="default" w:ascii="Arial" w:hAnsi="Arial" w:eastAsia="SimSun" w:cs="Arial"/>
                <w:sz w:val="24"/>
                <w:szCs w:val="24"/>
              </w:rPr>
              <w:t>As a doctor, I want to see if my patients with diabetes or stroke are also getting heart disease, so I can treat all their problems together.</w:t>
            </w:r>
          </w:p>
        </w:tc>
        <w:tc>
          <w:p w14:paraId="0000003C">
            <w:pPr>
              <w:spacing w:after="0" w:line="240" w:lineRule="auto"/>
              <w:rPr>
                <w:rFonts w:hint="default" w:ascii="Arial" w:hAnsi="Arial" w:eastAsia="Arial" w:cs="Arial"/>
                <w:sz w:val="20"/>
                <w:szCs w:val="20"/>
              </w:rPr>
            </w:pPr>
            <w:r>
              <w:rPr>
                <w:rFonts w:hint="default" w:ascii="Arial" w:hAnsi="Arial" w:eastAsia="SimSun" w:cs="Arial"/>
                <w:sz w:val="24"/>
                <w:szCs w:val="24"/>
              </w:rPr>
              <w:t>There is a visual showing the overlap of patients who have multiple diseases at once.</w:t>
            </w:r>
          </w:p>
        </w:tc>
        <w:tc>
          <w:p w14:paraId="0000003D">
            <w:pPr>
              <w:spacing w:after="0" w:line="240" w:lineRule="auto"/>
              <w:rPr>
                <w:rFonts w:hint="default" w:ascii="Arial" w:hAnsi="Arial" w:eastAsia="Arial" w:cs="Arial"/>
                <w:sz w:val="20"/>
                <w:szCs w:val="20"/>
              </w:rPr>
            </w:pPr>
            <w:r>
              <w:rPr>
                <w:rFonts w:hint="default" w:ascii="Arial" w:hAnsi="Arial" w:eastAsia="Arial" w:cs="Arial"/>
                <w:sz w:val="20"/>
                <w:szCs w:val="20"/>
                <w:rtl w:val="0"/>
              </w:rPr>
              <w:t>High</w:t>
            </w:r>
          </w:p>
        </w:tc>
        <w:tc>
          <w:p w14:paraId="0000003E">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Sprint-</w:t>
            </w:r>
            <w:r>
              <w:rPr>
                <w:rFonts w:hint="default" w:ascii="Arial" w:hAnsi="Arial" w:eastAsia="Arial" w:cs="Arial"/>
                <w:sz w:val="20"/>
                <w:szCs w:val="20"/>
                <w:rtl w:val="0"/>
                <w:lang w:val="en-IN"/>
              </w:rPr>
              <w:t>2</w:t>
            </w:r>
          </w:p>
        </w:tc>
      </w:tr>
      <w:tr w14:paraId="77A44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17E0D3E0">
            <w:pPr>
              <w:spacing w:after="0" w:line="240" w:lineRule="auto"/>
              <w:rPr>
                <w:rFonts w:hint="default" w:ascii="Arial" w:hAnsi="Arial" w:eastAsia="Arial" w:cs="Arial"/>
                <w:sz w:val="20"/>
                <w:szCs w:val="20"/>
              </w:rPr>
            </w:pPr>
            <w:r>
              <w:rPr>
                <w:rFonts w:hint="default" w:ascii="Arial" w:hAnsi="Arial" w:eastAsia="SimSun" w:cs="Arial"/>
                <w:sz w:val="24"/>
                <w:szCs w:val="24"/>
              </w:rPr>
              <w:t>Administrator</w:t>
            </w:r>
          </w:p>
        </w:tc>
        <w:tc>
          <w:tcPr>
            <w:tcW w:w="1705" w:type="dxa"/>
          </w:tcPr>
          <w:p w14:paraId="39CB7D3F">
            <w:pPr>
              <w:spacing w:after="0" w:line="240" w:lineRule="auto"/>
              <w:rPr>
                <w:rFonts w:hint="default" w:ascii="Arial" w:hAnsi="Arial" w:eastAsia="Arial" w:cs="Arial"/>
                <w:sz w:val="20"/>
                <w:szCs w:val="20"/>
              </w:rPr>
            </w:pPr>
            <w:r>
              <w:rPr>
                <w:rFonts w:hint="default" w:ascii="Arial" w:hAnsi="Arial" w:eastAsia="SimSun" w:cs="Arial"/>
                <w:sz w:val="24"/>
                <w:szCs w:val="24"/>
              </w:rPr>
              <w:t>Data Cleaning (SQL)</w:t>
            </w:r>
          </w:p>
        </w:tc>
        <w:tc>
          <w:p w14:paraId="544C582E">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USN-</w:t>
            </w:r>
            <w:r>
              <w:rPr>
                <w:rFonts w:hint="default" w:ascii="Arial" w:hAnsi="Arial" w:eastAsia="Arial" w:cs="Arial"/>
                <w:sz w:val="20"/>
                <w:szCs w:val="20"/>
                <w:rtl w:val="0"/>
                <w:lang w:val="en-IN"/>
              </w:rPr>
              <w:t>6</w:t>
            </w:r>
          </w:p>
        </w:tc>
        <w:tc>
          <w:p w14:paraId="259418EE">
            <w:pPr>
              <w:spacing w:after="0" w:line="240" w:lineRule="auto"/>
              <w:rPr>
                <w:rFonts w:hint="default" w:ascii="Arial" w:hAnsi="Arial" w:eastAsia="Arial" w:cs="Arial"/>
                <w:sz w:val="20"/>
                <w:szCs w:val="20"/>
              </w:rPr>
            </w:pPr>
            <w:r>
              <w:rPr>
                <w:rFonts w:hint="default" w:ascii="Arial" w:hAnsi="Arial" w:eastAsia="SimSun" w:cs="Arial"/>
                <w:sz w:val="24"/>
                <w:szCs w:val="24"/>
              </w:rPr>
              <w:t>As the IT admin, I need to clean the messy spreadsheet data using a database (SQL) before I try to make charts out of it..</w:t>
            </w:r>
          </w:p>
        </w:tc>
        <w:tc>
          <w:p w14:paraId="789BDC1E">
            <w:pPr>
              <w:spacing w:after="0" w:line="240" w:lineRule="auto"/>
              <w:rPr>
                <w:rFonts w:hint="default" w:ascii="Arial" w:hAnsi="Arial" w:eastAsia="Arial" w:cs="Arial"/>
                <w:sz w:val="20"/>
                <w:szCs w:val="20"/>
              </w:rPr>
            </w:pPr>
            <w:r>
              <w:rPr>
                <w:rFonts w:hint="default" w:ascii="Arial" w:hAnsi="Arial" w:eastAsia="SimSun" w:cs="Arial"/>
                <w:sz w:val="24"/>
                <w:szCs w:val="24"/>
              </w:rPr>
              <w:t>The data is saved in the database with zero blank or broken records.</w:t>
            </w:r>
          </w:p>
        </w:tc>
        <w:tc>
          <w:p w14:paraId="4D08EA1C">
            <w:pPr>
              <w:spacing w:after="0" w:line="240" w:lineRule="auto"/>
              <w:rPr>
                <w:rFonts w:hint="default" w:ascii="Arial" w:hAnsi="Arial" w:eastAsia="Arial" w:cs="Arial"/>
                <w:sz w:val="20"/>
                <w:szCs w:val="20"/>
              </w:rPr>
            </w:pPr>
            <w:r>
              <w:rPr>
                <w:rFonts w:hint="default" w:ascii="Arial" w:hAnsi="Arial" w:eastAsia="Arial" w:cs="Arial"/>
                <w:sz w:val="20"/>
                <w:szCs w:val="20"/>
                <w:rtl w:val="0"/>
              </w:rPr>
              <w:t>High</w:t>
            </w:r>
          </w:p>
        </w:tc>
        <w:tc>
          <w:p w14:paraId="493EF0E3">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Sprint-</w:t>
            </w:r>
            <w:r>
              <w:rPr>
                <w:rFonts w:hint="default" w:ascii="Arial" w:hAnsi="Arial" w:eastAsia="Arial" w:cs="Arial"/>
                <w:sz w:val="20"/>
                <w:szCs w:val="20"/>
                <w:rtl w:val="0"/>
                <w:lang w:val="en-IN"/>
              </w:rPr>
              <w:t>1</w:t>
            </w:r>
          </w:p>
        </w:tc>
      </w:tr>
      <w:tr w14:paraId="2F580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812" w:type="dxa"/>
          </w:tcPr>
          <w:p w14:paraId="51BE30EC">
            <w:pPr>
              <w:spacing w:after="0" w:line="240" w:lineRule="auto"/>
              <w:rPr>
                <w:rFonts w:hint="default" w:ascii="Arial" w:hAnsi="Arial" w:eastAsia="Arial" w:cs="Arial"/>
                <w:sz w:val="20"/>
                <w:szCs w:val="20"/>
              </w:rPr>
            </w:pPr>
            <w:r>
              <w:rPr>
                <w:rFonts w:hint="default" w:ascii="Arial" w:hAnsi="Arial" w:eastAsia="SimSun" w:cs="Arial"/>
                <w:sz w:val="24"/>
                <w:szCs w:val="24"/>
              </w:rPr>
              <w:t>Administrator</w:t>
            </w:r>
          </w:p>
        </w:tc>
        <w:tc>
          <w:tcPr>
            <w:tcW w:w="1705" w:type="dxa"/>
          </w:tcPr>
          <w:p w14:paraId="6FD35903">
            <w:pPr>
              <w:spacing w:after="0" w:line="240" w:lineRule="auto"/>
              <w:rPr>
                <w:rFonts w:hint="default" w:ascii="Arial" w:hAnsi="Arial" w:eastAsia="Arial" w:cs="Arial"/>
                <w:sz w:val="20"/>
                <w:szCs w:val="20"/>
              </w:rPr>
            </w:pPr>
            <w:r>
              <w:rPr>
                <w:rFonts w:hint="default" w:ascii="Arial" w:hAnsi="Arial" w:eastAsia="SimSun" w:cs="Arial"/>
                <w:sz w:val="24"/>
                <w:szCs w:val="24"/>
              </w:rPr>
              <w:t>Web Deployment (Flask)</w:t>
            </w:r>
          </w:p>
        </w:tc>
        <w:tc>
          <w:p w14:paraId="05D6C632">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USN-</w:t>
            </w:r>
            <w:r>
              <w:rPr>
                <w:rFonts w:hint="default" w:ascii="Arial" w:hAnsi="Arial" w:eastAsia="Arial" w:cs="Arial"/>
                <w:sz w:val="20"/>
                <w:szCs w:val="20"/>
                <w:rtl w:val="0"/>
                <w:lang w:val="en-IN"/>
              </w:rPr>
              <w:t>7</w:t>
            </w:r>
          </w:p>
        </w:tc>
        <w:tc>
          <w:p w14:paraId="0E2B4456">
            <w:pPr>
              <w:spacing w:after="0" w:line="240" w:lineRule="auto"/>
              <w:rPr>
                <w:rFonts w:hint="default" w:ascii="Arial" w:hAnsi="Arial" w:eastAsia="Arial" w:cs="Arial"/>
                <w:sz w:val="20"/>
                <w:szCs w:val="20"/>
              </w:rPr>
            </w:pPr>
            <w:r>
              <w:rPr>
                <w:rFonts w:hint="default" w:ascii="Arial" w:hAnsi="Arial" w:eastAsia="SimSun" w:cs="Arial"/>
                <w:sz w:val="24"/>
                <w:szCs w:val="24"/>
              </w:rPr>
              <w:t>As the IT admin, I want to put the Tableau charts onto a real webpage (using Flask) so people don't have to download special software to see them.</w:t>
            </w:r>
          </w:p>
        </w:tc>
        <w:tc>
          <w:p w14:paraId="3F3F0FA3">
            <w:pPr>
              <w:spacing w:after="0" w:line="240" w:lineRule="auto"/>
              <w:rPr>
                <w:rFonts w:hint="default" w:ascii="Arial" w:hAnsi="Arial" w:eastAsia="Arial" w:cs="Arial"/>
                <w:sz w:val="20"/>
                <w:szCs w:val="20"/>
              </w:rPr>
            </w:pPr>
            <w:r>
              <w:rPr>
                <w:rFonts w:hint="default" w:ascii="Arial" w:hAnsi="Arial" w:eastAsia="SimSun" w:cs="Arial"/>
                <w:sz w:val="24"/>
                <w:szCs w:val="24"/>
              </w:rPr>
              <w:t>The dashboard successfully loads on a normal internet browser.</w:t>
            </w:r>
          </w:p>
        </w:tc>
        <w:tc>
          <w:p w14:paraId="10427CEC">
            <w:pPr>
              <w:spacing w:after="0" w:line="240" w:lineRule="auto"/>
              <w:rPr>
                <w:rFonts w:hint="default" w:ascii="Arial" w:hAnsi="Arial" w:eastAsia="Arial" w:cs="Arial"/>
                <w:sz w:val="20"/>
                <w:szCs w:val="20"/>
              </w:rPr>
            </w:pPr>
            <w:r>
              <w:rPr>
                <w:rFonts w:hint="default" w:ascii="Arial" w:hAnsi="Arial" w:eastAsia="SimSun" w:cs="Arial"/>
                <w:sz w:val="24"/>
                <w:szCs w:val="24"/>
              </w:rPr>
              <w:t>Medium</w:t>
            </w:r>
          </w:p>
        </w:tc>
        <w:tc>
          <w:p w14:paraId="7D767BF8">
            <w:pPr>
              <w:spacing w:after="0" w:line="240" w:lineRule="auto"/>
              <w:rPr>
                <w:rFonts w:hint="default" w:ascii="Arial" w:hAnsi="Arial" w:eastAsia="Arial" w:cs="Arial"/>
                <w:sz w:val="20"/>
                <w:szCs w:val="20"/>
                <w:lang w:val="en-IN"/>
              </w:rPr>
            </w:pPr>
            <w:r>
              <w:rPr>
                <w:rFonts w:hint="default" w:ascii="Arial" w:hAnsi="Arial" w:eastAsia="Arial" w:cs="Arial"/>
                <w:sz w:val="20"/>
                <w:szCs w:val="20"/>
                <w:rtl w:val="0"/>
              </w:rPr>
              <w:t>Sprint-</w:t>
            </w:r>
            <w:r>
              <w:rPr>
                <w:rFonts w:hint="default" w:ascii="Arial" w:hAnsi="Arial" w:eastAsia="Arial" w:cs="Arial"/>
                <w:sz w:val="20"/>
                <w:szCs w:val="20"/>
                <w:rtl w:val="0"/>
                <w:lang w:val="en-IN"/>
              </w:rPr>
              <w:t>2</w:t>
            </w:r>
          </w:p>
        </w:tc>
      </w:tr>
    </w:tbl>
    <w:p w14:paraId="49731B18">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2EA2D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26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Dnyaneshwar Wagh</cp:lastModifiedBy>
  <dcterms:modified xsi:type="dcterms:W3CDTF">2026-03-07T19:47:40Z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52F731594E5C4B13BED19B8727B792CE_12</vt:lpwstr>
  </property>
</Properties>
</file>