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D96B" w14:textId="599E2105" w:rsidR="004A1E1C" w:rsidRDefault="00DE1182" w:rsidP="00DE1182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  <w:r w:rsidRPr="00CB73D2">
        <w:rPr>
          <w:rFonts w:ascii="Book Antiqua" w:hAnsi="Book Antiqua"/>
          <w:b/>
          <w:bCs/>
          <w:sz w:val="44"/>
          <w:szCs w:val="44"/>
          <w:u w:val="single"/>
        </w:rPr>
        <w:t>ABSTRACT</w:t>
      </w:r>
    </w:p>
    <w:p w14:paraId="22659516" w14:textId="77777777" w:rsidR="00CB73D2" w:rsidRPr="00CB73D2" w:rsidRDefault="00CB73D2" w:rsidP="00DE1182">
      <w:pPr>
        <w:jc w:val="center"/>
        <w:rPr>
          <w:rFonts w:ascii="Book Antiqua" w:hAnsi="Book Antiqua"/>
          <w:b/>
          <w:bCs/>
          <w:sz w:val="44"/>
          <w:szCs w:val="44"/>
          <w:u w:val="single"/>
        </w:rPr>
      </w:pPr>
    </w:p>
    <w:p w14:paraId="000704BA" w14:textId="2E151F6C" w:rsidR="00DE1182" w:rsidRDefault="00DE1182" w:rsidP="00CB73D2">
      <w:pPr>
        <w:jc w:val="center"/>
        <w:rPr>
          <w:rFonts w:ascii="Book Antiqua" w:hAnsi="Book Antiqua"/>
          <w:b/>
          <w:bCs/>
          <w:sz w:val="36"/>
          <w:szCs w:val="36"/>
        </w:rPr>
      </w:pPr>
      <w:r w:rsidRPr="00CB73D2">
        <w:rPr>
          <w:rFonts w:ascii="Book Antiqua" w:hAnsi="Book Antiqua"/>
          <w:b/>
          <w:bCs/>
          <w:sz w:val="36"/>
          <w:szCs w:val="36"/>
        </w:rPr>
        <w:t xml:space="preserve">APPLICATION OF AI AND DL </w:t>
      </w:r>
      <w:r w:rsidR="00CB73D2" w:rsidRPr="00CB73D2">
        <w:rPr>
          <w:rFonts w:ascii="Book Antiqua" w:hAnsi="Book Antiqua"/>
          <w:b/>
          <w:bCs/>
          <w:sz w:val="36"/>
          <w:szCs w:val="36"/>
        </w:rPr>
        <w:t xml:space="preserve">IN </w:t>
      </w:r>
      <w:r w:rsidRPr="00CB73D2">
        <w:rPr>
          <w:rFonts w:ascii="Book Antiqua" w:hAnsi="Book Antiqua"/>
          <w:b/>
          <w:bCs/>
          <w:sz w:val="36"/>
          <w:szCs w:val="36"/>
        </w:rPr>
        <w:t>MEDICAL PATHOLOGY</w:t>
      </w:r>
    </w:p>
    <w:p w14:paraId="7B632F13" w14:textId="2711D8A0" w:rsidR="00CB73D2" w:rsidRDefault="00CB73D2" w:rsidP="00CB73D2">
      <w:pPr>
        <w:jc w:val="center"/>
        <w:rPr>
          <w:rFonts w:ascii="Book Antiqua" w:hAnsi="Book Antiqua"/>
          <w:b/>
          <w:bCs/>
          <w:sz w:val="36"/>
          <w:szCs w:val="36"/>
        </w:rPr>
      </w:pPr>
    </w:p>
    <w:p w14:paraId="3E218166" w14:textId="77777777" w:rsidR="00917DCC" w:rsidRPr="00917DCC" w:rsidRDefault="00917DCC" w:rsidP="00917DC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The rise of Arti</w:t>
      </w:r>
      <w:r w:rsidRPr="00917DCC">
        <w:rPr>
          <w:rFonts w:ascii="ff7" w:eastAsia="Times New Roman" w:hAnsi="ff7" w:cs="Times New Roman"/>
          <w:color w:val="000000"/>
          <w:sz w:val="60"/>
          <w:szCs w:val="60"/>
          <w:lang w:eastAsia="en-IN"/>
        </w:rPr>
        <w:t>ﬁ</w:t>
      </w: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cial</w:t>
      </w:r>
    </w:p>
    <w:p w14:paraId="266DFB66" w14:textId="77777777" w:rsidR="00917DCC" w:rsidRPr="00917DCC" w:rsidRDefault="00917DCC" w:rsidP="00917DC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Intelligence (AI) and Machine Learning (ML) techniques and their applications in various </w:t>
      </w:r>
      <w:r w:rsidRPr="00917DCC">
        <w:rPr>
          <w:rFonts w:ascii="ff7" w:eastAsia="Times New Roman" w:hAnsi="ff7" w:cs="Times New Roman"/>
          <w:color w:val="000000"/>
          <w:sz w:val="60"/>
          <w:szCs w:val="60"/>
          <w:lang w:eastAsia="en-IN"/>
        </w:rPr>
        <w:t>ﬁ</w:t>
      </w: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elds have brought immense value in</w:t>
      </w:r>
    </w:p>
    <w:p w14:paraId="64524D9F" w14:textId="77777777" w:rsidR="00917DCC" w:rsidRPr="00917DCC" w:rsidRDefault="00917DCC" w:rsidP="00917DC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providing insights into advancement in support of cancer </w:t>
      </w:r>
      <w:proofErr w:type="spellStart"/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contro</w:t>
      </w:r>
      <w:proofErr w:type="spellEnd"/>
    </w:p>
    <w:p w14:paraId="506A8483" w14:textId="77777777" w:rsidR="00917DCC" w:rsidRPr="00917DCC" w:rsidRDefault="00917DCC" w:rsidP="00917DC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The rise of Arti</w:t>
      </w:r>
      <w:r w:rsidRPr="00917DCC">
        <w:rPr>
          <w:rFonts w:ascii="ff7" w:eastAsia="Times New Roman" w:hAnsi="ff7" w:cs="Times New Roman"/>
          <w:color w:val="000000"/>
          <w:sz w:val="60"/>
          <w:szCs w:val="60"/>
          <w:lang w:eastAsia="en-IN"/>
        </w:rPr>
        <w:t>ﬁ</w:t>
      </w: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cial</w:t>
      </w:r>
    </w:p>
    <w:p w14:paraId="216A73DA" w14:textId="77777777" w:rsidR="00917DCC" w:rsidRPr="00917DCC" w:rsidRDefault="00917DCC" w:rsidP="00917DC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Intelligence (AI) and Machine Learning (ML) techniques and their applications in various </w:t>
      </w:r>
      <w:r w:rsidRPr="00917DCC">
        <w:rPr>
          <w:rFonts w:ascii="ff7" w:eastAsia="Times New Roman" w:hAnsi="ff7" w:cs="Times New Roman"/>
          <w:color w:val="000000"/>
          <w:sz w:val="60"/>
          <w:szCs w:val="60"/>
          <w:lang w:eastAsia="en-IN"/>
        </w:rPr>
        <w:t>ﬁ</w:t>
      </w: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elds have brought immense value in</w:t>
      </w:r>
    </w:p>
    <w:p w14:paraId="0BEB3902" w14:textId="77777777" w:rsidR="00917DCC" w:rsidRPr="00917DCC" w:rsidRDefault="00917DCC" w:rsidP="00917DC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providing insights into advancement in support of cancer </w:t>
      </w:r>
      <w:proofErr w:type="spellStart"/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contro</w:t>
      </w:r>
      <w:proofErr w:type="spellEnd"/>
    </w:p>
    <w:p w14:paraId="72B03B2D" w14:textId="77777777" w:rsidR="00CB73D2" w:rsidRPr="00CB73D2" w:rsidRDefault="00CB73D2" w:rsidP="00B81C61">
      <w:pPr>
        <w:rPr>
          <w:rFonts w:ascii="Book Antiqua" w:hAnsi="Book Antiqua"/>
          <w:b/>
          <w:bCs/>
          <w:sz w:val="36"/>
          <w:szCs w:val="36"/>
        </w:rPr>
      </w:pPr>
    </w:p>
    <w:p w14:paraId="4F222D6F" w14:textId="77777777" w:rsidR="00917DCC" w:rsidRPr="00917DCC" w:rsidRDefault="00917DCC" w:rsidP="00B81C6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The rise of Arti</w:t>
      </w:r>
      <w:r w:rsidRPr="00917DCC">
        <w:rPr>
          <w:rFonts w:ascii="ff7" w:eastAsia="Times New Roman" w:hAnsi="ff7" w:cs="Times New Roman"/>
          <w:color w:val="000000"/>
          <w:sz w:val="60"/>
          <w:szCs w:val="60"/>
          <w:lang w:eastAsia="en-IN"/>
        </w:rPr>
        <w:t>ﬁ</w:t>
      </w: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cial</w:t>
      </w:r>
    </w:p>
    <w:p w14:paraId="6D35EC63" w14:textId="77777777" w:rsidR="00917DCC" w:rsidRPr="00917DCC" w:rsidRDefault="00917DCC" w:rsidP="00B81C6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 xml:space="preserve">Intelligence (AI) and Machine Learning (ML) techniques and their applications in various </w:t>
      </w:r>
      <w:r w:rsidRPr="00917DCC">
        <w:rPr>
          <w:rFonts w:ascii="ff7" w:eastAsia="Times New Roman" w:hAnsi="ff7" w:cs="Times New Roman"/>
          <w:color w:val="000000"/>
          <w:sz w:val="60"/>
          <w:szCs w:val="60"/>
          <w:lang w:eastAsia="en-IN"/>
        </w:rPr>
        <w:t>ﬁ</w:t>
      </w: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elds have brought immense value in</w:t>
      </w:r>
    </w:p>
    <w:p w14:paraId="48BA95D7" w14:textId="77777777" w:rsidR="00917DCC" w:rsidRPr="00917DCC" w:rsidRDefault="00917DCC" w:rsidP="00B81C6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n-IN"/>
        </w:rPr>
      </w:pPr>
      <w:r w:rsidRPr="00917DCC">
        <w:rPr>
          <w:rFonts w:ascii="ff2" w:eastAsia="Times New Roman" w:hAnsi="ff2" w:cs="Times New Roman"/>
          <w:color w:val="000000"/>
          <w:sz w:val="60"/>
          <w:szCs w:val="60"/>
          <w:lang w:eastAsia="en-IN"/>
        </w:rPr>
        <w:t>providing insights into advancement in support of cancer control</w:t>
      </w:r>
    </w:p>
    <w:p w14:paraId="1553B044" w14:textId="7CFA9925" w:rsidR="00917DCC" w:rsidRPr="007A2BBB" w:rsidRDefault="00917DCC" w:rsidP="00B81C61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f9433e2d"/>
          <w:sz w:val="24"/>
          <w:szCs w:val="24"/>
        </w:rPr>
      </w:pPr>
      <w:r w:rsidRPr="007A2BBB">
        <w:rPr>
          <w:rFonts w:ascii="Book Antiqua" w:hAnsi="Book Antiqua" w:cs="AdvOTf9433e2d"/>
          <w:sz w:val="24"/>
          <w:szCs w:val="24"/>
        </w:rPr>
        <w:t xml:space="preserve">Data processing and learning </w:t>
      </w:r>
      <w:r w:rsidRPr="007A2BBB">
        <w:rPr>
          <w:rFonts w:ascii="Book Antiqua" w:hAnsi="Book Antiqua" w:cs="AdvOTf9433e2d"/>
          <w:sz w:val="24"/>
          <w:szCs w:val="24"/>
        </w:rPr>
        <w:t>have</w:t>
      </w:r>
      <w:r w:rsidRPr="007A2BBB">
        <w:rPr>
          <w:rFonts w:ascii="Book Antiqua" w:hAnsi="Book Antiqua" w:cs="AdvOTf9433e2d"/>
          <w:sz w:val="24"/>
          <w:szCs w:val="24"/>
        </w:rPr>
        <w:t xml:space="preserve"> become a spearhead for the advancement of medicine, with pathology and laboratory</w:t>
      </w:r>
      <w:r w:rsidRPr="007A2BBB">
        <w:rPr>
          <w:rFonts w:ascii="Book Antiqua" w:hAnsi="Book Antiqua" w:cs="AdvOTf9433e2d"/>
          <w:sz w:val="24"/>
          <w:szCs w:val="24"/>
        </w:rPr>
        <w:t xml:space="preserve"> </w:t>
      </w:r>
      <w:r w:rsidRPr="007A2BBB">
        <w:rPr>
          <w:rFonts w:ascii="Book Antiqua" w:hAnsi="Book Antiqua" w:cs="AdvOTf9433e2d"/>
          <w:sz w:val="24"/>
          <w:szCs w:val="24"/>
        </w:rPr>
        <w:t>medicine</w:t>
      </w:r>
      <w:r w:rsidRPr="007A2BBB">
        <w:rPr>
          <w:rFonts w:ascii="Book Antiqua" w:hAnsi="Book Antiqua" w:cs="AdvOTf9433e2d"/>
          <w:sz w:val="24"/>
          <w:szCs w:val="24"/>
        </w:rPr>
        <w:t xml:space="preserve"> </w:t>
      </w:r>
      <w:r w:rsidR="00B81C61">
        <w:rPr>
          <w:rFonts w:ascii="Book Antiqua" w:hAnsi="Book Antiqua" w:cs="AdvOTf9433e2d"/>
          <w:sz w:val="24"/>
          <w:szCs w:val="24"/>
        </w:rPr>
        <w:t xml:space="preserve">has </w:t>
      </w:r>
      <w:r w:rsidRPr="007A2BBB">
        <w:rPr>
          <w:rFonts w:ascii="Book Antiqua" w:hAnsi="Book Antiqua" w:cs="AdvOTf9433e2d"/>
          <w:sz w:val="24"/>
          <w:szCs w:val="24"/>
        </w:rPr>
        <w:t>no exception. The incorporation of scienti</w:t>
      </w:r>
      <w:r w:rsidRPr="007A2BBB">
        <w:rPr>
          <w:rFonts w:ascii="Book Antiqua" w:hAnsi="Book Antiqua" w:cs="AdvOTf9433e2d+fb"/>
          <w:sz w:val="24"/>
          <w:szCs w:val="24"/>
        </w:rPr>
        <w:t>fi</w:t>
      </w:r>
      <w:r w:rsidRPr="007A2BBB">
        <w:rPr>
          <w:rFonts w:ascii="Book Antiqua" w:hAnsi="Book Antiqua" w:cs="AdvOTf9433e2d"/>
          <w:sz w:val="24"/>
          <w:szCs w:val="24"/>
        </w:rPr>
        <w:t>c research through clinical informatics, including genomics,</w:t>
      </w:r>
    </w:p>
    <w:p w14:paraId="48E22581" w14:textId="317B7A34" w:rsidR="007A2BBB" w:rsidRDefault="00917DCC" w:rsidP="00B81C61">
      <w:pPr>
        <w:jc w:val="both"/>
        <w:rPr>
          <w:rFonts w:ascii="Book Antiqua" w:hAnsi="Book Antiqua" w:cs="AdvOTf9433e2d"/>
          <w:sz w:val="24"/>
          <w:szCs w:val="24"/>
        </w:rPr>
      </w:pPr>
      <w:r w:rsidRPr="007A2BBB">
        <w:rPr>
          <w:rFonts w:ascii="Book Antiqua" w:hAnsi="Book Antiqua" w:cs="AdvOTf9433e2d"/>
          <w:sz w:val="24"/>
          <w:szCs w:val="24"/>
        </w:rPr>
        <w:t>proteomics, bioinformatics, and biostatistics, into clinical practice</w:t>
      </w:r>
      <w:r w:rsidRPr="007A2BBB">
        <w:rPr>
          <w:rFonts w:ascii="Book Antiqua" w:hAnsi="Book Antiqua" w:cs="AdvOTf9433e2d"/>
          <w:sz w:val="24"/>
          <w:szCs w:val="24"/>
        </w:rPr>
        <w:t>,</w:t>
      </w:r>
      <w:r w:rsidRPr="007A2BBB">
        <w:rPr>
          <w:rFonts w:ascii="Book Antiqua" w:hAnsi="Book Antiqua" w:cs="AdvOTf9433e2d"/>
          <w:sz w:val="24"/>
          <w:szCs w:val="24"/>
        </w:rPr>
        <w:t xml:space="preserve"> unlocks innovative approaches </w:t>
      </w:r>
      <w:r w:rsidRPr="007A2BBB">
        <w:rPr>
          <w:rFonts w:ascii="Book Antiqua" w:hAnsi="Book Antiqua" w:cs="AdvOTf9433e2d"/>
          <w:sz w:val="24"/>
          <w:szCs w:val="24"/>
        </w:rPr>
        <w:t>to</w:t>
      </w:r>
      <w:r w:rsidRPr="007A2BBB">
        <w:rPr>
          <w:rFonts w:ascii="Book Antiqua" w:hAnsi="Book Antiqua" w:cs="AdvOTf9433e2d"/>
          <w:sz w:val="24"/>
          <w:szCs w:val="24"/>
        </w:rPr>
        <w:t xml:space="preserve"> patient care.</w:t>
      </w:r>
      <w:r w:rsidR="00B81C61">
        <w:rPr>
          <w:rFonts w:ascii="Book Antiqua" w:hAnsi="Book Antiqua"/>
          <w:sz w:val="24"/>
          <w:szCs w:val="24"/>
        </w:rPr>
        <w:t xml:space="preserve"> </w:t>
      </w:r>
      <w:r w:rsidRPr="007A2BBB">
        <w:rPr>
          <w:rFonts w:ascii="Book Antiqua" w:hAnsi="Book Antiqua"/>
          <w:sz w:val="24"/>
          <w:szCs w:val="24"/>
        </w:rPr>
        <w:t>The rise of Artiﬁcial</w:t>
      </w:r>
      <w:r w:rsidRPr="007A2BBB">
        <w:rPr>
          <w:rFonts w:ascii="Book Antiqua" w:hAnsi="Book Antiqua"/>
          <w:sz w:val="24"/>
          <w:szCs w:val="24"/>
        </w:rPr>
        <w:t xml:space="preserve"> </w:t>
      </w:r>
      <w:r w:rsidRPr="007A2BBB">
        <w:rPr>
          <w:rFonts w:ascii="Book Antiqua" w:hAnsi="Book Antiqua"/>
          <w:sz w:val="24"/>
          <w:szCs w:val="24"/>
        </w:rPr>
        <w:t xml:space="preserve">Intelligence (AI) and </w:t>
      </w:r>
      <w:r w:rsidR="00B81C61">
        <w:rPr>
          <w:rFonts w:ascii="Book Antiqua" w:hAnsi="Book Antiqua"/>
          <w:sz w:val="24"/>
          <w:szCs w:val="24"/>
        </w:rPr>
        <w:t xml:space="preserve">Deep </w:t>
      </w:r>
      <w:r w:rsidRPr="007A2BBB">
        <w:rPr>
          <w:rFonts w:ascii="Book Antiqua" w:hAnsi="Book Antiqua"/>
          <w:sz w:val="24"/>
          <w:szCs w:val="24"/>
        </w:rPr>
        <w:t>Learning (</w:t>
      </w:r>
      <w:r w:rsidR="00B81C61">
        <w:rPr>
          <w:rFonts w:ascii="Book Antiqua" w:hAnsi="Book Antiqua"/>
          <w:sz w:val="24"/>
          <w:szCs w:val="24"/>
        </w:rPr>
        <w:t>DL</w:t>
      </w:r>
      <w:r w:rsidRPr="007A2BBB">
        <w:rPr>
          <w:rFonts w:ascii="Book Antiqua" w:hAnsi="Book Antiqua"/>
          <w:sz w:val="24"/>
          <w:szCs w:val="24"/>
        </w:rPr>
        <w:t xml:space="preserve">) techniques and their applications in various ﬁelds have brought immense value </w:t>
      </w:r>
      <w:r w:rsidRPr="007A2BBB">
        <w:rPr>
          <w:rFonts w:ascii="Book Antiqua" w:hAnsi="Book Antiqua"/>
          <w:sz w:val="24"/>
          <w:szCs w:val="24"/>
        </w:rPr>
        <w:t>in providing</w:t>
      </w:r>
      <w:r w:rsidRPr="007A2BBB">
        <w:rPr>
          <w:rFonts w:ascii="Book Antiqua" w:hAnsi="Book Antiqua"/>
          <w:sz w:val="24"/>
          <w:szCs w:val="24"/>
        </w:rPr>
        <w:t xml:space="preserve"> insights into advancement in support of</w:t>
      </w:r>
      <w:r w:rsidRPr="007A2BBB">
        <w:rPr>
          <w:rFonts w:ascii="Book Antiqua" w:hAnsi="Book Antiqua"/>
          <w:sz w:val="24"/>
          <w:szCs w:val="24"/>
        </w:rPr>
        <w:t xml:space="preserve"> </w:t>
      </w:r>
      <w:r w:rsidR="00B81C61">
        <w:rPr>
          <w:rFonts w:ascii="Book Antiqua" w:hAnsi="Book Antiqua"/>
          <w:sz w:val="24"/>
          <w:szCs w:val="24"/>
        </w:rPr>
        <w:t>m</w:t>
      </w:r>
      <w:r w:rsidRPr="007A2BBB">
        <w:rPr>
          <w:rFonts w:ascii="Book Antiqua" w:hAnsi="Book Antiqua"/>
          <w:sz w:val="24"/>
          <w:szCs w:val="24"/>
        </w:rPr>
        <w:t xml:space="preserve">edical </w:t>
      </w:r>
      <w:r w:rsidR="00B81C61">
        <w:rPr>
          <w:rFonts w:ascii="Book Antiqua" w:hAnsi="Book Antiqua"/>
          <w:sz w:val="24"/>
          <w:szCs w:val="24"/>
        </w:rPr>
        <w:t>p</w:t>
      </w:r>
      <w:r w:rsidRPr="007A2BBB">
        <w:rPr>
          <w:rFonts w:ascii="Book Antiqua" w:hAnsi="Book Antiqua"/>
          <w:sz w:val="24"/>
          <w:szCs w:val="24"/>
        </w:rPr>
        <w:t>athology.</w:t>
      </w:r>
      <w:r w:rsidR="00B81C61">
        <w:rPr>
          <w:rFonts w:ascii="Book Antiqua" w:hAnsi="Book Antiqua"/>
          <w:sz w:val="24"/>
          <w:szCs w:val="24"/>
        </w:rPr>
        <w:t xml:space="preserve"> </w:t>
      </w:r>
      <w:r w:rsidR="0011717D" w:rsidRPr="007A2BBB">
        <w:rPr>
          <w:rFonts w:ascii="Book Antiqua" w:hAnsi="Book Antiqua"/>
          <w:sz w:val="24"/>
          <w:szCs w:val="24"/>
        </w:rPr>
        <w:t xml:space="preserve">In </w:t>
      </w:r>
      <w:r w:rsidR="00E12236" w:rsidRPr="007A2BBB">
        <w:rPr>
          <w:rFonts w:ascii="Book Antiqua" w:hAnsi="Book Antiqua"/>
          <w:sz w:val="24"/>
          <w:szCs w:val="24"/>
        </w:rPr>
        <w:t xml:space="preserve">this project, Deep Learning models are proposed for classifying these pathologies, including </w:t>
      </w:r>
      <w:r w:rsidR="005372D9" w:rsidRPr="007A2BBB">
        <w:rPr>
          <w:rFonts w:ascii="Book Antiqua" w:hAnsi="Book Antiqua"/>
          <w:sz w:val="24"/>
          <w:szCs w:val="24"/>
        </w:rPr>
        <w:t>Convolutional neural networks (CNN). To test</w:t>
      </w:r>
      <w:r w:rsidR="001F25AB" w:rsidRPr="007A2BBB">
        <w:rPr>
          <w:rFonts w:ascii="Book Antiqua" w:hAnsi="Book Antiqua"/>
          <w:sz w:val="24"/>
          <w:szCs w:val="24"/>
        </w:rPr>
        <w:t xml:space="preserve"> and improve</w:t>
      </w:r>
      <w:r w:rsidR="005372D9" w:rsidRPr="007A2BBB">
        <w:rPr>
          <w:rFonts w:ascii="Book Antiqua" w:hAnsi="Book Antiqua"/>
          <w:sz w:val="24"/>
          <w:szCs w:val="24"/>
        </w:rPr>
        <w:t xml:space="preserve"> the CNN model accuracy </w:t>
      </w:r>
      <w:r w:rsidR="001F25AB" w:rsidRPr="007A2BBB">
        <w:rPr>
          <w:rFonts w:ascii="Book Antiqua" w:hAnsi="Book Antiqua"/>
          <w:sz w:val="24"/>
          <w:szCs w:val="24"/>
        </w:rPr>
        <w:t>Transfer Learning (TL) is used</w:t>
      </w:r>
      <w:r w:rsidR="00102954" w:rsidRPr="007A2BBB">
        <w:rPr>
          <w:rFonts w:ascii="Book Antiqua" w:hAnsi="Book Antiqua"/>
          <w:sz w:val="24"/>
          <w:szCs w:val="24"/>
        </w:rPr>
        <w:t xml:space="preserve">. The analysis is done by training, validating, and testing data. Depending upon the analysis of data by applying </w:t>
      </w:r>
      <w:r w:rsidR="007A2BBB" w:rsidRPr="007A2BBB">
        <w:rPr>
          <w:rFonts w:ascii="Book Antiqua" w:hAnsi="Book Antiqua"/>
          <w:sz w:val="24"/>
          <w:szCs w:val="24"/>
        </w:rPr>
        <w:t xml:space="preserve">the </w:t>
      </w:r>
      <w:r w:rsidR="00102954" w:rsidRPr="007A2BBB">
        <w:rPr>
          <w:rFonts w:ascii="Book Antiqua" w:hAnsi="Book Antiqua"/>
          <w:sz w:val="24"/>
          <w:szCs w:val="24"/>
        </w:rPr>
        <w:t xml:space="preserve">CNN algorithm </w:t>
      </w:r>
      <w:r w:rsidR="00B81C61" w:rsidRPr="00B81C61">
        <w:rPr>
          <w:rFonts w:ascii="Book Antiqua" w:hAnsi="Book Antiqua"/>
          <w:sz w:val="24"/>
          <w:szCs w:val="24"/>
        </w:rPr>
        <w:t>pathosis</w:t>
      </w:r>
      <w:r w:rsidR="00B81C61">
        <w:rPr>
          <w:rFonts w:ascii="Book Antiqua" w:hAnsi="Book Antiqua"/>
          <w:sz w:val="24"/>
          <w:szCs w:val="24"/>
        </w:rPr>
        <w:t xml:space="preserve"> is measured. </w:t>
      </w:r>
      <w:r w:rsidR="007A2BBB">
        <w:rPr>
          <w:rFonts w:ascii="Book Antiqua" w:hAnsi="Book Antiqua" w:cs="AdvOTf9433e2d"/>
          <w:sz w:val="24"/>
          <w:szCs w:val="24"/>
        </w:rPr>
        <w:t>Deep Learning</w:t>
      </w:r>
      <w:r w:rsidR="007A2BBB" w:rsidRPr="007A2BBB">
        <w:rPr>
          <w:rFonts w:ascii="Book Antiqua" w:hAnsi="Book Antiqua" w:cs="AdvOTf9433e2d"/>
          <w:sz w:val="24"/>
          <w:szCs w:val="24"/>
        </w:rPr>
        <w:t>, unlocked through information integration and advanced digital communication</w:t>
      </w:r>
      <w:r w:rsidR="007A2BBB">
        <w:rPr>
          <w:rFonts w:ascii="Book Antiqua" w:hAnsi="Book Antiqua" w:cs="AdvOTf9433e2d"/>
          <w:sz w:val="24"/>
          <w:szCs w:val="24"/>
        </w:rPr>
        <w:t xml:space="preserve"> </w:t>
      </w:r>
      <w:r w:rsidR="007A2BBB" w:rsidRPr="007A2BBB">
        <w:rPr>
          <w:rFonts w:ascii="Book Antiqua" w:hAnsi="Book Antiqua" w:cs="AdvOTf9433e2d"/>
          <w:sz w:val="24"/>
          <w:szCs w:val="24"/>
        </w:rPr>
        <w:t>networks, has the potential to improve clinical work</w:t>
      </w:r>
      <w:r w:rsidR="007A2BBB" w:rsidRPr="007A2BBB">
        <w:rPr>
          <w:rFonts w:ascii="Book Antiqua" w:hAnsi="Book Antiqua" w:cs="AdvOTf9433e2d+fb"/>
          <w:sz w:val="24"/>
          <w:szCs w:val="24"/>
        </w:rPr>
        <w:t>fl</w:t>
      </w:r>
      <w:r w:rsidR="007A2BBB" w:rsidRPr="007A2BBB">
        <w:rPr>
          <w:rFonts w:ascii="Book Antiqua" w:hAnsi="Book Antiqua" w:cs="AdvOTf9433e2d"/>
          <w:sz w:val="24"/>
          <w:szCs w:val="24"/>
        </w:rPr>
        <w:t>ow ef</w:t>
      </w:r>
      <w:r w:rsidR="007A2BBB" w:rsidRPr="007A2BBB">
        <w:rPr>
          <w:rFonts w:ascii="Book Antiqua" w:hAnsi="Book Antiqua" w:cs="AdvOTf9433e2d+fb"/>
          <w:sz w:val="24"/>
          <w:szCs w:val="24"/>
        </w:rPr>
        <w:t>fi</w:t>
      </w:r>
      <w:r w:rsidR="007A2BBB" w:rsidRPr="007A2BBB">
        <w:rPr>
          <w:rFonts w:ascii="Book Antiqua" w:hAnsi="Book Antiqua" w:cs="AdvOTf9433e2d"/>
          <w:sz w:val="24"/>
          <w:szCs w:val="24"/>
        </w:rPr>
        <w:t xml:space="preserve">ciency, </w:t>
      </w:r>
      <w:r w:rsidR="007A2BBB" w:rsidRPr="007A2BBB">
        <w:rPr>
          <w:rFonts w:ascii="Book Antiqua" w:hAnsi="Book Antiqua" w:cs="AdvOTf9433e2d"/>
          <w:sz w:val="24"/>
          <w:szCs w:val="24"/>
        </w:rPr>
        <w:t xml:space="preserve">and </w:t>
      </w:r>
      <w:r w:rsidR="007A2BBB" w:rsidRPr="007A2BBB">
        <w:rPr>
          <w:rFonts w:ascii="Book Antiqua" w:hAnsi="Book Antiqua" w:cs="AdvOTf9433e2d"/>
          <w:sz w:val="24"/>
          <w:szCs w:val="24"/>
        </w:rPr>
        <w:t xml:space="preserve">diagnostic quality, and ultimately create </w:t>
      </w:r>
      <w:r w:rsidR="007A2BBB">
        <w:rPr>
          <w:rFonts w:ascii="Book Antiqua" w:hAnsi="Book Antiqua" w:cs="AdvOTf9433e2d"/>
          <w:sz w:val="24"/>
          <w:szCs w:val="24"/>
        </w:rPr>
        <w:t xml:space="preserve">a </w:t>
      </w:r>
      <w:r w:rsidR="007A2BBB" w:rsidRPr="007A2BBB">
        <w:rPr>
          <w:rFonts w:ascii="Book Antiqua" w:hAnsi="Book Antiqua" w:cs="AdvOTf9433e2d"/>
          <w:sz w:val="24"/>
          <w:szCs w:val="24"/>
        </w:rPr>
        <w:t>personalized</w:t>
      </w:r>
      <w:r w:rsidR="007A2BBB" w:rsidRPr="007A2BBB">
        <w:rPr>
          <w:rFonts w:ascii="Book Antiqua" w:hAnsi="Book Antiqua" w:cs="AdvOTf9433e2d"/>
          <w:sz w:val="24"/>
          <w:szCs w:val="24"/>
        </w:rPr>
        <w:t xml:space="preserve"> </w:t>
      </w:r>
      <w:r w:rsidR="007A2BBB" w:rsidRPr="007A2BBB">
        <w:rPr>
          <w:rFonts w:ascii="Book Antiqua" w:hAnsi="Book Antiqua" w:cs="AdvOTf9433e2d"/>
          <w:sz w:val="24"/>
          <w:szCs w:val="24"/>
        </w:rPr>
        <w:t>diagnosis and treatment plans for patients. This review describes clinical</w:t>
      </w:r>
      <w:r w:rsidR="007A2BBB" w:rsidRPr="007A2BBB">
        <w:rPr>
          <w:rFonts w:ascii="Book Antiqua" w:hAnsi="Book Antiqua" w:cs="AdvOTf9433e2d"/>
          <w:sz w:val="24"/>
          <w:szCs w:val="24"/>
        </w:rPr>
        <w:t xml:space="preserve"> </w:t>
      </w:r>
      <w:r w:rsidR="007A2BBB" w:rsidRPr="007A2BBB">
        <w:rPr>
          <w:rFonts w:ascii="Book Antiqua" w:hAnsi="Book Antiqua" w:cs="AdvOTf9433e2d"/>
          <w:sz w:val="24"/>
          <w:szCs w:val="24"/>
        </w:rPr>
        <w:t>perspectives and discusses the statistical methods,</w:t>
      </w:r>
      <w:r w:rsidR="007A2BBB">
        <w:rPr>
          <w:rFonts w:ascii="Book Antiqua" w:hAnsi="Book Antiqua" w:cs="AdvOTf9433e2d"/>
          <w:sz w:val="24"/>
          <w:szCs w:val="24"/>
        </w:rPr>
        <w:t xml:space="preserve"> </w:t>
      </w:r>
      <w:r w:rsidR="007A2BBB" w:rsidRPr="007A2BBB">
        <w:rPr>
          <w:rFonts w:ascii="Book Antiqua" w:hAnsi="Book Antiqua" w:cs="AdvOTf9433e2d"/>
          <w:sz w:val="24"/>
          <w:szCs w:val="24"/>
        </w:rPr>
        <w:t xml:space="preserve">clinical applications, potential obstacles, and future directions of </w:t>
      </w:r>
      <w:r w:rsidR="007A2BBB">
        <w:rPr>
          <w:rFonts w:ascii="Book Antiqua" w:hAnsi="Book Antiqua" w:cs="AdvOTf9433e2d"/>
          <w:sz w:val="24"/>
          <w:szCs w:val="24"/>
        </w:rPr>
        <w:t>medical</w:t>
      </w:r>
      <w:r w:rsidR="007A2BBB" w:rsidRPr="007A2BBB">
        <w:rPr>
          <w:rFonts w:ascii="Book Antiqua" w:hAnsi="Book Antiqua" w:cs="AdvOTf9433e2d"/>
          <w:sz w:val="24"/>
          <w:szCs w:val="24"/>
        </w:rPr>
        <w:t xml:space="preserve"> pathology</w:t>
      </w:r>
      <w:r w:rsidR="007F74E2">
        <w:rPr>
          <w:rFonts w:ascii="Book Antiqua" w:hAnsi="Book Antiqua" w:cs="AdvOTf9433e2d"/>
          <w:sz w:val="24"/>
          <w:szCs w:val="24"/>
        </w:rPr>
        <w:t xml:space="preserve"> using AI and DL.</w:t>
      </w:r>
    </w:p>
    <w:p w14:paraId="690BF7A0" w14:textId="0B27B40F" w:rsidR="00352D53" w:rsidRDefault="00352D53" w:rsidP="00B81C61">
      <w:pPr>
        <w:jc w:val="both"/>
        <w:rPr>
          <w:rFonts w:ascii="Book Antiqua" w:hAnsi="Book Antiqua" w:cs="AdvOTf9433e2d"/>
          <w:sz w:val="24"/>
          <w:szCs w:val="24"/>
        </w:rPr>
      </w:pPr>
    </w:p>
    <w:p w14:paraId="03DFE7B1" w14:textId="77777777" w:rsidR="00352D53" w:rsidRPr="003026D0" w:rsidRDefault="00352D53" w:rsidP="00352D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3026D0">
        <w:rPr>
          <w:rFonts w:ascii="Times New Roman" w:hAnsi="Times New Roman" w:cs="Times New Roman"/>
          <w:b/>
          <w:sz w:val="32"/>
          <w:szCs w:val="32"/>
          <w:u w:val="single"/>
        </w:rPr>
        <w:t>TEAM MEMBERS:</w:t>
      </w:r>
      <w:r w:rsidRPr="003026D0">
        <w:rPr>
          <w:rFonts w:ascii="Times New Roman" w:hAnsi="Times New Roman" w:cs="Times New Roman"/>
          <w:b/>
          <w:sz w:val="24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</w:t>
      </w:r>
      <w:r w:rsidRPr="003026D0">
        <w:rPr>
          <w:rFonts w:ascii="Times New Roman" w:hAnsi="Times New Roman" w:cs="Times New Roman"/>
          <w:b/>
          <w:sz w:val="24"/>
          <w:szCs w:val="28"/>
        </w:rPr>
        <w:t xml:space="preserve">      </w:t>
      </w:r>
      <w:r w:rsidRPr="003026D0">
        <w:rPr>
          <w:rFonts w:ascii="Times New Roman" w:hAnsi="Times New Roman" w:cs="Times New Roman"/>
          <w:b/>
          <w:sz w:val="32"/>
          <w:szCs w:val="32"/>
          <w:u w:val="single"/>
        </w:rPr>
        <w:t>INTERNAL GUIDE:</w:t>
      </w:r>
      <w:r w:rsidRPr="003026D0">
        <w:rPr>
          <w:rFonts w:ascii="Times New Roman" w:hAnsi="Times New Roman" w:cs="Times New Roman"/>
          <w:b/>
          <w:sz w:val="24"/>
          <w:szCs w:val="28"/>
          <w:u w:val="single"/>
        </w:rPr>
        <w:t xml:space="preserve">            </w:t>
      </w:r>
    </w:p>
    <w:p w14:paraId="3FC812CB" w14:textId="50AD27B0" w:rsidR="00352D53" w:rsidRPr="00DF45A2" w:rsidRDefault="00352D53" w:rsidP="00352D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Aayush Karan</w:t>
      </w:r>
      <w:r w:rsidRPr="00DF45A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r w:rsidRPr="00DF45A2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F45A2">
        <w:rPr>
          <w:rFonts w:ascii="Times New Roman" w:hAnsi="Times New Roman" w:cs="Times New Roman"/>
          <w:sz w:val="28"/>
          <w:szCs w:val="28"/>
          <w:lang w:val="en-GB"/>
        </w:rPr>
        <w:t>19P71A05</w:t>
      </w:r>
      <w:r>
        <w:rPr>
          <w:rFonts w:ascii="Times New Roman" w:hAnsi="Times New Roman" w:cs="Times New Roman"/>
          <w:sz w:val="28"/>
          <w:szCs w:val="28"/>
          <w:lang w:val="en-GB"/>
        </w:rPr>
        <w:t>03</w:t>
      </w:r>
      <w:r w:rsidRPr="00DF45A2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r w:rsidRPr="00DF45A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BF68BF">
        <w:rPr>
          <w:rFonts w:ascii="Times New Roman" w:hAnsi="Times New Roman" w:cs="Times New Roman"/>
          <w:sz w:val="28"/>
          <w:szCs w:val="28"/>
          <w:lang w:val="en-GB"/>
        </w:rPr>
        <w:t>Mrs.Sridevi</w:t>
      </w:r>
      <w:proofErr w:type="spellEnd"/>
      <w:r w:rsidR="00BF68B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E96125D" w14:textId="506DECF4" w:rsidR="00352D53" w:rsidRDefault="00352D53" w:rsidP="00352D53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Dhanya</w:t>
      </w:r>
      <w:proofErr w:type="spellEnd"/>
      <w:r w:rsidRPr="00DF45A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F45A2">
        <w:rPr>
          <w:rFonts w:ascii="Times New Roman" w:hAnsi="Times New Roman" w:cs="Times New Roman"/>
          <w:sz w:val="28"/>
          <w:szCs w:val="28"/>
          <w:lang w:val="en-GB"/>
        </w:rPr>
        <w:t>Pendyala</w:t>
      </w:r>
      <w:proofErr w:type="spellEnd"/>
      <w:r w:rsidRPr="00DF45A2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F45A2">
        <w:rPr>
          <w:rFonts w:ascii="Times New Roman" w:hAnsi="Times New Roman" w:cs="Times New Roman"/>
          <w:sz w:val="28"/>
          <w:szCs w:val="28"/>
          <w:lang w:val="en-GB"/>
        </w:rPr>
        <w:t>19P71A05</w:t>
      </w:r>
      <w:r>
        <w:rPr>
          <w:rFonts w:ascii="Times New Roman" w:hAnsi="Times New Roman" w:cs="Times New Roman"/>
          <w:sz w:val="28"/>
          <w:szCs w:val="28"/>
          <w:lang w:val="en-GB"/>
        </w:rPr>
        <w:t>31</w:t>
      </w:r>
    </w:p>
    <w:p w14:paraId="21A43940" w14:textId="5E7BDA2E" w:rsidR="00352D53" w:rsidRPr="00DF45A2" w:rsidRDefault="00352D53" w:rsidP="00352D5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Piyush Karan</w:t>
      </w:r>
      <w:r w:rsidRPr="00DF45A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- </w:t>
      </w:r>
      <w:r w:rsidRPr="00DF45A2">
        <w:rPr>
          <w:rFonts w:ascii="Times New Roman" w:hAnsi="Times New Roman" w:cs="Times New Roman"/>
          <w:sz w:val="28"/>
          <w:szCs w:val="28"/>
          <w:lang w:val="en-GB"/>
        </w:rPr>
        <w:t>19P71A05</w:t>
      </w:r>
      <w:r>
        <w:rPr>
          <w:rFonts w:ascii="Times New Roman" w:hAnsi="Times New Roman" w:cs="Times New Roman"/>
          <w:sz w:val="28"/>
          <w:szCs w:val="28"/>
          <w:lang w:val="en-GB"/>
        </w:rPr>
        <w:t>28</w:t>
      </w:r>
    </w:p>
    <w:p w14:paraId="3186F650" w14:textId="77777777" w:rsidR="00352D53" w:rsidRPr="00DF45A2" w:rsidRDefault="00352D53" w:rsidP="00352D5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D334B64" w14:textId="77777777" w:rsidR="00352D53" w:rsidRPr="00B81C61" w:rsidRDefault="00352D53" w:rsidP="00B81C61">
      <w:pPr>
        <w:jc w:val="both"/>
        <w:rPr>
          <w:rFonts w:ascii="Book Antiqua" w:hAnsi="Book Antiqua"/>
          <w:sz w:val="24"/>
          <w:szCs w:val="24"/>
        </w:rPr>
      </w:pPr>
    </w:p>
    <w:p w14:paraId="0C219249" w14:textId="4F612B20" w:rsidR="005372D9" w:rsidRPr="005372D9" w:rsidRDefault="005372D9" w:rsidP="005372D9">
      <w:pPr>
        <w:rPr>
          <w:rFonts w:ascii="Arial" w:eastAsia="Times New Roman" w:hAnsi="Arial" w:cs="Arial"/>
          <w:color w:val="1A0DAB"/>
          <w:sz w:val="21"/>
          <w:szCs w:val="21"/>
          <w:shd w:val="clear" w:color="auto" w:fill="FFFFFF"/>
          <w:lang w:eastAsia="en-IN"/>
        </w:rPr>
      </w:pPr>
      <w:r w:rsidRPr="005372D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372D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"https://www.mathworks.com/videos/introduction-to-deep-learning-what-are-convolutional-neural-networks--1489512765771.html" </w:instrText>
      </w:r>
      <w:r w:rsidRPr="005372D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6104BBE" w14:textId="1DD86F45" w:rsidR="00DE1182" w:rsidRPr="00BF68BF" w:rsidRDefault="005372D9" w:rsidP="00BF68BF">
      <w:pPr>
        <w:rPr>
          <w:sz w:val="24"/>
          <w:szCs w:val="24"/>
        </w:rPr>
      </w:pPr>
      <w:r w:rsidRPr="005372D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E12236">
        <w:rPr>
          <w:sz w:val="24"/>
          <w:szCs w:val="24"/>
        </w:rPr>
        <w:t xml:space="preserve"> </w:t>
      </w:r>
    </w:p>
    <w:sectPr w:rsidR="00DE1182" w:rsidRPr="00BF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  <w:font w:name="AdvOTf9433e2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f9433e2d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82"/>
    <w:rsid w:val="00102954"/>
    <w:rsid w:val="0011717D"/>
    <w:rsid w:val="001F25AB"/>
    <w:rsid w:val="00352D53"/>
    <w:rsid w:val="004A1E1C"/>
    <w:rsid w:val="005372D9"/>
    <w:rsid w:val="007A2BBB"/>
    <w:rsid w:val="007F74E2"/>
    <w:rsid w:val="00917DCC"/>
    <w:rsid w:val="00B81C61"/>
    <w:rsid w:val="00BF68BF"/>
    <w:rsid w:val="00CB73D2"/>
    <w:rsid w:val="00DE1182"/>
    <w:rsid w:val="00E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4812"/>
  <w15:chartTrackingRefBased/>
  <w15:docId w15:val="{D065A49E-34FE-42C0-BCC3-C8E3CA23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7">
    <w:name w:val="ff7"/>
    <w:basedOn w:val="DefaultParagraphFont"/>
    <w:rsid w:val="00917DCC"/>
  </w:style>
  <w:style w:type="character" w:customStyle="1" w:styleId="ws17">
    <w:name w:val="ws17"/>
    <w:basedOn w:val="DefaultParagraphFont"/>
    <w:rsid w:val="00917DCC"/>
  </w:style>
  <w:style w:type="character" w:styleId="Hyperlink">
    <w:name w:val="Hyperlink"/>
    <w:basedOn w:val="DefaultParagraphFont"/>
    <w:uiPriority w:val="99"/>
    <w:semiHidden/>
    <w:unhideWhenUsed/>
    <w:rsid w:val="00537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75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piyushkaran271101@gmail.com</dc:creator>
  <cp:keywords/>
  <dc:description/>
  <cp:lastModifiedBy>piyushkaran271101@gmail.com</cp:lastModifiedBy>
  <cp:revision>1</cp:revision>
  <dcterms:created xsi:type="dcterms:W3CDTF">2022-09-29T00:07:00Z</dcterms:created>
  <dcterms:modified xsi:type="dcterms:W3CDTF">2022-09-29T01:51:00Z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6afdfb0e-451c-4404-8d57-deeb4e5ec940</vt:lpwstr>
  </property>
</Properties>
</file>