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2050B2" w:rsidP="00843215" w:rsidRDefault="00843215" w14:paraId="4DE8EE63" w14:textId="78BEB259">
      <w:pPr>
        <w:jc w:val="center"/>
        <w:rPr>
          <w:b w:val="1"/>
          <w:bCs w:val="1"/>
          <w:sz w:val="44"/>
          <w:szCs w:val="44"/>
          <w:u w:val="single"/>
        </w:rPr>
      </w:pPr>
      <w:r w:rsidRPr="1CD6A3AE" w:rsidR="6A1FB889">
        <w:rPr>
          <w:b w:val="1"/>
          <w:bCs w:val="1"/>
          <w:sz w:val="44"/>
          <w:szCs w:val="44"/>
          <w:u w:val="single"/>
        </w:rPr>
        <w:t xml:space="preserve">SU’s Developments Functionality Over </w:t>
      </w:r>
      <w:r w:rsidRPr="1CD6A3AE" w:rsidR="6A1FB889">
        <w:rPr>
          <w:b w:val="1"/>
          <w:bCs w:val="1"/>
          <w:sz w:val="44"/>
          <w:szCs w:val="44"/>
          <w:u w:val="single"/>
        </w:rPr>
        <w:t>BT_Beta</w:t>
      </w:r>
    </w:p>
    <w:p w:rsidR="00843215" w:rsidP="00843215" w:rsidRDefault="0061180F" w14:paraId="4DE6398D" w14:textId="65D7E330">
      <w:pPr>
        <w:rPr>
          <w:sz w:val="28"/>
          <w:szCs w:val="28"/>
        </w:rPr>
      </w:pPr>
      <w:r w:rsidRPr="0061180F">
        <w:rPr>
          <w:sz w:val="28"/>
          <w:szCs w:val="28"/>
        </w:rPr>
        <w:t xml:space="preserve">VSU’s development </w:t>
      </w:r>
      <w:r>
        <w:rPr>
          <w:sz w:val="28"/>
          <w:szCs w:val="28"/>
        </w:rPr>
        <w:t xml:space="preserve">is updated over </w:t>
      </w:r>
      <w:proofErr w:type="spellStart"/>
      <w:r>
        <w:rPr>
          <w:sz w:val="28"/>
          <w:szCs w:val="28"/>
        </w:rPr>
        <w:t>Bluetriton</w:t>
      </w:r>
      <w:proofErr w:type="spellEnd"/>
      <w:r w:rsidR="00246A61">
        <w:rPr>
          <w:sz w:val="28"/>
          <w:szCs w:val="28"/>
        </w:rPr>
        <w:t xml:space="preserve"> application, </w:t>
      </w:r>
      <w:r w:rsidR="00DA1E08">
        <w:rPr>
          <w:sz w:val="28"/>
          <w:szCs w:val="28"/>
        </w:rPr>
        <w:t>this</w:t>
      </w:r>
      <w:r w:rsidR="00246A61">
        <w:rPr>
          <w:sz w:val="28"/>
          <w:szCs w:val="28"/>
        </w:rPr>
        <w:t xml:space="preserve"> development is under Object workspace tab</w:t>
      </w:r>
      <w:r w:rsidR="00D13DFA">
        <w:rPr>
          <w:sz w:val="28"/>
          <w:szCs w:val="28"/>
        </w:rPr>
        <w:t xml:space="preserve">. </w:t>
      </w:r>
    </w:p>
    <w:p w:rsidR="00D13DFA" w:rsidP="00D13DFA" w:rsidRDefault="00D13DFA" w14:paraId="7E0D9755" w14:textId="65554AAF">
      <w:pPr>
        <w:pStyle w:val="Heading1"/>
      </w:pPr>
      <w:r w:rsidRPr="00D13DFA">
        <w:rPr>
          <w:b/>
          <w:bCs/>
        </w:rPr>
        <w:t>Functionality</w:t>
      </w:r>
      <w:r>
        <w:t>:</w:t>
      </w:r>
    </w:p>
    <w:p w:rsidR="00D13DFA" w:rsidP="00D13DFA" w:rsidRDefault="00BE55EA" w14:paraId="141F0274" w14:textId="51A65435">
      <w:r w:rsidRPr="00DB7038">
        <w:rPr>
          <w:b/>
          <w:bCs/>
        </w:rPr>
        <w:t>Step 1</w:t>
      </w:r>
      <w:r w:rsidRPr="00DB7038" w:rsidR="00DB7038">
        <w:rPr>
          <w:b/>
          <w:bCs/>
        </w:rPr>
        <w:t>:</w:t>
      </w:r>
      <w:r w:rsidR="00DB7038">
        <w:t xml:space="preserve"> </w:t>
      </w:r>
      <w:r>
        <w:t xml:space="preserve"> For VSU</w:t>
      </w:r>
      <w:r w:rsidR="00723040">
        <w:t xml:space="preserve">, </w:t>
      </w:r>
      <w:r w:rsidR="00A16BA8">
        <w:t>we</w:t>
      </w:r>
      <w:r w:rsidR="00723040">
        <w:t xml:space="preserve"> are</w:t>
      </w:r>
      <w:r>
        <w:t xml:space="preserve"> </w:t>
      </w:r>
      <w:r w:rsidR="00A16BA8">
        <w:t>following</w:t>
      </w:r>
      <w:r>
        <w:t xml:space="preserve"> the functionality</w:t>
      </w:r>
      <w:r w:rsidR="00723040">
        <w:t xml:space="preserve"> of the workflow</w:t>
      </w:r>
      <w:r>
        <w:t xml:space="preserve"> we required here two users like Admin and non-Admin</w:t>
      </w:r>
      <w:r w:rsidR="00CD7432">
        <w:t xml:space="preserve"> with different </w:t>
      </w:r>
      <w:r w:rsidR="00723040">
        <w:t>browsers</w:t>
      </w:r>
      <w:r>
        <w:t>.</w:t>
      </w:r>
      <w:r w:rsidR="00DA1E08">
        <w:t xml:space="preserve"> So, </w:t>
      </w:r>
      <w:r w:rsidR="00A16BA8">
        <w:t>in</w:t>
      </w:r>
      <w:r w:rsidR="00DA1E08">
        <w:t xml:space="preserve"> this application we logged-in from </w:t>
      </w:r>
      <w:r w:rsidR="00723040">
        <w:t>Global Admin in chrome and Test 1 is Non-admin in Microsoft edge</w:t>
      </w:r>
      <w:r w:rsidR="00A16BA8">
        <w:t xml:space="preserve"> browser</w:t>
      </w:r>
      <w:r w:rsidR="00723040">
        <w:t>.</w:t>
      </w:r>
      <w:r w:rsidR="00A16BA8">
        <w:t xml:space="preserve"> </w:t>
      </w:r>
    </w:p>
    <w:p w:rsidR="00263650" w:rsidP="00D13DFA" w:rsidRDefault="00263650" w14:paraId="74F96113" w14:textId="55E71B2F">
      <w:r>
        <w:t xml:space="preserve">Logged-in from </w:t>
      </w:r>
      <w:r w:rsidRPr="00DF1955">
        <w:rPr>
          <w:b/>
          <w:bCs/>
        </w:rPr>
        <w:t>Global Admin</w:t>
      </w:r>
      <w:r>
        <w:t xml:space="preserve"> in Chrome</w:t>
      </w:r>
      <w:r w:rsidR="00DF1955">
        <w:t xml:space="preserve"> and create the obje</w:t>
      </w:r>
      <w:r w:rsidR="00546D69">
        <w:t>ct</w:t>
      </w:r>
      <w:r>
        <w:t>.</w:t>
      </w:r>
    </w:p>
    <w:p w:rsidR="00A16BA8" w:rsidP="00D13DFA" w:rsidRDefault="00A16BA8" w14:paraId="733CEA01" w14:textId="058DD482">
      <w:r>
        <w:rPr>
          <w:noProof/>
        </w:rPr>
        <w:drawing>
          <wp:inline distT="0" distB="0" distL="0" distR="0" wp14:anchorId="5E1FCAEA" wp14:editId="319766C5">
            <wp:extent cx="5731510" cy="30619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61970"/>
                    </a:xfrm>
                    <a:prstGeom prst="rect">
                      <a:avLst/>
                    </a:prstGeom>
                  </pic:spPr>
                </pic:pic>
              </a:graphicData>
            </a:graphic>
          </wp:inline>
        </w:drawing>
      </w:r>
    </w:p>
    <w:p w:rsidR="00263650" w:rsidP="00D13DFA" w:rsidRDefault="00DF1955" w14:paraId="2D1E40F1" w14:textId="3B1BF9EE">
      <w:r>
        <w:t xml:space="preserve">And login from </w:t>
      </w:r>
      <w:r w:rsidRPr="00DF1955">
        <w:rPr>
          <w:b/>
          <w:bCs/>
        </w:rPr>
        <w:t>Test 1 (Non-Admin User)</w:t>
      </w:r>
      <w:r>
        <w:t xml:space="preserve"> in Microsoft edge</w:t>
      </w:r>
      <w:r w:rsidR="00CE4595">
        <w:t xml:space="preserve"> and object is visible in credit register</w:t>
      </w:r>
      <w:r>
        <w:t>.</w:t>
      </w:r>
    </w:p>
    <w:p w:rsidR="00DF1955" w:rsidP="00D13DFA" w:rsidRDefault="00DF1955" w14:paraId="7D794342" w14:textId="3B4FF2DB">
      <w:r>
        <w:rPr>
          <w:noProof/>
        </w:rPr>
        <w:drawing>
          <wp:inline distT="0" distB="0" distL="0" distR="0" wp14:anchorId="1283752A" wp14:editId="652CEDCB">
            <wp:extent cx="5731510" cy="30276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27680"/>
                    </a:xfrm>
                    <a:prstGeom prst="rect">
                      <a:avLst/>
                    </a:prstGeom>
                  </pic:spPr>
                </pic:pic>
              </a:graphicData>
            </a:graphic>
          </wp:inline>
        </w:drawing>
      </w:r>
    </w:p>
    <w:p w:rsidR="00CE4595" w:rsidP="00D13DFA" w:rsidRDefault="00CE4595" w14:paraId="05249BC5" w14:textId="18251A73">
      <w:r w:rsidRPr="00CE4595">
        <w:rPr>
          <w:b/>
          <w:bCs/>
        </w:rPr>
        <w:t>Step 2:</w:t>
      </w:r>
      <w:r>
        <w:rPr>
          <w:b/>
          <w:bCs/>
        </w:rPr>
        <w:t xml:space="preserve"> </w:t>
      </w:r>
      <w:r w:rsidRPr="00B45F93" w:rsidR="00B45F93">
        <w:t>From</w:t>
      </w:r>
      <w:r w:rsidR="00B45F93">
        <w:rPr>
          <w:b/>
          <w:bCs/>
        </w:rPr>
        <w:t xml:space="preserve"> Global Admin, </w:t>
      </w:r>
      <w:r w:rsidR="00B45F93">
        <w:t>we go to the object workspace from credit register and fill data of Cost element data.</w:t>
      </w:r>
    </w:p>
    <w:p w:rsidR="00B45F93" w:rsidP="00D13DFA" w:rsidRDefault="00B45F93" w14:paraId="7CD17202" w14:textId="64DA9D93">
      <w:r>
        <w:rPr>
          <w:noProof/>
        </w:rPr>
        <w:drawing>
          <wp:inline distT="0" distB="0" distL="0" distR="0" wp14:anchorId="637B6FBB" wp14:editId="752347EE">
            <wp:extent cx="5731510" cy="22002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00275"/>
                    </a:xfrm>
                    <a:prstGeom prst="rect">
                      <a:avLst/>
                    </a:prstGeom>
                  </pic:spPr>
                </pic:pic>
              </a:graphicData>
            </a:graphic>
          </wp:inline>
        </w:drawing>
      </w:r>
    </w:p>
    <w:p w:rsidRPr="00B45F93" w:rsidR="00D41EA0" w:rsidP="00D13DFA" w:rsidRDefault="00B45F93" w14:paraId="13E3233B" w14:textId="6722D228">
      <w:r w:rsidRPr="00B45F93">
        <w:rPr>
          <w:b/>
          <w:bCs/>
        </w:rPr>
        <w:t>Step 3:</w:t>
      </w:r>
      <w:r>
        <w:rPr>
          <w:b/>
          <w:bCs/>
        </w:rPr>
        <w:t xml:space="preserve"> </w:t>
      </w:r>
      <w:r>
        <w:t xml:space="preserve">After define the cost of the object then we proceed the VSU tab </w:t>
      </w:r>
      <w:r w:rsidR="00E871D5">
        <w:t>follow the process step by step.</w:t>
      </w:r>
      <w:r w:rsidR="00D41EA0">
        <w:t xml:space="preserve"> In VSU tab select date to initiate date then click </w:t>
      </w:r>
      <w:r w:rsidRPr="00D41EA0" w:rsidR="00D41EA0">
        <w:rPr>
          <w:b/>
          <w:bCs/>
        </w:rPr>
        <w:t>Go.</w:t>
      </w:r>
    </w:p>
    <w:p w:rsidR="00DF1955" w:rsidP="00D13DFA" w:rsidRDefault="00D41EA0" w14:paraId="54B74DE5" w14:textId="5C0CAE47">
      <w:r>
        <w:rPr>
          <w:noProof/>
        </w:rPr>
        <w:drawing>
          <wp:inline distT="0" distB="0" distL="0" distR="0" wp14:anchorId="488D36EF" wp14:editId="1438A488">
            <wp:extent cx="5731510" cy="2362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62200"/>
                    </a:xfrm>
                    <a:prstGeom prst="rect">
                      <a:avLst/>
                    </a:prstGeom>
                  </pic:spPr>
                </pic:pic>
              </a:graphicData>
            </a:graphic>
          </wp:inline>
        </w:drawing>
      </w:r>
    </w:p>
    <w:p w:rsidR="00D41EA0" w:rsidP="00D13DFA" w:rsidRDefault="00E45DBB" w14:paraId="6D86AE76" w14:textId="30CC333F">
      <w:r>
        <w:t>Below Screenshot</w:t>
      </w:r>
      <w:r w:rsidR="001B57BE">
        <w:t xml:space="preserve"> we select the date and click GO </w:t>
      </w:r>
      <w:proofErr w:type="gramStart"/>
      <w:r>
        <w:t>then,</w:t>
      </w:r>
      <w:proofErr w:type="gramEnd"/>
      <w:r w:rsidR="001B57BE">
        <w:t xml:space="preserve"> </w:t>
      </w:r>
      <w:r>
        <w:t>D</w:t>
      </w:r>
      <w:r w:rsidR="001B57BE">
        <w:t>ates would be come in the calendar week days column but here are calendar week days columns follow the condition. Condition is here that if you select any date (Current date or Future Date)</w:t>
      </w:r>
      <w:r>
        <w:t xml:space="preserve"> It will be consider from Monday date in column of weeks and we can’t take the past date in Date initiate field.</w:t>
      </w:r>
      <w:r w:rsidR="00B84E29">
        <w:t xml:space="preserve"> Three rows also add in the widget.</w:t>
      </w:r>
    </w:p>
    <w:p w:rsidR="00B84E29" w:rsidP="00D13DFA" w:rsidRDefault="00B84E29" w14:paraId="24D6CB35" w14:textId="57475F43">
      <w:r>
        <w:rPr>
          <w:noProof/>
        </w:rPr>
        <w:drawing>
          <wp:inline distT="0" distB="0" distL="0" distR="0" wp14:anchorId="06E45EC0" wp14:editId="238C4532">
            <wp:extent cx="5731510" cy="2228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28850"/>
                    </a:xfrm>
                    <a:prstGeom prst="rect">
                      <a:avLst/>
                    </a:prstGeom>
                  </pic:spPr>
                </pic:pic>
              </a:graphicData>
            </a:graphic>
          </wp:inline>
        </w:drawing>
      </w:r>
    </w:p>
    <w:p w:rsidR="00B84E29" w:rsidP="00D13DFA" w:rsidRDefault="00D27759" w14:paraId="681E6DD8" w14:textId="583DA68B">
      <w:r>
        <w:t xml:space="preserve">And after </w:t>
      </w:r>
      <w:r w:rsidR="0080265B">
        <w:t>these changes</w:t>
      </w:r>
      <w:r>
        <w:t xml:space="preserve"> we also check with </w:t>
      </w:r>
      <w:r w:rsidR="0080265B">
        <w:t>ano</w:t>
      </w:r>
      <w:r>
        <w:t>ther non-admin User (Test 1) over different browser</w:t>
      </w:r>
      <w:r w:rsidR="0080265B">
        <w:t xml:space="preserve"> </w:t>
      </w:r>
      <w:r>
        <w:t>(Microsoft edge)</w:t>
      </w:r>
      <w:r w:rsidR="0080265B">
        <w:t xml:space="preserve"> and see same update on same Object</w:t>
      </w:r>
      <w:r w:rsidR="002A3CD3">
        <w:t xml:space="preserve"> (VSU analysis 6)</w:t>
      </w:r>
      <w:r w:rsidR="0080265B">
        <w:t>.</w:t>
      </w:r>
    </w:p>
    <w:p w:rsidR="00546D69" w:rsidP="00D13DFA" w:rsidRDefault="002A3CD3" w14:paraId="24EF36EC" w14:textId="5685E98D">
      <w:r>
        <w:rPr>
          <w:noProof/>
        </w:rPr>
        <w:drawing>
          <wp:inline distT="0" distB="0" distL="0" distR="0" wp14:anchorId="327B1C68" wp14:editId="44A1662B">
            <wp:extent cx="5731510" cy="17081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08150"/>
                    </a:xfrm>
                    <a:prstGeom prst="rect">
                      <a:avLst/>
                    </a:prstGeom>
                  </pic:spPr>
                </pic:pic>
              </a:graphicData>
            </a:graphic>
          </wp:inline>
        </w:drawing>
      </w:r>
    </w:p>
    <w:p w:rsidR="00C6480D" w:rsidP="00D13DFA" w:rsidRDefault="00C6480D" w14:paraId="6A5DA501" w14:textId="25900EF3"/>
    <w:p w:rsidR="00C6480D" w:rsidP="00D13DFA" w:rsidRDefault="00D144AD" w14:paraId="229A5639" w14:textId="76D4D83B">
      <w:r w:rsidRPr="009763CF">
        <w:rPr>
          <w:b/>
          <w:bCs/>
        </w:rPr>
        <w:t>Step</w:t>
      </w:r>
      <w:r w:rsidRPr="009763CF" w:rsidR="009763CF">
        <w:rPr>
          <w:b/>
          <w:bCs/>
        </w:rPr>
        <w:t xml:space="preserve"> </w:t>
      </w:r>
      <w:r w:rsidRPr="009763CF">
        <w:rPr>
          <w:b/>
          <w:bCs/>
        </w:rPr>
        <w:t>4:</w:t>
      </w:r>
      <w:r>
        <w:t xml:space="preserve"> In VSU widget grid </w:t>
      </w:r>
      <w:r w:rsidR="009763CF">
        <w:t>add automatically</w:t>
      </w:r>
      <w:r>
        <w:t xml:space="preserve"> three rows like Planned case, Planned Efficiency and Efficiency Target</w:t>
      </w:r>
      <w:r w:rsidR="009763CF">
        <w:t xml:space="preserve"> which is editable form for Global Admin and Non-Admin user</w:t>
      </w:r>
      <w:r w:rsidR="004C1529">
        <w:t xml:space="preserve"> for different browsers</w:t>
      </w:r>
      <w:r>
        <w:t>.</w:t>
      </w:r>
    </w:p>
    <w:p w:rsidRPr="004A38B9" w:rsidR="008A4FE3" w:rsidP="00D13DFA" w:rsidRDefault="004C1529" w14:paraId="02326722" w14:textId="7934EE7A">
      <w:pPr>
        <w:rPr>
          <w:b/>
          <w:bCs/>
          <w:u w:val="single"/>
        </w:rPr>
      </w:pPr>
      <w:r w:rsidRPr="004A38B9">
        <w:rPr>
          <w:b/>
          <w:bCs/>
          <w:u w:val="single"/>
        </w:rPr>
        <w:t xml:space="preserve">Note: </w:t>
      </w:r>
      <w:proofErr w:type="gramStart"/>
      <w:r w:rsidR="00A9457C">
        <w:rPr>
          <w:b/>
          <w:bCs/>
          <w:u w:val="single"/>
        </w:rPr>
        <w:t>( Conditions</w:t>
      </w:r>
      <w:proofErr w:type="gramEnd"/>
      <w:r w:rsidR="00A9457C">
        <w:rPr>
          <w:b/>
          <w:bCs/>
          <w:u w:val="single"/>
        </w:rPr>
        <w:t xml:space="preserve"> )</w:t>
      </w:r>
    </w:p>
    <w:p w:rsidRPr="004A38B9" w:rsidR="009763CF" w:rsidP="008A4FE3" w:rsidRDefault="004C1529" w14:paraId="7D498F6B" w14:textId="738BC4EC">
      <w:pPr>
        <w:pStyle w:val="ListParagraph"/>
        <w:numPr>
          <w:ilvl w:val="0"/>
          <w:numId w:val="1"/>
        </w:numPr>
        <w:rPr>
          <w:b/>
          <w:bCs/>
        </w:rPr>
      </w:pPr>
      <w:r w:rsidRPr="004A38B9">
        <w:rPr>
          <w:b/>
          <w:bCs/>
        </w:rPr>
        <w:t xml:space="preserve">In VSU widget all three rows of planned case, planned efficiency and Efficiency Target should be editable </w:t>
      </w:r>
      <w:r w:rsidRPr="004A38B9" w:rsidR="008A4FE3">
        <w:rPr>
          <w:b/>
          <w:bCs/>
        </w:rPr>
        <w:t xml:space="preserve">form and this is always editable form for </w:t>
      </w:r>
      <w:r w:rsidRPr="004A38B9" w:rsidR="008A4FE3">
        <w:rPr>
          <w:b/>
          <w:bCs/>
          <w:highlight w:val="magenta"/>
        </w:rPr>
        <w:t>Global Admin</w:t>
      </w:r>
      <w:r w:rsidRPr="004A38B9" w:rsidR="008A4FE3">
        <w:rPr>
          <w:b/>
          <w:bCs/>
        </w:rPr>
        <w:t xml:space="preserve"> User in application.</w:t>
      </w:r>
    </w:p>
    <w:p w:rsidRPr="004A38B9" w:rsidR="00C723C8" w:rsidP="00C723C8" w:rsidRDefault="008A4FE3" w14:paraId="5527F70B" w14:textId="2FB105CA">
      <w:pPr>
        <w:pStyle w:val="ListParagraph"/>
        <w:numPr>
          <w:ilvl w:val="0"/>
          <w:numId w:val="1"/>
        </w:numPr>
        <w:rPr>
          <w:b/>
          <w:bCs/>
        </w:rPr>
      </w:pPr>
      <w:r w:rsidRPr="004A38B9">
        <w:rPr>
          <w:b/>
          <w:bCs/>
        </w:rPr>
        <w:t>But</w:t>
      </w:r>
      <w:r w:rsidRPr="004A38B9" w:rsidR="001D283B">
        <w:rPr>
          <w:b/>
          <w:bCs/>
        </w:rPr>
        <w:t xml:space="preserve"> for a </w:t>
      </w:r>
      <w:r w:rsidRPr="004A38B9" w:rsidR="001D283B">
        <w:rPr>
          <w:b/>
          <w:bCs/>
          <w:highlight w:val="magenta"/>
        </w:rPr>
        <w:t>Non-admin User</w:t>
      </w:r>
      <w:r w:rsidRPr="004A38B9" w:rsidR="001D283B">
        <w:rPr>
          <w:b/>
          <w:bCs/>
        </w:rPr>
        <w:t>,</w:t>
      </w:r>
      <w:r w:rsidRPr="004A38B9">
        <w:rPr>
          <w:b/>
          <w:bCs/>
        </w:rPr>
        <w:t xml:space="preserve"> </w:t>
      </w:r>
      <w:r w:rsidRPr="004A38B9" w:rsidR="001D283B">
        <w:rPr>
          <w:b/>
          <w:bCs/>
        </w:rPr>
        <w:t>I</w:t>
      </w:r>
      <w:r w:rsidRPr="004A38B9">
        <w:rPr>
          <w:b/>
          <w:bCs/>
        </w:rPr>
        <w:t xml:space="preserve">n VSU widget all three rows of planned case, planned efficiency and efficiency target </w:t>
      </w:r>
      <w:r w:rsidRPr="004A38B9" w:rsidR="00CE7645">
        <w:rPr>
          <w:b/>
          <w:bCs/>
        </w:rPr>
        <w:t>would be editable form till unless we are not release the all steps of the object</w:t>
      </w:r>
      <w:r w:rsidRPr="004A38B9" w:rsidR="00C723C8">
        <w:rPr>
          <w:b/>
          <w:bCs/>
        </w:rPr>
        <w:t xml:space="preserve"> completely</w:t>
      </w:r>
      <w:r w:rsidRPr="004A38B9" w:rsidR="00CE7645">
        <w:rPr>
          <w:b/>
          <w:bCs/>
        </w:rPr>
        <w:t>.</w:t>
      </w:r>
      <w:r w:rsidRPr="004A38B9" w:rsidR="00C723C8">
        <w:rPr>
          <w:b/>
          <w:bCs/>
        </w:rPr>
        <w:t xml:space="preserve"> Then after released object, object visible in the project register</w:t>
      </w:r>
      <w:r w:rsidRPr="004A38B9" w:rsidR="001D283B">
        <w:rPr>
          <w:b/>
          <w:bCs/>
        </w:rPr>
        <w:t xml:space="preserve"> then VSU widget all three fields are visible non-editable form for non-admin user, editable only before release object completely.</w:t>
      </w:r>
      <w:r w:rsidRPr="004A38B9" w:rsidR="00C723C8">
        <w:rPr>
          <w:b/>
          <w:bCs/>
        </w:rPr>
        <w:t xml:space="preserve"> </w:t>
      </w:r>
    </w:p>
    <w:p w:rsidRPr="004A38B9" w:rsidR="008A4FE3" w:rsidP="00E52F8A" w:rsidRDefault="00E52F8A" w14:paraId="3B4DE450" w14:textId="47FFF99E">
      <w:pPr>
        <w:pStyle w:val="ListParagraph"/>
        <w:rPr>
          <w:b/>
          <w:bCs/>
        </w:rPr>
      </w:pPr>
      <w:r w:rsidRPr="004A38B9">
        <w:rPr>
          <w:b/>
          <w:bCs/>
          <w:highlight w:val="yellow"/>
        </w:rPr>
        <w:t>Global Admin User-   VSU</w:t>
      </w:r>
      <w:r w:rsidRPr="004A38B9">
        <w:rPr>
          <w:b/>
          <w:bCs/>
        </w:rPr>
        <w:t xml:space="preserve"> </w:t>
      </w:r>
      <w:r w:rsidRPr="004A38B9">
        <w:rPr>
          <w:b/>
          <w:bCs/>
          <w:highlight w:val="yellow"/>
        </w:rPr>
        <w:t>widget always editable</w:t>
      </w:r>
      <w:r w:rsidR="005B5588">
        <w:rPr>
          <w:b/>
          <w:bCs/>
        </w:rPr>
        <w:t>.</w:t>
      </w:r>
    </w:p>
    <w:p w:rsidRPr="004A38B9" w:rsidR="00E52F8A" w:rsidP="00E52F8A" w:rsidRDefault="00E52F8A" w14:paraId="453017E7" w14:textId="32DE746D">
      <w:pPr>
        <w:pStyle w:val="ListParagraph"/>
        <w:rPr>
          <w:b/>
          <w:bCs/>
        </w:rPr>
      </w:pPr>
      <w:r w:rsidRPr="004A38B9">
        <w:rPr>
          <w:b/>
          <w:bCs/>
          <w:highlight w:val="yellow"/>
        </w:rPr>
        <w:t>Non-Admin User- Editable only before object released completely.</w:t>
      </w:r>
    </w:p>
    <w:p w:rsidRPr="004A38B9" w:rsidR="00E52F8A" w:rsidP="00E52F8A" w:rsidRDefault="00E52F8A" w14:paraId="1B254368" w14:textId="3F5A7E5C">
      <w:pPr>
        <w:pStyle w:val="ListParagraph"/>
        <w:numPr>
          <w:ilvl w:val="0"/>
          <w:numId w:val="1"/>
        </w:numPr>
        <w:rPr>
          <w:b/>
          <w:bCs/>
        </w:rPr>
      </w:pPr>
      <w:r w:rsidRPr="004A38B9">
        <w:rPr>
          <w:b/>
          <w:bCs/>
        </w:rPr>
        <w:t xml:space="preserve">Planned Case </w:t>
      </w:r>
      <w:r w:rsidRPr="004A38B9" w:rsidR="006C21EB">
        <w:rPr>
          <w:b/>
          <w:bCs/>
        </w:rPr>
        <w:t>row – Only take Numeric Value (Not take decimal value).</w:t>
      </w:r>
    </w:p>
    <w:p w:rsidRPr="004A38B9" w:rsidR="006C21EB" w:rsidP="006C21EB" w:rsidRDefault="006C21EB" w14:paraId="0DAE6DC0" w14:textId="55974583">
      <w:pPr>
        <w:pStyle w:val="ListParagraph"/>
        <w:rPr>
          <w:b/>
          <w:bCs/>
        </w:rPr>
      </w:pPr>
      <w:r w:rsidRPr="004A38B9">
        <w:rPr>
          <w:b/>
          <w:bCs/>
        </w:rPr>
        <w:t>Planned Efficiency – Only take percentage % Value (Not take any decimal value).</w:t>
      </w:r>
    </w:p>
    <w:p w:rsidR="006C21EB" w:rsidP="006C21EB" w:rsidRDefault="006C21EB" w14:paraId="27528D11" w14:textId="6FBD255B">
      <w:pPr>
        <w:pStyle w:val="ListParagraph"/>
        <w:rPr>
          <w:b/>
          <w:bCs/>
        </w:rPr>
      </w:pPr>
      <w:r w:rsidRPr="004A38B9">
        <w:rPr>
          <w:b/>
          <w:bCs/>
        </w:rPr>
        <w:t>Efficiency Target – Only take percentage % Value (Not take any decimal Value).</w:t>
      </w:r>
    </w:p>
    <w:p w:rsidR="00A9457C" w:rsidP="006C21EB" w:rsidRDefault="00A9457C" w14:paraId="464EFA1C" w14:textId="42180F6B">
      <w:pPr>
        <w:pStyle w:val="ListParagraph"/>
        <w:rPr>
          <w:b/>
          <w:bCs/>
        </w:rPr>
      </w:pPr>
      <w:r>
        <w:rPr>
          <w:noProof/>
        </w:rPr>
        <w:drawing>
          <wp:inline distT="0" distB="0" distL="0" distR="0" wp14:anchorId="33DA515A" wp14:editId="7CCFB92D">
            <wp:extent cx="5617210" cy="2486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7210" cy="2486025"/>
                    </a:xfrm>
                    <a:prstGeom prst="rect">
                      <a:avLst/>
                    </a:prstGeom>
                  </pic:spPr>
                </pic:pic>
              </a:graphicData>
            </a:graphic>
          </wp:inline>
        </w:drawing>
      </w:r>
    </w:p>
    <w:p w:rsidR="005B5588" w:rsidP="006C21EB" w:rsidRDefault="005B5588" w14:paraId="301460BA" w14:textId="18CF85C8">
      <w:pPr>
        <w:pStyle w:val="ListParagraph"/>
        <w:rPr>
          <w:b/>
          <w:bCs/>
        </w:rPr>
      </w:pPr>
    </w:p>
    <w:p w:rsidR="005B5588" w:rsidP="006C21EB" w:rsidRDefault="005B5588" w14:paraId="6C4C04B3" w14:textId="661E789E">
      <w:pPr>
        <w:pStyle w:val="ListParagraph"/>
        <w:rPr>
          <w:b/>
          <w:bCs/>
        </w:rPr>
      </w:pPr>
    </w:p>
    <w:p w:rsidRPr="00776B37" w:rsidR="00776B37" w:rsidP="006C21EB" w:rsidRDefault="00776B37" w14:paraId="3A062442" w14:textId="33DC0592">
      <w:pPr>
        <w:pStyle w:val="ListParagraph"/>
      </w:pPr>
      <w:r>
        <w:rPr>
          <w:b/>
          <w:bCs/>
        </w:rPr>
        <w:t>As s</w:t>
      </w:r>
      <w:r>
        <w:t>ame for Non-Admin User VSU tab in editable form.</w:t>
      </w:r>
    </w:p>
    <w:p w:rsidR="005B5588" w:rsidP="006C21EB" w:rsidRDefault="00776B37" w14:paraId="7F862D99" w14:textId="1ACE8211">
      <w:pPr>
        <w:pStyle w:val="ListParagraph"/>
        <w:rPr>
          <w:b/>
          <w:bCs/>
        </w:rPr>
      </w:pPr>
      <w:r>
        <w:rPr>
          <w:noProof/>
        </w:rPr>
        <w:drawing>
          <wp:inline distT="0" distB="0" distL="0" distR="0" wp14:anchorId="475AA262" wp14:editId="4CAB63BF">
            <wp:extent cx="5731510" cy="21240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24075"/>
                    </a:xfrm>
                    <a:prstGeom prst="rect">
                      <a:avLst/>
                    </a:prstGeom>
                  </pic:spPr>
                </pic:pic>
              </a:graphicData>
            </a:graphic>
          </wp:inline>
        </w:drawing>
      </w:r>
    </w:p>
    <w:p w:rsidR="00776B37" w:rsidP="006C21EB" w:rsidRDefault="00776B37" w14:paraId="7F607959" w14:textId="331C4DDC">
      <w:pPr>
        <w:pStyle w:val="ListParagraph"/>
        <w:rPr>
          <w:b/>
          <w:bCs/>
        </w:rPr>
      </w:pPr>
    </w:p>
    <w:p w:rsidR="00776B37" w:rsidP="006C21EB" w:rsidRDefault="00720921" w14:paraId="5FE3B495" w14:textId="096A86A4">
      <w:pPr>
        <w:pStyle w:val="ListParagraph"/>
      </w:pPr>
      <w:r>
        <w:t xml:space="preserve">Step 5: Now we are started to release the </w:t>
      </w:r>
      <w:r w:rsidR="007C4515">
        <w:t xml:space="preserve">steps of the </w:t>
      </w:r>
      <w:r>
        <w:t>object</w:t>
      </w:r>
      <w:r w:rsidR="007C4515">
        <w:t xml:space="preserve"> step by step</w:t>
      </w:r>
      <w:r>
        <w:t xml:space="preserve"> from credit register.</w:t>
      </w:r>
    </w:p>
    <w:p w:rsidR="00720921" w:rsidP="006C21EB" w:rsidRDefault="007C4515" w14:paraId="5FDA24B1" w14:textId="56BBE518">
      <w:pPr>
        <w:pStyle w:val="ListParagraph"/>
      </w:pPr>
      <w:r>
        <w:rPr>
          <w:noProof/>
        </w:rPr>
        <w:drawing>
          <wp:inline distT="0" distB="0" distL="0" distR="0" wp14:anchorId="2401D760" wp14:editId="07B2E0D2">
            <wp:extent cx="5731510" cy="25393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9365"/>
                    </a:xfrm>
                    <a:prstGeom prst="rect">
                      <a:avLst/>
                    </a:prstGeom>
                  </pic:spPr>
                </pic:pic>
              </a:graphicData>
            </a:graphic>
          </wp:inline>
        </w:drawing>
      </w:r>
    </w:p>
    <w:p w:rsidR="007C4515" w:rsidP="006C21EB" w:rsidRDefault="007C4515" w14:paraId="0150A74F" w14:textId="0E2F3028">
      <w:pPr>
        <w:pStyle w:val="ListParagraph"/>
      </w:pPr>
    </w:p>
    <w:p w:rsidRPr="00720921" w:rsidR="007C4515" w:rsidP="006C21EB" w:rsidRDefault="007C4515" w14:paraId="435739B0" w14:textId="77777777">
      <w:pPr>
        <w:pStyle w:val="ListParagraph"/>
      </w:pPr>
    </w:p>
    <w:p w:rsidR="004A38B9" w:rsidP="006C21EB" w:rsidRDefault="0060219E" w14:paraId="3106CE3E" w14:textId="26A906A5">
      <w:pPr>
        <w:pStyle w:val="ListParagraph"/>
      </w:pPr>
      <w:r>
        <w:t>Release steps completely, Our object visible in the project register.</w:t>
      </w:r>
    </w:p>
    <w:p w:rsidR="0060219E" w:rsidP="006C21EB" w:rsidRDefault="0060219E" w14:paraId="3D70BDCF" w14:textId="54A28B4A">
      <w:pPr>
        <w:pStyle w:val="ListParagraph"/>
      </w:pPr>
      <w:r>
        <w:rPr>
          <w:noProof/>
        </w:rPr>
        <w:drawing>
          <wp:inline distT="0" distB="0" distL="0" distR="0" wp14:anchorId="7C06F0B2" wp14:editId="049EA166">
            <wp:extent cx="5731510" cy="27374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37485"/>
                    </a:xfrm>
                    <a:prstGeom prst="rect">
                      <a:avLst/>
                    </a:prstGeom>
                  </pic:spPr>
                </pic:pic>
              </a:graphicData>
            </a:graphic>
          </wp:inline>
        </w:drawing>
      </w:r>
    </w:p>
    <w:p w:rsidR="0060219E" w:rsidP="006C21EB" w:rsidRDefault="0060219E" w14:paraId="7AC6696D" w14:textId="3E287AEC">
      <w:pPr>
        <w:pStyle w:val="ListParagraph"/>
      </w:pPr>
      <w:r>
        <w:rPr>
          <w:noProof/>
        </w:rPr>
        <w:drawing>
          <wp:inline distT="0" distB="0" distL="0" distR="0" wp14:anchorId="453292B4" wp14:editId="2E744930">
            <wp:extent cx="5731510" cy="21583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58365"/>
                    </a:xfrm>
                    <a:prstGeom prst="rect">
                      <a:avLst/>
                    </a:prstGeom>
                  </pic:spPr>
                </pic:pic>
              </a:graphicData>
            </a:graphic>
          </wp:inline>
        </w:drawing>
      </w:r>
    </w:p>
    <w:p w:rsidR="0060219E" w:rsidP="006C21EB" w:rsidRDefault="0060219E" w14:paraId="32008A53" w14:textId="77777777">
      <w:pPr>
        <w:pStyle w:val="ListParagraph"/>
      </w:pPr>
    </w:p>
    <w:p w:rsidR="005A4334" w:rsidP="00D13DFA" w:rsidRDefault="00CB69D5" w14:paraId="5129744A" w14:textId="18468345">
      <w:r>
        <w:t>After that go to the project workspace and select VSU tab.</w:t>
      </w:r>
      <w:r w:rsidR="00EB70CE">
        <w:t xml:space="preserve"> Here in VSU tab two rows add in VSU widget, that name is Actual case, Actual efficiency.</w:t>
      </w:r>
      <w:r w:rsidR="004D4A7D">
        <w:t xml:space="preserve"> User global admin always editable form.</w:t>
      </w:r>
    </w:p>
    <w:p w:rsidR="00EB70CE" w:rsidP="00D13DFA" w:rsidRDefault="00EB70CE" w14:paraId="6F84A4D0" w14:textId="541CDB59">
      <w:pPr>
        <w:rPr>
          <w:b/>
          <w:bCs/>
        </w:rPr>
      </w:pPr>
      <w:r w:rsidRPr="00151887">
        <w:rPr>
          <w:b/>
          <w:bCs/>
        </w:rPr>
        <w:t>Actual Case</w:t>
      </w:r>
      <w:r w:rsidRPr="00151887" w:rsidR="00151887">
        <w:rPr>
          <w:b/>
          <w:bCs/>
        </w:rPr>
        <w:t>:</w:t>
      </w:r>
      <w:r w:rsidR="00151887">
        <w:t xml:space="preserve"> </w:t>
      </w:r>
      <w:r w:rsidRPr="004A38B9" w:rsidR="00151887">
        <w:rPr>
          <w:b/>
          <w:bCs/>
        </w:rPr>
        <w:t>Only take percentage % Value (Not take any decimal value).</w:t>
      </w:r>
    </w:p>
    <w:p w:rsidR="00151887" w:rsidP="00D13DFA" w:rsidRDefault="00151887" w14:paraId="7217C0AB" w14:textId="7CE9F6DF">
      <w:pPr>
        <w:rPr>
          <w:b/>
          <w:bCs/>
        </w:rPr>
      </w:pPr>
      <w:r>
        <w:rPr>
          <w:b/>
          <w:bCs/>
        </w:rPr>
        <w:t xml:space="preserve">Actual Efficiency: </w:t>
      </w:r>
      <w:r w:rsidRPr="004A38B9">
        <w:rPr>
          <w:b/>
          <w:bCs/>
        </w:rPr>
        <w:t>Only take Numeric Value (Not take decimal value).</w:t>
      </w:r>
    </w:p>
    <w:p w:rsidR="00151887" w:rsidP="00D13DFA" w:rsidRDefault="00151887" w14:paraId="36B0C8C4" w14:textId="04AC43A8">
      <w:r>
        <w:rPr>
          <w:noProof/>
        </w:rPr>
        <w:drawing>
          <wp:inline distT="0" distB="0" distL="0" distR="0" wp14:anchorId="1C74BDD6" wp14:editId="5ED74CDB">
            <wp:extent cx="5731510" cy="21120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12010"/>
                    </a:xfrm>
                    <a:prstGeom prst="rect">
                      <a:avLst/>
                    </a:prstGeom>
                  </pic:spPr>
                </pic:pic>
              </a:graphicData>
            </a:graphic>
          </wp:inline>
        </w:drawing>
      </w:r>
    </w:p>
    <w:p w:rsidR="00151887" w:rsidP="00D13DFA" w:rsidRDefault="00151887" w14:paraId="5FAC2C31" w14:textId="64892129">
      <w:r>
        <w:t xml:space="preserve">And same as it is also check for non-admin user </w:t>
      </w:r>
      <w:r w:rsidR="00BE6308">
        <w:t>over different browsers for widget update.</w:t>
      </w:r>
      <w:r w:rsidR="004D4A7D">
        <w:t xml:space="preserve"> But here is the condition, In VSU widget </w:t>
      </w:r>
      <w:r w:rsidR="004E44A5">
        <w:t>for non-admin user only two new rows are editable and remaining rows read only form.</w:t>
      </w:r>
    </w:p>
    <w:p w:rsidR="004E44A5" w:rsidP="00D13DFA" w:rsidRDefault="004E44A5" w14:paraId="7BCA0746" w14:textId="0BE8E3FA">
      <w:pPr>
        <w:rPr>
          <w:b/>
          <w:bCs/>
        </w:rPr>
      </w:pPr>
      <w:r w:rsidRPr="004E44A5">
        <w:rPr>
          <w:b/>
          <w:bCs/>
        </w:rPr>
        <w:t>Only Actual Case and Actual Efficiency is editable form</w:t>
      </w:r>
      <w:r w:rsidR="00AE09A7">
        <w:rPr>
          <w:b/>
          <w:bCs/>
        </w:rPr>
        <w:t xml:space="preserve"> for non-admin user</w:t>
      </w:r>
      <w:r w:rsidRPr="004E44A5">
        <w:rPr>
          <w:b/>
          <w:bCs/>
        </w:rPr>
        <w:t>.</w:t>
      </w:r>
      <w:r w:rsidR="007B1E2A">
        <w:rPr>
          <w:b/>
          <w:bCs/>
        </w:rPr>
        <w:t xml:space="preserve"> </w:t>
      </w:r>
    </w:p>
    <w:p w:rsidR="00AE09A7" w:rsidP="00D13DFA" w:rsidRDefault="00AE09A7" w14:paraId="4C94B6CD" w14:textId="38ACF062">
      <w:pPr>
        <w:rPr>
          <w:b/>
          <w:bCs/>
        </w:rPr>
      </w:pPr>
    </w:p>
    <w:p w:rsidR="00C47783" w:rsidP="00D13DFA" w:rsidRDefault="00C47783" w14:paraId="5D8E9F5D" w14:textId="07582C54">
      <w:pPr>
        <w:rPr>
          <w:b/>
          <w:bCs/>
          <w:sz w:val="40"/>
          <w:szCs w:val="40"/>
        </w:rPr>
      </w:pPr>
      <w:r w:rsidRPr="00C47783">
        <w:rPr>
          <w:b/>
          <w:bCs/>
          <w:sz w:val="40"/>
          <w:szCs w:val="40"/>
        </w:rPr>
        <w:t>Here we mention the Project Review Process (PRP) conditions.</w:t>
      </w:r>
    </w:p>
    <w:p w:rsidR="007E12CE" w:rsidP="00D13DFA" w:rsidRDefault="00C47783" w14:paraId="08AE9D32" w14:textId="77925AB3">
      <w:r>
        <w:t xml:space="preserve">For creating Project review process, we go to the project details &gt; Financial indicators &gt; Select </w:t>
      </w:r>
      <w:r w:rsidR="007E12CE">
        <w:t>checkbox of Review required &gt; Save.</w:t>
      </w:r>
    </w:p>
    <w:p w:rsidR="007E12CE" w:rsidP="00D13DFA" w:rsidRDefault="007E12CE" w14:paraId="621B046A" w14:textId="51BC4BB8">
      <w:r>
        <w:t>Then after this we proceed to the Collaboration Menu and select Project review process and create PRP for particular project.</w:t>
      </w:r>
    </w:p>
    <w:p w:rsidR="007E12CE" w:rsidP="00D13DFA" w:rsidRDefault="007E12CE" w14:paraId="3FB1A085" w14:textId="3B4B4EB9">
      <w:r>
        <w:t>After creation of PRP, it is visible in object VSU widget dropdown</w:t>
      </w:r>
      <w:r w:rsidR="00C83E6A">
        <w:t xml:space="preserve"> field</w:t>
      </w:r>
      <w:r>
        <w:t xml:space="preserve"> like PRV-</w:t>
      </w:r>
      <w:r w:rsidR="00C83E6A">
        <w:t>22-</w:t>
      </w:r>
      <w:r>
        <w:t>00</w:t>
      </w:r>
      <w:r w:rsidR="00866D52">
        <w:t>01.</w:t>
      </w:r>
    </w:p>
    <w:p w:rsidRPr="00C47783" w:rsidR="00866D52" w:rsidP="00D13DFA" w:rsidRDefault="00F71A35" w14:paraId="180467CA" w14:textId="1FB8AB9D">
      <w:r>
        <w:rPr>
          <w:noProof/>
        </w:rPr>
        <w:drawing>
          <wp:inline distT="0" distB="0" distL="0" distR="0" wp14:anchorId="0A9C6ABF" wp14:editId="40111982">
            <wp:extent cx="5857875" cy="1962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7875" cy="1962150"/>
                    </a:xfrm>
                    <a:prstGeom prst="rect">
                      <a:avLst/>
                    </a:prstGeom>
                  </pic:spPr>
                </pic:pic>
              </a:graphicData>
            </a:graphic>
          </wp:inline>
        </w:drawing>
      </w:r>
    </w:p>
    <w:p w:rsidR="00EB5B67" w:rsidP="00D13DFA" w:rsidRDefault="00EB5B67" w14:paraId="70B7919C" w14:textId="77777777">
      <w:pPr>
        <w:rPr>
          <w:b/>
          <w:bCs/>
        </w:rPr>
      </w:pPr>
      <w:r>
        <w:rPr>
          <w:b/>
          <w:bCs/>
        </w:rPr>
        <w:t>Condition: Whenever we would be to create PRP then it just working like benefit tracking. Unless PRP’s releasing steps is not released completely then till VSU’s all rows would be editable.</w:t>
      </w:r>
    </w:p>
    <w:p w:rsidR="00C47783" w:rsidP="00D13DFA" w:rsidRDefault="00EB5B67" w14:paraId="6CE796B7" w14:textId="4903EA87">
      <w:pPr>
        <w:rPr>
          <w:b/>
          <w:bCs/>
        </w:rPr>
      </w:pPr>
      <w:r>
        <w:rPr>
          <w:b/>
          <w:bCs/>
        </w:rPr>
        <w:t>After released</w:t>
      </w:r>
      <w:r w:rsidR="00D26BA5">
        <w:rPr>
          <w:b/>
          <w:bCs/>
        </w:rPr>
        <w:t xml:space="preserve"> PRP</w:t>
      </w:r>
      <w:r>
        <w:rPr>
          <w:b/>
          <w:bCs/>
        </w:rPr>
        <w:t xml:space="preserve"> all steps </w:t>
      </w:r>
      <w:r w:rsidR="00D26BA5">
        <w:rPr>
          <w:b/>
          <w:bCs/>
        </w:rPr>
        <w:t>completely, that’s PRP data row in VSU widget (Both Actual row) for editable and remaining rows would be read only form. This is for Non-Admin User.</w:t>
      </w:r>
    </w:p>
    <w:p w:rsidR="00D26BA5" w:rsidP="00A957D8" w:rsidRDefault="009C6ADB" w14:paraId="36491A7B" w14:textId="3AA34A69">
      <w:pPr>
        <w:rPr>
          <w:b/>
          <w:bCs/>
        </w:rPr>
      </w:pPr>
      <w:r>
        <w:rPr>
          <w:b/>
          <w:bCs/>
        </w:rPr>
        <w:t>Calendar week Condition: Completion of date week in VSU date column then it would be visible in read only form.</w:t>
      </w:r>
      <w:r w:rsidR="00A957D8">
        <w:rPr>
          <w:b/>
          <w:bCs/>
        </w:rPr>
        <w:t xml:space="preserve"> Means </w:t>
      </w:r>
      <w:r w:rsidRPr="00A957D8" w:rsidR="00A957D8">
        <w:rPr>
          <w:b/>
          <w:bCs/>
        </w:rPr>
        <w:t>The condition of the row of calendar week is that as the date week gets completed, that week column will get changed in read only form.</w:t>
      </w:r>
      <w:r>
        <w:rPr>
          <w:b/>
          <w:bCs/>
        </w:rPr>
        <w:t xml:space="preserve"> </w:t>
      </w:r>
    </w:p>
    <w:p w:rsidR="00BE6308" w:rsidP="00D13DFA" w:rsidRDefault="003F5625" w14:paraId="15512560" w14:textId="66B5D36C">
      <w:pPr>
        <w:rPr>
          <w:b/>
          <w:bCs/>
        </w:rPr>
      </w:pPr>
      <w:r>
        <w:rPr>
          <w:b/>
          <w:bCs/>
        </w:rPr>
        <w:t xml:space="preserve">After one week till Tuesday will be editable form and from Wednesday particular date would be visible in read only form for </w:t>
      </w:r>
      <w:proofErr w:type="gramStart"/>
      <w:r>
        <w:rPr>
          <w:b/>
          <w:bCs/>
        </w:rPr>
        <w:t>NON-ADMIN</w:t>
      </w:r>
      <w:proofErr w:type="gramEnd"/>
      <w:r>
        <w:rPr>
          <w:b/>
          <w:bCs/>
        </w:rPr>
        <w:t xml:space="preserve"> user.</w:t>
      </w:r>
    </w:p>
    <w:p w:rsidR="00826D57" w:rsidP="00D13DFA" w:rsidRDefault="00826D57" w14:paraId="687CB3F8" w14:textId="428BC2C0">
      <w:pPr>
        <w:rPr>
          <w:b/>
          <w:bCs/>
        </w:rPr>
      </w:pPr>
      <w:r>
        <w:rPr>
          <w:b/>
          <w:bCs/>
        </w:rPr>
        <w:t>----------------------------------------------------------------------------------------------------------------------------------------------------------------------------------------------------------------------------------------------------------------------------</w:t>
      </w:r>
    </w:p>
    <w:p w:rsidR="00CF4A61" w:rsidP="00CF4A61" w:rsidRDefault="00CF4A61" w14:paraId="0B00B29A" w14:textId="28138E03">
      <w:pPr>
        <w:pStyle w:val="Heading1"/>
        <w:tabs>
          <w:tab w:val="left" w:pos="6300"/>
        </w:tabs>
        <w:rPr>
          <w:b/>
          <w:bCs/>
        </w:rPr>
      </w:pPr>
      <w:r w:rsidRPr="00CF4A61">
        <w:rPr>
          <w:b/>
          <w:bCs/>
        </w:rPr>
        <w:t>VSU Development Changes at 15/07/2022</w:t>
      </w:r>
      <w:r>
        <w:rPr>
          <w:b/>
          <w:bCs/>
        </w:rPr>
        <w:tab/>
      </w:r>
    </w:p>
    <w:p w:rsidR="00CF4A61" w:rsidP="00CF4A61" w:rsidRDefault="00CF4A61" w14:paraId="5B8474C5" w14:textId="44CDD5DB">
      <w:pPr>
        <w:rPr>
          <w:b/>
          <w:bCs/>
          <w:sz w:val="28"/>
          <w:szCs w:val="28"/>
        </w:rPr>
      </w:pPr>
      <w:r w:rsidRPr="00CF4A61">
        <w:rPr>
          <w:b/>
          <w:bCs/>
          <w:sz w:val="28"/>
          <w:szCs w:val="28"/>
        </w:rPr>
        <w:t xml:space="preserve">Development </w:t>
      </w:r>
      <w:r w:rsidRPr="00CF4A61" w:rsidR="00BD7B0C">
        <w:rPr>
          <w:b/>
          <w:bCs/>
          <w:sz w:val="28"/>
          <w:szCs w:val="28"/>
        </w:rPr>
        <w:t>Cases: -</w:t>
      </w:r>
    </w:p>
    <w:p w:rsidRPr="00CF4A61" w:rsidR="00CF4A61" w:rsidP="00CF4A61" w:rsidRDefault="00CF4A61" w14:paraId="34ECF11F" w14:textId="77777777">
      <w:pPr>
        <w:shd w:val="clear" w:color="auto" w:fill="FFFFFF"/>
        <w:spacing w:after="0" w:line="240" w:lineRule="auto"/>
        <w:rPr>
          <w:rFonts w:ascii="Segoe UI" w:hAnsi="Segoe UI" w:eastAsia="Times New Roman" w:cs="Segoe UI"/>
          <w:color w:val="242424"/>
          <w:sz w:val="21"/>
          <w:szCs w:val="21"/>
          <w:lang w:eastAsia="en-IN"/>
        </w:rPr>
      </w:pPr>
      <w:r w:rsidRPr="00CF4A61">
        <w:rPr>
          <w:rFonts w:ascii="Segoe UI" w:hAnsi="Segoe UI" w:eastAsia="Times New Roman" w:cs="Segoe UI"/>
          <w:color w:val="242424"/>
          <w:sz w:val="21"/>
          <w:szCs w:val="21"/>
          <w:lang w:eastAsia="en-IN"/>
        </w:rPr>
        <w:t xml:space="preserve">VSU changes updated over </w:t>
      </w:r>
      <w:proofErr w:type="spellStart"/>
      <w:r w:rsidRPr="00CF4A61">
        <w:rPr>
          <w:rFonts w:ascii="Segoe UI" w:hAnsi="Segoe UI" w:eastAsia="Times New Roman" w:cs="Segoe UI"/>
          <w:color w:val="242424"/>
          <w:sz w:val="21"/>
          <w:szCs w:val="21"/>
          <w:lang w:eastAsia="en-IN"/>
        </w:rPr>
        <w:t>BT_Beta</w:t>
      </w:r>
      <w:proofErr w:type="spellEnd"/>
      <w:r w:rsidRPr="00CF4A61">
        <w:rPr>
          <w:rFonts w:ascii="Segoe UI" w:hAnsi="Segoe UI" w:eastAsia="Times New Roman" w:cs="Segoe UI"/>
          <w:color w:val="242424"/>
          <w:sz w:val="21"/>
          <w:szCs w:val="21"/>
          <w:lang w:eastAsia="en-IN"/>
        </w:rPr>
        <w:t>.</w:t>
      </w:r>
    </w:p>
    <w:p w:rsidRPr="00CF4A61" w:rsidR="00CF4A61" w:rsidP="00CF4A61" w:rsidRDefault="00CF4A61" w14:paraId="00EAF361" w14:textId="77777777">
      <w:pPr>
        <w:numPr>
          <w:ilvl w:val="0"/>
          <w:numId w:val="2"/>
        </w:numPr>
        <w:shd w:val="clear" w:color="auto" w:fill="FFFFFF"/>
        <w:spacing w:before="100" w:beforeAutospacing="1" w:after="100" w:afterAutospacing="1" w:line="240" w:lineRule="auto"/>
        <w:rPr>
          <w:rFonts w:ascii="Segoe UI" w:hAnsi="Segoe UI" w:eastAsia="Times New Roman" w:cs="Segoe UI"/>
          <w:color w:val="242424"/>
          <w:sz w:val="21"/>
          <w:szCs w:val="21"/>
          <w:lang w:eastAsia="en-IN"/>
        </w:rPr>
      </w:pPr>
      <w:r w:rsidRPr="00CF4A61">
        <w:rPr>
          <w:rFonts w:ascii="Segoe UI" w:hAnsi="Segoe UI" w:eastAsia="Times New Roman" w:cs="Segoe UI"/>
          <w:color w:val="242424"/>
          <w:sz w:val="21"/>
          <w:szCs w:val="21"/>
          <w:lang w:eastAsia="en-IN"/>
        </w:rPr>
        <w:t>Change label "Select Date to Initiate" to "STT Date:"</w:t>
      </w:r>
    </w:p>
    <w:p w:rsidRPr="00CF4A61" w:rsidR="00CF4A61" w:rsidP="00CF4A61" w:rsidRDefault="00CF4A61" w14:paraId="50877DCB" w14:textId="77777777">
      <w:pPr>
        <w:numPr>
          <w:ilvl w:val="0"/>
          <w:numId w:val="2"/>
        </w:numPr>
        <w:shd w:val="clear" w:color="auto" w:fill="FFFFFF"/>
        <w:spacing w:before="100" w:beforeAutospacing="1" w:after="100" w:afterAutospacing="1" w:line="240" w:lineRule="auto"/>
        <w:rPr>
          <w:rFonts w:ascii="Segoe UI" w:hAnsi="Segoe UI" w:eastAsia="Times New Roman" w:cs="Segoe UI"/>
          <w:color w:val="242424"/>
          <w:sz w:val="21"/>
          <w:szCs w:val="21"/>
          <w:lang w:eastAsia="en-IN"/>
        </w:rPr>
      </w:pPr>
      <w:r w:rsidRPr="00CF4A61">
        <w:rPr>
          <w:rFonts w:ascii="Segoe UI" w:hAnsi="Segoe UI" w:eastAsia="Times New Roman" w:cs="Segoe UI"/>
          <w:color w:val="242424"/>
          <w:sz w:val="21"/>
          <w:szCs w:val="21"/>
          <w:lang w:eastAsia="en-IN"/>
        </w:rPr>
        <w:t>Keep actual and planned for "Cases Ready to ship" together, same for "Efficiency"</w:t>
      </w:r>
    </w:p>
    <w:p w:rsidR="00CF4A61" w:rsidP="00CF4A61" w:rsidRDefault="00CF4A61" w14:paraId="090DDA91" w14:textId="77777777">
      <w:pPr>
        <w:numPr>
          <w:ilvl w:val="0"/>
          <w:numId w:val="2"/>
        </w:numPr>
        <w:shd w:val="clear" w:color="auto" w:fill="FFFFFF"/>
        <w:spacing w:before="100" w:beforeAutospacing="1" w:after="100" w:afterAutospacing="1" w:line="240" w:lineRule="auto"/>
        <w:rPr>
          <w:rFonts w:ascii="Segoe UI" w:hAnsi="Segoe UI" w:eastAsia="Times New Roman" w:cs="Segoe UI"/>
          <w:color w:val="242424"/>
          <w:sz w:val="21"/>
          <w:szCs w:val="21"/>
          <w:lang w:eastAsia="en-IN"/>
        </w:rPr>
      </w:pPr>
      <w:r w:rsidRPr="00CF4A61">
        <w:rPr>
          <w:rFonts w:ascii="Segoe UI" w:hAnsi="Segoe UI" w:eastAsia="Times New Roman" w:cs="Segoe UI"/>
          <w:color w:val="242424"/>
          <w:sz w:val="21"/>
          <w:szCs w:val="21"/>
          <w:lang w:eastAsia="en-IN"/>
        </w:rPr>
        <w:t>Efficiency target field is read-only and derives from planned efficiency in week 8</w:t>
      </w:r>
    </w:p>
    <w:p w:rsidR="00CF4A61" w:rsidP="00CF4A61" w:rsidRDefault="00CF4A61" w14:paraId="1C8FCA3C" w14:textId="77777777">
      <w:pPr>
        <w:numPr>
          <w:ilvl w:val="0"/>
          <w:numId w:val="2"/>
        </w:numPr>
        <w:shd w:val="clear" w:color="auto" w:fill="FFFFFF"/>
        <w:spacing w:before="100" w:beforeAutospacing="1" w:after="100" w:afterAutospacing="1" w:line="240" w:lineRule="auto"/>
        <w:rPr>
          <w:rFonts w:ascii="Segoe UI" w:hAnsi="Segoe UI" w:eastAsia="Times New Roman" w:cs="Segoe UI"/>
          <w:color w:val="242424"/>
          <w:sz w:val="21"/>
          <w:szCs w:val="21"/>
          <w:lang w:eastAsia="en-IN"/>
        </w:rPr>
      </w:pPr>
      <w:r w:rsidRPr="00CF4A61">
        <w:rPr>
          <w:rFonts w:ascii="Segoe UI" w:hAnsi="Segoe UI" w:eastAsia="Times New Roman" w:cs="Segoe UI"/>
          <w:color w:val="242424"/>
          <w:sz w:val="21"/>
          <w:szCs w:val="21"/>
          <w:lang w:eastAsia="en-IN"/>
        </w:rPr>
        <w:t>As soon as Actual date given the forecast STT date will be aligned to it and all planned values will be shifted accordingly.</w:t>
      </w:r>
    </w:p>
    <w:p w:rsidRPr="00100361" w:rsidR="00053B0F" w:rsidP="00053B0F" w:rsidRDefault="00CF4A61" w14:paraId="09601A1A" w14:textId="701EDEDA">
      <w:pPr>
        <w:numPr>
          <w:ilvl w:val="0"/>
          <w:numId w:val="2"/>
        </w:numPr>
        <w:shd w:val="clear" w:color="auto" w:fill="FFFFFF"/>
        <w:spacing w:before="100" w:beforeAutospacing="1" w:after="100" w:afterAutospacing="1" w:line="240" w:lineRule="auto"/>
        <w:rPr>
          <w:rFonts w:ascii="Segoe UI" w:hAnsi="Segoe UI" w:eastAsia="Times New Roman" w:cs="Segoe UI"/>
          <w:color w:val="242424"/>
          <w:sz w:val="21"/>
          <w:szCs w:val="21"/>
          <w:lang w:eastAsia="en-IN"/>
        </w:rPr>
      </w:pPr>
      <w:r w:rsidRPr="00CF4A61">
        <w:rPr>
          <w:rFonts w:ascii="Segoe UI" w:hAnsi="Segoe UI" w:eastAsia="Times New Roman" w:cs="Segoe UI"/>
          <w:color w:val="242424"/>
          <w:sz w:val="21"/>
          <w:szCs w:val="21"/>
          <w:lang w:eastAsia="en-IN"/>
        </w:rPr>
        <w:t>Actual date cannot be earlier than today.</w:t>
      </w:r>
    </w:p>
    <w:p w:rsidRPr="00100361" w:rsidR="00053B0F" w:rsidP="00100361" w:rsidRDefault="00053B0F" w14:paraId="1AECA2BD" w14:textId="55EC5FA6">
      <w:pPr>
        <w:shd w:val="clear" w:color="auto" w:fill="FFFFFF"/>
        <w:spacing w:before="100" w:beforeAutospacing="1" w:after="100" w:afterAutospacing="1" w:line="240" w:lineRule="auto"/>
        <w:rPr>
          <w:rFonts w:ascii="Segoe UI" w:hAnsi="Segoe UI" w:eastAsia="Times New Roman" w:cs="Segoe UI"/>
          <w:b/>
          <w:bCs/>
          <w:color w:val="242424"/>
          <w:sz w:val="21"/>
          <w:szCs w:val="21"/>
          <w:lang w:eastAsia="en-IN"/>
        </w:rPr>
      </w:pPr>
      <w:r w:rsidRPr="00100361">
        <w:rPr>
          <w:rFonts w:ascii="Segoe UI" w:hAnsi="Segoe UI" w:eastAsia="Times New Roman" w:cs="Segoe UI"/>
          <w:b/>
          <w:bCs/>
          <w:color w:val="242424"/>
          <w:sz w:val="21"/>
          <w:szCs w:val="21"/>
          <w:lang w:eastAsia="en-IN"/>
        </w:rPr>
        <w:t>Again Changes 24/07/2022</w:t>
      </w:r>
    </w:p>
    <w:p w:rsidR="00100361" w:rsidP="00100361" w:rsidRDefault="00100361" w14:paraId="00281DDC" w14:textId="77777777">
      <w:pPr>
        <w:pStyle w:val="NormalWeb"/>
        <w:numPr>
          <w:ilvl w:val="0"/>
          <w:numId w:val="5"/>
        </w:numPr>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VSU Actual date and other changes</w:t>
      </w:r>
      <w:r>
        <w:rPr>
          <w:rFonts w:ascii="Segoe UI" w:hAnsi="Segoe UI" w:cs="Segoe UI"/>
          <w:color w:val="242424"/>
          <w:sz w:val="21"/>
          <w:szCs w:val="21"/>
        </w:rPr>
        <w:br/>
      </w:r>
      <w:r>
        <w:rPr>
          <w:rFonts w:ascii="Segoe UI" w:hAnsi="Segoe UI" w:cs="Segoe UI"/>
          <w:color w:val="242424"/>
          <w:sz w:val="21"/>
          <w:szCs w:val="21"/>
        </w:rPr>
        <w:t>-Change label "Select Date to Initiate" to "STT Date:"</w:t>
      </w:r>
      <w:r>
        <w:rPr>
          <w:rFonts w:ascii="Segoe UI" w:hAnsi="Segoe UI" w:cs="Segoe UI"/>
          <w:color w:val="242424"/>
          <w:sz w:val="21"/>
          <w:szCs w:val="21"/>
        </w:rPr>
        <w:br/>
      </w:r>
      <w:r>
        <w:rPr>
          <w:rFonts w:ascii="Segoe UI" w:hAnsi="Segoe UI" w:cs="Segoe UI"/>
          <w:color w:val="242424"/>
          <w:sz w:val="21"/>
          <w:szCs w:val="21"/>
        </w:rPr>
        <w:t>-Keep actual and planned for "Cases Ready to ship" together, same for "Efficiency"</w:t>
      </w:r>
      <w:r>
        <w:rPr>
          <w:rFonts w:ascii="Segoe UI" w:hAnsi="Segoe UI" w:cs="Segoe UI"/>
          <w:color w:val="242424"/>
          <w:sz w:val="21"/>
          <w:szCs w:val="21"/>
        </w:rPr>
        <w:br/>
      </w:r>
      <w:r>
        <w:rPr>
          <w:rFonts w:ascii="Segoe UI" w:hAnsi="Segoe UI" w:cs="Segoe UI"/>
          <w:color w:val="242424"/>
          <w:sz w:val="21"/>
          <w:szCs w:val="21"/>
        </w:rPr>
        <w:t>-Efficiency target field is read-only and derives from planned efficiency in week 8</w:t>
      </w:r>
      <w:r>
        <w:rPr>
          <w:rFonts w:ascii="Segoe UI" w:hAnsi="Segoe UI" w:cs="Segoe UI"/>
          <w:color w:val="242424"/>
          <w:sz w:val="21"/>
          <w:szCs w:val="21"/>
        </w:rPr>
        <w:br/>
      </w:r>
      <w:r>
        <w:rPr>
          <w:rFonts w:ascii="Segoe UI" w:hAnsi="Segoe UI" w:cs="Segoe UI"/>
          <w:color w:val="242424"/>
          <w:sz w:val="21"/>
          <w:szCs w:val="21"/>
        </w:rPr>
        <w:t>-When user enters first actual popup needs to ask user for actual date of STT</w:t>
      </w:r>
    </w:p>
    <w:p w:rsidR="00100361" w:rsidP="00100361" w:rsidRDefault="00100361" w14:paraId="1E0E329A" w14:textId="77777777">
      <w:pPr>
        <w:pStyle w:val="NormalWeb"/>
        <w:numPr>
          <w:ilvl w:val="0"/>
          <w:numId w:val="5"/>
        </w:numPr>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Financial Indicator Shift to trade (Check for Monthly Report also)</w:t>
      </w:r>
    </w:p>
    <w:p w:rsidR="00100361" w:rsidP="00100361" w:rsidRDefault="00100361" w14:paraId="21B801D6" w14:textId="77777777">
      <w:pPr>
        <w:pStyle w:val="NormalWeb"/>
        <w:numPr>
          <w:ilvl w:val="0"/>
          <w:numId w:val="5"/>
        </w:numPr>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Safety Report form performance</w:t>
      </w:r>
    </w:p>
    <w:p w:rsidR="00100361" w:rsidP="00100361" w:rsidRDefault="00100361" w14:paraId="2B2B1FF9" w14:textId="77777777">
      <w:pPr>
        <w:pStyle w:val="NormalWeb"/>
        <w:numPr>
          <w:ilvl w:val="0"/>
          <w:numId w:val="5"/>
        </w:numPr>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Safety Report Data in Monthly Report</w:t>
      </w:r>
    </w:p>
    <w:p w:rsidR="00100361" w:rsidP="00053B0F" w:rsidRDefault="00100361" w14:paraId="681E4F71" w14:textId="77777777">
      <w:pPr>
        <w:shd w:val="clear" w:color="auto" w:fill="FFFFFF"/>
        <w:spacing w:before="100" w:beforeAutospacing="1" w:after="100" w:afterAutospacing="1" w:line="240" w:lineRule="auto"/>
        <w:rPr>
          <w:rFonts w:ascii="Segoe UI" w:hAnsi="Segoe UI" w:eastAsia="Times New Roman" w:cs="Segoe UI"/>
          <w:color w:val="242424"/>
          <w:sz w:val="21"/>
          <w:szCs w:val="21"/>
          <w:lang w:eastAsia="en-IN"/>
        </w:rPr>
      </w:pPr>
    </w:p>
    <w:p w:rsidRPr="00A978AB" w:rsidR="00C03EDF" w:rsidP="00A978AB" w:rsidRDefault="00C03EDF" w14:paraId="769A7EAC" w14:textId="344677D8">
      <w:pPr>
        <w:shd w:val="clear" w:color="auto" w:fill="FFFFFF"/>
        <w:spacing w:before="100" w:beforeAutospacing="1" w:after="100" w:afterAutospacing="1" w:line="240" w:lineRule="auto"/>
        <w:rPr>
          <w:rFonts w:ascii="Segoe UI" w:hAnsi="Segoe UI" w:eastAsia="Times New Roman" w:cs="Segoe UI"/>
          <w:color w:val="242424"/>
          <w:sz w:val="21"/>
          <w:szCs w:val="21"/>
          <w:lang w:eastAsia="en-IN"/>
        </w:rPr>
      </w:pPr>
    </w:p>
    <w:p w:rsidRPr="00CF4A61" w:rsidR="00CF4A61" w:rsidP="00CF4A61" w:rsidRDefault="00CF4A61" w14:paraId="1720F794" w14:textId="77777777">
      <w:pPr>
        <w:rPr>
          <w:b/>
          <w:bCs/>
        </w:rPr>
      </w:pPr>
    </w:p>
    <w:p w:rsidR="00CF4A61" w:rsidP="00D13DFA" w:rsidRDefault="00CF4A61" w14:paraId="3D149CF7" w14:textId="77777777"/>
    <w:p w:rsidR="00CB69D5" w:rsidP="00D13DFA" w:rsidRDefault="00CB69D5" w14:paraId="1F6DC379" w14:textId="77777777"/>
    <w:p w:rsidR="00546D69" w:rsidP="00D13DFA" w:rsidRDefault="00546D69" w14:paraId="37F45198" w14:textId="32EB0E82"/>
    <w:p w:rsidR="00546D69" w:rsidP="00D13DFA" w:rsidRDefault="00546D69" w14:paraId="7E986657" w14:textId="77777777"/>
    <w:p w:rsidR="00D44E55" w:rsidP="00D13DFA" w:rsidRDefault="00D44E55" w14:paraId="3410E7F1" w14:textId="77777777"/>
    <w:p w:rsidR="0080265B" w:rsidP="00D13DFA" w:rsidRDefault="0080265B" w14:paraId="6729D114" w14:textId="77777777"/>
    <w:p w:rsidR="0080265B" w:rsidP="00D13DFA" w:rsidRDefault="0080265B" w14:paraId="41E2B26E" w14:textId="77777777"/>
    <w:p w:rsidR="00E45DBB" w:rsidP="00D13DFA" w:rsidRDefault="00E45DBB" w14:paraId="5876DAEC" w14:textId="77777777"/>
    <w:p w:rsidR="00E45DBB" w:rsidP="00D13DFA" w:rsidRDefault="00E45DBB" w14:paraId="080FCBDD" w14:textId="49CD5249"/>
    <w:p w:rsidR="00DF1955" w:rsidP="00D13DFA" w:rsidRDefault="00DF1955" w14:paraId="026F8F20" w14:textId="77777777"/>
    <w:p w:rsidRPr="00D13DFA" w:rsidR="00DF1955" w:rsidP="00D13DFA" w:rsidRDefault="00DF1955" w14:paraId="4C58E86F" w14:textId="77777777"/>
    <w:sectPr w:rsidRPr="00D13DFA" w:rsidR="00DF1955">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24B"/>
    <w:multiLevelType w:val="hybridMultilevel"/>
    <w:tmpl w:val="EE389B5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15576254"/>
    <w:multiLevelType w:val="hybridMultilevel"/>
    <w:tmpl w:val="7D1054EE"/>
    <w:lvl w:ilvl="0" w:tplc="4CDACC8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2349D0"/>
    <w:multiLevelType w:val="hybridMultilevel"/>
    <w:tmpl w:val="4B9AA6FA"/>
    <w:lvl w:ilvl="0" w:tplc="0302D9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B8145B5"/>
    <w:multiLevelType w:val="multilevel"/>
    <w:tmpl w:val="CD04B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523366"/>
    <w:multiLevelType w:val="multilevel"/>
    <w:tmpl w:val="3616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5332703">
    <w:abstractNumId w:val="0"/>
  </w:num>
  <w:num w:numId="2" w16cid:durableId="737021837">
    <w:abstractNumId w:val="3"/>
  </w:num>
  <w:num w:numId="3" w16cid:durableId="1216040969">
    <w:abstractNumId w:val="1"/>
  </w:num>
  <w:num w:numId="4" w16cid:durableId="1589534078">
    <w:abstractNumId w:val="2"/>
  </w:num>
  <w:num w:numId="5" w16cid:durableId="2117404239">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8"/>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215"/>
    <w:rsid w:val="00053B0F"/>
    <w:rsid w:val="00100361"/>
    <w:rsid w:val="001377D2"/>
    <w:rsid w:val="00151887"/>
    <w:rsid w:val="001B57BE"/>
    <w:rsid w:val="001D283B"/>
    <w:rsid w:val="002050B2"/>
    <w:rsid w:val="00246A61"/>
    <w:rsid w:val="00263650"/>
    <w:rsid w:val="002A3CD3"/>
    <w:rsid w:val="00382314"/>
    <w:rsid w:val="003F5625"/>
    <w:rsid w:val="004A38B9"/>
    <w:rsid w:val="004C1529"/>
    <w:rsid w:val="004D4A7D"/>
    <w:rsid w:val="004E44A5"/>
    <w:rsid w:val="00503C9C"/>
    <w:rsid w:val="00546D69"/>
    <w:rsid w:val="005A4334"/>
    <w:rsid w:val="005B5588"/>
    <w:rsid w:val="005F1844"/>
    <w:rsid w:val="0060219E"/>
    <w:rsid w:val="0061180F"/>
    <w:rsid w:val="006C21EB"/>
    <w:rsid w:val="00720921"/>
    <w:rsid w:val="00723040"/>
    <w:rsid w:val="00776B37"/>
    <w:rsid w:val="0079711F"/>
    <w:rsid w:val="007B1E2A"/>
    <w:rsid w:val="007C4515"/>
    <w:rsid w:val="007E12CE"/>
    <w:rsid w:val="0080265B"/>
    <w:rsid w:val="00826D57"/>
    <w:rsid w:val="00843215"/>
    <w:rsid w:val="00866D52"/>
    <w:rsid w:val="008A4FE3"/>
    <w:rsid w:val="008D70AF"/>
    <w:rsid w:val="009763CF"/>
    <w:rsid w:val="009C6ADB"/>
    <w:rsid w:val="00A129D8"/>
    <w:rsid w:val="00A16BA8"/>
    <w:rsid w:val="00A9457C"/>
    <w:rsid w:val="00A957D8"/>
    <w:rsid w:val="00A978AB"/>
    <w:rsid w:val="00AE09A7"/>
    <w:rsid w:val="00B2242E"/>
    <w:rsid w:val="00B45F93"/>
    <w:rsid w:val="00B6662E"/>
    <w:rsid w:val="00B84E29"/>
    <w:rsid w:val="00BD7B0C"/>
    <w:rsid w:val="00BE55EA"/>
    <w:rsid w:val="00BE6308"/>
    <w:rsid w:val="00C03EDF"/>
    <w:rsid w:val="00C15796"/>
    <w:rsid w:val="00C47783"/>
    <w:rsid w:val="00C6480D"/>
    <w:rsid w:val="00C723C8"/>
    <w:rsid w:val="00C83E6A"/>
    <w:rsid w:val="00CB69D5"/>
    <w:rsid w:val="00CD7432"/>
    <w:rsid w:val="00CE4595"/>
    <w:rsid w:val="00CE7645"/>
    <w:rsid w:val="00CF4A61"/>
    <w:rsid w:val="00D13DFA"/>
    <w:rsid w:val="00D144AD"/>
    <w:rsid w:val="00D26BA5"/>
    <w:rsid w:val="00D27759"/>
    <w:rsid w:val="00D41EA0"/>
    <w:rsid w:val="00D44E55"/>
    <w:rsid w:val="00DA1E08"/>
    <w:rsid w:val="00DB7038"/>
    <w:rsid w:val="00DF1955"/>
    <w:rsid w:val="00E45DBB"/>
    <w:rsid w:val="00E52F8A"/>
    <w:rsid w:val="00E871D5"/>
    <w:rsid w:val="00EB5B67"/>
    <w:rsid w:val="00EB70CE"/>
    <w:rsid w:val="00F71A35"/>
    <w:rsid w:val="1CD6A3AE"/>
    <w:rsid w:val="6A1FB8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20373"/>
  <w15:chartTrackingRefBased/>
  <w15:docId w15:val="{249DCE4A-0D3D-4E0D-8BFB-DF644528B1B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D13DFA"/>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13DFA"/>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rsid w:val="008A4FE3"/>
    <w:pPr>
      <w:ind w:left="720"/>
      <w:contextualSpacing/>
    </w:pPr>
  </w:style>
  <w:style w:type="paragraph" w:styleId="NormalWeb">
    <w:name w:val="Normal (Web)"/>
    <w:basedOn w:val="Normal"/>
    <w:uiPriority w:val="99"/>
    <w:semiHidden/>
    <w:unhideWhenUsed/>
    <w:rsid w:val="00CF4A61"/>
    <w:pPr>
      <w:spacing w:before="100" w:beforeAutospacing="1" w:after="100" w:afterAutospacing="1" w:line="240" w:lineRule="auto"/>
    </w:pPr>
    <w:rPr>
      <w:rFonts w:ascii="Times New Roman" w:hAnsi="Times New Roman" w:eastAsia="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37082">
      <w:bodyDiv w:val="1"/>
      <w:marLeft w:val="0"/>
      <w:marRight w:val="0"/>
      <w:marTop w:val="0"/>
      <w:marBottom w:val="0"/>
      <w:divBdr>
        <w:top w:val="none" w:sz="0" w:space="0" w:color="auto"/>
        <w:left w:val="none" w:sz="0" w:space="0" w:color="auto"/>
        <w:bottom w:val="none" w:sz="0" w:space="0" w:color="auto"/>
        <w:right w:val="none" w:sz="0" w:space="0" w:color="auto"/>
      </w:divBdr>
    </w:div>
    <w:div w:id="1742369601">
      <w:bodyDiv w:val="1"/>
      <w:marLeft w:val="0"/>
      <w:marRight w:val="0"/>
      <w:marTop w:val="0"/>
      <w:marBottom w:val="0"/>
      <w:divBdr>
        <w:top w:val="none" w:sz="0" w:space="0" w:color="auto"/>
        <w:left w:val="none" w:sz="0" w:space="0" w:color="auto"/>
        <w:bottom w:val="none" w:sz="0" w:space="0" w:color="auto"/>
        <w:right w:val="none" w:sz="0" w:space="0" w:color="auto"/>
      </w:divBdr>
    </w:div>
    <w:div w:id="20699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customXml" Target="../customXml/item2.xml"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customXml" Target="../customXml/item1.xml"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customXml" Target="../customXml/item3.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9B9AF3418F1E4FAF64542603C36E5D" ma:contentTypeVersion="18" ma:contentTypeDescription="Create a new document." ma:contentTypeScope="" ma:versionID="9fe7aa450da7f6d7d2eb1a52baaf75d0">
  <xsd:schema xmlns:xsd="http://www.w3.org/2001/XMLSchema" xmlns:xs="http://www.w3.org/2001/XMLSchema" xmlns:p="http://schemas.microsoft.com/office/2006/metadata/properties" xmlns:ns2="f0434e7d-9510-4721-9b9f-15e23b467bf3" xmlns:ns3="9d730e7d-a78b-47b5-bb5b-2d54820058b0" targetNamespace="http://schemas.microsoft.com/office/2006/metadata/properties" ma:root="true" ma:fieldsID="85c9f9077e12af60d90c49680524d1bc" ns2:_="" ns3:_="">
    <xsd:import namespace="f0434e7d-9510-4721-9b9f-15e23b467bf3"/>
    <xsd:import namespace="9d730e7d-a78b-47b5-bb5b-2d54820058b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DocumentCollected" minOccurs="0"/>
                <xsd:element ref="ns2:PersonName" minOccurs="0"/>
                <xsd:element ref="ns2:Comment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odifiedby"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34e7d-9510-4721-9b9f-15e23b467b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DocumentCollected" ma:index="12" nillable="true" ma:displayName="Document Collected " ma:description="This Column Contains the details of document " ma:format="Dropdown" ma:internalName="DocumentCollected">
      <xsd:simpleType>
        <xsd:restriction base="dms:Note">
          <xsd:maxLength value="255"/>
        </xsd:restriction>
      </xsd:simpleType>
    </xsd:element>
    <xsd:element name="PersonName" ma:index="13" nillable="true" ma:displayName="Person Name " ma:description="name of person " ma:format="Dropdown" ma:list="UserInfo" ma:SharePointGroup="0" ma:internalName="Perso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mments" ma:index="14" nillable="true" ma:displayName="Comments" ma:format="Dropdown" ma:internalName="Comments">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45a8e652-bcdf-4ef0-a233-f724472233ff" ma:termSetId="09814cd3-568e-fe90-9814-8d621ff8fb84" ma:anchorId="fba54fb3-c3e1-fe81-a776-ca4b69148c4d" ma:open="true" ma:isKeyword="false">
      <xsd:complexType>
        <xsd:sequence>
          <xsd:element ref="pc:Terms" minOccurs="0" maxOccurs="1"/>
        </xsd:sequence>
      </xsd:complex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odifiedby" ma:index="24" nillable="true" ma:displayName="modified by" ma:format="Dropdown" ma:internalName="modifiedby">
      <xsd:simpleType>
        <xsd:restriction base="dms:Text">
          <xsd:maxLength value="255"/>
        </xsd:restriction>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d730e7d-a78b-47b5-bb5b-2d54820058b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1d63e42f-2f19-4b53-a6af-bcff59855b45}" ma:internalName="TaxCatchAll" ma:showField="CatchAllData" ma:web="9d730e7d-a78b-47b5-bb5b-2d54820058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ersonName xmlns="f0434e7d-9510-4721-9b9f-15e23b467bf3">
      <UserInfo>
        <DisplayName/>
        <AccountId xsi:nil="true"/>
        <AccountType/>
      </UserInfo>
    </PersonName>
    <lcf76f155ced4ddcb4097134ff3c332f xmlns="f0434e7d-9510-4721-9b9f-15e23b467bf3">
      <Terms xmlns="http://schemas.microsoft.com/office/infopath/2007/PartnerControls"/>
    </lcf76f155ced4ddcb4097134ff3c332f>
    <DocumentCollected xmlns="f0434e7d-9510-4721-9b9f-15e23b467bf3" xsi:nil="true"/>
    <TaxCatchAll xmlns="9d730e7d-a78b-47b5-bb5b-2d54820058b0" xsi:nil="true"/>
    <Comments xmlns="f0434e7d-9510-4721-9b9f-15e23b467bf3">ggj</Comments>
    <modifiedby xmlns="f0434e7d-9510-4721-9b9f-15e23b467bf3" xsi:nil="true"/>
  </documentManagement>
</p:properties>
</file>

<file path=customXml/itemProps1.xml><?xml version="1.0" encoding="utf-8"?>
<ds:datastoreItem xmlns:ds="http://schemas.openxmlformats.org/officeDocument/2006/customXml" ds:itemID="{DF915C1C-43A6-43BE-ACBC-64A9771CC49A}"/>
</file>

<file path=customXml/itemProps2.xml><?xml version="1.0" encoding="utf-8"?>
<ds:datastoreItem xmlns:ds="http://schemas.openxmlformats.org/officeDocument/2006/customXml" ds:itemID="{D2F6E354-B77A-47B5-BD13-0637972493B3}"/>
</file>

<file path=customXml/itemProps3.xml><?xml version="1.0" encoding="utf-8"?>
<ds:datastoreItem xmlns:ds="http://schemas.openxmlformats.org/officeDocument/2006/customXml" ds:itemID="{6CF090F4-D4E8-40AF-BBD5-0A1EE0FD73E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Sharma</dc:creator>
  <cp:keywords/>
  <dc:description/>
  <cp:lastModifiedBy>Sajan Gupta</cp:lastModifiedBy>
  <cp:revision>144</cp:revision>
  <dcterms:created xsi:type="dcterms:W3CDTF">2022-05-30T05:49:00Z</dcterms:created>
  <dcterms:modified xsi:type="dcterms:W3CDTF">2024-05-13T07:37:09Z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0x010100969B9AF3418F1E4FAF64542603C36E5D</vt:lpwstr>
  </property>
  <property fmtid="{D5CDD505-2E9C-101B-9397-08002B2CF9AE}" pid="3" name="Order">
    <vt:r8>244100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ies>
</file>