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bookmarkStart w:id="0" w:name="_Hlk129936135"/>
      <w:bookmarkEnd w:id="0"/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shd w:val="clear" w:color="auto" w:fill="E6E6E6"/>
          <w:lang w:val="it-IT" w:eastAsia="it-IT"/>
        </w:rPr>
        <w:drawing>
          <wp:anchor distT="0" distB="0" distL="114300" distR="114300" simplePos="0" relativeHeight="25165824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Pictur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shd w:val="clear" w:color="auto" w:fill="E6E6E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CF746" w14:textId="0720BA51" w:rsidR="00395A2A" w:rsidRPr="005F528D" w:rsidRDefault="00395A2A" w:rsidP="004E37CE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</w:t>
                            </w:r>
                            <w:r w:rsidR="0055336E" w:rsidRPr="0055336E">
                              <w:t xml:space="preserve"> </w:t>
                            </w:r>
                            <w:r w:rsidR="009B4350" w:rsidRPr="009B4350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Changes Exp&amp;Log Timesheets </w:t>
                            </w:r>
                            <w:r w:rsidR="00910FE1" w:rsidRPr="009B4350">
                              <w:rPr>
                                <w:color w:val="FFFFFF"/>
                                <w:sz w:val="52"/>
                                <w:szCs w:val="52"/>
                              </w:rPr>
                              <w:t>Mgmt.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4887" id="Rectangle 16" o:spid="_x0000_s1026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 fillcolor="#4472c4 [3204]" stroked="f" strokeweight="1pt">
                <v:textbox>
                  <w:txbxContent>
                    <w:p w14:paraId="53FCF746" w14:textId="0720BA51" w:rsidR="00395A2A" w:rsidRPr="005F528D" w:rsidRDefault="00395A2A" w:rsidP="004E37CE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</w:t>
                      </w:r>
                      <w:r w:rsidR="0055336E" w:rsidRPr="0055336E">
                        <w:t xml:space="preserve"> </w:t>
                      </w:r>
                      <w:r w:rsidR="009B4350" w:rsidRPr="009B4350">
                        <w:rPr>
                          <w:color w:val="FFFFFF"/>
                          <w:sz w:val="52"/>
                          <w:szCs w:val="52"/>
                        </w:rPr>
                        <w:t xml:space="preserve">Changes Exp&amp;Log Timesheets </w:t>
                      </w:r>
                      <w:r w:rsidR="00910FE1" w:rsidRPr="009B4350">
                        <w:rPr>
                          <w:color w:val="FFFFFF"/>
                          <w:sz w:val="52"/>
                          <w:szCs w:val="52"/>
                        </w:rPr>
                        <w:t>Mgmt.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8B7B44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8B7B44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8B7B44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8B7B44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45E33AF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</w:t>
            </w:r>
            <w:r w:rsidR="009B4350">
              <w:rPr>
                <w:color w:val="595959" w:themeColor="text1" w:themeTint="A6"/>
                <w:lang w:val="en-US"/>
              </w:rPr>
              <w:t>1</w:t>
            </w:r>
          </w:p>
        </w:tc>
        <w:tc>
          <w:tcPr>
            <w:tcW w:w="1559" w:type="dxa"/>
          </w:tcPr>
          <w:p w14:paraId="62DDFABF" w14:textId="04A33122" w:rsidR="00395A2A" w:rsidRPr="00FE0A5F" w:rsidRDefault="004018F9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14</w:t>
            </w:r>
            <w:r w:rsidR="00CF4E03">
              <w:rPr>
                <w:color w:val="595959" w:themeColor="text1" w:themeTint="A6"/>
                <w:lang w:val="en-US"/>
              </w:rPr>
              <w:t>/12/2023</w:t>
            </w:r>
          </w:p>
        </w:tc>
        <w:tc>
          <w:tcPr>
            <w:tcW w:w="4156" w:type="dxa"/>
          </w:tcPr>
          <w:p w14:paraId="78E96752" w14:textId="0D986F46" w:rsidR="00395A2A" w:rsidRPr="00FE0A5F" w:rsidRDefault="009B4350" w:rsidP="2A136F45">
            <w:pPr>
              <w:rPr>
                <w:color w:val="595959" w:themeColor="text1" w:themeTint="A6"/>
                <w:lang w:val="en-US"/>
              </w:rPr>
            </w:pPr>
            <w:r w:rsidRPr="009B4350">
              <w:rPr>
                <w:color w:val="595959" w:themeColor="text1" w:themeTint="A6"/>
                <w:lang w:val="en-US"/>
              </w:rPr>
              <w:t xml:space="preserve">Changes Exp&amp;Log Timesheets </w:t>
            </w:r>
            <w:proofErr w:type="spellStart"/>
            <w:r w:rsidRPr="009B4350">
              <w:rPr>
                <w:color w:val="595959" w:themeColor="text1" w:themeTint="A6"/>
                <w:lang w:val="en-US"/>
              </w:rPr>
              <w:t>Mgmt</w:t>
            </w:r>
            <w:proofErr w:type="spellEnd"/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shd w:val="clear" w:color="auto" w:fill="E6E6E6"/>
          <w:lang w:val="it-IT" w:eastAsia="it-I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© 2015 Project Objects Srl</w:t>
                            </w:r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Via Pellettier,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Tel. +39 </w:t>
                            </w:r>
                            <w:proofErr w:type="gramStart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039  -</w:t>
                            </w:r>
                            <w:proofErr w:type="gramEnd"/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 xml:space="preserve">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777" id="Rectangle 18" o:spid="_x0000_s1027" style="position:absolute;margin-left:-85.15pt;margin-top:20.55pt;width:610.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 filled="f" stroked="f" strokeweight="1pt">
                <v:textbox>
                  <w:txbxContent>
                    <w:p w14:paraId="2AA72108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© 2015 Project Objects Srl</w:t>
                      </w:r>
                    </w:p>
                    <w:p w14:paraId="68AAF942" w14:textId="77777777" w:rsidR="00395A2A" w:rsidRPr="00E2415C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Via Pellettier, 4 – 20900 Monza (MB) - Italy</w:t>
                      </w:r>
                    </w:p>
                    <w:p w14:paraId="02295284" w14:textId="77777777" w:rsidR="00395A2A" w:rsidRPr="003516CB" w:rsidRDefault="00395A2A" w:rsidP="00395A2A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Tel. +39 </w:t>
                      </w:r>
                      <w:proofErr w:type="gramStart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039  -</w:t>
                      </w:r>
                      <w:proofErr w:type="gramEnd"/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 xml:space="preserve">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shd w:val="clear" w:color="auto" w:fill="E6E6E6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1FC3EE3A" w14:textId="4A163883" w:rsidR="0014100B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  <w:color w:val="2B579A"/>
              <w:shd w:val="clear" w:color="auto" w:fill="E6E6E6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olor w:val="2B579A"/>
              <w:shd w:val="clear" w:color="auto" w:fill="E6E6E6"/>
            </w:rPr>
            <w:fldChar w:fldCharType="separate"/>
          </w:r>
          <w:hyperlink w:anchor="_Toc153376503" w:history="1">
            <w:r w:rsidR="0014100B" w:rsidRPr="00FB2947">
              <w:rPr>
                <w:rStyle w:val="Hyperlink"/>
                <w:noProof/>
                <w:lang w:val="en-GB"/>
              </w:rPr>
              <w:t>1.</w:t>
            </w:r>
            <w:r w:rsidR="0014100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4100B" w:rsidRPr="00FB2947">
              <w:rPr>
                <w:rStyle w:val="Hyperlink"/>
                <w:noProof/>
                <w:lang w:val="en-GB"/>
              </w:rPr>
              <w:t>New Field in Timesheet Form</w:t>
            </w:r>
            <w:r w:rsidR="0014100B">
              <w:rPr>
                <w:noProof/>
                <w:webHidden/>
              </w:rPr>
              <w:tab/>
            </w:r>
            <w:r w:rsidR="0014100B">
              <w:rPr>
                <w:noProof/>
                <w:webHidden/>
              </w:rPr>
              <w:fldChar w:fldCharType="begin"/>
            </w:r>
            <w:r w:rsidR="0014100B">
              <w:rPr>
                <w:noProof/>
                <w:webHidden/>
              </w:rPr>
              <w:instrText xml:space="preserve"> PAGEREF _Toc153376503 \h </w:instrText>
            </w:r>
            <w:r w:rsidR="0014100B">
              <w:rPr>
                <w:noProof/>
                <w:webHidden/>
              </w:rPr>
            </w:r>
            <w:r w:rsidR="0014100B">
              <w:rPr>
                <w:noProof/>
                <w:webHidden/>
              </w:rPr>
              <w:fldChar w:fldCharType="separate"/>
            </w:r>
            <w:r w:rsidR="0014100B">
              <w:rPr>
                <w:noProof/>
                <w:webHidden/>
              </w:rPr>
              <w:t>3</w:t>
            </w:r>
            <w:r w:rsidR="0014100B">
              <w:rPr>
                <w:noProof/>
                <w:webHidden/>
              </w:rPr>
              <w:fldChar w:fldCharType="end"/>
            </w:r>
          </w:hyperlink>
        </w:p>
        <w:p w14:paraId="3A96DDEB" w14:textId="465A842C" w:rsidR="0014100B" w:rsidRDefault="0014100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376504" w:history="1">
            <w:r w:rsidRPr="00FB2947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B2947">
              <w:rPr>
                <w:rStyle w:val="Hyperlink"/>
                <w:noProof/>
                <w:lang w:val="en-GB"/>
              </w:rPr>
              <w:t>Change Field in User Control Timesheet Details in TAB Timesheet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58B6" w14:textId="4F5C591C" w:rsidR="0014100B" w:rsidRDefault="0014100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3376505" w:history="1">
            <w:r w:rsidRPr="00FB2947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B2947">
              <w:rPr>
                <w:rStyle w:val="Hyperlink"/>
                <w:noProof/>
                <w:lang w:val="en-GB"/>
              </w:rPr>
              <w:t>Modify logic for check (Field “Check Status”) in User Control Timesheet Details in TAB Timesheet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2C69" w14:textId="62741DE0" w:rsidR="00395A2A" w:rsidRDefault="00395A2A">
          <w:r>
            <w:rPr>
              <w:b/>
              <w:bCs/>
              <w:noProof/>
              <w:color w:val="2B579A"/>
              <w:shd w:val="clear" w:color="auto" w:fill="E6E6E6"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0318A354" w14:textId="0DB51922" w:rsidR="00E161A3" w:rsidRDefault="00B91F80" w:rsidP="00E161A3">
      <w:pPr>
        <w:pStyle w:val="Heading1"/>
        <w:ind w:left="720"/>
        <w:rPr>
          <w:lang w:val="en-GB"/>
        </w:rPr>
      </w:pPr>
      <w:bookmarkStart w:id="1" w:name="_Toc153376503"/>
      <w:r>
        <w:rPr>
          <w:lang w:val="en-GB"/>
        </w:rPr>
        <w:lastRenderedPageBreak/>
        <w:t xml:space="preserve">New Field in </w:t>
      </w:r>
      <w:r w:rsidR="009B4350" w:rsidRPr="009B4350">
        <w:rPr>
          <w:lang w:val="en-GB"/>
        </w:rPr>
        <w:t>Timesheet</w:t>
      </w:r>
      <w:r>
        <w:rPr>
          <w:lang w:val="en-GB"/>
        </w:rPr>
        <w:t xml:space="preserve"> Form</w:t>
      </w:r>
      <w:bookmarkEnd w:id="1"/>
    </w:p>
    <w:p w14:paraId="5E91E863" w14:textId="77777777" w:rsidR="007C2FFF" w:rsidRPr="007C2FFF" w:rsidRDefault="007C2FFF" w:rsidP="007C2FFF">
      <w:pPr>
        <w:rPr>
          <w:lang w:val="en-GB"/>
        </w:rPr>
      </w:pPr>
    </w:p>
    <w:p w14:paraId="633E7992" w14:textId="77777777" w:rsidR="00E161A3" w:rsidRDefault="00E161A3" w:rsidP="00E161A3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>Implementation logic</w:t>
      </w:r>
    </w:p>
    <w:p w14:paraId="6ECACEC0" w14:textId="77777777" w:rsidR="00E161A3" w:rsidRDefault="00E161A3" w:rsidP="00E161A3">
      <w:pPr>
        <w:pStyle w:val="ListParagraph"/>
        <w:ind w:left="360"/>
        <w:rPr>
          <w:b/>
          <w:bCs/>
        </w:rPr>
      </w:pPr>
      <w:r w:rsidRPr="2DBA7790">
        <w:rPr>
          <w:b/>
          <w:bCs/>
        </w:rPr>
        <w:t xml:space="preserve"> </w:t>
      </w:r>
    </w:p>
    <w:p w14:paraId="756A7E21" w14:textId="1ED824C6" w:rsidR="00E161A3" w:rsidRDefault="00E161A3" w:rsidP="00E161A3">
      <w:pPr>
        <w:pStyle w:val="ListParagraph"/>
        <w:ind w:left="360"/>
      </w:pPr>
      <w:r>
        <w:t xml:space="preserve">It is required by Enel to implement a new </w:t>
      </w:r>
      <w:r w:rsidR="00061BB4">
        <w:t xml:space="preserve">Field in </w:t>
      </w:r>
      <w:r w:rsidRPr="00E161A3">
        <w:t xml:space="preserve">Timesheet </w:t>
      </w:r>
      <w:r w:rsidR="00061BB4">
        <w:t>Form</w:t>
      </w:r>
      <w:r>
        <w:br/>
      </w:r>
    </w:p>
    <w:p w14:paraId="1175A4DD" w14:textId="77777777" w:rsidR="00E161A3" w:rsidRPr="00F77C93" w:rsidRDefault="00E161A3" w:rsidP="00E161A3">
      <w:pPr>
        <w:pStyle w:val="ListParagraph"/>
        <w:ind w:left="360"/>
        <w:rPr>
          <w:b/>
          <w:bCs/>
        </w:rPr>
      </w:pPr>
    </w:p>
    <w:p w14:paraId="694262E9" w14:textId="77777777" w:rsidR="00E161A3" w:rsidRPr="00D874CF" w:rsidRDefault="00E161A3" w:rsidP="00E161A3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32D9806D" w14:textId="77777777" w:rsidR="00E161A3" w:rsidRPr="00BA5A37" w:rsidRDefault="00E161A3" w:rsidP="00E161A3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5D20B222" w14:textId="12689F9A" w:rsidR="00E161A3" w:rsidRDefault="00E161A3" w:rsidP="00E161A3">
      <w:pPr>
        <w:pStyle w:val="ListParagraph"/>
        <w:numPr>
          <w:ilvl w:val="0"/>
          <w:numId w:val="5"/>
        </w:numPr>
      </w:pPr>
      <w:r>
        <w:t>Create a new</w:t>
      </w:r>
      <w:r w:rsidR="00150C90">
        <w:t xml:space="preserve"> Field in Timesheet form in TAB General, Section Timesheet Details.</w:t>
      </w:r>
    </w:p>
    <w:p w14:paraId="54D74D83" w14:textId="7741639C" w:rsidR="004A2444" w:rsidRDefault="004A2444" w:rsidP="00E161A3">
      <w:pPr>
        <w:pStyle w:val="ListParagraph"/>
        <w:numPr>
          <w:ilvl w:val="0"/>
          <w:numId w:val="5"/>
        </w:numPr>
      </w:pPr>
      <w:r>
        <w:t>Field Details:</w:t>
      </w:r>
    </w:p>
    <w:p w14:paraId="2426F1B5" w14:textId="36D77206" w:rsidR="004A2444" w:rsidRDefault="004A2444" w:rsidP="004A2444">
      <w:pPr>
        <w:pStyle w:val="ListParagraph"/>
        <w:rPr>
          <w:b/>
          <w:bCs/>
        </w:rPr>
      </w:pPr>
      <w:r>
        <w:t>Field Name:</w:t>
      </w:r>
      <w:r>
        <w:tab/>
      </w:r>
      <w:r w:rsidRPr="004A2444">
        <w:rPr>
          <w:b/>
          <w:bCs/>
        </w:rPr>
        <w:t>Validated By:</w:t>
      </w:r>
    </w:p>
    <w:p w14:paraId="235DD054" w14:textId="57884A01" w:rsidR="004A2444" w:rsidRDefault="00BF09C1" w:rsidP="004A2444">
      <w:pPr>
        <w:pStyle w:val="ListParagraph"/>
      </w:pPr>
      <w:r>
        <w:t xml:space="preserve">Position: </w:t>
      </w:r>
      <w:r>
        <w:tab/>
        <w:t>After the Field “</w:t>
      </w:r>
      <w:r w:rsidRPr="003F7331">
        <w:rPr>
          <w:b/>
          <w:bCs/>
        </w:rPr>
        <w:t>Accounting Status</w:t>
      </w:r>
      <w:r>
        <w:t>”</w:t>
      </w:r>
    </w:p>
    <w:p w14:paraId="325AFF66" w14:textId="368554FD" w:rsidR="007246C9" w:rsidRDefault="00BF09C1" w:rsidP="007246C9">
      <w:pPr>
        <w:pStyle w:val="ListParagraph"/>
      </w:pPr>
      <w:r>
        <w:t>The field should contain</w:t>
      </w:r>
      <w:r w:rsidR="0054578B">
        <w:t xml:space="preserve"> the </w:t>
      </w:r>
      <w:r w:rsidR="0054578B" w:rsidRPr="003F7331">
        <w:rPr>
          <w:b/>
          <w:bCs/>
        </w:rPr>
        <w:t>POP User Full Name</w:t>
      </w:r>
      <w:r w:rsidR="0054578B">
        <w:t xml:space="preserve"> of the User </w:t>
      </w:r>
      <w:r w:rsidR="003F7331">
        <w:t>that did last modify of the field: “</w:t>
      </w:r>
      <w:r w:rsidR="003F7331" w:rsidRPr="003F7331">
        <w:rPr>
          <w:b/>
          <w:bCs/>
        </w:rPr>
        <w:t>Accounting Status</w:t>
      </w:r>
      <w:r w:rsidR="003F7331">
        <w:t>”</w:t>
      </w:r>
      <w:r w:rsidR="007246C9">
        <w:t xml:space="preserve"> Note that the Field “</w:t>
      </w:r>
      <w:r w:rsidR="007246C9" w:rsidRPr="003F7331">
        <w:rPr>
          <w:b/>
          <w:bCs/>
        </w:rPr>
        <w:t>Accounting Status</w:t>
      </w:r>
      <w:r w:rsidR="007246C9">
        <w:t xml:space="preserve">” can be modified also from Timesheet Register, therefore the Field </w:t>
      </w:r>
      <w:r w:rsidR="00122FBD">
        <w:t>“</w:t>
      </w:r>
      <w:r w:rsidR="00122FBD" w:rsidRPr="004A2444">
        <w:rPr>
          <w:b/>
          <w:bCs/>
        </w:rPr>
        <w:t>Validated By:</w:t>
      </w:r>
      <w:r w:rsidR="00122FBD">
        <w:rPr>
          <w:b/>
          <w:bCs/>
        </w:rPr>
        <w:t xml:space="preserve">” </w:t>
      </w:r>
      <w:r w:rsidR="00122FBD">
        <w:t>should be populated also in this case.</w:t>
      </w:r>
    </w:p>
    <w:p w14:paraId="591FAFC2" w14:textId="77777777" w:rsidR="002F77BD" w:rsidRDefault="002F77BD" w:rsidP="007246C9">
      <w:pPr>
        <w:pStyle w:val="ListParagraph"/>
      </w:pPr>
    </w:p>
    <w:p w14:paraId="20A8C106" w14:textId="13A34DB3" w:rsidR="002F77BD" w:rsidRPr="00CC1F09" w:rsidRDefault="00CC1F09" w:rsidP="007246C9">
      <w:pPr>
        <w:pStyle w:val="ListParagraph"/>
        <w:rPr>
          <w:color w:val="A6A6A6" w:themeColor="background1" w:themeShade="A6"/>
          <w:sz w:val="20"/>
          <w:szCs w:val="20"/>
        </w:rPr>
      </w:pPr>
      <w:r w:rsidRPr="00CC1F09">
        <w:rPr>
          <w:color w:val="A6A6A6" w:themeColor="background1" w:themeShade="A6"/>
          <w:sz w:val="20"/>
          <w:szCs w:val="20"/>
        </w:rPr>
        <w:t>New Field Mockup:</w:t>
      </w:r>
    </w:p>
    <w:p w14:paraId="5F6F60A2" w14:textId="5E533558" w:rsidR="007C2FFF" w:rsidRDefault="00391593" w:rsidP="00391593">
      <w:pPr>
        <w:pStyle w:val="ListParagraph"/>
        <w:ind w:left="0"/>
      </w:pPr>
      <w:r>
        <w:rPr>
          <w:noProof/>
        </w:rPr>
        <w:drawing>
          <wp:inline distT="0" distB="0" distL="0" distR="0" wp14:anchorId="227E132F" wp14:editId="0F843789">
            <wp:extent cx="5711825" cy="2743200"/>
            <wp:effectExtent l="0" t="0" r="3175" b="0"/>
            <wp:docPr id="151388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ADA5" w14:textId="77777777" w:rsidR="002F77BD" w:rsidRDefault="002F77BD" w:rsidP="00391593">
      <w:pPr>
        <w:pStyle w:val="ListParagraph"/>
        <w:ind w:left="0"/>
      </w:pPr>
    </w:p>
    <w:p w14:paraId="6DABC28D" w14:textId="77777777" w:rsidR="002F77BD" w:rsidRDefault="002F77BD" w:rsidP="00391593">
      <w:pPr>
        <w:pStyle w:val="ListParagraph"/>
        <w:ind w:left="0"/>
      </w:pPr>
    </w:p>
    <w:p w14:paraId="2A7C7007" w14:textId="77777777" w:rsidR="002F77BD" w:rsidRDefault="002F77BD" w:rsidP="00391593">
      <w:pPr>
        <w:pStyle w:val="ListParagraph"/>
        <w:ind w:left="0"/>
      </w:pPr>
    </w:p>
    <w:p w14:paraId="4468FC0E" w14:textId="77777777" w:rsidR="002F77BD" w:rsidRDefault="002F77BD" w:rsidP="00391593">
      <w:pPr>
        <w:pStyle w:val="ListParagraph"/>
        <w:ind w:left="0"/>
      </w:pPr>
    </w:p>
    <w:p w14:paraId="66C19337" w14:textId="77777777" w:rsidR="002F77BD" w:rsidRDefault="002F77BD" w:rsidP="00391593">
      <w:pPr>
        <w:pStyle w:val="ListParagraph"/>
        <w:ind w:left="0"/>
      </w:pPr>
    </w:p>
    <w:p w14:paraId="5ADF4C23" w14:textId="77777777" w:rsidR="002F77BD" w:rsidRDefault="002F77BD" w:rsidP="00391593">
      <w:pPr>
        <w:pStyle w:val="ListParagraph"/>
        <w:ind w:left="0"/>
      </w:pPr>
    </w:p>
    <w:p w14:paraId="3A7F921B" w14:textId="77777777" w:rsidR="002F77BD" w:rsidRDefault="002F77BD" w:rsidP="00391593">
      <w:pPr>
        <w:pStyle w:val="ListParagraph"/>
        <w:ind w:left="0"/>
      </w:pPr>
    </w:p>
    <w:p w14:paraId="79DC2BC5" w14:textId="77777777" w:rsidR="002F77BD" w:rsidRDefault="002F77BD" w:rsidP="00391593">
      <w:pPr>
        <w:pStyle w:val="ListParagraph"/>
        <w:ind w:left="0"/>
      </w:pPr>
    </w:p>
    <w:p w14:paraId="19339D17" w14:textId="77777777" w:rsidR="002F77BD" w:rsidRDefault="002F77BD" w:rsidP="00391593">
      <w:pPr>
        <w:pStyle w:val="ListParagraph"/>
        <w:ind w:left="0"/>
      </w:pPr>
    </w:p>
    <w:p w14:paraId="5EFFBBA4" w14:textId="77777777" w:rsidR="002F77BD" w:rsidRDefault="002F77BD" w:rsidP="00391593">
      <w:pPr>
        <w:pStyle w:val="ListParagraph"/>
        <w:ind w:left="0"/>
      </w:pPr>
    </w:p>
    <w:p w14:paraId="71E12254" w14:textId="77777777" w:rsidR="002F77BD" w:rsidRDefault="002F77BD" w:rsidP="00391593">
      <w:pPr>
        <w:pStyle w:val="ListParagraph"/>
        <w:ind w:left="0"/>
      </w:pPr>
    </w:p>
    <w:p w14:paraId="3D115A8A" w14:textId="77777777" w:rsidR="002F77BD" w:rsidRDefault="002F77BD" w:rsidP="00391593">
      <w:pPr>
        <w:pStyle w:val="ListParagraph"/>
        <w:ind w:left="0"/>
      </w:pPr>
    </w:p>
    <w:p w14:paraId="2B945F5B" w14:textId="298304B9" w:rsidR="002F77BD" w:rsidRDefault="002F77BD" w:rsidP="002F77BD">
      <w:pPr>
        <w:pStyle w:val="Heading1"/>
        <w:ind w:left="720"/>
        <w:rPr>
          <w:lang w:val="en-GB"/>
        </w:rPr>
      </w:pPr>
      <w:bookmarkStart w:id="2" w:name="_Toc153376504"/>
      <w:r w:rsidRPr="009B4350">
        <w:rPr>
          <w:lang w:val="en-GB"/>
        </w:rPr>
        <w:lastRenderedPageBreak/>
        <w:t>C</w:t>
      </w:r>
      <w:r w:rsidR="00AC655E">
        <w:rPr>
          <w:lang w:val="en-GB"/>
        </w:rPr>
        <w:t xml:space="preserve">hange Field in User Control </w:t>
      </w:r>
      <w:r w:rsidR="00C112DB">
        <w:rPr>
          <w:lang w:val="en-GB"/>
        </w:rPr>
        <w:t>Timesheet Details in TAB Timesheet Analysis</w:t>
      </w:r>
      <w:bookmarkEnd w:id="2"/>
    </w:p>
    <w:p w14:paraId="761AFA80" w14:textId="77777777" w:rsidR="002F77BD" w:rsidRPr="007C2FFF" w:rsidRDefault="002F77BD" w:rsidP="002F77BD">
      <w:pPr>
        <w:rPr>
          <w:lang w:val="en-GB"/>
        </w:rPr>
      </w:pPr>
    </w:p>
    <w:p w14:paraId="0408F58B" w14:textId="77777777" w:rsidR="002F77BD" w:rsidRDefault="002F77BD" w:rsidP="002F77BD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>Implementation logic</w:t>
      </w:r>
    </w:p>
    <w:p w14:paraId="66C07E7B" w14:textId="77777777" w:rsidR="002F77BD" w:rsidRDefault="002F77BD" w:rsidP="002F77BD">
      <w:pPr>
        <w:pStyle w:val="ListParagraph"/>
        <w:ind w:left="360"/>
        <w:rPr>
          <w:b/>
          <w:bCs/>
        </w:rPr>
      </w:pPr>
      <w:r w:rsidRPr="2DBA7790">
        <w:rPr>
          <w:b/>
          <w:bCs/>
        </w:rPr>
        <w:t xml:space="preserve"> </w:t>
      </w:r>
    </w:p>
    <w:p w14:paraId="01C11C3D" w14:textId="02783AD3" w:rsidR="002F77BD" w:rsidRDefault="002F77BD" w:rsidP="002F77BD">
      <w:pPr>
        <w:pStyle w:val="ListParagraph"/>
        <w:ind w:left="360"/>
      </w:pPr>
      <w:r>
        <w:t xml:space="preserve">It is required by Enel to </w:t>
      </w:r>
      <w:r w:rsidR="00C112DB" w:rsidRPr="00C112DB">
        <w:t xml:space="preserve">change field in user control </w:t>
      </w:r>
      <w:r w:rsidR="00C112DB" w:rsidRPr="00C112DB">
        <w:rPr>
          <w:b/>
          <w:bCs/>
        </w:rPr>
        <w:t>Timesheet Details</w:t>
      </w:r>
      <w:r w:rsidR="00C112DB" w:rsidRPr="00C112DB">
        <w:t xml:space="preserve"> in tab </w:t>
      </w:r>
      <w:r w:rsidR="00C112DB" w:rsidRPr="00C112DB">
        <w:rPr>
          <w:b/>
          <w:bCs/>
        </w:rPr>
        <w:t>Timesheet Analysis</w:t>
      </w:r>
      <w:r w:rsidR="00C112DB">
        <w:t xml:space="preserve"> </w:t>
      </w:r>
      <w:r>
        <w:t xml:space="preserve">in </w:t>
      </w:r>
      <w:r w:rsidRPr="00C112DB">
        <w:rPr>
          <w:b/>
          <w:bCs/>
        </w:rPr>
        <w:t>Timesheet</w:t>
      </w:r>
      <w:r w:rsidRPr="00E161A3">
        <w:t xml:space="preserve"> </w:t>
      </w:r>
      <w:r w:rsidRPr="00C112DB">
        <w:rPr>
          <w:b/>
          <w:bCs/>
        </w:rPr>
        <w:t>Form</w:t>
      </w:r>
      <w:r>
        <w:br/>
      </w:r>
    </w:p>
    <w:p w14:paraId="686504AF" w14:textId="77777777" w:rsidR="002F77BD" w:rsidRPr="00F77C93" w:rsidRDefault="002F77BD" w:rsidP="002F77BD">
      <w:pPr>
        <w:pStyle w:val="ListParagraph"/>
        <w:ind w:left="360"/>
        <w:rPr>
          <w:b/>
          <w:bCs/>
        </w:rPr>
      </w:pPr>
    </w:p>
    <w:p w14:paraId="06719415" w14:textId="77777777" w:rsidR="002F77BD" w:rsidRPr="00D874CF" w:rsidRDefault="002F77BD" w:rsidP="002F77BD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E4AA053" w14:textId="77777777" w:rsidR="002F77BD" w:rsidRPr="00BA5A37" w:rsidRDefault="002F77BD" w:rsidP="002F77BD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76A69907" w14:textId="0FE85335" w:rsidR="004F77F6" w:rsidRDefault="00C112DB" w:rsidP="00391593">
      <w:pPr>
        <w:pStyle w:val="ListParagraph"/>
        <w:ind w:left="0"/>
      </w:pPr>
      <w:r>
        <w:t xml:space="preserve">The Field </w:t>
      </w:r>
      <w:r w:rsidR="0064151B" w:rsidRPr="00FD48B1">
        <w:rPr>
          <w:b/>
          <w:bCs/>
        </w:rPr>
        <w:t>Country Inspection</w:t>
      </w:r>
      <w:r w:rsidR="0064151B">
        <w:t xml:space="preserve"> should be changed </w:t>
      </w:r>
      <w:proofErr w:type="gramStart"/>
      <w:r w:rsidR="0064151B">
        <w:t>in</w:t>
      </w:r>
      <w:proofErr w:type="gramEnd"/>
      <w:r w:rsidR="0064151B">
        <w:t xml:space="preserve"> a Dropdown</w:t>
      </w:r>
      <w:r w:rsidR="003159FF">
        <w:t xml:space="preserve"> </w:t>
      </w:r>
      <w:r w:rsidR="00A52B1B">
        <w:t xml:space="preserve">and connected to same data table of the </w:t>
      </w:r>
      <w:proofErr w:type="spellStart"/>
      <w:proofErr w:type="gramStart"/>
      <w:r w:rsidR="00A52B1B">
        <w:t>Dropdown“</w:t>
      </w:r>
      <w:proofErr w:type="gramEnd"/>
      <w:r w:rsidR="00A52B1B" w:rsidRPr="00A52B1B">
        <w:rPr>
          <w:b/>
          <w:bCs/>
        </w:rPr>
        <w:t>Country</w:t>
      </w:r>
      <w:proofErr w:type="spellEnd"/>
      <w:r w:rsidR="00A52B1B">
        <w:t xml:space="preserve">” used in </w:t>
      </w:r>
      <w:r w:rsidR="00A52B1B" w:rsidRPr="00A52B1B">
        <w:rPr>
          <w:b/>
          <w:bCs/>
        </w:rPr>
        <w:t>Inspection</w:t>
      </w:r>
      <w:r w:rsidR="00A52B1B">
        <w:t xml:space="preserve"> Form.</w:t>
      </w:r>
    </w:p>
    <w:p w14:paraId="2EDF4978" w14:textId="77777777" w:rsidR="006E0CFD" w:rsidRDefault="006E0CFD" w:rsidP="00391593">
      <w:pPr>
        <w:pStyle w:val="ListParagraph"/>
        <w:ind w:left="0"/>
      </w:pPr>
    </w:p>
    <w:p w14:paraId="0A098DDF" w14:textId="26A8600D" w:rsidR="002F77BD" w:rsidRDefault="004F77F6" w:rsidP="00391593">
      <w:pPr>
        <w:pStyle w:val="ListParagraph"/>
        <w:ind w:left="0"/>
      </w:pPr>
      <w:r>
        <w:t xml:space="preserve">The Dropdown must have </w:t>
      </w:r>
      <w:proofErr w:type="spellStart"/>
      <w:r>
        <w:t>r</w:t>
      </w:r>
      <w:r w:rsidR="003159FF">
        <w:t>ealtime</w:t>
      </w:r>
      <w:proofErr w:type="spellEnd"/>
      <w:r w:rsidR="003159FF">
        <w:t xml:space="preserve"> search directly in the dropdown, same as </w:t>
      </w:r>
      <w:proofErr w:type="gramStart"/>
      <w:r>
        <w:t>Other</w:t>
      </w:r>
      <w:proofErr w:type="gramEnd"/>
      <w:r>
        <w:t xml:space="preserve"> dropdown in this </w:t>
      </w:r>
      <w:proofErr w:type="spellStart"/>
      <w:r>
        <w:t>UserControl</w:t>
      </w:r>
      <w:proofErr w:type="spellEnd"/>
      <w:r w:rsidR="006E0CFD">
        <w:t>.</w:t>
      </w:r>
    </w:p>
    <w:p w14:paraId="75FC3402" w14:textId="77777777" w:rsidR="00C3278A" w:rsidRDefault="00C3278A" w:rsidP="00391593">
      <w:pPr>
        <w:pStyle w:val="ListParagraph"/>
        <w:ind w:left="0"/>
      </w:pPr>
    </w:p>
    <w:p w14:paraId="09D2AAEB" w14:textId="463D6717" w:rsidR="00C3278A" w:rsidRDefault="00C3278A" w:rsidP="00391593">
      <w:pPr>
        <w:pStyle w:val="ListParagraph"/>
        <w:ind w:left="0"/>
      </w:pPr>
      <w:r>
        <w:t>This Change should also be made in the Excel Template.</w:t>
      </w:r>
      <w:r w:rsidR="006E0CFD">
        <w:t xml:space="preserve"> (from free text field to Dropdown with data as specified above).</w:t>
      </w:r>
    </w:p>
    <w:p w14:paraId="5043A9EA" w14:textId="77777777" w:rsidR="00C65889" w:rsidRDefault="00C65889" w:rsidP="00391593">
      <w:pPr>
        <w:pStyle w:val="ListParagraph"/>
        <w:ind w:left="0"/>
      </w:pPr>
    </w:p>
    <w:p w14:paraId="7A9E1815" w14:textId="77777777" w:rsidR="00633D74" w:rsidRDefault="00633D74" w:rsidP="00391593">
      <w:pPr>
        <w:pStyle w:val="ListParagraph"/>
        <w:ind w:left="0"/>
      </w:pPr>
    </w:p>
    <w:p w14:paraId="3B3BA7E2" w14:textId="77777777" w:rsidR="00633D74" w:rsidRDefault="00633D74" w:rsidP="00391593">
      <w:pPr>
        <w:pStyle w:val="ListParagraph"/>
        <w:ind w:left="0"/>
      </w:pPr>
    </w:p>
    <w:p w14:paraId="5754D4F5" w14:textId="77777777" w:rsidR="002F061B" w:rsidRDefault="002F061B" w:rsidP="00391593">
      <w:pPr>
        <w:pStyle w:val="ListParagraph"/>
        <w:ind w:left="0"/>
      </w:pPr>
    </w:p>
    <w:p w14:paraId="3473A23D" w14:textId="77777777" w:rsidR="002F061B" w:rsidRDefault="002F061B" w:rsidP="00391593">
      <w:pPr>
        <w:pStyle w:val="ListParagraph"/>
        <w:ind w:left="0"/>
      </w:pPr>
    </w:p>
    <w:p w14:paraId="6FBE17DF" w14:textId="77777777" w:rsidR="002F061B" w:rsidRDefault="002F061B" w:rsidP="00391593">
      <w:pPr>
        <w:pStyle w:val="ListParagraph"/>
        <w:ind w:left="0"/>
      </w:pPr>
    </w:p>
    <w:p w14:paraId="3C7649EA" w14:textId="77777777" w:rsidR="002F061B" w:rsidRDefault="002F061B" w:rsidP="00391593">
      <w:pPr>
        <w:pStyle w:val="ListParagraph"/>
        <w:ind w:left="0"/>
      </w:pPr>
    </w:p>
    <w:p w14:paraId="266DDDE8" w14:textId="77777777" w:rsidR="002F061B" w:rsidRDefault="002F061B" w:rsidP="00391593">
      <w:pPr>
        <w:pStyle w:val="ListParagraph"/>
        <w:ind w:left="0"/>
      </w:pPr>
    </w:p>
    <w:p w14:paraId="76F9C40B" w14:textId="77777777" w:rsidR="002F061B" w:rsidRDefault="002F061B" w:rsidP="00391593">
      <w:pPr>
        <w:pStyle w:val="ListParagraph"/>
        <w:ind w:left="0"/>
      </w:pPr>
    </w:p>
    <w:p w14:paraId="09D09125" w14:textId="77777777" w:rsidR="002F061B" w:rsidRDefault="002F061B" w:rsidP="00391593">
      <w:pPr>
        <w:pStyle w:val="ListParagraph"/>
        <w:ind w:left="0"/>
      </w:pPr>
    </w:p>
    <w:p w14:paraId="47CD59E4" w14:textId="77777777" w:rsidR="002F061B" w:rsidRDefault="002F061B" w:rsidP="00391593">
      <w:pPr>
        <w:pStyle w:val="ListParagraph"/>
        <w:ind w:left="0"/>
      </w:pPr>
    </w:p>
    <w:p w14:paraId="32D553E0" w14:textId="77777777" w:rsidR="002F061B" w:rsidRDefault="002F061B" w:rsidP="00391593">
      <w:pPr>
        <w:pStyle w:val="ListParagraph"/>
        <w:ind w:left="0"/>
      </w:pPr>
    </w:p>
    <w:p w14:paraId="5BAEEE83" w14:textId="77777777" w:rsidR="002F061B" w:rsidRDefault="002F061B" w:rsidP="00391593">
      <w:pPr>
        <w:pStyle w:val="ListParagraph"/>
        <w:ind w:left="0"/>
      </w:pPr>
    </w:p>
    <w:p w14:paraId="1BD4F945" w14:textId="77777777" w:rsidR="002F061B" w:rsidRDefault="002F061B" w:rsidP="00391593">
      <w:pPr>
        <w:pStyle w:val="ListParagraph"/>
        <w:ind w:left="0"/>
      </w:pPr>
    </w:p>
    <w:p w14:paraId="20306E1C" w14:textId="77777777" w:rsidR="002F061B" w:rsidRDefault="002F061B" w:rsidP="00391593">
      <w:pPr>
        <w:pStyle w:val="ListParagraph"/>
        <w:ind w:left="0"/>
      </w:pPr>
    </w:p>
    <w:p w14:paraId="324F68EA" w14:textId="77777777" w:rsidR="002F061B" w:rsidRDefault="002F061B" w:rsidP="00391593">
      <w:pPr>
        <w:pStyle w:val="ListParagraph"/>
        <w:ind w:left="0"/>
      </w:pPr>
    </w:p>
    <w:p w14:paraId="7AF7EDA2" w14:textId="77777777" w:rsidR="002F061B" w:rsidRDefault="002F061B" w:rsidP="00391593">
      <w:pPr>
        <w:pStyle w:val="ListParagraph"/>
        <w:ind w:left="0"/>
      </w:pPr>
    </w:p>
    <w:p w14:paraId="7407C103" w14:textId="77777777" w:rsidR="002F061B" w:rsidRDefault="002F061B" w:rsidP="00391593">
      <w:pPr>
        <w:pStyle w:val="ListParagraph"/>
        <w:ind w:left="0"/>
      </w:pPr>
    </w:p>
    <w:p w14:paraId="4BA1D633" w14:textId="77777777" w:rsidR="002F061B" w:rsidRDefault="002F061B" w:rsidP="00391593">
      <w:pPr>
        <w:pStyle w:val="ListParagraph"/>
        <w:ind w:left="0"/>
      </w:pPr>
    </w:p>
    <w:p w14:paraId="571D2D5B" w14:textId="77777777" w:rsidR="002F061B" w:rsidRDefault="002F061B" w:rsidP="00391593">
      <w:pPr>
        <w:pStyle w:val="ListParagraph"/>
        <w:ind w:left="0"/>
      </w:pPr>
    </w:p>
    <w:p w14:paraId="00CFF01F" w14:textId="77777777" w:rsidR="002F061B" w:rsidRDefault="002F061B" w:rsidP="00391593">
      <w:pPr>
        <w:pStyle w:val="ListParagraph"/>
        <w:ind w:left="0"/>
      </w:pPr>
    </w:p>
    <w:p w14:paraId="285E5CB6" w14:textId="77777777" w:rsidR="002F061B" w:rsidRDefault="002F061B" w:rsidP="00391593">
      <w:pPr>
        <w:pStyle w:val="ListParagraph"/>
        <w:ind w:left="0"/>
      </w:pPr>
    </w:p>
    <w:p w14:paraId="1990D7F8" w14:textId="77777777" w:rsidR="002F061B" w:rsidRDefault="002F061B" w:rsidP="00391593">
      <w:pPr>
        <w:pStyle w:val="ListParagraph"/>
        <w:ind w:left="0"/>
      </w:pPr>
    </w:p>
    <w:p w14:paraId="6B6E7DEB" w14:textId="77777777" w:rsidR="002F061B" w:rsidRDefault="002F061B" w:rsidP="00391593">
      <w:pPr>
        <w:pStyle w:val="ListParagraph"/>
        <w:ind w:left="0"/>
      </w:pPr>
    </w:p>
    <w:p w14:paraId="1F725616" w14:textId="329D84C1" w:rsidR="00C65889" w:rsidRDefault="00C65889" w:rsidP="00F91B94">
      <w:pPr>
        <w:pStyle w:val="Heading1"/>
        <w:ind w:left="720"/>
        <w:rPr>
          <w:lang w:val="en-GB"/>
        </w:rPr>
      </w:pPr>
      <w:bookmarkStart w:id="3" w:name="_Toc153376505"/>
      <w:r w:rsidRPr="00150E69">
        <w:rPr>
          <w:lang w:val="en-GB"/>
        </w:rPr>
        <w:lastRenderedPageBreak/>
        <w:t xml:space="preserve">Modify logic for check (Field </w:t>
      </w:r>
      <w:r w:rsidR="00150E69" w:rsidRPr="00150E69">
        <w:rPr>
          <w:lang w:val="en-GB"/>
        </w:rPr>
        <w:t>“Check Status”</w:t>
      </w:r>
      <w:r w:rsidR="00150E69">
        <w:rPr>
          <w:lang w:val="en-GB"/>
        </w:rPr>
        <w:t>)</w:t>
      </w:r>
      <w:r w:rsidR="00150E69" w:rsidRPr="00150E69">
        <w:rPr>
          <w:lang w:val="en-GB"/>
        </w:rPr>
        <w:t xml:space="preserve"> in</w:t>
      </w:r>
      <w:r w:rsidR="00150E69">
        <w:rPr>
          <w:lang w:val="en-GB"/>
        </w:rPr>
        <w:t xml:space="preserve"> User Control Timesheet Details in TAB Timesheet Analysis</w:t>
      </w:r>
      <w:bookmarkEnd w:id="3"/>
    </w:p>
    <w:p w14:paraId="118FAEB1" w14:textId="77777777" w:rsidR="00633D74" w:rsidRPr="00633D74" w:rsidRDefault="00633D74" w:rsidP="00633D74">
      <w:pPr>
        <w:rPr>
          <w:lang w:val="en-GB"/>
        </w:rPr>
      </w:pPr>
    </w:p>
    <w:p w14:paraId="005D43C4" w14:textId="77777777" w:rsidR="00C65889" w:rsidRDefault="00C65889" w:rsidP="00C65889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>Implementation logic</w:t>
      </w:r>
    </w:p>
    <w:p w14:paraId="14FD6B68" w14:textId="77777777" w:rsidR="00C65889" w:rsidRDefault="00C65889" w:rsidP="00C65889">
      <w:pPr>
        <w:pStyle w:val="ListParagraph"/>
        <w:ind w:left="360"/>
        <w:rPr>
          <w:b/>
          <w:bCs/>
        </w:rPr>
      </w:pPr>
      <w:r w:rsidRPr="2DBA7790">
        <w:rPr>
          <w:b/>
          <w:bCs/>
        </w:rPr>
        <w:t xml:space="preserve"> </w:t>
      </w:r>
    </w:p>
    <w:p w14:paraId="5AB968FD" w14:textId="77777777" w:rsidR="00792696" w:rsidRDefault="00C65889" w:rsidP="004F3FEC">
      <w:pPr>
        <w:pStyle w:val="ListParagraph"/>
        <w:ind w:left="360"/>
      </w:pPr>
      <w:r>
        <w:t xml:space="preserve">It is required by Enel to </w:t>
      </w:r>
      <w:r w:rsidRPr="00C112DB">
        <w:t xml:space="preserve">change </w:t>
      </w:r>
      <w:r w:rsidR="004F3FEC">
        <w:t xml:space="preserve">the Logic of the Check </w:t>
      </w:r>
      <w:r w:rsidR="00373569" w:rsidRPr="00373569">
        <w:t>(field “</w:t>
      </w:r>
      <w:r w:rsidR="00373569" w:rsidRPr="00792696">
        <w:rPr>
          <w:b/>
          <w:bCs/>
        </w:rPr>
        <w:t>Check Status</w:t>
      </w:r>
      <w:r w:rsidR="00373569" w:rsidRPr="00373569">
        <w:t xml:space="preserve">”) in </w:t>
      </w:r>
      <w:r w:rsidR="00373569" w:rsidRPr="00C112DB">
        <w:t xml:space="preserve">user control </w:t>
      </w:r>
      <w:r w:rsidR="00373569" w:rsidRPr="00C112DB">
        <w:rPr>
          <w:b/>
          <w:bCs/>
        </w:rPr>
        <w:t>Timesheet Details</w:t>
      </w:r>
      <w:r w:rsidR="00373569" w:rsidRPr="00C112DB">
        <w:t xml:space="preserve"> in tab </w:t>
      </w:r>
      <w:r w:rsidR="00373569" w:rsidRPr="00C112DB">
        <w:rPr>
          <w:b/>
          <w:bCs/>
        </w:rPr>
        <w:t>Timesheet Analysis</w:t>
      </w:r>
      <w:r w:rsidR="00373569">
        <w:t xml:space="preserve"> in </w:t>
      </w:r>
      <w:r w:rsidR="00373569" w:rsidRPr="00C112DB">
        <w:rPr>
          <w:b/>
          <w:bCs/>
        </w:rPr>
        <w:t>Timesheet</w:t>
      </w:r>
      <w:r w:rsidR="00373569" w:rsidRPr="00E161A3">
        <w:t xml:space="preserve"> </w:t>
      </w:r>
      <w:r w:rsidR="00373569" w:rsidRPr="00C112DB">
        <w:rPr>
          <w:b/>
          <w:bCs/>
        </w:rPr>
        <w:t>Form</w:t>
      </w:r>
      <w:r w:rsidR="004F3FEC">
        <w:br/>
      </w:r>
    </w:p>
    <w:p w14:paraId="0C44754E" w14:textId="77777777" w:rsidR="002F061B" w:rsidRPr="00D874CF" w:rsidRDefault="002F061B" w:rsidP="002F061B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19CDEE87" w14:textId="77777777" w:rsidR="002F061B" w:rsidRDefault="002F061B" w:rsidP="004F3FEC">
      <w:pPr>
        <w:pStyle w:val="ListParagraph"/>
        <w:ind w:left="360"/>
      </w:pPr>
    </w:p>
    <w:p w14:paraId="7D704812" w14:textId="77777777" w:rsidR="00633D74" w:rsidRDefault="00792696" w:rsidP="004F3FEC">
      <w:pPr>
        <w:pStyle w:val="ListParagraph"/>
        <w:ind w:left="360"/>
        <w:rPr>
          <w:b/>
          <w:bCs/>
        </w:rPr>
      </w:pPr>
      <w:proofErr w:type="gramStart"/>
      <w:r w:rsidRPr="00552657">
        <w:rPr>
          <w:b/>
          <w:bCs/>
        </w:rPr>
        <w:t>At the moment</w:t>
      </w:r>
      <w:proofErr w:type="gramEnd"/>
      <w:r w:rsidRPr="00552657">
        <w:rPr>
          <w:b/>
          <w:bCs/>
        </w:rPr>
        <w:t xml:space="preserve"> the logic works as per previous requirement:</w:t>
      </w:r>
    </w:p>
    <w:p w14:paraId="7978D419" w14:textId="0B5FD69A" w:rsidR="004F3FEC" w:rsidRDefault="004F3FEC" w:rsidP="004F3FEC">
      <w:pPr>
        <w:pStyle w:val="ListParagraph"/>
        <w:ind w:left="360"/>
      </w:pPr>
      <w:r>
        <w:br/>
        <w:t xml:space="preserve">The Check is used using the </w:t>
      </w:r>
      <w:r w:rsidRPr="00792696">
        <w:rPr>
          <w:b/>
          <w:bCs/>
        </w:rPr>
        <w:t>EGP Code</w:t>
      </w:r>
      <w:r>
        <w:t xml:space="preserve"> to find the Related </w:t>
      </w:r>
      <w:r w:rsidRPr="00792696">
        <w:rPr>
          <w:b/>
          <w:bCs/>
        </w:rPr>
        <w:t>Inspection</w:t>
      </w:r>
      <w:r>
        <w:t xml:space="preserve"> </w:t>
      </w:r>
      <w:r w:rsidR="00A1301E">
        <w:t>form.</w:t>
      </w:r>
    </w:p>
    <w:p w14:paraId="64DF09C6" w14:textId="77777777" w:rsidR="00A1301E" w:rsidRDefault="00A1301E" w:rsidP="004F3FEC">
      <w:pPr>
        <w:pStyle w:val="ListParagraph"/>
        <w:ind w:left="360"/>
      </w:pPr>
    </w:p>
    <w:p w14:paraId="2B6DCE3A" w14:textId="3A2C4418" w:rsidR="004F3FEC" w:rsidRDefault="004F3FEC" w:rsidP="004F3FEC">
      <w:pPr>
        <w:pStyle w:val="ListParagraph"/>
        <w:ind w:left="360"/>
        <w:rPr>
          <w:b/>
          <w:bCs/>
        </w:rPr>
      </w:pPr>
      <w:r w:rsidRPr="00792696">
        <w:rPr>
          <w:b/>
          <w:bCs/>
        </w:rPr>
        <w:t>Logic</w:t>
      </w:r>
      <w:r w:rsidR="00A1301E">
        <w:t xml:space="preserve"> </w:t>
      </w:r>
      <w:r w:rsidR="00A1301E" w:rsidRPr="00A1301E">
        <w:rPr>
          <w:b/>
          <w:bCs/>
        </w:rPr>
        <w:t>AS IS</w:t>
      </w:r>
      <w:r w:rsidR="00A1301E">
        <w:rPr>
          <w:b/>
          <w:bCs/>
        </w:rPr>
        <w:t>:</w:t>
      </w:r>
    </w:p>
    <w:p w14:paraId="7481F5B6" w14:textId="77777777" w:rsidR="00A1301E" w:rsidRDefault="00A1301E" w:rsidP="004F3FEC">
      <w:pPr>
        <w:pStyle w:val="ListParagraph"/>
        <w:ind w:left="360"/>
      </w:pPr>
    </w:p>
    <w:p w14:paraId="2E8D4663" w14:textId="77777777" w:rsidR="004F3FEC" w:rsidRDefault="004F3FEC" w:rsidP="004F3FEC">
      <w:pPr>
        <w:pStyle w:val="ListParagraph"/>
        <w:ind w:left="360"/>
      </w:pPr>
      <w:r w:rsidRPr="00792696">
        <w:rPr>
          <w:b/>
          <w:bCs/>
        </w:rPr>
        <w:t>Check Status</w:t>
      </w:r>
      <w:r>
        <w:t xml:space="preserve"> is </w:t>
      </w:r>
      <w:r w:rsidRPr="00792696">
        <w:rPr>
          <w:b/>
          <w:bCs/>
        </w:rPr>
        <w:t>OK</w:t>
      </w:r>
    </w:p>
    <w:p w14:paraId="4136EFED" w14:textId="77777777" w:rsidR="00552657" w:rsidRDefault="004F3FEC" w:rsidP="00792696">
      <w:pPr>
        <w:pStyle w:val="ListParagraph"/>
      </w:pPr>
      <w:r>
        <w:t>In Inspection Form</w:t>
      </w:r>
    </w:p>
    <w:p w14:paraId="20DA3B86" w14:textId="1CC69E01" w:rsidR="004F3FEC" w:rsidRDefault="004F3FEC" w:rsidP="00EE56E1">
      <w:pPr>
        <w:pStyle w:val="ListParagraph"/>
        <w:numPr>
          <w:ilvl w:val="0"/>
          <w:numId w:val="5"/>
        </w:numPr>
      </w:pPr>
      <w:r>
        <w:t>the Field "</w:t>
      </w:r>
      <w:r w:rsidRPr="00552657">
        <w:rPr>
          <w:b/>
          <w:bCs/>
        </w:rPr>
        <w:t>Reception Alert</w:t>
      </w:r>
      <w:r>
        <w:t xml:space="preserve">" is </w:t>
      </w:r>
      <w:proofErr w:type="gramStart"/>
      <w:r>
        <w:t>flagged</w:t>
      </w:r>
      <w:proofErr w:type="gramEnd"/>
    </w:p>
    <w:p w14:paraId="6F2A4072" w14:textId="0AA85A11" w:rsidR="004F3FEC" w:rsidRDefault="004F3FEC" w:rsidP="00EE56E1">
      <w:pPr>
        <w:pStyle w:val="ListParagraph"/>
        <w:numPr>
          <w:ilvl w:val="0"/>
          <w:numId w:val="5"/>
        </w:numPr>
      </w:pPr>
      <w:r>
        <w:t xml:space="preserve">the Field: </w:t>
      </w:r>
      <w:r w:rsidRPr="00552657">
        <w:rPr>
          <w:b/>
          <w:bCs/>
        </w:rPr>
        <w:t>N. days</w:t>
      </w:r>
      <w:r>
        <w:t xml:space="preserve"> for this record is equal to Field:</w:t>
      </w:r>
      <w:r w:rsidR="00552657">
        <w:t xml:space="preserve"> </w:t>
      </w:r>
      <w:r>
        <w:t>"</w:t>
      </w:r>
      <w:r w:rsidRPr="00552657">
        <w:rPr>
          <w:b/>
          <w:bCs/>
        </w:rPr>
        <w:t>Activity Duration (days)</w:t>
      </w:r>
      <w:r>
        <w:t xml:space="preserve">" in </w:t>
      </w:r>
      <w:r w:rsidR="00026EC5">
        <w:t xml:space="preserve">  </w:t>
      </w:r>
      <w:r w:rsidRPr="00552657">
        <w:rPr>
          <w:b/>
          <w:bCs/>
        </w:rPr>
        <w:t>Inspection</w:t>
      </w:r>
      <w:r>
        <w:t xml:space="preserve"> Form </w:t>
      </w:r>
    </w:p>
    <w:p w14:paraId="590E26E9" w14:textId="21A5ADE0" w:rsidR="00C65889" w:rsidRDefault="004F3FEC" w:rsidP="004F3FEC">
      <w:pPr>
        <w:pStyle w:val="ListParagraph"/>
        <w:ind w:left="360"/>
      </w:pPr>
      <w:r>
        <w:t xml:space="preserve">in any other case </w:t>
      </w:r>
      <w:r w:rsidRPr="00792696">
        <w:rPr>
          <w:b/>
          <w:bCs/>
        </w:rPr>
        <w:t>Check Status</w:t>
      </w:r>
      <w:r>
        <w:t xml:space="preserve"> is </w:t>
      </w:r>
      <w:r w:rsidRPr="00792696">
        <w:rPr>
          <w:b/>
          <w:bCs/>
        </w:rPr>
        <w:t>Not OK</w:t>
      </w:r>
    </w:p>
    <w:p w14:paraId="27D9667D" w14:textId="1CD0DA57" w:rsidR="00633D74" w:rsidRDefault="00633D74" w:rsidP="00633D74">
      <w:pPr>
        <w:pStyle w:val="ListParagraph"/>
        <w:ind w:left="360"/>
      </w:pPr>
      <w:r w:rsidRPr="00633D74">
        <w:t>it is required to add more checks (more fields to be checked maintaining same logic)</w:t>
      </w:r>
      <w:r>
        <w:t xml:space="preserve"> as follow</w:t>
      </w:r>
      <w:r w:rsidR="00434F3E">
        <w:t xml:space="preserve"> </w:t>
      </w:r>
      <w:r w:rsidR="00434F3E" w:rsidRPr="00EE56E1">
        <w:rPr>
          <w:b/>
          <w:bCs/>
          <w:highlight w:val="green"/>
        </w:rPr>
        <w:t>(in Green the new check to implement)</w:t>
      </w:r>
      <w:r w:rsidRPr="00EE56E1">
        <w:t>:</w:t>
      </w:r>
    </w:p>
    <w:p w14:paraId="16228CB9" w14:textId="77777777" w:rsidR="00A1301E" w:rsidRPr="00633D74" w:rsidRDefault="00A1301E" w:rsidP="00633D74">
      <w:pPr>
        <w:pStyle w:val="ListParagraph"/>
        <w:ind w:left="360"/>
      </w:pPr>
    </w:p>
    <w:p w14:paraId="71889389" w14:textId="77777777" w:rsidR="00633D74" w:rsidRDefault="00633D74" w:rsidP="00633D74">
      <w:pPr>
        <w:pStyle w:val="ListParagraph"/>
        <w:ind w:left="360"/>
      </w:pPr>
      <w:r>
        <w:t xml:space="preserve">The Check is used using the </w:t>
      </w:r>
      <w:r w:rsidRPr="00792696">
        <w:rPr>
          <w:b/>
          <w:bCs/>
        </w:rPr>
        <w:t>EGP Code</w:t>
      </w:r>
      <w:r>
        <w:t xml:space="preserve"> to find the Related </w:t>
      </w:r>
      <w:r w:rsidRPr="00792696">
        <w:rPr>
          <w:b/>
          <w:bCs/>
        </w:rPr>
        <w:t>Inspection</w:t>
      </w:r>
      <w:r>
        <w:t xml:space="preserve"> </w:t>
      </w:r>
      <w:proofErr w:type="gramStart"/>
      <w:r>
        <w:t>form</w:t>
      </w:r>
      <w:proofErr w:type="gramEnd"/>
    </w:p>
    <w:p w14:paraId="1F90D307" w14:textId="77777777" w:rsidR="00633D74" w:rsidRDefault="00633D74" w:rsidP="00633D74">
      <w:pPr>
        <w:pStyle w:val="ListParagraph"/>
        <w:ind w:left="360"/>
      </w:pPr>
      <w:r w:rsidRPr="00792696">
        <w:rPr>
          <w:b/>
          <w:bCs/>
        </w:rPr>
        <w:t>Logic</w:t>
      </w:r>
      <w:r>
        <w:t>:</w:t>
      </w:r>
    </w:p>
    <w:p w14:paraId="56F8A810" w14:textId="77777777" w:rsidR="00026EC5" w:rsidRDefault="00026EC5" w:rsidP="00026EC5">
      <w:pPr>
        <w:pStyle w:val="ListParagraph"/>
        <w:ind w:left="360"/>
      </w:pPr>
      <w:r w:rsidRPr="00792696">
        <w:rPr>
          <w:b/>
          <w:bCs/>
        </w:rPr>
        <w:t>Check Status</w:t>
      </w:r>
      <w:r>
        <w:t xml:space="preserve"> is </w:t>
      </w:r>
      <w:r w:rsidRPr="00792696">
        <w:rPr>
          <w:b/>
          <w:bCs/>
        </w:rPr>
        <w:t>OK</w:t>
      </w:r>
    </w:p>
    <w:p w14:paraId="1C5460AE" w14:textId="77777777" w:rsidR="00026EC5" w:rsidRDefault="00026EC5" w:rsidP="00026EC5">
      <w:pPr>
        <w:pStyle w:val="ListParagraph"/>
      </w:pPr>
      <w:r>
        <w:t>In Inspection Form</w:t>
      </w:r>
    </w:p>
    <w:p w14:paraId="6C0DB825" w14:textId="3AD9129E" w:rsidR="00026EC5" w:rsidRDefault="00026EC5" w:rsidP="00462B86">
      <w:pPr>
        <w:pStyle w:val="ListParagraph"/>
        <w:numPr>
          <w:ilvl w:val="0"/>
          <w:numId w:val="5"/>
        </w:numPr>
      </w:pPr>
      <w:r>
        <w:t>the Field "</w:t>
      </w:r>
      <w:r w:rsidRPr="00552657">
        <w:rPr>
          <w:b/>
          <w:bCs/>
        </w:rPr>
        <w:t>Reception Alert</w:t>
      </w:r>
      <w:r>
        <w:t xml:space="preserve">" is </w:t>
      </w:r>
      <w:proofErr w:type="gramStart"/>
      <w:r>
        <w:t>flagged</w:t>
      </w:r>
      <w:proofErr w:type="gramEnd"/>
    </w:p>
    <w:p w14:paraId="655E4179" w14:textId="34AC1BBA" w:rsidR="00026EC5" w:rsidRDefault="00026EC5" w:rsidP="00462B86">
      <w:pPr>
        <w:pStyle w:val="ListParagraph"/>
        <w:numPr>
          <w:ilvl w:val="0"/>
          <w:numId w:val="5"/>
        </w:numPr>
      </w:pPr>
      <w:r>
        <w:t xml:space="preserve">the Field: </w:t>
      </w:r>
      <w:r w:rsidRPr="00552657">
        <w:rPr>
          <w:b/>
          <w:bCs/>
        </w:rPr>
        <w:t>N. days</w:t>
      </w:r>
      <w:r>
        <w:t xml:space="preserve"> for this record is equal to Field: "</w:t>
      </w:r>
      <w:r w:rsidRPr="00552657">
        <w:rPr>
          <w:b/>
          <w:bCs/>
        </w:rPr>
        <w:t>Activity Duration (days)</w:t>
      </w:r>
      <w:r>
        <w:t xml:space="preserve">" in   </w:t>
      </w:r>
      <w:r w:rsidRPr="00552657">
        <w:rPr>
          <w:b/>
          <w:bCs/>
        </w:rPr>
        <w:t>Inspection</w:t>
      </w:r>
      <w:r>
        <w:t xml:space="preserve"> Form</w:t>
      </w:r>
    </w:p>
    <w:p w14:paraId="067C13A6" w14:textId="49B090BA" w:rsidR="005522AD" w:rsidRDefault="00FD48B1" w:rsidP="00462B86">
      <w:pPr>
        <w:pStyle w:val="ListParagraph"/>
        <w:numPr>
          <w:ilvl w:val="0"/>
          <w:numId w:val="5"/>
        </w:numPr>
      </w:pPr>
      <w:r w:rsidRPr="008C1656">
        <w:rPr>
          <w:highlight w:val="green"/>
        </w:rPr>
        <w:t xml:space="preserve">the Field </w:t>
      </w:r>
      <w:r w:rsidR="00462B86">
        <w:rPr>
          <w:highlight w:val="green"/>
        </w:rPr>
        <w:t>“</w:t>
      </w:r>
      <w:r w:rsidR="005522AD" w:rsidRPr="008C1656">
        <w:rPr>
          <w:b/>
          <w:bCs/>
          <w:highlight w:val="green"/>
        </w:rPr>
        <w:t>Country Inspection</w:t>
      </w:r>
      <w:r w:rsidR="00462B86">
        <w:rPr>
          <w:b/>
          <w:bCs/>
          <w:highlight w:val="green"/>
        </w:rPr>
        <w:t>”</w:t>
      </w:r>
      <w:r w:rsidR="005522AD" w:rsidRPr="008C1656">
        <w:rPr>
          <w:b/>
          <w:bCs/>
          <w:highlight w:val="green"/>
        </w:rPr>
        <w:t xml:space="preserve"> </w:t>
      </w:r>
      <w:r w:rsidR="005522AD" w:rsidRPr="008C1656">
        <w:rPr>
          <w:highlight w:val="green"/>
        </w:rPr>
        <w:t>for this record is equal to Field: "</w:t>
      </w:r>
      <w:r w:rsidR="005522AD" w:rsidRPr="008C1656">
        <w:rPr>
          <w:b/>
          <w:bCs/>
          <w:highlight w:val="green"/>
        </w:rPr>
        <w:t>Country</w:t>
      </w:r>
      <w:r w:rsidR="005522AD" w:rsidRPr="008C1656">
        <w:rPr>
          <w:highlight w:val="green"/>
        </w:rPr>
        <w:t xml:space="preserve">" in   </w:t>
      </w:r>
      <w:r w:rsidR="005522AD" w:rsidRPr="008C1656">
        <w:rPr>
          <w:b/>
          <w:bCs/>
          <w:highlight w:val="green"/>
        </w:rPr>
        <w:t>Inspection</w:t>
      </w:r>
      <w:r w:rsidR="005522AD" w:rsidRPr="008C1656">
        <w:rPr>
          <w:highlight w:val="green"/>
        </w:rPr>
        <w:t xml:space="preserve"> Form</w:t>
      </w:r>
    </w:p>
    <w:p w14:paraId="3C3DC2DD" w14:textId="15AD0777" w:rsidR="00E519B2" w:rsidRDefault="00FD48B1" w:rsidP="00462B86">
      <w:pPr>
        <w:pStyle w:val="ListParagraph"/>
        <w:numPr>
          <w:ilvl w:val="0"/>
          <w:numId w:val="5"/>
        </w:numPr>
      </w:pPr>
      <w:r w:rsidRPr="00462B86">
        <w:rPr>
          <w:highlight w:val="green"/>
        </w:rPr>
        <w:t xml:space="preserve">the Field </w:t>
      </w:r>
      <w:r w:rsidR="00134D6A" w:rsidRPr="00462B86">
        <w:rPr>
          <w:highlight w:val="green"/>
        </w:rPr>
        <w:t>“</w:t>
      </w:r>
      <w:r w:rsidR="00E519B2" w:rsidRPr="00462B86">
        <w:rPr>
          <w:b/>
          <w:bCs/>
          <w:highlight w:val="green"/>
        </w:rPr>
        <w:t>Type of Visit</w:t>
      </w:r>
      <w:r w:rsidR="00134D6A" w:rsidRPr="00462B86">
        <w:rPr>
          <w:highlight w:val="green"/>
        </w:rPr>
        <w:t>”</w:t>
      </w:r>
      <w:r w:rsidR="00E519B2" w:rsidRPr="00462B86">
        <w:rPr>
          <w:highlight w:val="green"/>
        </w:rPr>
        <w:t xml:space="preserve"> </w:t>
      </w:r>
      <w:r w:rsidR="00134D6A" w:rsidRPr="00462B86">
        <w:rPr>
          <w:highlight w:val="green"/>
        </w:rPr>
        <w:t xml:space="preserve">for this record is equal to Field: </w:t>
      </w:r>
      <w:r w:rsidR="00E519B2" w:rsidRPr="00462B86">
        <w:rPr>
          <w:highlight w:val="green"/>
        </w:rPr>
        <w:t xml:space="preserve"> "</w:t>
      </w:r>
      <w:r w:rsidR="00E519B2" w:rsidRPr="00462B86">
        <w:rPr>
          <w:b/>
          <w:bCs/>
          <w:highlight w:val="green"/>
        </w:rPr>
        <w:t>Inspection Type</w:t>
      </w:r>
      <w:r w:rsidR="00E519B2" w:rsidRPr="00462B86">
        <w:rPr>
          <w:highlight w:val="green"/>
        </w:rPr>
        <w:t>" in Form Inspection</w:t>
      </w:r>
      <w:r w:rsidR="00134D6A" w:rsidRPr="00462B86">
        <w:rPr>
          <w:highlight w:val="green"/>
        </w:rPr>
        <w:t xml:space="preserve"> (in inspection form is shown with the Code, in Timeshee</w:t>
      </w:r>
      <w:r w:rsidR="00462B86" w:rsidRPr="00462B86">
        <w:rPr>
          <w:highlight w:val="green"/>
        </w:rPr>
        <w:t>t</w:t>
      </w:r>
      <w:r w:rsidR="00134D6A" w:rsidRPr="00462B86">
        <w:rPr>
          <w:highlight w:val="green"/>
        </w:rPr>
        <w:t xml:space="preserve"> without the code, so the check can be done</w:t>
      </w:r>
      <w:r w:rsidR="00462B86" w:rsidRPr="00462B86">
        <w:rPr>
          <w:highlight w:val="green"/>
        </w:rPr>
        <w:t xml:space="preserve"> checking description, or if not possible add code also in Timesheet dropdown for that </w:t>
      </w:r>
      <w:proofErr w:type="gramStart"/>
      <w:r w:rsidR="00462B86" w:rsidRPr="00462B86">
        <w:rPr>
          <w:highlight w:val="green"/>
        </w:rPr>
        <w:t>field.(</w:t>
      </w:r>
      <w:proofErr w:type="gramEnd"/>
      <w:r w:rsidR="00462B86" w:rsidRPr="00462B86">
        <w:rPr>
          <w:highlight w:val="green"/>
        </w:rPr>
        <w:t xml:space="preserve"> and in excel template)</w:t>
      </w:r>
    </w:p>
    <w:p w14:paraId="3DD66695" w14:textId="7EAC5CF9" w:rsidR="00462B86" w:rsidRDefault="00462B86" w:rsidP="00462B86">
      <w:pPr>
        <w:pStyle w:val="ListParagraph"/>
        <w:numPr>
          <w:ilvl w:val="0"/>
          <w:numId w:val="5"/>
        </w:numPr>
      </w:pPr>
      <w:r w:rsidRPr="00462B86">
        <w:rPr>
          <w:highlight w:val="green"/>
        </w:rPr>
        <w:t>the Field “</w:t>
      </w:r>
      <w:r w:rsidRPr="00462B86">
        <w:rPr>
          <w:b/>
          <w:bCs/>
          <w:highlight w:val="green"/>
        </w:rPr>
        <w:t xml:space="preserve">Required by” </w:t>
      </w:r>
      <w:r w:rsidRPr="00462B86">
        <w:rPr>
          <w:highlight w:val="green"/>
        </w:rPr>
        <w:t>for this record is equal to Field: "</w:t>
      </w:r>
      <w:r w:rsidRPr="00462B86">
        <w:rPr>
          <w:b/>
          <w:bCs/>
          <w:highlight w:val="green"/>
        </w:rPr>
        <w:t>Expediting Specialist</w:t>
      </w:r>
      <w:r w:rsidRPr="00462B86">
        <w:rPr>
          <w:highlight w:val="green"/>
        </w:rPr>
        <w:t xml:space="preserve">" in   </w:t>
      </w:r>
      <w:r w:rsidRPr="00462B86">
        <w:rPr>
          <w:b/>
          <w:bCs/>
          <w:highlight w:val="green"/>
        </w:rPr>
        <w:t>Inspection</w:t>
      </w:r>
      <w:r w:rsidRPr="00462B86">
        <w:rPr>
          <w:highlight w:val="green"/>
        </w:rPr>
        <w:t xml:space="preserve"> Form</w:t>
      </w:r>
    </w:p>
    <w:p w14:paraId="375B51B3" w14:textId="671B63B8" w:rsidR="00462B86" w:rsidRDefault="00462B86" w:rsidP="00462B86">
      <w:pPr>
        <w:pStyle w:val="ListParagraph"/>
        <w:numPr>
          <w:ilvl w:val="0"/>
          <w:numId w:val="7"/>
        </w:numPr>
      </w:pPr>
      <w:r w:rsidRPr="00462B86">
        <w:rPr>
          <w:highlight w:val="green"/>
        </w:rPr>
        <w:t>- the Field “</w:t>
      </w:r>
      <w:r w:rsidRPr="00462B86">
        <w:rPr>
          <w:b/>
          <w:bCs/>
          <w:highlight w:val="green"/>
        </w:rPr>
        <w:t xml:space="preserve">Date of Visit” </w:t>
      </w:r>
      <w:r w:rsidRPr="00462B86">
        <w:rPr>
          <w:highlight w:val="green"/>
        </w:rPr>
        <w:t xml:space="preserve">for this record is equal to Field: " </w:t>
      </w:r>
      <w:r w:rsidRPr="00462B86">
        <w:rPr>
          <w:b/>
          <w:bCs/>
          <w:highlight w:val="green"/>
        </w:rPr>
        <w:t xml:space="preserve">Test Date </w:t>
      </w:r>
      <w:r w:rsidRPr="00462B86">
        <w:rPr>
          <w:highlight w:val="green"/>
        </w:rPr>
        <w:t xml:space="preserve">" in   </w:t>
      </w:r>
      <w:r w:rsidRPr="00462B86">
        <w:rPr>
          <w:b/>
          <w:bCs/>
          <w:highlight w:val="green"/>
        </w:rPr>
        <w:t>Inspection</w:t>
      </w:r>
      <w:r w:rsidRPr="00462B86">
        <w:rPr>
          <w:highlight w:val="green"/>
        </w:rPr>
        <w:t xml:space="preserve"> Form</w:t>
      </w:r>
    </w:p>
    <w:p w14:paraId="544D0C1B" w14:textId="77777777" w:rsidR="00633D74" w:rsidRDefault="00633D74" w:rsidP="00462B86"/>
    <w:p w14:paraId="3C884029" w14:textId="77777777" w:rsidR="00633D74" w:rsidRDefault="00633D74" w:rsidP="00633D74">
      <w:pPr>
        <w:pStyle w:val="ListParagraph"/>
        <w:ind w:left="360"/>
      </w:pPr>
      <w:r>
        <w:t xml:space="preserve">in any other case </w:t>
      </w:r>
      <w:r w:rsidRPr="00792696">
        <w:rPr>
          <w:b/>
          <w:bCs/>
        </w:rPr>
        <w:t>Check Status</w:t>
      </w:r>
      <w:r>
        <w:t xml:space="preserve"> is </w:t>
      </w:r>
      <w:r w:rsidRPr="00792696">
        <w:rPr>
          <w:b/>
          <w:bCs/>
        </w:rPr>
        <w:t>Not OK</w:t>
      </w:r>
    </w:p>
    <w:p w14:paraId="7C505F2C" w14:textId="77777777" w:rsidR="00552657" w:rsidRDefault="00552657" w:rsidP="00C65889">
      <w:pPr>
        <w:pStyle w:val="ListParagraph"/>
        <w:ind w:left="360"/>
      </w:pPr>
    </w:p>
    <w:p w14:paraId="1C46DA7B" w14:textId="76969269" w:rsidR="002A1D24" w:rsidRPr="002B5D9D" w:rsidRDefault="002A1D24" w:rsidP="00C65889">
      <w:pPr>
        <w:pStyle w:val="ListParagraph"/>
        <w:ind w:left="360"/>
        <w:rPr>
          <w:b/>
          <w:bCs/>
          <w:sz w:val="32"/>
          <w:szCs w:val="32"/>
        </w:rPr>
      </w:pPr>
      <w:r w:rsidRPr="002B5D9D">
        <w:rPr>
          <w:b/>
          <w:bCs/>
          <w:sz w:val="32"/>
          <w:szCs w:val="32"/>
        </w:rPr>
        <w:lastRenderedPageBreak/>
        <w:t xml:space="preserve">Related to this requirement, is it possible to </w:t>
      </w:r>
      <w:r w:rsidR="002E7A24" w:rsidRPr="002B5D9D">
        <w:rPr>
          <w:b/>
          <w:bCs/>
          <w:sz w:val="32"/>
          <w:szCs w:val="32"/>
        </w:rPr>
        <w:t>identify (with different cell color) the cells that didn’t pass the check?</w:t>
      </w:r>
    </w:p>
    <w:p w14:paraId="6A7E0CA2" w14:textId="1146CFB1" w:rsidR="002E7A24" w:rsidRPr="002B5D9D" w:rsidRDefault="00503341" w:rsidP="00C65889">
      <w:pPr>
        <w:pStyle w:val="ListParagraph"/>
        <w:ind w:left="360"/>
        <w:rPr>
          <w:b/>
          <w:bCs/>
          <w:sz w:val="32"/>
          <w:szCs w:val="32"/>
        </w:rPr>
      </w:pPr>
      <w:r w:rsidRPr="002B5D9D">
        <w:rPr>
          <w:b/>
          <w:bCs/>
          <w:sz w:val="32"/>
          <w:szCs w:val="32"/>
        </w:rPr>
        <w:t>Otherwise,</w:t>
      </w:r>
      <w:r w:rsidR="00AF4C3E" w:rsidRPr="002B5D9D">
        <w:rPr>
          <w:b/>
          <w:bCs/>
          <w:sz w:val="32"/>
          <w:szCs w:val="32"/>
        </w:rPr>
        <w:t xml:space="preserve"> </w:t>
      </w:r>
      <w:r w:rsidRPr="002B5D9D">
        <w:rPr>
          <w:b/>
          <w:bCs/>
          <w:sz w:val="32"/>
          <w:szCs w:val="32"/>
        </w:rPr>
        <w:t xml:space="preserve">how we </w:t>
      </w:r>
      <w:r w:rsidR="00AF4C3E" w:rsidRPr="002B5D9D">
        <w:rPr>
          <w:b/>
          <w:bCs/>
          <w:sz w:val="32"/>
          <w:szCs w:val="32"/>
        </w:rPr>
        <w:t xml:space="preserve">can </w:t>
      </w:r>
      <w:r w:rsidRPr="002B5D9D">
        <w:rPr>
          <w:b/>
          <w:bCs/>
          <w:sz w:val="32"/>
          <w:szCs w:val="32"/>
        </w:rPr>
        <w:t xml:space="preserve">implement </w:t>
      </w:r>
      <w:r w:rsidR="007B2865" w:rsidRPr="002B5D9D">
        <w:rPr>
          <w:b/>
          <w:bCs/>
          <w:sz w:val="32"/>
          <w:szCs w:val="32"/>
        </w:rPr>
        <w:t>something</w:t>
      </w:r>
      <w:r w:rsidRPr="002B5D9D">
        <w:rPr>
          <w:b/>
          <w:bCs/>
          <w:sz w:val="32"/>
          <w:szCs w:val="32"/>
        </w:rPr>
        <w:t xml:space="preserve"> to identify the fields </w:t>
      </w:r>
      <w:r w:rsidR="007B2865" w:rsidRPr="002B5D9D">
        <w:rPr>
          <w:b/>
          <w:bCs/>
          <w:sz w:val="32"/>
          <w:szCs w:val="32"/>
        </w:rPr>
        <w:t xml:space="preserve">involved in the check? Tooltip </w:t>
      </w:r>
      <w:r w:rsidR="00080F64" w:rsidRPr="002B5D9D">
        <w:rPr>
          <w:b/>
          <w:bCs/>
          <w:sz w:val="32"/>
          <w:szCs w:val="32"/>
        </w:rPr>
        <w:t xml:space="preserve">on the Title of the Column “Check Status”? or coloring </w:t>
      </w:r>
      <w:r w:rsidR="007B2865" w:rsidRPr="002B5D9D">
        <w:rPr>
          <w:b/>
          <w:bCs/>
          <w:sz w:val="32"/>
          <w:szCs w:val="32"/>
        </w:rPr>
        <w:t>the</w:t>
      </w:r>
      <w:r w:rsidR="00080F64" w:rsidRPr="002B5D9D">
        <w:rPr>
          <w:b/>
          <w:bCs/>
          <w:sz w:val="32"/>
          <w:szCs w:val="32"/>
        </w:rPr>
        <w:t xml:space="preserve"> </w:t>
      </w:r>
      <w:r w:rsidR="007B2865" w:rsidRPr="002B5D9D">
        <w:rPr>
          <w:b/>
          <w:bCs/>
          <w:sz w:val="32"/>
          <w:szCs w:val="32"/>
        </w:rPr>
        <w:t>Columns titl</w:t>
      </w:r>
      <w:r w:rsidR="00080F64" w:rsidRPr="002B5D9D">
        <w:rPr>
          <w:b/>
          <w:bCs/>
          <w:sz w:val="32"/>
          <w:szCs w:val="32"/>
        </w:rPr>
        <w:t>es of the column affected?</w:t>
      </w:r>
      <w:r w:rsidR="00080F64" w:rsidRPr="002B5D9D">
        <w:rPr>
          <w:b/>
          <w:bCs/>
          <w:sz w:val="32"/>
          <w:szCs w:val="32"/>
        </w:rPr>
        <w:br/>
      </w:r>
      <w:r w:rsidR="00520250" w:rsidRPr="002B5D9D">
        <w:rPr>
          <w:b/>
          <w:bCs/>
          <w:sz w:val="32"/>
          <w:szCs w:val="32"/>
        </w:rPr>
        <w:t>first option would be preferred (change cell color of the cell where the check was not OK)</w:t>
      </w:r>
    </w:p>
    <w:sectPr w:rsidR="002E7A24" w:rsidRPr="002B5D9D" w:rsidSect="00BC259E">
      <w:pgSz w:w="11906" w:h="16838"/>
      <w:pgMar w:top="993" w:right="1440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A0E6" w14:textId="77777777" w:rsidR="001D0147" w:rsidRDefault="001D0147" w:rsidP="00395A2A">
      <w:r>
        <w:separator/>
      </w:r>
    </w:p>
  </w:endnote>
  <w:endnote w:type="continuationSeparator" w:id="0">
    <w:p w14:paraId="5B574AEF" w14:textId="77777777" w:rsidR="001D0147" w:rsidRDefault="001D0147" w:rsidP="00395A2A">
      <w:r>
        <w:continuationSeparator/>
      </w:r>
    </w:p>
  </w:endnote>
  <w:endnote w:type="continuationNotice" w:id="1">
    <w:p w14:paraId="13DF2B92" w14:textId="77777777" w:rsidR="001D0147" w:rsidRDefault="001D0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CDE2" w14:textId="77777777" w:rsidR="001D0147" w:rsidRDefault="001D0147" w:rsidP="00395A2A">
      <w:r>
        <w:separator/>
      </w:r>
    </w:p>
  </w:footnote>
  <w:footnote w:type="continuationSeparator" w:id="0">
    <w:p w14:paraId="07E2274F" w14:textId="77777777" w:rsidR="001D0147" w:rsidRDefault="001D0147" w:rsidP="00395A2A">
      <w:r>
        <w:continuationSeparator/>
      </w:r>
    </w:p>
  </w:footnote>
  <w:footnote w:type="continuationNotice" w:id="1">
    <w:p w14:paraId="5877B9B6" w14:textId="77777777" w:rsidR="001D0147" w:rsidRDefault="001D01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161"/>
    <w:multiLevelType w:val="hybridMultilevel"/>
    <w:tmpl w:val="8F4CF858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61A"/>
    <w:multiLevelType w:val="hybridMultilevel"/>
    <w:tmpl w:val="F31861CE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5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7CB0D8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77FB5"/>
    <w:multiLevelType w:val="hybridMultilevel"/>
    <w:tmpl w:val="16981EB0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283248">
    <w:abstractNumId w:val="4"/>
  </w:num>
  <w:num w:numId="2" w16cid:durableId="1801847317">
    <w:abstractNumId w:val="1"/>
  </w:num>
  <w:num w:numId="3" w16cid:durableId="1599217275">
    <w:abstractNumId w:val="2"/>
  </w:num>
  <w:num w:numId="4" w16cid:durableId="1238982713">
    <w:abstractNumId w:val="6"/>
  </w:num>
  <w:num w:numId="5" w16cid:durableId="1487744166">
    <w:abstractNumId w:val="3"/>
  </w:num>
  <w:num w:numId="6" w16cid:durableId="2022393828">
    <w:abstractNumId w:val="5"/>
  </w:num>
  <w:num w:numId="7" w16cid:durableId="164171225">
    <w:abstractNumId w:val="7"/>
  </w:num>
  <w:num w:numId="8" w16cid:durableId="154147565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532E"/>
    <w:rsid w:val="00007E07"/>
    <w:rsid w:val="000123EE"/>
    <w:rsid w:val="000143E7"/>
    <w:rsid w:val="00026EC5"/>
    <w:rsid w:val="00040273"/>
    <w:rsid w:val="00040D7F"/>
    <w:rsid w:val="000451AA"/>
    <w:rsid w:val="00051C93"/>
    <w:rsid w:val="0005312E"/>
    <w:rsid w:val="00061BB4"/>
    <w:rsid w:val="000645C9"/>
    <w:rsid w:val="00064A48"/>
    <w:rsid w:val="0006587D"/>
    <w:rsid w:val="00067BEE"/>
    <w:rsid w:val="00080F64"/>
    <w:rsid w:val="00082AE9"/>
    <w:rsid w:val="00091542"/>
    <w:rsid w:val="00092742"/>
    <w:rsid w:val="000928B9"/>
    <w:rsid w:val="000A0760"/>
    <w:rsid w:val="000B4973"/>
    <w:rsid w:val="000C450E"/>
    <w:rsid w:val="000E0ABF"/>
    <w:rsid w:val="000E25D7"/>
    <w:rsid w:val="000E6AD4"/>
    <w:rsid w:val="000F083B"/>
    <w:rsid w:val="000F2C51"/>
    <w:rsid w:val="000F45AC"/>
    <w:rsid w:val="000F4712"/>
    <w:rsid w:val="00100197"/>
    <w:rsid w:val="001013FD"/>
    <w:rsid w:val="00102674"/>
    <w:rsid w:val="00104FFD"/>
    <w:rsid w:val="00107E1A"/>
    <w:rsid w:val="001104BD"/>
    <w:rsid w:val="00115B0F"/>
    <w:rsid w:val="001160B9"/>
    <w:rsid w:val="001171DC"/>
    <w:rsid w:val="00117939"/>
    <w:rsid w:val="00122FBD"/>
    <w:rsid w:val="001327FE"/>
    <w:rsid w:val="00132C22"/>
    <w:rsid w:val="00134D6A"/>
    <w:rsid w:val="00135088"/>
    <w:rsid w:val="00137BD5"/>
    <w:rsid w:val="0014069C"/>
    <w:rsid w:val="0014100B"/>
    <w:rsid w:val="001503DF"/>
    <w:rsid w:val="00150C90"/>
    <w:rsid w:val="00150E69"/>
    <w:rsid w:val="00152572"/>
    <w:rsid w:val="0015503F"/>
    <w:rsid w:val="001552E1"/>
    <w:rsid w:val="00156D64"/>
    <w:rsid w:val="001622D6"/>
    <w:rsid w:val="00163393"/>
    <w:rsid w:val="00186B12"/>
    <w:rsid w:val="00187C12"/>
    <w:rsid w:val="0019470A"/>
    <w:rsid w:val="001A30B5"/>
    <w:rsid w:val="001A5F2B"/>
    <w:rsid w:val="001B34DE"/>
    <w:rsid w:val="001C4886"/>
    <w:rsid w:val="001D0147"/>
    <w:rsid w:val="001D6199"/>
    <w:rsid w:val="001E086D"/>
    <w:rsid w:val="001F0379"/>
    <w:rsid w:val="001F4D48"/>
    <w:rsid w:val="0020156D"/>
    <w:rsid w:val="00203FE5"/>
    <w:rsid w:val="00212B76"/>
    <w:rsid w:val="0022455D"/>
    <w:rsid w:val="00236467"/>
    <w:rsid w:val="00237319"/>
    <w:rsid w:val="00250D17"/>
    <w:rsid w:val="002521F9"/>
    <w:rsid w:val="0025577B"/>
    <w:rsid w:val="00257E2B"/>
    <w:rsid w:val="00261B88"/>
    <w:rsid w:val="00267AC8"/>
    <w:rsid w:val="00274224"/>
    <w:rsid w:val="00274E7D"/>
    <w:rsid w:val="00275BF2"/>
    <w:rsid w:val="00276E16"/>
    <w:rsid w:val="00281583"/>
    <w:rsid w:val="00284DF4"/>
    <w:rsid w:val="00285597"/>
    <w:rsid w:val="00291B10"/>
    <w:rsid w:val="002955FF"/>
    <w:rsid w:val="0029668D"/>
    <w:rsid w:val="002A1D24"/>
    <w:rsid w:val="002B094B"/>
    <w:rsid w:val="002B13C4"/>
    <w:rsid w:val="002B5D9D"/>
    <w:rsid w:val="002C0707"/>
    <w:rsid w:val="002C2F7E"/>
    <w:rsid w:val="002C7574"/>
    <w:rsid w:val="002D0001"/>
    <w:rsid w:val="002D3615"/>
    <w:rsid w:val="002E0E5F"/>
    <w:rsid w:val="002E7A24"/>
    <w:rsid w:val="002F061B"/>
    <w:rsid w:val="002F77B4"/>
    <w:rsid w:val="002F77BD"/>
    <w:rsid w:val="003000A0"/>
    <w:rsid w:val="00301BB4"/>
    <w:rsid w:val="00304737"/>
    <w:rsid w:val="00305E27"/>
    <w:rsid w:val="00305EF4"/>
    <w:rsid w:val="003135F7"/>
    <w:rsid w:val="003156FD"/>
    <w:rsid w:val="003159FF"/>
    <w:rsid w:val="003252D9"/>
    <w:rsid w:val="00326547"/>
    <w:rsid w:val="00334B6A"/>
    <w:rsid w:val="00336A9D"/>
    <w:rsid w:val="0034002F"/>
    <w:rsid w:val="00345E75"/>
    <w:rsid w:val="00346B47"/>
    <w:rsid w:val="0035088C"/>
    <w:rsid w:val="00355909"/>
    <w:rsid w:val="00355AB1"/>
    <w:rsid w:val="00363E50"/>
    <w:rsid w:val="0036623B"/>
    <w:rsid w:val="00373569"/>
    <w:rsid w:val="0037486D"/>
    <w:rsid w:val="00381218"/>
    <w:rsid w:val="00391593"/>
    <w:rsid w:val="00391F7C"/>
    <w:rsid w:val="00394D4F"/>
    <w:rsid w:val="00395A2A"/>
    <w:rsid w:val="003A08F6"/>
    <w:rsid w:val="003A2AEA"/>
    <w:rsid w:val="003B5B3B"/>
    <w:rsid w:val="003C09B3"/>
    <w:rsid w:val="003D0268"/>
    <w:rsid w:val="003D104B"/>
    <w:rsid w:val="003D28A1"/>
    <w:rsid w:val="003E2381"/>
    <w:rsid w:val="003E2A34"/>
    <w:rsid w:val="003E2CE3"/>
    <w:rsid w:val="003E37B4"/>
    <w:rsid w:val="003E4C6F"/>
    <w:rsid w:val="003F3317"/>
    <w:rsid w:val="003F336D"/>
    <w:rsid w:val="003F4638"/>
    <w:rsid w:val="003F668D"/>
    <w:rsid w:val="003F7331"/>
    <w:rsid w:val="003F7983"/>
    <w:rsid w:val="003F79D7"/>
    <w:rsid w:val="004018F9"/>
    <w:rsid w:val="00402A46"/>
    <w:rsid w:val="00407698"/>
    <w:rsid w:val="004114FC"/>
    <w:rsid w:val="00412037"/>
    <w:rsid w:val="004132BC"/>
    <w:rsid w:val="0042051B"/>
    <w:rsid w:val="00422295"/>
    <w:rsid w:val="00426887"/>
    <w:rsid w:val="00431C41"/>
    <w:rsid w:val="00434F3E"/>
    <w:rsid w:val="0044795B"/>
    <w:rsid w:val="00450E80"/>
    <w:rsid w:val="00461505"/>
    <w:rsid w:val="00462B86"/>
    <w:rsid w:val="00463EE4"/>
    <w:rsid w:val="004843F2"/>
    <w:rsid w:val="00485177"/>
    <w:rsid w:val="00491689"/>
    <w:rsid w:val="00491A2F"/>
    <w:rsid w:val="00493AF0"/>
    <w:rsid w:val="004A2444"/>
    <w:rsid w:val="004A7B49"/>
    <w:rsid w:val="004B0182"/>
    <w:rsid w:val="004B7EFA"/>
    <w:rsid w:val="004C15B6"/>
    <w:rsid w:val="004C2C5B"/>
    <w:rsid w:val="004C5195"/>
    <w:rsid w:val="004C5BD1"/>
    <w:rsid w:val="004D09EF"/>
    <w:rsid w:val="004D573C"/>
    <w:rsid w:val="004E37CE"/>
    <w:rsid w:val="004E6FFE"/>
    <w:rsid w:val="004E7AB9"/>
    <w:rsid w:val="004F3FEC"/>
    <w:rsid w:val="004F77F6"/>
    <w:rsid w:val="00501410"/>
    <w:rsid w:val="00503341"/>
    <w:rsid w:val="00512516"/>
    <w:rsid w:val="00514C48"/>
    <w:rsid w:val="00520250"/>
    <w:rsid w:val="00520631"/>
    <w:rsid w:val="00523518"/>
    <w:rsid w:val="005259C1"/>
    <w:rsid w:val="00526587"/>
    <w:rsid w:val="00527A6D"/>
    <w:rsid w:val="0053412A"/>
    <w:rsid w:val="00536C65"/>
    <w:rsid w:val="0054578B"/>
    <w:rsid w:val="00546F56"/>
    <w:rsid w:val="005522AD"/>
    <w:rsid w:val="00552657"/>
    <w:rsid w:val="0055336E"/>
    <w:rsid w:val="005570F8"/>
    <w:rsid w:val="0056468D"/>
    <w:rsid w:val="00567908"/>
    <w:rsid w:val="005837D2"/>
    <w:rsid w:val="00583F10"/>
    <w:rsid w:val="00595C11"/>
    <w:rsid w:val="00596B48"/>
    <w:rsid w:val="00597782"/>
    <w:rsid w:val="00597BA6"/>
    <w:rsid w:val="005A2077"/>
    <w:rsid w:val="005C35FC"/>
    <w:rsid w:val="005C3CD6"/>
    <w:rsid w:val="005C41EE"/>
    <w:rsid w:val="005C4FE0"/>
    <w:rsid w:val="005E389A"/>
    <w:rsid w:val="005E5278"/>
    <w:rsid w:val="005F1959"/>
    <w:rsid w:val="005F3531"/>
    <w:rsid w:val="00601C97"/>
    <w:rsid w:val="00602FC7"/>
    <w:rsid w:val="006048BA"/>
    <w:rsid w:val="006102DE"/>
    <w:rsid w:val="00612649"/>
    <w:rsid w:val="00613D24"/>
    <w:rsid w:val="00614A0D"/>
    <w:rsid w:val="0062243F"/>
    <w:rsid w:val="00633D74"/>
    <w:rsid w:val="0064151B"/>
    <w:rsid w:val="00643121"/>
    <w:rsid w:val="006455E0"/>
    <w:rsid w:val="00646ACF"/>
    <w:rsid w:val="0064784F"/>
    <w:rsid w:val="00647CE7"/>
    <w:rsid w:val="0065384A"/>
    <w:rsid w:val="00653EBB"/>
    <w:rsid w:val="00661933"/>
    <w:rsid w:val="00661EC0"/>
    <w:rsid w:val="0066446C"/>
    <w:rsid w:val="006660AF"/>
    <w:rsid w:val="006660D4"/>
    <w:rsid w:val="0067138A"/>
    <w:rsid w:val="00671F1C"/>
    <w:rsid w:val="006815B4"/>
    <w:rsid w:val="006846AE"/>
    <w:rsid w:val="006A2D89"/>
    <w:rsid w:val="006A3859"/>
    <w:rsid w:val="006A4500"/>
    <w:rsid w:val="006A4F93"/>
    <w:rsid w:val="006B034C"/>
    <w:rsid w:val="006B4A75"/>
    <w:rsid w:val="006B4F4F"/>
    <w:rsid w:val="006B5F23"/>
    <w:rsid w:val="006C709E"/>
    <w:rsid w:val="006D0231"/>
    <w:rsid w:val="006D055D"/>
    <w:rsid w:val="006D2850"/>
    <w:rsid w:val="006D540A"/>
    <w:rsid w:val="006D59E6"/>
    <w:rsid w:val="006D644F"/>
    <w:rsid w:val="006D6CC8"/>
    <w:rsid w:val="006E0CFD"/>
    <w:rsid w:val="006E7F11"/>
    <w:rsid w:val="006F0723"/>
    <w:rsid w:val="006F3E40"/>
    <w:rsid w:val="0070458B"/>
    <w:rsid w:val="00714EB7"/>
    <w:rsid w:val="00714EBE"/>
    <w:rsid w:val="00716C47"/>
    <w:rsid w:val="007221C2"/>
    <w:rsid w:val="007246C9"/>
    <w:rsid w:val="0072744D"/>
    <w:rsid w:val="007432D4"/>
    <w:rsid w:val="0075134F"/>
    <w:rsid w:val="00764D68"/>
    <w:rsid w:val="00766068"/>
    <w:rsid w:val="007661A6"/>
    <w:rsid w:val="00771892"/>
    <w:rsid w:val="007726D3"/>
    <w:rsid w:val="00777A75"/>
    <w:rsid w:val="007824EB"/>
    <w:rsid w:val="00782F30"/>
    <w:rsid w:val="007844E2"/>
    <w:rsid w:val="007852F7"/>
    <w:rsid w:val="00787D0B"/>
    <w:rsid w:val="007915BC"/>
    <w:rsid w:val="0079211C"/>
    <w:rsid w:val="00792696"/>
    <w:rsid w:val="00796B1D"/>
    <w:rsid w:val="007B2865"/>
    <w:rsid w:val="007B3DC7"/>
    <w:rsid w:val="007B474C"/>
    <w:rsid w:val="007B62D0"/>
    <w:rsid w:val="007C2FFF"/>
    <w:rsid w:val="007C3479"/>
    <w:rsid w:val="007C49A2"/>
    <w:rsid w:val="007C7C88"/>
    <w:rsid w:val="007D0CCA"/>
    <w:rsid w:val="007E4628"/>
    <w:rsid w:val="007E475D"/>
    <w:rsid w:val="007E6092"/>
    <w:rsid w:val="007E65FE"/>
    <w:rsid w:val="007F045D"/>
    <w:rsid w:val="007F38FF"/>
    <w:rsid w:val="007F3B5F"/>
    <w:rsid w:val="008021B6"/>
    <w:rsid w:val="00803C9E"/>
    <w:rsid w:val="008066C9"/>
    <w:rsid w:val="00810146"/>
    <w:rsid w:val="00816F46"/>
    <w:rsid w:val="0081777F"/>
    <w:rsid w:val="00817A53"/>
    <w:rsid w:val="00820D70"/>
    <w:rsid w:val="00821D06"/>
    <w:rsid w:val="00830CE8"/>
    <w:rsid w:val="008312DD"/>
    <w:rsid w:val="00834CEC"/>
    <w:rsid w:val="00842379"/>
    <w:rsid w:val="00843D03"/>
    <w:rsid w:val="00843DE9"/>
    <w:rsid w:val="0084517B"/>
    <w:rsid w:val="008533DC"/>
    <w:rsid w:val="00863E32"/>
    <w:rsid w:val="00864E26"/>
    <w:rsid w:val="00885563"/>
    <w:rsid w:val="008857C6"/>
    <w:rsid w:val="00885D22"/>
    <w:rsid w:val="00895D85"/>
    <w:rsid w:val="00896514"/>
    <w:rsid w:val="00897408"/>
    <w:rsid w:val="008A3EA1"/>
    <w:rsid w:val="008B0D7F"/>
    <w:rsid w:val="008B262D"/>
    <w:rsid w:val="008B7B44"/>
    <w:rsid w:val="008C1656"/>
    <w:rsid w:val="008C2877"/>
    <w:rsid w:val="008C3736"/>
    <w:rsid w:val="008C5BA8"/>
    <w:rsid w:val="008D0698"/>
    <w:rsid w:val="008D08D9"/>
    <w:rsid w:val="008D4E4E"/>
    <w:rsid w:val="008D6968"/>
    <w:rsid w:val="0090051D"/>
    <w:rsid w:val="0090437F"/>
    <w:rsid w:val="00910FE1"/>
    <w:rsid w:val="00914053"/>
    <w:rsid w:val="00916939"/>
    <w:rsid w:val="0092342F"/>
    <w:rsid w:val="009266E5"/>
    <w:rsid w:val="0095716A"/>
    <w:rsid w:val="00965EBF"/>
    <w:rsid w:val="009735E0"/>
    <w:rsid w:val="009768F6"/>
    <w:rsid w:val="00996F39"/>
    <w:rsid w:val="009A3D1B"/>
    <w:rsid w:val="009A4C9D"/>
    <w:rsid w:val="009B4350"/>
    <w:rsid w:val="009B4649"/>
    <w:rsid w:val="009B6599"/>
    <w:rsid w:val="009D2A3C"/>
    <w:rsid w:val="009E422D"/>
    <w:rsid w:val="009F0C7A"/>
    <w:rsid w:val="009F1B45"/>
    <w:rsid w:val="009F238B"/>
    <w:rsid w:val="009F3CB2"/>
    <w:rsid w:val="009F4F55"/>
    <w:rsid w:val="00A06AC9"/>
    <w:rsid w:val="00A0737A"/>
    <w:rsid w:val="00A108C9"/>
    <w:rsid w:val="00A11A6E"/>
    <w:rsid w:val="00A11C9B"/>
    <w:rsid w:val="00A1301E"/>
    <w:rsid w:val="00A14054"/>
    <w:rsid w:val="00A21F0A"/>
    <w:rsid w:val="00A2411D"/>
    <w:rsid w:val="00A27E7A"/>
    <w:rsid w:val="00A331D3"/>
    <w:rsid w:val="00A34C46"/>
    <w:rsid w:val="00A40009"/>
    <w:rsid w:val="00A41430"/>
    <w:rsid w:val="00A42164"/>
    <w:rsid w:val="00A44C0B"/>
    <w:rsid w:val="00A4577C"/>
    <w:rsid w:val="00A469C0"/>
    <w:rsid w:val="00A52B1B"/>
    <w:rsid w:val="00A5322F"/>
    <w:rsid w:val="00A567C6"/>
    <w:rsid w:val="00A569A3"/>
    <w:rsid w:val="00A57237"/>
    <w:rsid w:val="00A6065D"/>
    <w:rsid w:val="00A7036C"/>
    <w:rsid w:val="00A707A1"/>
    <w:rsid w:val="00A73720"/>
    <w:rsid w:val="00A80276"/>
    <w:rsid w:val="00A80C15"/>
    <w:rsid w:val="00A860CF"/>
    <w:rsid w:val="00A90C15"/>
    <w:rsid w:val="00A9434A"/>
    <w:rsid w:val="00A944AD"/>
    <w:rsid w:val="00AB1F1D"/>
    <w:rsid w:val="00AB346B"/>
    <w:rsid w:val="00AB4FF3"/>
    <w:rsid w:val="00AB553A"/>
    <w:rsid w:val="00AC03C0"/>
    <w:rsid w:val="00AC06A5"/>
    <w:rsid w:val="00AC2D9D"/>
    <w:rsid w:val="00AC3F4C"/>
    <w:rsid w:val="00AC565A"/>
    <w:rsid w:val="00AC655E"/>
    <w:rsid w:val="00AC7290"/>
    <w:rsid w:val="00AD1572"/>
    <w:rsid w:val="00AD4AE8"/>
    <w:rsid w:val="00AD6688"/>
    <w:rsid w:val="00AE164B"/>
    <w:rsid w:val="00AE5255"/>
    <w:rsid w:val="00AE6528"/>
    <w:rsid w:val="00AE6738"/>
    <w:rsid w:val="00AE71CB"/>
    <w:rsid w:val="00AF4C3E"/>
    <w:rsid w:val="00B0028A"/>
    <w:rsid w:val="00B123A8"/>
    <w:rsid w:val="00B133C8"/>
    <w:rsid w:val="00B173F2"/>
    <w:rsid w:val="00B24E27"/>
    <w:rsid w:val="00B306BF"/>
    <w:rsid w:val="00B37320"/>
    <w:rsid w:val="00B556DF"/>
    <w:rsid w:val="00B60077"/>
    <w:rsid w:val="00B631D4"/>
    <w:rsid w:val="00B64775"/>
    <w:rsid w:val="00B73E10"/>
    <w:rsid w:val="00B75995"/>
    <w:rsid w:val="00B75D61"/>
    <w:rsid w:val="00B77386"/>
    <w:rsid w:val="00B80247"/>
    <w:rsid w:val="00B80DEC"/>
    <w:rsid w:val="00B84B4F"/>
    <w:rsid w:val="00B86F7B"/>
    <w:rsid w:val="00B91F80"/>
    <w:rsid w:val="00B93B1E"/>
    <w:rsid w:val="00B9750B"/>
    <w:rsid w:val="00BA78CF"/>
    <w:rsid w:val="00BB080E"/>
    <w:rsid w:val="00BB648F"/>
    <w:rsid w:val="00BB737B"/>
    <w:rsid w:val="00BB7F86"/>
    <w:rsid w:val="00BC1DCE"/>
    <w:rsid w:val="00BC259E"/>
    <w:rsid w:val="00BD2391"/>
    <w:rsid w:val="00BD59CE"/>
    <w:rsid w:val="00BE38BB"/>
    <w:rsid w:val="00BE39E2"/>
    <w:rsid w:val="00BF09C1"/>
    <w:rsid w:val="00BF5388"/>
    <w:rsid w:val="00C0089D"/>
    <w:rsid w:val="00C0630C"/>
    <w:rsid w:val="00C112DB"/>
    <w:rsid w:val="00C129C3"/>
    <w:rsid w:val="00C12F01"/>
    <w:rsid w:val="00C1763D"/>
    <w:rsid w:val="00C23CF5"/>
    <w:rsid w:val="00C300AA"/>
    <w:rsid w:val="00C3278A"/>
    <w:rsid w:val="00C343A6"/>
    <w:rsid w:val="00C35F5E"/>
    <w:rsid w:val="00C41685"/>
    <w:rsid w:val="00C45D8F"/>
    <w:rsid w:val="00C4666C"/>
    <w:rsid w:val="00C46D7C"/>
    <w:rsid w:val="00C53672"/>
    <w:rsid w:val="00C544B9"/>
    <w:rsid w:val="00C55B7D"/>
    <w:rsid w:val="00C56A7B"/>
    <w:rsid w:val="00C56B4B"/>
    <w:rsid w:val="00C60D9A"/>
    <w:rsid w:val="00C62FE1"/>
    <w:rsid w:val="00C65883"/>
    <w:rsid w:val="00C65889"/>
    <w:rsid w:val="00C661C1"/>
    <w:rsid w:val="00C73B16"/>
    <w:rsid w:val="00C76F86"/>
    <w:rsid w:val="00C7717B"/>
    <w:rsid w:val="00C83F73"/>
    <w:rsid w:val="00C90049"/>
    <w:rsid w:val="00C903AF"/>
    <w:rsid w:val="00C93D00"/>
    <w:rsid w:val="00C95868"/>
    <w:rsid w:val="00CC1F09"/>
    <w:rsid w:val="00CC269E"/>
    <w:rsid w:val="00CC4D3C"/>
    <w:rsid w:val="00CC6053"/>
    <w:rsid w:val="00CD27F7"/>
    <w:rsid w:val="00CD55CB"/>
    <w:rsid w:val="00CD66C3"/>
    <w:rsid w:val="00CE2C04"/>
    <w:rsid w:val="00CE3165"/>
    <w:rsid w:val="00CE360A"/>
    <w:rsid w:val="00CE7BDB"/>
    <w:rsid w:val="00CF4E03"/>
    <w:rsid w:val="00CF7299"/>
    <w:rsid w:val="00D0135D"/>
    <w:rsid w:val="00D01EA1"/>
    <w:rsid w:val="00D04972"/>
    <w:rsid w:val="00D06E90"/>
    <w:rsid w:val="00D07825"/>
    <w:rsid w:val="00D07DDD"/>
    <w:rsid w:val="00D17DBC"/>
    <w:rsid w:val="00D2097E"/>
    <w:rsid w:val="00D249A5"/>
    <w:rsid w:val="00D27606"/>
    <w:rsid w:val="00D3304F"/>
    <w:rsid w:val="00D3470D"/>
    <w:rsid w:val="00D424F4"/>
    <w:rsid w:val="00D51116"/>
    <w:rsid w:val="00D55841"/>
    <w:rsid w:val="00D56E9C"/>
    <w:rsid w:val="00D742BC"/>
    <w:rsid w:val="00D84E2A"/>
    <w:rsid w:val="00D874CF"/>
    <w:rsid w:val="00D87AE5"/>
    <w:rsid w:val="00D9249C"/>
    <w:rsid w:val="00DA36AF"/>
    <w:rsid w:val="00DB2A88"/>
    <w:rsid w:val="00DB63B1"/>
    <w:rsid w:val="00DB7FBB"/>
    <w:rsid w:val="00DC177A"/>
    <w:rsid w:val="00DC556C"/>
    <w:rsid w:val="00DD28D2"/>
    <w:rsid w:val="00DD4683"/>
    <w:rsid w:val="00DE1132"/>
    <w:rsid w:val="00E01284"/>
    <w:rsid w:val="00E015A3"/>
    <w:rsid w:val="00E0403A"/>
    <w:rsid w:val="00E10621"/>
    <w:rsid w:val="00E161A3"/>
    <w:rsid w:val="00E20A9F"/>
    <w:rsid w:val="00E22511"/>
    <w:rsid w:val="00E271E8"/>
    <w:rsid w:val="00E32E5F"/>
    <w:rsid w:val="00E344FB"/>
    <w:rsid w:val="00E37902"/>
    <w:rsid w:val="00E519B2"/>
    <w:rsid w:val="00E528C3"/>
    <w:rsid w:val="00E649F9"/>
    <w:rsid w:val="00E73144"/>
    <w:rsid w:val="00E77C3E"/>
    <w:rsid w:val="00E816FB"/>
    <w:rsid w:val="00E8771A"/>
    <w:rsid w:val="00E963EE"/>
    <w:rsid w:val="00EA0C90"/>
    <w:rsid w:val="00EA13A3"/>
    <w:rsid w:val="00EA16DB"/>
    <w:rsid w:val="00EA474D"/>
    <w:rsid w:val="00EA52D6"/>
    <w:rsid w:val="00EA7B12"/>
    <w:rsid w:val="00EB4546"/>
    <w:rsid w:val="00EC4ED6"/>
    <w:rsid w:val="00EC5914"/>
    <w:rsid w:val="00ED0C80"/>
    <w:rsid w:val="00ED16B5"/>
    <w:rsid w:val="00EE035F"/>
    <w:rsid w:val="00EE214F"/>
    <w:rsid w:val="00EE3946"/>
    <w:rsid w:val="00EE429D"/>
    <w:rsid w:val="00EE56E1"/>
    <w:rsid w:val="00F01545"/>
    <w:rsid w:val="00F01BC9"/>
    <w:rsid w:val="00F04900"/>
    <w:rsid w:val="00F116BC"/>
    <w:rsid w:val="00F20A99"/>
    <w:rsid w:val="00F25151"/>
    <w:rsid w:val="00F272B4"/>
    <w:rsid w:val="00F32709"/>
    <w:rsid w:val="00F34FEA"/>
    <w:rsid w:val="00F36148"/>
    <w:rsid w:val="00F45E32"/>
    <w:rsid w:val="00F51DE4"/>
    <w:rsid w:val="00F525CC"/>
    <w:rsid w:val="00F52CA6"/>
    <w:rsid w:val="00F56CBD"/>
    <w:rsid w:val="00F66A43"/>
    <w:rsid w:val="00F66EBF"/>
    <w:rsid w:val="00F71036"/>
    <w:rsid w:val="00F75C37"/>
    <w:rsid w:val="00F8605E"/>
    <w:rsid w:val="00F8690E"/>
    <w:rsid w:val="00F87848"/>
    <w:rsid w:val="00F906C5"/>
    <w:rsid w:val="00FB5983"/>
    <w:rsid w:val="00FC26FB"/>
    <w:rsid w:val="00FC767B"/>
    <w:rsid w:val="00FD3982"/>
    <w:rsid w:val="00FD48B1"/>
    <w:rsid w:val="00FD6F10"/>
    <w:rsid w:val="00FE05E4"/>
    <w:rsid w:val="00FE6F8D"/>
    <w:rsid w:val="00FE7CF4"/>
    <w:rsid w:val="00FF266D"/>
    <w:rsid w:val="00FF6578"/>
    <w:rsid w:val="01284E1E"/>
    <w:rsid w:val="04A0B2F1"/>
    <w:rsid w:val="0892538F"/>
    <w:rsid w:val="0C0DE38E"/>
    <w:rsid w:val="0C829A86"/>
    <w:rsid w:val="0DB73943"/>
    <w:rsid w:val="0E71A2E5"/>
    <w:rsid w:val="0F5B9856"/>
    <w:rsid w:val="0F7D74D5"/>
    <w:rsid w:val="0F7F4898"/>
    <w:rsid w:val="108ED9B8"/>
    <w:rsid w:val="11EDC609"/>
    <w:rsid w:val="13FA3E6B"/>
    <w:rsid w:val="1440D389"/>
    <w:rsid w:val="147A7140"/>
    <w:rsid w:val="14D8D510"/>
    <w:rsid w:val="1536FA89"/>
    <w:rsid w:val="15529978"/>
    <w:rsid w:val="16AD1994"/>
    <w:rsid w:val="185A8A6E"/>
    <w:rsid w:val="188D4C26"/>
    <w:rsid w:val="18B5AA81"/>
    <w:rsid w:val="1A01053E"/>
    <w:rsid w:val="1A9A5214"/>
    <w:rsid w:val="1AB77E03"/>
    <w:rsid w:val="1AE25CBD"/>
    <w:rsid w:val="1AE6347C"/>
    <w:rsid w:val="1D2C0835"/>
    <w:rsid w:val="1EFBF378"/>
    <w:rsid w:val="1FA1F3B5"/>
    <w:rsid w:val="20C4D41C"/>
    <w:rsid w:val="23AB527D"/>
    <w:rsid w:val="23F8CD6F"/>
    <w:rsid w:val="24CE7A4A"/>
    <w:rsid w:val="24D6F2DF"/>
    <w:rsid w:val="2503C8B0"/>
    <w:rsid w:val="2543781B"/>
    <w:rsid w:val="259ACB9B"/>
    <w:rsid w:val="261BCCB5"/>
    <w:rsid w:val="27F1F6AF"/>
    <w:rsid w:val="2937CBC0"/>
    <w:rsid w:val="298C28F8"/>
    <w:rsid w:val="29FE554B"/>
    <w:rsid w:val="2A136F45"/>
    <w:rsid w:val="2E0327AD"/>
    <w:rsid w:val="302D6662"/>
    <w:rsid w:val="30F63A50"/>
    <w:rsid w:val="3526B62E"/>
    <w:rsid w:val="35C20F39"/>
    <w:rsid w:val="39CC725C"/>
    <w:rsid w:val="3A83C263"/>
    <w:rsid w:val="3B87996A"/>
    <w:rsid w:val="3DD7FB40"/>
    <w:rsid w:val="3E27678C"/>
    <w:rsid w:val="3E65A182"/>
    <w:rsid w:val="3EB6734A"/>
    <w:rsid w:val="3F6B8230"/>
    <w:rsid w:val="44F4C7D7"/>
    <w:rsid w:val="458D15F1"/>
    <w:rsid w:val="45E67CAF"/>
    <w:rsid w:val="463C8812"/>
    <w:rsid w:val="46940BF9"/>
    <w:rsid w:val="47F46CE0"/>
    <w:rsid w:val="4856F022"/>
    <w:rsid w:val="48B65A97"/>
    <w:rsid w:val="496236B0"/>
    <w:rsid w:val="4BE68E7D"/>
    <w:rsid w:val="4C4F620D"/>
    <w:rsid w:val="4E562971"/>
    <w:rsid w:val="4F0EA495"/>
    <w:rsid w:val="504DF735"/>
    <w:rsid w:val="509BC0ED"/>
    <w:rsid w:val="52AC0508"/>
    <w:rsid w:val="52DB1CA2"/>
    <w:rsid w:val="535FC767"/>
    <w:rsid w:val="53676A73"/>
    <w:rsid w:val="537A0104"/>
    <w:rsid w:val="54A37A4B"/>
    <w:rsid w:val="55216FD6"/>
    <w:rsid w:val="582483B4"/>
    <w:rsid w:val="5A2397F6"/>
    <w:rsid w:val="5B03430E"/>
    <w:rsid w:val="5B5288BA"/>
    <w:rsid w:val="5CD3D5B0"/>
    <w:rsid w:val="60BD3C92"/>
    <w:rsid w:val="616D52AB"/>
    <w:rsid w:val="62EF9A02"/>
    <w:rsid w:val="6366C8E9"/>
    <w:rsid w:val="65E9B506"/>
    <w:rsid w:val="6641767A"/>
    <w:rsid w:val="69B49C9D"/>
    <w:rsid w:val="6AE597DB"/>
    <w:rsid w:val="6E7D25B1"/>
    <w:rsid w:val="700FBC20"/>
    <w:rsid w:val="703B43E3"/>
    <w:rsid w:val="75D50688"/>
    <w:rsid w:val="7625EE81"/>
    <w:rsid w:val="76DDB83B"/>
    <w:rsid w:val="776BEB51"/>
    <w:rsid w:val="78592DD8"/>
    <w:rsid w:val="7A29D544"/>
    <w:rsid w:val="7B332370"/>
    <w:rsid w:val="7C299685"/>
    <w:rsid w:val="7DDC12E8"/>
    <w:rsid w:val="7E4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511F1542-E69F-4A52-AA7F-5968CCA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7BD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EE42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13AC01-F700-4E0F-A590-8A26AFCD2DF1}">
  <ds:schemaRefs>
    <ds:schemaRef ds:uri="http://schemas.microsoft.com/office/2006/metadata/properties"/>
    <ds:schemaRef ds:uri="http://schemas.microsoft.com/office/infopath/2007/PartnerControls"/>
    <ds:schemaRef ds:uri="e90985eb-1d07-46ee-90b3-de79bbf0ca49"/>
    <ds:schemaRef ds:uri="a7c89d3c-3f32-49ec-8670-16a3c9b9ca0e"/>
  </ds:schemaRefs>
</ds:datastoreItem>
</file>

<file path=customXml/itemProps2.xml><?xml version="1.0" encoding="utf-8"?>
<ds:datastoreItem xmlns:ds="http://schemas.openxmlformats.org/officeDocument/2006/customXml" ds:itemID="{D64A1A8B-5D5E-430E-97B5-F0A125A6F16B}"/>
</file>

<file path=customXml/itemProps3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Guido Riccardi</cp:lastModifiedBy>
  <cp:revision>515</cp:revision>
  <cp:lastPrinted>2023-11-13T07:59:00Z</cp:lastPrinted>
  <dcterms:created xsi:type="dcterms:W3CDTF">2021-06-11T18:31:00Z</dcterms:created>
  <dcterms:modified xsi:type="dcterms:W3CDTF">2023-12-13T15:14:00Z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236200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