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3DD0D0D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5899694</wp:posOffset>
                    </wp:positionV>
                    <wp:extent cx="5442585" cy="443230"/>
                    <wp:effectExtent l="0" t="0" r="0" b="0"/>
                    <wp:wrapTight wrapText="bothSides">
                      <wp:wrapPolygon edited="0">
                        <wp:start x="227" y="0"/>
                        <wp:lineTo x="227" y="20615"/>
                        <wp:lineTo x="21320" y="20615"/>
                        <wp:lineTo x="21320" y="0"/>
                        <wp:lineTo x="227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42585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0298E7B0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3530FB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207B238F" w14:textId="77777777" w:rsidR="0061515F" w:rsidRDefault="0061515F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E253CD1" w14:textId="186EFC0D" w:rsidR="0061515F" w:rsidRPr="00F247D5" w:rsidRDefault="0061515F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Feature: Baseline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0;margin-top:464.55pt;width:428.55pt;height:34.9pt;z-index:-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0298E7B0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3530FB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207B238F" w14:textId="77777777" w:rsidR="0061515F" w:rsidRDefault="0061515F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0E253CD1" w14:textId="186EFC0D" w:rsidR="0061515F" w:rsidRPr="00F247D5" w:rsidRDefault="0061515F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Feature: Baseline Management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33078714" w:rsidR="009D497F" w:rsidRPr="009D497F" w:rsidRDefault="008847BA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Baseline Management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P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657B4755" w14:textId="2E043E62" w:rsidR="00585049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="00581C5F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</w:p>
    <w:p w14:paraId="0D58ED34" w14:textId="4D99C5BB" w:rsidR="00581C5F" w:rsidRPr="00107BB7" w:rsidRDefault="009B62C2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t>In this we are keeping the functionality as it is for now.</w:t>
      </w:r>
    </w:p>
    <w:p w14:paraId="3DEC6AA2" w14:textId="7AEA22FA" w:rsidR="007921A4" w:rsidRDefault="00594147" w:rsidP="00594147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06781F37" w14:textId="0C504A0D" w:rsidR="00594147" w:rsidRDefault="00A03665" w:rsidP="00594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User</w:t>
      </w:r>
    </w:p>
    <w:p w14:paraId="65775F74" w14:textId="77777777" w:rsidR="009D497F" w:rsidRPr="0068280E" w:rsidRDefault="009D497F" w:rsidP="00594147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02225E76" w14:textId="77777777" w:rsidR="00B50F16" w:rsidRDefault="00F8558B" w:rsidP="00B50F16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63E7717B" w14:textId="4D95CC06" w:rsidR="00157EE8" w:rsidRPr="00AE367B" w:rsidRDefault="00157EE8" w:rsidP="00B50F16">
      <w:pPr>
        <w:rPr>
          <w:rFonts w:asciiTheme="minorHAnsi" w:hAnsiTheme="minorHAnsi" w:cstheme="minorHAnsi"/>
        </w:rPr>
      </w:pPr>
      <w:r w:rsidRPr="007062C8">
        <w:rPr>
          <w:rFonts w:asciiTheme="minorHAnsi" w:hAnsiTheme="minorHAnsi" w:cstheme="minorHAnsi"/>
        </w:rPr>
        <w:t>This document provides a comparative analysis of baseline functionality between SPM and POX, highlighting differences to aid in assessing pertinent functionalities for our customer, AXA, thereby informing our decision-making process moving forward.</w:t>
      </w:r>
    </w:p>
    <w:p w14:paraId="69997F16" w14:textId="77777777" w:rsidR="00B50F16" w:rsidRDefault="00B50F16" w:rsidP="00B50F16">
      <w:pPr>
        <w:rPr>
          <w:rFonts w:asciiTheme="minorHAnsi" w:hAnsiTheme="minorHAnsi" w:cstheme="minorHAnsi"/>
          <w:lang w:val="en-IN"/>
        </w:rPr>
      </w:pPr>
    </w:p>
    <w:p w14:paraId="1345B780" w14:textId="74948E42" w:rsidR="008847BA" w:rsidRPr="00B50F16" w:rsidRDefault="008847BA" w:rsidP="00B50F1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  <w:u w:val="single"/>
          <w:lang w:val="en-IN"/>
        </w:rPr>
      </w:pPr>
      <w:r w:rsidRPr="00B50F16">
        <w:rPr>
          <w:rFonts w:asciiTheme="minorHAnsi" w:hAnsiTheme="minorHAnsi" w:cstheme="minorHAnsi"/>
          <w:b/>
          <w:bCs/>
          <w:u w:val="single"/>
          <w:lang w:val="en-IN"/>
        </w:rPr>
        <w:t>Overwriting vs. Multiple Versions in Draft Project State:</w:t>
      </w:r>
    </w:p>
    <w:p w14:paraId="5B13C94B" w14:textId="61253F6A" w:rsidR="003B2F50" w:rsidRPr="003B2F50" w:rsidRDefault="008847BA" w:rsidP="003B2F50">
      <w:pPr>
        <w:numPr>
          <w:ilvl w:val="1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SPM</w:t>
      </w:r>
      <w:r w:rsidR="00B50F16">
        <w:rPr>
          <w:rFonts w:asciiTheme="minorHAnsi" w:hAnsiTheme="minorHAnsi" w:cstheme="minorHAnsi"/>
          <w:i/>
          <w:iCs/>
          <w:lang w:val="en-IN"/>
        </w:rPr>
        <w:t xml:space="preserve">: </w:t>
      </w:r>
      <w:r w:rsidRPr="008847BA">
        <w:rPr>
          <w:rFonts w:asciiTheme="minorHAnsi" w:hAnsiTheme="minorHAnsi" w:cstheme="minorHAnsi"/>
          <w:lang w:val="en-IN"/>
        </w:rPr>
        <w:t>Baselines are overwritten with each new save in the draft state, resulting in only one version available at any given time.</w:t>
      </w:r>
    </w:p>
    <w:p w14:paraId="58EA15BE" w14:textId="3E9B4445" w:rsidR="003B2F50" w:rsidRDefault="00102E7F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           </w:t>
      </w:r>
      <w:r w:rsidR="003B2F50">
        <w:rPr>
          <w:noProof/>
          <w14:ligatures w14:val="standardContextual"/>
        </w:rPr>
        <w:drawing>
          <wp:inline distT="0" distB="0" distL="0" distR="0" wp14:anchorId="6F315A7D" wp14:editId="7A9FDF32">
            <wp:extent cx="4823460" cy="2600906"/>
            <wp:effectExtent l="152400" t="152400" r="358140" b="371475"/>
            <wp:docPr id="91616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68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694" cy="2604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C6983" w14:textId="77777777" w:rsidR="003B2F50" w:rsidRDefault="003B2F50" w:rsidP="003B2F50">
      <w:pPr>
        <w:spacing w:before="0" w:after="160" w:line="259" w:lineRule="auto"/>
        <w:ind w:left="1440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3C36E4BA" w14:textId="77777777" w:rsidR="003B2F50" w:rsidRDefault="003B2F50" w:rsidP="003B2F50">
      <w:pPr>
        <w:spacing w:before="0" w:after="160" w:line="259" w:lineRule="auto"/>
        <w:ind w:left="1440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6FCD4FAA" w14:textId="77777777" w:rsidR="003B2F50" w:rsidRDefault="003B2F50" w:rsidP="003B2F50">
      <w:pPr>
        <w:spacing w:before="0" w:after="160" w:line="259" w:lineRule="auto"/>
        <w:ind w:left="1440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79461AF1" w14:textId="77777777" w:rsidR="003B2F50" w:rsidRPr="008847BA" w:rsidRDefault="003B2F50" w:rsidP="003B2F50">
      <w:pPr>
        <w:spacing w:before="0" w:after="160" w:line="259" w:lineRule="auto"/>
        <w:ind w:left="1440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56D63408" w14:textId="77777777" w:rsidR="008847BA" w:rsidRDefault="008847BA" w:rsidP="008847BA">
      <w:pPr>
        <w:numPr>
          <w:ilvl w:val="1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POX:</w:t>
      </w:r>
      <w:r w:rsidRPr="008847BA">
        <w:rPr>
          <w:rFonts w:asciiTheme="minorHAnsi" w:hAnsiTheme="minorHAnsi" w:cstheme="minorHAnsi"/>
          <w:lang w:val="en-IN"/>
        </w:rPr>
        <w:t xml:space="preserve"> Users can create and maintain multiple baseline versions in the draft state of the project.</w:t>
      </w:r>
    </w:p>
    <w:p w14:paraId="29DA6262" w14:textId="354ABD3A" w:rsidR="003B2F50" w:rsidRPr="008847BA" w:rsidRDefault="00102E7F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          </w:t>
      </w:r>
      <w:r w:rsidR="003B2F50" w:rsidRPr="00B710D7">
        <w:rPr>
          <w:noProof/>
          <w:lang w:val="en-IN"/>
        </w:rPr>
        <w:drawing>
          <wp:inline distT="0" distB="0" distL="0" distR="0" wp14:anchorId="477A3194" wp14:editId="21029E77">
            <wp:extent cx="4861950" cy="2484120"/>
            <wp:effectExtent l="152400" t="152400" r="358140" b="354330"/>
            <wp:docPr id="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74" cy="2487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6F1CB" w14:textId="77777777" w:rsidR="008847BA" w:rsidRPr="008847BA" w:rsidRDefault="008847BA" w:rsidP="008847BA">
      <w:pPr>
        <w:numPr>
          <w:ilvl w:val="0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  <w:lang w:val="en-IN"/>
        </w:rPr>
      </w:pPr>
      <w:r w:rsidRPr="008847BA">
        <w:rPr>
          <w:rFonts w:asciiTheme="minorHAnsi" w:hAnsiTheme="minorHAnsi" w:cstheme="minorHAnsi"/>
          <w:b/>
          <w:bCs/>
          <w:u w:val="single"/>
          <w:lang w:val="en-IN"/>
        </w:rPr>
        <w:t>Resource, Task, and Cost Baselines:</w:t>
      </w:r>
    </w:p>
    <w:p w14:paraId="23C6DF40" w14:textId="77777777" w:rsidR="008847BA" w:rsidRDefault="008847BA" w:rsidP="008847BA">
      <w:pPr>
        <w:numPr>
          <w:ilvl w:val="1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POX:</w:t>
      </w:r>
      <w:r w:rsidRPr="008847BA">
        <w:rPr>
          <w:rFonts w:asciiTheme="minorHAnsi" w:hAnsiTheme="minorHAnsi" w:cstheme="minorHAnsi"/>
          <w:lang w:val="en-IN"/>
        </w:rPr>
        <w:t xml:space="preserve"> Offers functionality to save baselines separately for each resource, task, and cost. Users can achieve this by hovering over the respective title.</w:t>
      </w:r>
    </w:p>
    <w:p w14:paraId="34F9BDD6" w14:textId="65A76B0C" w:rsidR="00102E7F" w:rsidRDefault="00102E7F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              </w:t>
      </w:r>
      <w:r w:rsidRPr="00B710D7">
        <w:rPr>
          <w:noProof/>
          <w:lang w:val="en-IN"/>
        </w:rPr>
        <w:drawing>
          <wp:inline distT="0" distB="0" distL="0" distR="0" wp14:anchorId="1E03CBB0" wp14:editId="0BE92C34">
            <wp:extent cx="4712050" cy="2956560"/>
            <wp:effectExtent l="152400" t="152400" r="355600" b="358140"/>
            <wp:docPr id="108629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9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626" cy="2958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485B7C" w14:textId="77777777" w:rsidR="00D8614C" w:rsidRDefault="00D8614C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43D49222" w14:textId="77777777" w:rsidR="00D8614C" w:rsidRDefault="00D8614C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37F6CF57" w14:textId="77777777" w:rsidR="00D8614C" w:rsidRPr="008847BA" w:rsidRDefault="00D8614C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1F6F604F" w14:textId="77777777" w:rsidR="008847BA" w:rsidRDefault="008847BA" w:rsidP="008847BA">
      <w:pPr>
        <w:numPr>
          <w:ilvl w:val="1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SPM:</w:t>
      </w:r>
      <w:r w:rsidRPr="008847BA">
        <w:rPr>
          <w:rFonts w:asciiTheme="minorHAnsi" w:hAnsiTheme="minorHAnsi" w:cstheme="minorHAnsi"/>
          <w:lang w:val="en-IN"/>
        </w:rPr>
        <w:t xml:space="preserve"> Lacks the capability to save individual baselines for resources, costs, and tasks. Baselines for these elements are saved overall from the project workspace.</w:t>
      </w:r>
    </w:p>
    <w:p w14:paraId="52683BF2" w14:textId="477A8F04" w:rsidR="00102E7F" w:rsidRDefault="00102E7F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             </w:t>
      </w:r>
      <w:r w:rsidRPr="00B710D7">
        <w:rPr>
          <w:noProof/>
          <w:lang w:val="en-IN"/>
        </w:rPr>
        <w:drawing>
          <wp:inline distT="0" distB="0" distL="0" distR="0" wp14:anchorId="5FD0729A" wp14:editId="77E7BD9A">
            <wp:extent cx="4642189" cy="2468880"/>
            <wp:effectExtent l="152400" t="152400" r="368300" b="369570"/>
            <wp:docPr id="17809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46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088" cy="2470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AC801" w14:textId="77777777" w:rsidR="00D8614C" w:rsidRDefault="00D8614C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49A12514" w14:textId="77777777" w:rsidR="00D8614C" w:rsidRPr="008847BA" w:rsidRDefault="00D8614C" w:rsidP="00102E7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0ECE8A2C" w14:textId="77777777" w:rsidR="008847BA" w:rsidRPr="008847BA" w:rsidRDefault="008847BA" w:rsidP="008847BA">
      <w:pPr>
        <w:numPr>
          <w:ilvl w:val="0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  <w:lang w:val="en-IN"/>
        </w:rPr>
      </w:pPr>
      <w:r w:rsidRPr="008847BA">
        <w:rPr>
          <w:rFonts w:asciiTheme="minorHAnsi" w:hAnsiTheme="minorHAnsi" w:cstheme="minorHAnsi"/>
          <w:b/>
          <w:bCs/>
          <w:u w:val="single"/>
          <w:lang w:val="en-IN"/>
        </w:rPr>
        <w:t>Value Realization Widget (VR) Baseline:</w:t>
      </w:r>
    </w:p>
    <w:p w14:paraId="24977ACD" w14:textId="7C7CB51B" w:rsidR="008847BA" w:rsidRDefault="008847BA" w:rsidP="008847BA">
      <w:pPr>
        <w:numPr>
          <w:ilvl w:val="1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SPM:</w:t>
      </w:r>
      <w:r w:rsidRPr="008847BA">
        <w:rPr>
          <w:rFonts w:asciiTheme="minorHAnsi" w:hAnsiTheme="minorHAnsi" w:cstheme="minorHAnsi"/>
          <w:lang w:val="en-IN"/>
        </w:rPr>
        <w:t xml:space="preserve"> Enables the saving of baseline data for the Value Realization widget, a feature </w:t>
      </w:r>
      <w:r w:rsidR="00B50F16" w:rsidRPr="008847BA">
        <w:rPr>
          <w:rFonts w:asciiTheme="minorHAnsi" w:hAnsiTheme="minorHAnsi" w:cstheme="minorHAnsi"/>
          <w:lang w:val="en-IN"/>
        </w:rPr>
        <w:t>absents</w:t>
      </w:r>
      <w:r w:rsidRPr="008847BA">
        <w:rPr>
          <w:rFonts w:asciiTheme="minorHAnsi" w:hAnsiTheme="minorHAnsi" w:cstheme="minorHAnsi"/>
          <w:lang w:val="en-IN"/>
        </w:rPr>
        <w:t xml:space="preserve"> in the POX solution.</w:t>
      </w:r>
    </w:p>
    <w:p w14:paraId="3C88E13E" w14:textId="27F8CA0B" w:rsidR="00D8614C" w:rsidRDefault="00D8614C" w:rsidP="00D8614C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             </w:t>
      </w:r>
      <w:r w:rsidRPr="00B710D7">
        <w:rPr>
          <w:noProof/>
          <w:lang w:val="en-IN"/>
        </w:rPr>
        <w:drawing>
          <wp:inline distT="0" distB="0" distL="0" distR="0" wp14:anchorId="2E9DCF45" wp14:editId="4026C27B">
            <wp:extent cx="5434268" cy="1714500"/>
            <wp:effectExtent l="152400" t="152400" r="357505" b="361950"/>
            <wp:docPr id="162664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44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835" cy="1716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6CB65" w14:textId="77777777" w:rsidR="00B50F16" w:rsidRDefault="00B50F16" w:rsidP="00B50F1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086DFF4F" w14:textId="77777777" w:rsidR="00B50F16" w:rsidRDefault="00B50F16" w:rsidP="00B50F1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2BF48AB4" w14:textId="77777777" w:rsidR="00B50F16" w:rsidRDefault="00B50F16" w:rsidP="00B50F1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613B12B6" w14:textId="77777777" w:rsidR="00B50F16" w:rsidRDefault="00B50F16" w:rsidP="00B50F1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50E46664" w14:textId="77777777" w:rsidR="00B50F16" w:rsidRPr="008847BA" w:rsidRDefault="00B50F16" w:rsidP="00B50F1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624EC284" w14:textId="77777777" w:rsidR="008847BA" w:rsidRPr="008847BA" w:rsidRDefault="008847BA" w:rsidP="008847BA">
      <w:pPr>
        <w:numPr>
          <w:ilvl w:val="0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  <w:lang w:val="en-IN"/>
        </w:rPr>
      </w:pPr>
      <w:r w:rsidRPr="008847BA">
        <w:rPr>
          <w:rFonts w:asciiTheme="minorHAnsi" w:hAnsiTheme="minorHAnsi" w:cstheme="minorHAnsi"/>
          <w:b/>
          <w:bCs/>
          <w:u w:val="single"/>
          <w:lang w:val="en-IN"/>
        </w:rPr>
        <w:t>Workflow Baseline Jobs:</w:t>
      </w:r>
    </w:p>
    <w:p w14:paraId="76DD51D9" w14:textId="77777777" w:rsidR="00D8614C" w:rsidRDefault="008847BA" w:rsidP="00D8614C">
      <w:pPr>
        <w:spacing w:before="0" w:after="160" w:line="259" w:lineRule="auto"/>
        <w:ind w:firstLine="720"/>
        <w:jc w:val="left"/>
        <w:textAlignment w:val="auto"/>
        <w:rPr>
          <w:rFonts w:asciiTheme="minorHAnsi" w:hAnsiTheme="minorHAnsi" w:cstheme="minorHAnsi"/>
          <w:b/>
          <w:bCs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BASELINE_ALL:</w:t>
      </w:r>
    </w:p>
    <w:p w14:paraId="65F852FF" w14:textId="49D7CCEC" w:rsidR="008847BA" w:rsidRPr="00D8614C" w:rsidRDefault="008847BA" w:rsidP="00D8614C">
      <w:pPr>
        <w:pStyle w:val="ListParagraph"/>
        <w:numPr>
          <w:ilvl w:val="2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lang w:val="en-IN"/>
        </w:rPr>
      </w:pPr>
      <w:r w:rsidRPr="00D8614C">
        <w:rPr>
          <w:rFonts w:asciiTheme="minorHAnsi" w:hAnsiTheme="minorHAnsi" w:cstheme="minorHAnsi"/>
          <w:lang w:val="en-IN"/>
        </w:rPr>
        <w:t>Procedure used to save the baseline of the project associated with the object.</w:t>
      </w:r>
    </w:p>
    <w:p w14:paraId="5969AD36" w14:textId="77777777" w:rsidR="002316FA" w:rsidRDefault="008847BA" w:rsidP="002316FA">
      <w:pPr>
        <w:pStyle w:val="ListParagraph"/>
        <w:numPr>
          <w:ilvl w:val="0"/>
          <w:numId w:val="2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D8614C">
        <w:rPr>
          <w:rFonts w:asciiTheme="minorHAnsi" w:hAnsiTheme="minorHAnsi" w:cstheme="minorHAnsi"/>
          <w:lang w:val="en-IN"/>
        </w:rPr>
        <w:t>Sub-procedures executed:</w:t>
      </w:r>
    </w:p>
    <w:p w14:paraId="253D8F99" w14:textId="4146EFC8" w:rsidR="008847BA" w:rsidRPr="002316FA" w:rsidRDefault="008847BA" w:rsidP="002316FA">
      <w:pPr>
        <w:pStyle w:val="ListParagraph"/>
        <w:numPr>
          <w:ilvl w:val="1"/>
          <w:numId w:val="2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SaveCostsBaseline</w:t>
      </w:r>
      <w:r w:rsidRPr="002316FA">
        <w:rPr>
          <w:rFonts w:asciiTheme="minorHAnsi" w:hAnsiTheme="minorHAnsi" w:cstheme="minorHAnsi"/>
          <w:lang w:val="en-IN"/>
        </w:rPr>
        <w:t>: Saves Cost/Revenue assignments budget.</w:t>
      </w:r>
    </w:p>
    <w:p w14:paraId="45BAAC90" w14:textId="77777777" w:rsidR="008847BA" w:rsidRPr="002316FA" w:rsidRDefault="008847BA" w:rsidP="002316FA">
      <w:pPr>
        <w:pStyle w:val="ListParagraph"/>
        <w:numPr>
          <w:ilvl w:val="1"/>
          <w:numId w:val="2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SaveResourcesBaseline</w:t>
      </w:r>
      <w:r w:rsidRPr="002316FA">
        <w:rPr>
          <w:rFonts w:asciiTheme="minorHAnsi" w:hAnsiTheme="minorHAnsi" w:cstheme="minorHAnsi"/>
          <w:lang w:val="en-IN"/>
        </w:rPr>
        <w:t>:</w:t>
      </w:r>
      <w:r w:rsidRPr="002316FA">
        <w:rPr>
          <w:rFonts w:asciiTheme="minorHAnsi" w:hAnsiTheme="minorHAnsi" w:cstheme="minorHAnsi"/>
          <w:color w:val="4472C4" w:themeColor="accent1"/>
          <w:lang w:val="en-IN"/>
        </w:rPr>
        <w:t xml:space="preserve"> </w:t>
      </w:r>
      <w:r w:rsidRPr="002316FA">
        <w:rPr>
          <w:rFonts w:asciiTheme="minorHAnsi" w:hAnsiTheme="minorHAnsi" w:cstheme="minorHAnsi"/>
          <w:lang w:val="en-IN"/>
        </w:rPr>
        <w:t>Saves Resource Assignment baseline.</w:t>
      </w:r>
    </w:p>
    <w:p w14:paraId="257AE1D6" w14:textId="77777777" w:rsidR="008847BA" w:rsidRPr="002316FA" w:rsidRDefault="008847BA" w:rsidP="002316FA">
      <w:pPr>
        <w:pStyle w:val="ListParagraph"/>
        <w:numPr>
          <w:ilvl w:val="1"/>
          <w:numId w:val="2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VR_UpdateBaselineVersion</w:t>
      </w:r>
      <w:r w:rsidRPr="002316FA">
        <w:rPr>
          <w:rFonts w:asciiTheme="minorHAnsi" w:hAnsiTheme="minorHAnsi" w:cstheme="minorHAnsi"/>
          <w:lang w:val="en-IN"/>
        </w:rPr>
        <w:t>:</w:t>
      </w:r>
      <w:r w:rsidRPr="002316FA">
        <w:rPr>
          <w:rFonts w:asciiTheme="minorHAnsi" w:hAnsiTheme="minorHAnsi" w:cstheme="minorHAnsi"/>
          <w:color w:val="4472C4" w:themeColor="accent1"/>
          <w:lang w:val="en-IN"/>
        </w:rPr>
        <w:t xml:space="preserve"> </w:t>
      </w:r>
      <w:r w:rsidRPr="002316FA">
        <w:rPr>
          <w:rFonts w:asciiTheme="minorHAnsi" w:hAnsiTheme="minorHAnsi" w:cstheme="minorHAnsi"/>
          <w:lang w:val="en-IN"/>
        </w:rPr>
        <w:t>Saves the Value realization baseline and its version.</w:t>
      </w:r>
    </w:p>
    <w:p w14:paraId="76369A31" w14:textId="77777777" w:rsidR="008847BA" w:rsidRPr="002316FA" w:rsidRDefault="008847BA" w:rsidP="002316FA">
      <w:pPr>
        <w:pStyle w:val="ListParagraph"/>
        <w:numPr>
          <w:ilvl w:val="1"/>
          <w:numId w:val="2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SaveScheduleBaseline</w:t>
      </w:r>
      <w:r w:rsidRPr="002316FA">
        <w:rPr>
          <w:rFonts w:asciiTheme="minorHAnsi" w:hAnsiTheme="minorHAnsi" w:cstheme="minorHAnsi"/>
          <w:lang w:val="en-IN"/>
        </w:rPr>
        <w:t>: Saves the Scheduled Baseline of the project.</w:t>
      </w:r>
    </w:p>
    <w:p w14:paraId="27C646A2" w14:textId="77777777" w:rsidR="008847BA" w:rsidRPr="002316FA" w:rsidRDefault="008847BA" w:rsidP="002316FA">
      <w:pPr>
        <w:pStyle w:val="ListParagraph"/>
        <w:numPr>
          <w:ilvl w:val="1"/>
          <w:numId w:val="2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SaveBaselineVersion</w:t>
      </w:r>
      <w:r w:rsidRPr="002316FA">
        <w:rPr>
          <w:rFonts w:asciiTheme="minorHAnsi" w:hAnsiTheme="minorHAnsi" w:cstheme="minorHAnsi"/>
          <w:lang w:val="en-IN"/>
        </w:rPr>
        <w:t>:</w:t>
      </w:r>
      <w:r w:rsidRPr="002316FA">
        <w:rPr>
          <w:rFonts w:asciiTheme="minorHAnsi" w:hAnsiTheme="minorHAnsi" w:cstheme="minorHAnsi"/>
          <w:color w:val="4472C4" w:themeColor="accent1"/>
          <w:lang w:val="en-IN"/>
        </w:rPr>
        <w:t xml:space="preserve"> </w:t>
      </w:r>
      <w:r w:rsidRPr="002316FA">
        <w:rPr>
          <w:rFonts w:asciiTheme="minorHAnsi" w:hAnsiTheme="minorHAnsi" w:cstheme="minorHAnsi"/>
          <w:lang w:val="en-IN"/>
        </w:rPr>
        <w:t>Saves the New Baseline version of the project associated with the collaboration object.</w:t>
      </w:r>
    </w:p>
    <w:p w14:paraId="7C908000" w14:textId="77777777" w:rsidR="008847BA" w:rsidRPr="008847BA" w:rsidRDefault="008847BA" w:rsidP="00D8614C">
      <w:pPr>
        <w:spacing w:before="0" w:after="160" w:line="259" w:lineRule="auto"/>
        <w:ind w:firstLine="720"/>
        <w:jc w:val="left"/>
        <w:textAlignment w:val="auto"/>
        <w:rPr>
          <w:rFonts w:asciiTheme="minorHAnsi" w:hAnsiTheme="minorHAnsi" w:cstheme="minorHAnsi"/>
          <w:b/>
          <w:bCs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BASELINE_RCV:</w:t>
      </w:r>
    </w:p>
    <w:p w14:paraId="4E8B8752" w14:textId="77777777" w:rsidR="008847BA" w:rsidRPr="00D8614C" w:rsidRDefault="008847BA" w:rsidP="00D8614C">
      <w:pPr>
        <w:pStyle w:val="ListParagraph"/>
        <w:numPr>
          <w:ilvl w:val="0"/>
          <w:numId w:val="3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D8614C">
        <w:rPr>
          <w:rFonts w:asciiTheme="minorHAnsi" w:hAnsiTheme="minorHAnsi" w:cstheme="minorHAnsi"/>
          <w:lang w:val="en-IN"/>
        </w:rPr>
        <w:t>Procedure saves baseline of Resource, Cost, and Value Realization for the Initiative associated with the object.</w:t>
      </w:r>
    </w:p>
    <w:p w14:paraId="59D3306D" w14:textId="77777777" w:rsidR="008847BA" w:rsidRPr="00D8614C" w:rsidRDefault="008847BA" w:rsidP="00D8614C">
      <w:pPr>
        <w:pStyle w:val="ListParagraph"/>
        <w:numPr>
          <w:ilvl w:val="0"/>
          <w:numId w:val="3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D8614C">
        <w:rPr>
          <w:rFonts w:asciiTheme="minorHAnsi" w:hAnsiTheme="minorHAnsi" w:cstheme="minorHAnsi"/>
          <w:lang w:val="en-IN"/>
        </w:rPr>
        <w:t>Sub-procedures executed:</w:t>
      </w:r>
    </w:p>
    <w:p w14:paraId="15F5A50F" w14:textId="77777777" w:rsidR="008847BA" w:rsidRPr="002316FA" w:rsidRDefault="008847BA" w:rsidP="002316FA">
      <w:pPr>
        <w:pStyle w:val="ListParagraph"/>
        <w:numPr>
          <w:ilvl w:val="1"/>
          <w:numId w:val="3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color w:val="4472C4" w:themeColor="accent1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SaveCostsBaseline</w:t>
      </w:r>
    </w:p>
    <w:p w14:paraId="0BC9F3AA" w14:textId="77777777" w:rsidR="008847BA" w:rsidRPr="002316FA" w:rsidRDefault="008847BA" w:rsidP="002316FA">
      <w:pPr>
        <w:pStyle w:val="ListParagraph"/>
        <w:numPr>
          <w:ilvl w:val="1"/>
          <w:numId w:val="3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color w:val="4472C4" w:themeColor="accent1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SaveResourcesBaseline</w:t>
      </w:r>
    </w:p>
    <w:p w14:paraId="5D95719C" w14:textId="77777777" w:rsidR="008847BA" w:rsidRPr="002316FA" w:rsidRDefault="008847BA" w:rsidP="002316FA">
      <w:pPr>
        <w:pStyle w:val="ListParagraph"/>
        <w:numPr>
          <w:ilvl w:val="1"/>
          <w:numId w:val="3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color w:val="4472C4" w:themeColor="accent1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VR_UpdateBaselineVersion</w:t>
      </w:r>
    </w:p>
    <w:p w14:paraId="67958D28" w14:textId="77777777" w:rsidR="00D8614C" w:rsidRPr="002316FA" w:rsidRDefault="008847BA" w:rsidP="002316FA">
      <w:pPr>
        <w:pStyle w:val="ListParagraph"/>
        <w:numPr>
          <w:ilvl w:val="1"/>
          <w:numId w:val="3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color w:val="4472C4" w:themeColor="accent1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SaveBaselineVersion</w:t>
      </w:r>
    </w:p>
    <w:p w14:paraId="7820A1CF" w14:textId="09E19FA5" w:rsidR="008847BA" w:rsidRDefault="008847BA" w:rsidP="00D8614C">
      <w:pPr>
        <w:pStyle w:val="ListParagraph"/>
        <w:numPr>
          <w:ilvl w:val="2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D8614C">
        <w:rPr>
          <w:rFonts w:asciiTheme="minorHAnsi" w:hAnsiTheme="minorHAnsi" w:cstheme="minorHAnsi"/>
          <w:lang w:val="en-IN"/>
        </w:rPr>
        <w:t>Differs from "BASELINE_ALL" by not saving the scheduled baseline.</w:t>
      </w:r>
    </w:p>
    <w:p w14:paraId="3BA183C0" w14:textId="77777777" w:rsidR="00D8614C" w:rsidRPr="00D8614C" w:rsidRDefault="00D8614C" w:rsidP="00D8614C">
      <w:pPr>
        <w:pStyle w:val="ListParagraph"/>
        <w:spacing w:before="0" w:after="160" w:line="259" w:lineRule="auto"/>
        <w:ind w:left="2160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16EC69AE" w14:textId="77777777" w:rsidR="008847BA" w:rsidRPr="008847BA" w:rsidRDefault="008847BA" w:rsidP="00D8614C">
      <w:pPr>
        <w:spacing w:before="0" w:after="160" w:line="259" w:lineRule="auto"/>
        <w:ind w:firstLine="720"/>
        <w:jc w:val="left"/>
        <w:textAlignment w:val="auto"/>
        <w:rPr>
          <w:rFonts w:asciiTheme="minorHAnsi" w:hAnsiTheme="minorHAnsi" w:cstheme="minorHAnsi"/>
          <w:b/>
          <w:bCs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BASELINE_S:</w:t>
      </w:r>
    </w:p>
    <w:p w14:paraId="069EE5D9" w14:textId="77777777" w:rsidR="008847BA" w:rsidRPr="00D8614C" w:rsidRDefault="008847BA" w:rsidP="00D8614C">
      <w:pPr>
        <w:pStyle w:val="ListParagraph"/>
        <w:numPr>
          <w:ilvl w:val="2"/>
          <w:numId w:val="3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D8614C">
        <w:rPr>
          <w:rFonts w:asciiTheme="minorHAnsi" w:hAnsiTheme="minorHAnsi" w:cstheme="minorHAnsi"/>
          <w:lang w:val="en-IN"/>
        </w:rPr>
        <w:t>Procedure saves Scheduled baseline and updates the baseline version.</w:t>
      </w:r>
    </w:p>
    <w:p w14:paraId="18E45AB3" w14:textId="77777777" w:rsidR="008847BA" w:rsidRPr="008847BA" w:rsidRDefault="008847BA" w:rsidP="008847BA">
      <w:pPr>
        <w:numPr>
          <w:ilvl w:val="2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lang w:val="en-IN"/>
        </w:rPr>
        <w:t>Sub-procedures executed:</w:t>
      </w:r>
    </w:p>
    <w:p w14:paraId="5B10C61C" w14:textId="77777777" w:rsidR="002316FA" w:rsidRDefault="008847BA" w:rsidP="002316FA">
      <w:pPr>
        <w:pStyle w:val="ListParagraph"/>
        <w:numPr>
          <w:ilvl w:val="3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color w:val="4472C4" w:themeColor="accent1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SaveScheduleBaseline</w:t>
      </w:r>
    </w:p>
    <w:p w14:paraId="2038E639" w14:textId="34DE9BEE" w:rsidR="008847BA" w:rsidRDefault="008847BA" w:rsidP="002316FA">
      <w:pPr>
        <w:pStyle w:val="ListParagraph"/>
        <w:numPr>
          <w:ilvl w:val="3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color w:val="4472C4" w:themeColor="accent1"/>
          <w:lang w:val="en-IN"/>
        </w:rPr>
      </w:pPr>
      <w:r w:rsidRPr="002316FA">
        <w:rPr>
          <w:rFonts w:asciiTheme="minorHAnsi" w:hAnsiTheme="minorHAnsi" w:cstheme="minorHAnsi"/>
          <w:color w:val="4472C4" w:themeColor="accent1"/>
          <w:lang w:val="en-IN"/>
        </w:rPr>
        <w:t>SaveBaselineVersion</w:t>
      </w:r>
    </w:p>
    <w:p w14:paraId="19148094" w14:textId="77777777" w:rsidR="002316FA" w:rsidRPr="002316FA" w:rsidRDefault="002316FA" w:rsidP="002316FA">
      <w:pPr>
        <w:pStyle w:val="ListParagraph"/>
        <w:spacing w:before="0" w:after="160" w:line="259" w:lineRule="auto"/>
        <w:ind w:left="2880"/>
        <w:jc w:val="left"/>
        <w:textAlignment w:val="auto"/>
        <w:rPr>
          <w:rFonts w:asciiTheme="minorHAnsi" w:hAnsiTheme="minorHAnsi" w:cstheme="minorHAnsi"/>
          <w:color w:val="4472C4" w:themeColor="accent1"/>
          <w:lang w:val="en-IN"/>
        </w:rPr>
      </w:pPr>
    </w:p>
    <w:p w14:paraId="41E4EA9B" w14:textId="77777777" w:rsidR="008847BA" w:rsidRPr="008847BA" w:rsidRDefault="008847BA" w:rsidP="00D8614C">
      <w:pPr>
        <w:spacing w:before="0" w:after="160" w:line="259" w:lineRule="auto"/>
        <w:ind w:firstLine="720"/>
        <w:jc w:val="left"/>
        <w:textAlignment w:val="auto"/>
        <w:rPr>
          <w:rFonts w:asciiTheme="minorHAnsi" w:hAnsiTheme="minorHAnsi" w:cstheme="minorHAnsi"/>
          <w:b/>
          <w:bCs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SaveBaselineVersion:</w:t>
      </w:r>
    </w:p>
    <w:p w14:paraId="0609043E" w14:textId="77777777" w:rsidR="008847BA" w:rsidRDefault="008847BA" w:rsidP="008847BA">
      <w:pPr>
        <w:numPr>
          <w:ilvl w:val="2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lang w:val="en-IN"/>
        </w:rPr>
        <w:t>Updates the version of the baseline.</w:t>
      </w:r>
    </w:p>
    <w:p w14:paraId="1F4F38C3" w14:textId="77777777" w:rsidR="005E276A" w:rsidRPr="008847BA" w:rsidRDefault="005E276A" w:rsidP="005E276A">
      <w:pPr>
        <w:spacing w:before="0" w:after="160" w:line="259" w:lineRule="auto"/>
        <w:ind w:left="2160"/>
        <w:jc w:val="left"/>
        <w:textAlignment w:val="auto"/>
        <w:rPr>
          <w:rFonts w:asciiTheme="minorHAnsi" w:hAnsiTheme="minorHAnsi" w:cstheme="minorHAnsi"/>
          <w:lang w:val="en-IN"/>
        </w:rPr>
      </w:pPr>
    </w:p>
    <w:p w14:paraId="22F48063" w14:textId="77777777" w:rsidR="008847BA" w:rsidRPr="008847BA" w:rsidRDefault="008847BA" w:rsidP="00D8614C">
      <w:pPr>
        <w:spacing w:before="0" w:after="160" w:line="259" w:lineRule="auto"/>
        <w:ind w:firstLine="720"/>
        <w:jc w:val="left"/>
        <w:textAlignment w:val="auto"/>
        <w:rPr>
          <w:rFonts w:asciiTheme="minorHAnsi" w:hAnsiTheme="minorHAnsi" w:cstheme="minorHAnsi"/>
          <w:b/>
          <w:bCs/>
          <w:lang w:val="en-IN"/>
        </w:rPr>
      </w:pPr>
      <w:r w:rsidRPr="008847BA">
        <w:rPr>
          <w:rFonts w:asciiTheme="minorHAnsi" w:hAnsiTheme="minorHAnsi" w:cstheme="minorHAnsi"/>
          <w:b/>
          <w:bCs/>
          <w:lang w:val="en-IN"/>
        </w:rPr>
        <w:t>SP_UPDATEDEMANDBASELINE:</w:t>
      </w:r>
    </w:p>
    <w:p w14:paraId="4B32AD94" w14:textId="77777777" w:rsidR="00BF288D" w:rsidRDefault="008847BA" w:rsidP="00BF288D">
      <w:pPr>
        <w:numPr>
          <w:ilvl w:val="2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8847BA">
        <w:rPr>
          <w:rFonts w:asciiTheme="minorHAnsi" w:hAnsiTheme="minorHAnsi" w:cstheme="minorHAnsi"/>
          <w:lang w:val="en-IN"/>
        </w:rPr>
        <w:t>Previous version to save initiative baselines (Resource, Cost, and initiative baseline dates).</w:t>
      </w:r>
    </w:p>
    <w:p w14:paraId="02BB79E3" w14:textId="7FFDEB23" w:rsidR="008847BA" w:rsidRPr="00BF288D" w:rsidRDefault="008847BA" w:rsidP="00BF288D">
      <w:pPr>
        <w:pStyle w:val="ListParagraph"/>
        <w:numPr>
          <w:ilvl w:val="2"/>
          <w:numId w:val="2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BF288D">
        <w:rPr>
          <w:rFonts w:asciiTheme="minorHAnsi" w:hAnsiTheme="minorHAnsi" w:cstheme="minorHAnsi"/>
          <w:lang w:val="en-IN"/>
        </w:rPr>
        <w:t>Does not update the version of the baseline or VR baseline.</w:t>
      </w:r>
    </w:p>
    <w:p w14:paraId="4C0706C9" w14:textId="457B755C" w:rsidR="00C90444" w:rsidRPr="007C3179" w:rsidRDefault="00C90444" w:rsidP="00701D7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</w:p>
    <w:sectPr w:rsidR="00C90444" w:rsidRPr="007C3179" w:rsidSect="00E87F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74DF" w14:textId="77777777" w:rsidR="00E87F81" w:rsidRDefault="00E87F81" w:rsidP="00E05450">
      <w:pPr>
        <w:spacing w:before="0" w:after="0"/>
      </w:pPr>
      <w:r>
        <w:separator/>
      </w:r>
    </w:p>
  </w:endnote>
  <w:endnote w:type="continuationSeparator" w:id="0">
    <w:p w14:paraId="029343EC" w14:textId="77777777" w:rsidR="00E87F81" w:rsidRDefault="00E87F81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8C7B" w14:textId="77777777" w:rsidR="00E87F81" w:rsidRDefault="00E87F81" w:rsidP="00E05450">
      <w:pPr>
        <w:spacing w:before="0" w:after="0"/>
      </w:pPr>
      <w:r>
        <w:separator/>
      </w:r>
    </w:p>
  </w:footnote>
  <w:footnote w:type="continuationSeparator" w:id="0">
    <w:p w14:paraId="41CD6E74" w14:textId="77777777" w:rsidR="00E87F81" w:rsidRDefault="00E87F81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E1068"/>
    <w:multiLevelType w:val="hybridMultilevel"/>
    <w:tmpl w:val="495489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268FEF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4472C4" w:themeColor="accent1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934B5"/>
    <w:multiLevelType w:val="multilevel"/>
    <w:tmpl w:val="A06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62176"/>
    <w:multiLevelType w:val="multilevel"/>
    <w:tmpl w:val="925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94B55"/>
    <w:multiLevelType w:val="hybridMultilevel"/>
    <w:tmpl w:val="38BA90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862CF7"/>
    <w:multiLevelType w:val="hybridMultilevel"/>
    <w:tmpl w:val="8D50A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05">
    <w:abstractNumId w:val="26"/>
  </w:num>
  <w:num w:numId="2" w16cid:durableId="1666743072">
    <w:abstractNumId w:val="23"/>
  </w:num>
  <w:num w:numId="3" w16cid:durableId="905188004">
    <w:abstractNumId w:val="24"/>
  </w:num>
  <w:num w:numId="4" w16cid:durableId="1093207667">
    <w:abstractNumId w:val="7"/>
  </w:num>
  <w:num w:numId="5" w16cid:durableId="524171126">
    <w:abstractNumId w:val="19"/>
  </w:num>
  <w:num w:numId="6" w16cid:durableId="264922700">
    <w:abstractNumId w:val="22"/>
  </w:num>
  <w:num w:numId="7" w16cid:durableId="1592860169">
    <w:abstractNumId w:val="1"/>
  </w:num>
  <w:num w:numId="8" w16cid:durableId="1236476121">
    <w:abstractNumId w:val="20"/>
  </w:num>
  <w:num w:numId="9" w16cid:durableId="40983775">
    <w:abstractNumId w:val="10"/>
  </w:num>
  <w:num w:numId="10" w16cid:durableId="1988582486">
    <w:abstractNumId w:val="6"/>
  </w:num>
  <w:num w:numId="11" w16cid:durableId="2075621155">
    <w:abstractNumId w:val="17"/>
  </w:num>
  <w:num w:numId="12" w16cid:durableId="1085566711">
    <w:abstractNumId w:val="2"/>
  </w:num>
  <w:num w:numId="13" w16cid:durableId="483739416">
    <w:abstractNumId w:val="29"/>
  </w:num>
  <w:num w:numId="14" w16cid:durableId="1851138998">
    <w:abstractNumId w:val="15"/>
  </w:num>
  <w:num w:numId="15" w16cid:durableId="1899432626">
    <w:abstractNumId w:val="3"/>
  </w:num>
  <w:num w:numId="16" w16cid:durableId="2145349186">
    <w:abstractNumId w:val="14"/>
  </w:num>
  <w:num w:numId="17" w16cid:durableId="623198418">
    <w:abstractNumId w:val="28"/>
  </w:num>
  <w:num w:numId="18" w16cid:durableId="1696925207">
    <w:abstractNumId w:val="27"/>
  </w:num>
  <w:num w:numId="19" w16cid:durableId="2025548022">
    <w:abstractNumId w:val="25"/>
  </w:num>
  <w:num w:numId="20" w16cid:durableId="448165067">
    <w:abstractNumId w:val="0"/>
  </w:num>
  <w:num w:numId="21" w16cid:durableId="289670879">
    <w:abstractNumId w:val="12"/>
  </w:num>
  <w:num w:numId="22" w16cid:durableId="810366487">
    <w:abstractNumId w:val="18"/>
  </w:num>
  <w:num w:numId="23" w16cid:durableId="470633415">
    <w:abstractNumId w:val="21"/>
  </w:num>
  <w:num w:numId="24" w16cid:durableId="1430812837">
    <w:abstractNumId w:val="4"/>
  </w:num>
  <w:num w:numId="25" w16cid:durableId="887952583">
    <w:abstractNumId w:val="16"/>
  </w:num>
  <w:num w:numId="26" w16cid:durableId="6953649">
    <w:abstractNumId w:val="11"/>
  </w:num>
  <w:num w:numId="27" w16cid:durableId="1470973594">
    <w:abstractNumId w:val="8"/>
  </w:num>
  <w:num w:numId="28" w16cid:durableId="1315455216">
    <w:abstractNumId w:val="30"/>
  </w:num>
  <w:num w:numId="29" w16cid:durableId="1961181588">
    <w:abstractNumId w:val="5"/>
  </w:num>
  <w:num w:numId="30" w16cid:durableId="1201896173">
    <w:abstractNumId w:val="13"/>
  </w:num>
  <w:num w:numId="31" w16cid:durableId="110826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51BC"/>
    <w:rsid w:val="00020BC2"/>
    <w:rsid w:val="0008543C"/>
    <w:rsid w:val="000C4988"/>
    <w:rsid w:val="00102E7F"/>
    <w:rsid w:val="00107BB7"/>
    <w:rsid w:val="00150F61"/>
    <w:rsid w:val="00157EE8"/>
    <w:rsid w:val="00176995"/>
    <w:rsid w:val="002316FA"/>
    <w:rsid w:val="00231866"/>
    <w:rsid w:val="00243B98"/>
    <w:rsid w:val="002B0888"/>
    <w:rsid w:val="002B31A6"/>
    <w:rsid w:val="002D15F4"/>
    <w:rsid w:val="002E4EBE"/>
    <w:rsid w:val="00305C0D"/>
    <w:rsid w:val="00317374"/>
    <w:rsid w:val="003256ED"/>
    <w:rsid w:val="003530FB"/>
    <w:rsid w:val="003B2F50"/>
    <w:rsid w:val="003F6BA4"/>
    <w:rsid w:val="003F767F"/>
    <w:rsid w:val="00434855"/>
    <w:rsid w:val="00471B1E"/>
    <w:rsid w:val="00494D69"/>
    <w:rsid w:val="004974BF"/>
    <w:rsid w:val="004E52BA"/>
    <w:rsid w:val="004E5A71"/>
    <w:rsid w:val="00513DE0"/>
    <w:rsid w:val="00515A89"/>
    <w:rsid w:val="00566D74"/>
    <w:rsid w:val="00581C5F"/>
    <w:rsid w:val="00585049"/>
    <w:rsid w:val="00594147"/>
    <w:rsid w:val="005E276A"/>
    <w:rsid w:val="006042A4"/>
    <w:rsid w:val="0061515F"/>
    <w:rsid w:val="00644001"/>
    <w:rsid w:val="006476AD"/>
    <w:rsid w:val="00670C73"/>
    <w:rsid w:val="006736AD"/>
    <w:rsid w:val="006826C8"/>
    <w:rsid w:val="0068280E"/>
    <w:rsid w:val="006E1129"/>
    <w:rsid w:val="006F1A69"/>
    <w:rsid w:val="00701D7D"/>
    <w:rsid w:val="007062C8"/>
    <w:rsid w:val="00717671"/>
    <w:rsid w:val="00750E20"/>
    <w:rsid w:val="007921A4"/>
    <w:rsid w:val="007C3179"/>
    <w:rsid w:val="007C7721"/>
    <w:rsid w:val="00822ADF"/>
    <w:rsid w:val="0088387D"/>
    <w:rsid w:val="008847BA"/>
    <w:rsid w:val="008B1A4D"/>
    <w:rsid w:val="008B200A"/>
    <w:rsid w:val="008C1D64"/>
    <w:rsid w:val="00914148"/>
    <w:rsid w:val="0093062A"/>
    <w:rsid w:val="009B05AC"/>
    <w:rsid w:val="009B62C2"/>
    <w:rsid w:val="009D497F"/>
    <w:rsid w:val="009E5DF0"/>
    <w:rsid w:val="00A03665"/>
    <w:rsid w:val="00A14360"/>
    <w:rsid w:val="00A4782E"/>
    <w:rsid w:val="00A67397"/>
    <w:rsid w:val="00A71A8B"/>
    <w:rsid w:val="00A77FFA"/>
    <w:rsid w:val="00A80F8D"/>
    <w:rsid w:val="00AE2BAB"/>
    <w:rsid w:val="00AE367B"/>
    <w:rsid w:val="00AF720A"/>
    <w:rsid w:val="00B24846"/>
    <w:rsid w:val="00B308D8"/>
    <w:rsid w:val="00B50F16"/>
    <w:rsid w:val="00B81248"/>
    <w:rsid w:val="00B9652F"/>
    <w:rsid w:val="00BA77EC"/>
    <w:rsid w:val="00BD76F3"/>
    <w:rsid w:val="00BE1588"/>
    <w:rsid w:val="00BF288D"/>
    <w:rsid w:val="00C579AA"/>
    <w:rsid w:val="00C90444"/>
    <w:rsid w:val="00C92D93"/>
    <w:rsid w:val="00CE7618"/>
    <w:rsid w:val="00CF2FC8"/>
    <w:rsid w:val="00D8614C"/>
    <w:rsid w:val="00DA16F8"/>
    <w:rsid w:val="00DE0BF3"/>
    <w:rsid w:val="00E05450"/>
    <w:rsid w:val="00E55D0D"/>
    <w:rsid w:val="00E87F81"/>
    <w:rsid w:val="00EA63EA"/>
    <w:rsid w:val="00F247D5"/>
    <w:rsid w:val="00F51A0F"/>
    <w:rsid w:val="00F8558B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72AB1-C623-4F52-8AB0-B24D028D39F0}"/>
</file>

<file path=customXml/itemProps3.xml><?xml version="1.0" encoding="utf-8"?>
<ds:datastoreItem xmlns:ds="http://schemas.openxmlformats.org/officeDocument/2006/customXml" ds:itemID="{56C76078-2826-431E-B0E0-654A9C5F7A38}"/>
</file>

<file path=customXml/itemProps4.xml><?xml version="1.0" encoding="utf-8"?>
<ds:datastoreItem xmlns:ds="http://schemas.openxmlformats.org/officeDocument/2006/customXml" ds:itemID="{7D0E7DAA-081B-47FA-BC8F-93B49070DF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79</cp:revision>
  <dcterms:created xsi:type="dcterms:W3CDTF">2023-11-30T11:00:00Z</dcterms:created>
  <dcterms:modified xsi:type="dcterms:W3CDTF">2024-03-05T14:25:00Z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249400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