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F31D7D" w14:textId="77777777" w:rsidR="00CC247E" w:rsidRDefault="00F247D5" w:rsidP="00CC247E">
          <w:pPr>
            <w:spacing w:before="0" w:after="160" w:line="259" w:lineRule="auto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680384CF">
                    <wp:simplePos x="0" y="0"/>
                    <wp:positionH relativeFrom="margin">
                      <wp:posOffset>-167640</wp:posOffset>
                    </wp:positionH>
                    <wp:positionV relativeFrom="page">
                      <wp:posOffset>5897880</wp:posOffset>
                    </wp:positionV>
                    <wp:extent cx="5882640" cy="443230"/>
                    <wp:effectExtent l="0" t="0" r="0" b="1905"/>
                    <wp:wrapTight wrapText="bothSides">
                      <wp:wrapPolygon edited="0">
                        <wp:start x="210" y="0"/>
                        <wp:lineTo x="210" y="21401"/>
                        <wp:lineTo x="21334" y="21401"/>
                        <wp:lineTo x="21334" y="0"/>
                        <wp:lineTo x="21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4C682BB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2A22F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4409B8C2" w14:textId="77777777" w:rsidR="00F7344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2BBC3E" w14:textId="4EC0214D" w:rsidR="00F73445" w:rsidRPr="004C1A99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4C1A99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Feature: </w:t>
                                </w:r>
                                <w:r w:rsidR="004C1A99" w:rsidRPr="004C1A99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File Extension For Document Upload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margin-left:-13.2pt;margin-top:464.4pt;width:463.2pt;height:34.9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4C682BB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2A22FF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4409B8C2" w14:textId="77777777" w:rsidR="00F7344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2BBC3E" w14:textId="4EC0214D" w:rsidR="00F73445" w:rsidRPr="004C1A99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4C1A99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Feature: </w:t>
                          </w:r>
                          <w:r w:rsidR="004C1A99" w:rsidRPr="004C1A99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File Extension For Document Upload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34870C64" w:rsidR="002B31A6" w:rsidRPr="00CC247E" w:rsidRDefault="00A80F8D" w:rsidP="00CC247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646D08C2" w:rsidR="009D497F" w:rsidRPr="009D497F" w:rsidRDefault="001447E1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extension for document upload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22FF7AA0" w:rsidR="009D497F" w:rsidRPr="009D497F" w:rsidRDefault="001447E1" w:rsidP="00A80F8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55943FA0" w14:textId="77777777" w:rsidR="007A293E" w:rsidRDefault="007A293E" w:rsidP="007A293E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E37D229" w14:textId="1B419AF4" w:rsidR="007A293E" w:rsidRPr="009D497F" w:rsidRDefault="001447E1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AXA</w:t>
      </w: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65775F74" w14:textId="776D8C1B" w:rsidR="009D497F" w:rsidRPr="0068280E" w:rsidRDefault="001447E1" w:rsidP="00594147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447E1">
        <w:rPr>
          <w:rFonts w:asciiTheme="minorHAnsi" w:hAnsiTheme="minorHAnsi" w:cstheme="minorHAnsi"/>
        </w:rPr>
        <w:t>The objective of this implementation is to restrict users from uploading unnecessary files into the SPM Application.</w:t>
      </w:r>
    </w:p>
    <w:p w14:paraId="1A408209" w14:textId="009086FD" w:rsidR="001447E1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2FBF76F" w14:textId="2B495434" w:rsidR="001447E1" w:rsidRDefault="001447E1" w:rsidP="006E1129">
      <w:pPr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We have a requirement to restrict documents to get uploaded for AXA in SPM application, for which we provide analysis and some snippets of implementation.</w:t>
      </w:r>
    </w:p>
    <w:p w14:paraId="2F8CE39B" w14:textId="77777777" w:rsidR="00BA4F28" w:rsidRPr="00CC247E" w:rsidRDefault="00BA4F28" w:rsidP="006E1129">
      <w:pPr>
        <w:rPr>
          <w:rFonts w:asciiTheme="minorHAnsi" w:hAnsiTheme="minorHAnsi" w:cstheme="minorHAnsi"/>
        </w:rPr>
      </w:pPr>
    </w:p>
    <w:p w14:paraId="7F1398F6" w14:textId="2E248B10" w:rsidR="001447E1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1447E1">
        <w:rPr>
          <w:rFonts w:asciiTheme="minorHAnsi" w:hAnsiTheme="minorHAnsi" w:cstheme="minorHAnsi"/>
          <w:b/>
          <w:bCs/>
        </w:rPr>
        <w:t>File Extension Restriction:</w:t>
      </w:r>
    </w:p>
    <w:p w14:paraId="0826F9AF" w14:textId="5A3D66C6" w:rsidR="001447E1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The application must restrict the upload of documents based on their file extensions.</w:t>
      </w:r>
      <w:r w:rsidR="00CC247E">
        <w:rPr>
          <w:rFonts w:asciiTheme="minorHAnsi" w:hAnsiTheme="minorHAnsi" w:cstheme="minorHAnsi"/>
        </w:rPr>
        <w:t xml:space="preserve"> </w:t>
      </w:r>
      <w:r w:rsidRPr="001447E1">
        <w:rPr>
          <w:rFonts w:asciiTheme="minorHAnsi" w:hAnsiTheme="minorHAnsi" w:cstheme="minorHAnsi"/>
        </w:rPr>
        <w:t>Only the following file extensions should be allowed:</w:t>
      </w:r>
    </w:p>
    <w:p w14:paraId="5A45692B" w14:textId="77777777" w:rsidR="001447E1" w:rsidRPr="001447E1" w:rsidRDefault="001447E1" w:rsidP="001447E1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.doc, .docx (Microsoft Word Document)</w:t>
      </w:r>
    </w:p>
    <w:p w14:paraId="33E0721C" w14:textId="77777777" w:rsidR="001447E1" w:rsidRPr="001447E1" w:rsidRDefault="001447E1" w:rsidP="001447E1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.xls, .xlsx (Microsoft Excel Document)</w:t>
      </w:r>
    </w:p>
    <w:p w14:paraId="44866DB2" w14:textId="77777777" w:rsidR="001447E1" w:rsidRPr="001447E1" w:rsidRDefault="001447E1" w:rsidP="001447E1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.pdf (Portable Document Format)</w:t>
      </w:r>
    </w:p>
    <w:p w14:paraId="742B111D" w14:textId="77777777" w:rsidR="001447E1" w:rsidRPr="001447E1" w:rsidRDefault="001447E1" w:rsidP="001447E1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.ppt, .pptx (Microsoft PowerPoint Document)</w:t>
      </w:r>
    </w:p>
    <w:p w14:paraId="333C825E" w14:textId="77777777" w:rsidR="001447E1" w:rsidRPr="001447E1" w:rsidRDefault="001447E1" w:rsidP="001447E1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.7z, .zip (Zip Document)</w:t>
      </w:r>
    </w:p>
    <w:p w14:paraId="23B676C7" w14:textId="7E831C2B" w:rsidR="001447E1" w:rsidRDefault="001447E1" w:rsidP="001447E1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All other file extensions must be restricted from upload.</w:t>
      </w:r>
    </w:p>
    <w:p w14:paraId="40047726" w14:textId="77777777" w:rsidR="00CC247E" w:rsidRPr="00CC247E" w:rsidRDefault="00CC247E" w:rsidP="00CC247E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DC13AF2" w14:textId="29F77DEC" w:rsidR="001447E1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1447E1">
        <w:rPr>
          <w:rFonts w:asciiTheme="minorHAnsi" w:hAnsiTheme="minorHAnsi" w:cstheme="minorHAnsi"/>
          <w:b/>
          <w:bCs/>
          <w:u w:val="single"/>
        </w:rPr>
        <w:t>Alert Notification:</w:t>
      </w:r>
    </w:p>
    <w:p w14:paraId="75587CEC" w14:textId="5889F4DB" w:rsidR="001447E1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When a user attempts to upload a file with a restricted extension, the application must display an alert with the following message:</w:t>
      </w:r>
    </w:p>
    <w:p w14:paraId="15E5AFD0" w14:textId="6B96B402" w:rsidR="00CC247E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Popup Define Content:</w:t>
      </w:r>
      <w:r>
        <w:rPr>
          <w:rFonts w:asciiTheme="minorHAnsi" w:hAnsiTheme="minorHAnsi" w:cstheme="minorHAnsi"/>
        </w:rPr>
        <w:tab/>
      </w:r>
    </w:p>
    <w:p w14:paraId="231773A0" w14:textId="77777777" w:rsid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9A23D5">
        <w:rPr>
          <w:rFonts w:asciiTheme="minorHAnsi" w:hAnsiTheme="minorHAnsi" w:cstheme="minorHAnsi"/>
          <w:b/>
          <w:bCs/>
        </w:rPr>
        <w:t>Alert:</w:t>
      </w:r>
      <w:r w:rsidRPr="001447E1">
        <w:rPr>
          <w:rFonts w:asciiTheme="minorHAnsi" w:hAnsiTheme="minorHAnsi" w:cstheme="minorHAnsi"/>
        </w:rPr>
        <w:t xml:space="preserve"> File extension not supported. Please upload files with the following extensions: .doc, .docx, .xls, .xlsx, .pdf, .ppt, .pptx, .7z, .zip.</w:t>
      </w:r>
    </w:p>
    <w:p w14:paraId="09651601" w14:textId="7C317652" w:rsidR="00E33471" w:rsidRPr="001447E1" w:rsidRDefault="00CC247E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9C453D" wp14:editId="737B5FAC">
            <wp:extent cx="3779520" cy="1733321"/>
            <wp:effectExtent l="152400" t="152400" r="354330" b="362585"/>
            <wp:docPr id="111575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7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031" cy="1753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C6E42" w14:textId="1CF2B519" w:rsidR="001447E1" w:rsidRPr="00A8264A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A8264A">
        <w:rPr>
          <w:rFonts w:asciiTheme="minorHAnsi" w:hAnsiTheme="minorHAnsi" w:cstheme="minorHAnsi"/>
          <w:b/>
          <w:bCs/>
        </w:rPr>
        <w:t>Database Integration:</w:t>
      </w:r>
    </w:p>
    <w:p w14:paraId="443EA79A" w14:textId="77777777" w:rsidR="001447E1" w:rsidRPr="00A8264A" w:rsidRDefault="001447E1" w:rsidP="00A8264A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The application must fetch the list of unrestricted file extensions from the "FileExtensions_Accessibility" table in the AXA database.</w:t>
      </w:r>
    </w:p>
    <w:p w14:paraId="32B09FAE" w14:textId="77777777" w:rsidR="001447E1" w:rsidRPr="00A8264A" w:rsidRDefault="001447E1" w:rsidP="00A8264A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The file extensions marked as unrestricted in the database must be dynamically considered by the application for upload.</w:t>
      </w:r>
    </w:p>
    <w:p w14:paraId="0F8DF5A2" w14:textId="75C98EBB" w:rsidR="001447E1" w:rsidRPr="00A8264A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A8264A">
        <w:rPr>
          <w:rFonts w:asciiTheme="minorHAnsi" w:hAnsiTheme="minorHAnsi" w:cstheme="minorHAnsi"/>
          <w:b/>
          <w:bCs/>
        </w:rPr>
        <w:t>Frontend Implementation:</w:t>
      </w:r>
    </w:p>
    <w:p w14:paraId="5415122E" w14:textId="77777777" w:rsidR="001447E1" w:rsidRPr="00A8264A" w:rsidRDefault="001447E1" w:rsidP="00A8264A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The frontend logic for fetching the unrestricted file extensions should be implemented within the "documentAttach.js" file.</w:t>
      </w:r>
    </w:p>
    <w:p w14:paraId="47674FBE" w14:textId="77777777" w:rsidR="001447E1" w:rsidRPr="00A8264A" w:rsidRDefault="001447E1" w:rsidP="00A8264A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The "fetchData()" function within "documentAttach.js" must integrate AJAX requests to retrieve the unrestricted file extensions.</w:t>
      </w:r>
    </w:p>
    <w:p w14:paraId="616B0E7A" w14:textId="77777777" w:rsidR="001447E1" w:rsidRPr="00A8264A" w:rsidRDefault="001447E1" w:rsidP="00A8264A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AJAX calls should be directed to the "GetFileAccessiableExtension" web method defined in the "ProjectHomePageWebMethod.aspx.vb" page.</w:t>
      </w:r>
    </w:p>
    <w:p w14:paraId="10B4E1D3" w14:textId="76DF80FD" w:rsidR="001447E1" w:rsidRPr="00A8264A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A8264A">
        <w:rPr>
          <w:rFonts w:asciiTheme="minorHAnsi" w:hAnsiTheme="minorHAnsi" w:cstheme="minorHAnsi"/>
          <w:b/>
          <w:bCs/>
        </w:rPr>
        <w:t>Backend Logic:</w:t>
      </w:r>
    </w:p>
    <w:p w14:paraId="0648083D" w14:textId="77777777" w:rsidR="001447E1" w:rsidRPr="00A8264A" w:rsidRDefault="001447E1" w:rsidP="00A8264A">
      <w:pPr>
        <w:pStyle w:val="ListParagraph"/>
        <w:numPr>
          <w:ilvl w:val="0"/>
          <w:numId w:val="3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The backend logic for handling file extension restriction should be implemented securely and efficiently.</w:t>
      </w:r>
    </w:p>
    <w:p w14:paraId="1470C290" w14:textId="77777777" w:rsidR="001447E1" w:rsidRPr="00A8264A" w:rsidRDefault="001447E1" w:rsidP="00A8264A">
      <w:pPr>
        <w:pStyle w:val="ListParagraph"/>
        <w:numPr>
          <w:ilvl w:val="0"/>
          <w:numId w:val="3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Ensure that the logic accurately checks the file extension against the list of allowed extensions.</w:t>
      </w:r>
    </w:p>
    <w:p w14:paraId="44E4BCD8" w14:textId="77777777" w:rsidR="001447E1" w:rsidRPr="00A8264A" w:rsidRDefault="001447E1" w:rsidP="00A8264A">
      <w:pPr>
        <w:pStyle w:val="ListParagraph"/>
        <w:numPr>
          <w:ilvl w:val="0"/>
          <w:numId w:val="3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8264A">
        <w:rPr>
          <w:rFonts w:asciiTheme="minorHAnsi" w:hAnsiTheme="minorHAnsi" w:cstheme="minorHAnsi"/>
        </w:rPr>
        <w:t>Implement the necessary validations and error handling mechanisms to ensure the robustness of the file upload process.</w:t>
      </w:r>
    </w:p>
    <w:p w14:paraId="43761D74" w14:textId="77777777" w:rsidR="00A8264A" w:rsidRPr="001447E1" w:rsidRDefault="00A8264A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3DDC272A" w14:textId="77777777" w:rsidR="001447E1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t>Comprehensive testing must be performed to validate the behavior of the file upload feature under various scenarios:</w:t>
      </w:r>
    </w:p>
    <w:p w14:paraId="41D74442" w14:textId="77777777" w:rsidR="001447E1" w:rsidRPr="00E33471" w:rsidRDefault="001447E1" w:rsidP="00E33471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E33471">
        <w:rPr>
          <w:rFonts w:asciiTheme="minorHAnsi" w:hAnsiTheme="minorHAnsi" w:cstheme="minorHAnsi"/>
        </w:rPr>
        <w:t>Uploading files with allowed extensions.</w:t>
      </w:r>
    </w:p>
    <w:p w14:paraId="7A62752F" w14:textId="77777777" w:rsidR="001447E1" w:rsidRPr="00E33471" w:rsidRDefault="001447E1" w:rsidP="00E33471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E33471">
        <w:rPr>
          <w:rFonts w:asciiTheme="minorHAnsi" w:hAnsiTheme="minorHAnsi" w:cstheme="minorHAnsi"/>
        </w:rPr>
        <w:t>Attempting to upload files with restricted extensions.</w:t>
      </w:r>
    </w:p>
    <w:p w14:paraId="2E368AC8" w14:textId="77777777" w:rsidR="001447E1" w:rsidRPr="00E33471" w:rsidRDefault="001447E1" w:rsidP="00E33471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E33471">
        <w:rPr>
          <w:rFonts w:asciiTheme="minorHAnsi" w:hAnsiTheme="minorHAnsi" w:cstheme="minorHAnsi"/>
        </w:rPr>
        <w:t>Verifying the proper display of alert notifications.</w:t>
      </w:r>
    </w:p>
    <w:p w14:paraId="7D76D41F" w14:textId="77777777" w:rsidR="001447E1" w:rsidRPr="00E33471" w:rsidRDefault="001447E1" w:rsidP="00E33471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E33471">
        <w:rPr>
          <w:rFonts w:asciiTheme="minorHAnsi" w:hAnsiTheme="minorHAnsi" w:cstheme="minorHAnsi"/>
        </w:rPr>
        <w:t>Testing the integration with the database for fetching unrestricted file extensions.</w:t>
      </w:r>
    </w:p>
    <w:p w14:paraId="52B4B5AD" w14:textId="77777777" w:rsidR="001447E1" w:rsidRPr="00E33471" w:rsidRDefault="001447E1" w:rsidP="00E33471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E33471">
        <w:rPr>
          <w:rFonts w:asciiTheme="minorHAnsi" w:hAnsiTheme="minorHAnsi" w:cstheme="minorHAnsi"/>
        </w:rPr>
        <w:t>Ensuring the frontend and backend components work seamlessly together.</w:t>
      </w:r>
    </w:p>
    <w:p w14:paraId="403D40B6" w14:textId="77777777" w:rsidR="00E33471" w:rsidRPr="001447E1" w:rsidRDefault="00E3347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142B145" w14:textId="5D96C443" w:rsidR="00476707" w:rsidRPr="001447E1" w:rsidRDefault="001447E1" w:rsidP="001447E1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1447E1">
        <w:rPr>
          <w:rFonts w:asciiTheme="minorHAnsi" w:hAnsiTheme="minorHAnsi" w:cstheme="minorHAnsi"/>
        </w:rPr>
        <w:lastRenderedPageBreak/>
        <w:t>By meeting these acceptance criteria, the new feature development for restricting document uploads based on file extensions in the application will be considered successful and ready for deployment.</w:t>
      </w:r>
    </w:p>
    <w:sectPr w:rsidR="00476707" w:rsidRPr="001447E1" w:rsidSect="00393B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C3B9" w14:textId="77777777" w:rsidR="00393BA9" w:rsidRDefault="00393BA9" w:rsidP="00E05450">
      <w:pPr>
        <w:spacing w:before="0" w:after="0"/>
      </w:pPr>
      <w:r>
        <w:separator/>
      </w:r>
    </w:p>
  </w:endnote>
  <w:endnote w:type="continuationSeparator" w:id="0">
    <w:p w14:paraId="0B7A1DE9" w14:textId="77777777" w:rsidR="00393BA9" w:rsidRDefault="00393BA9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1DFC" w14:textId="77777777" w:rsidR="00393BA9" w:rsidRDefault="00393BA9" w:rsidP="00E05450">
      <w:pPr>
        <w:spacing w:before="0" w:after="0"/>
      </w:pPr>
      <w:r>
        <w:separator/>
      </w:r>
    </w:p>
  </w:footnote>
  <w:footnote w:type="continuationSeparator" w:id="0">
    <w:p w14:paraId="3595F977" w14:textId="77777777" w:rsidR="00393BA9" w:rsidRDefault="00393BA9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5C7"/>
    <w:multiLevelType w:val="hybridMultilevel"/>
    <w:tmpl w:val="7E66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A2CCC"/>
    <w:multiLevelType w:val="hybridMultilevel"/>
    <w:tmpl w:val="B72A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7A6C90"/>
    <w:multiLevelType w:val="hybridMultilevel"/>
    <w:tmpl w:val="33DAA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C0267"/>
    <w:multiLevelType w:val="hybridMultilevel"/>
    <w:tmpl w:val="C1021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F70B9"/>
    <w:multiLevelType w:val="hybridMultilevel"/>
    <w:tmpl w:val="CDA4B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515C9"/>
    <w:multiLevelType w:val="hybridMultilevel"/>
    <w:tmpl w:val="1570B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D01023"/>
    <w:multiLevelType w:val="hybridMultilevel"/>
    <w:tmpl w:val="04883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964B2B"/>
    <w:multiLevelType w:val="hybridMultilevel"/>
    <w:tmpl w:val="E506B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737605"/>
    <w:multiLevelType w:val="hybridMultilevel"/>
    <w:tmpl w:val="F11E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12A47"/>
    <w:multiLevelType w:val="hybridMultilevel"/>
    <w:tmpl w:val="BB6A8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43477"/>
    <w:multiLevelType w:val="hybridMultilevel"/>
    <w:tmpl w:val="05387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E576B"/>
    <w:multiLevelType w:val="hybridMultilevel"/>
    <w:tmpl w:val="D6EE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9B735C"/>
    <w:multiLevelType w:val="hybridMultilevel"/>
    <w:tmpl w:val="DFD6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05AC9"/>
    <w:multiLevelType w:val="hybridMultilevel"/>
    <w:tmpl w:val="B8181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7321105">
    <w:abstractNumId w:val="35"/>
  </w:num>
  <w:num w:numId="2" w16cid:durableId="1666743072">
    <w:abstractNumId w:val="32"/>
  </w:num>
  <w:num w:numId="3" w16cid:durableId="905188004">
    <w:abstractNumId w:val="33"/>
  </w:num>
  <w:num w:numId="4" w16cid:durableId="1093207667">
    <w:abstractNumId w:val="10"/>
  </w:num>
  <w:num w:numId="5" w16cid:durableId="524171126">
    <w:abstractNumId w:val="24"/>
  </w:num>
  <w:num w:numId="6" w16cid:durableId="264922700">
    <w:abstractNumId w:val="30"/>
  </w:num>
  <w:num w:numId="7" w16cid:durableId="1592860169">
    <w:abstractNumId w:val="2"/>
  </w:num>
  <w:num w:numId="8" w16cid:durableId="1236476121">
    <w:abstractNumId w:val="26"/>
  </w:num>
  <w:num w:numId="9" w16cid:durableId="40983775">
    <w:abstractNumId w:val="11"/>
  </w:num>
  <w:num w:numId="10" w16cid:durableId="1988582486">
    <w:abstractNumId w:val="9"/>
  </w:num>
  <w:num w:numId="11" w16cid:durableId="2075621155">
    <w:abstractNumId w:val="21"/>
  </w:num>
  <w:num w:numId="12" w16cid:durableId="1085566711">
    <w:abstractNumId w:val="4"/>
  </w:num>
  <w:num w:numId="13" w16cid:durableId="483739416">
    <w:abstractNumId w:val="39"/>
  </w:num>
  <w:num w:numId="14" w16cid:durableId="1851138998">
    <w:abstractNumId w:val="16"/>
  </w:num>
  <w:num w:numId="15" w16cid:durableId="1899432626">
    <w:abstractNumId w:val="5"/>
  </w:num>
  <w:num w:numId="16" w16cid:durableId="2145349186">
    <w:abstractNumId w:val="15"/>
  </w:num>
  <w:num w:numId="17" w16cid:durableId="623198418">
    <w:abstractNumId w:val="37"/>
  </w:num>
  <w:num w:numId="18" w16cid:durableId="1696925207">
    <w:abstractNumId w:val="36"/>
  </w:num>
  <w:num w:numId="19" w16cid:durableId="2025548022">
    <w:abstractNumId w:val="34"/>
  </w:num>
  <w:num w:numId="20" w16cid:durableId="448165067">
    <w:abstractNumId w:val="0"/>
  </w:num>
  <w:num w:numId="21" w16cid:durableId="289670879">
    <w:abstractNumId w:val="14"/>
  </w:num>
  <w:num w:numId="22" w16cid:durableId="810366487">
    <w:abstractNumId w:val="23"/>
  </w:num>
  <w:num w:numId="23" w16cid:durableId="470633415">
    <w:abstractNumId w:val="28"/>
  </w:num>
  <w:num w:numId="24" w16cid:durableId="1430812837">
    <w:abstractNumId w:val="7"/>
  </w:num>
  <w:num w:numId="25" w16cid:durableId="887952583">
    <w:abstractNumId w:val="20"/>
  </w:num>
  <w:num w:numId="26" w16cid:durableId="6953649">
    <w:abstractNumId w:val="12"/>
  </w:num>
  <w:num w:numId="27" w16cid:durableId="1067337016">
    <w:abstractNumId w:val="22"/>
  </w:num>
  <w:num w:numId="28" w16cid:durableId="1459373302">
    <w:abstractNumId w:val="29"/>
  </w:num>
  <w:num w:numId="29" w16cid:durableId="504903902">
    <w:abstractNumId w:val="31"/>
  </w:num>
  <w:num w:numId="30" w16cid:durableId="817650442">
    <w:abstractNumId w:val="25"/>
  </w:num>
  <w:num w:numId="31" w16cid:durableId="274294327">
    <w:abstractNumId w:val="13"/>
  </w:num>
  <w:num w:numId="32" w16cid:durableId="2143765555">
    <w:abstractNumId w:val="8"/>
  </w:num>
  <w:num w:numId="33" w16cid:durableId="520436477">
    <w:abstractNumId w:val="18"/>
  </w:num>
  <w:num w:numId="34" w16cid:durableId="1155220088">
    <w:abstractNumId w:val="17"/>
  </w:num>
  <w:num w:numId="35" w16cid:durableId="500047512">
    <w:abstractNumId w:val="38"/>
  </w:num>
  <w:num w:numId="36" w16cid:durableId="968432421">
    <w:abstractNumId w:val="3"/>
  </w:num>
  <w:num w:numId="37" w16cid:durableId="815486110">
    <w:abstractNumId w:val="1"/>
  </w:num>
  <w:num w:numId="38" w16cid:durableId="2101296971">
    <w:abstractNumId w:val="27"/>
  </w:num>
  <w:num w:numId="39" w16cid:durableId="1052733138">
    <w:abstractNumId w:val="19"/>
  </w:num>
  <w:num w:numId="40" w16cid:durableId="262735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61E51"/>
    <w:rsid w:val="0008543C"/>
    <w:rsid w:val="000B43ED"/>
    <w:rsid w:val="000C4988"/>
    <w:rsid w:val="000D114F"/>
    <w:rsid w:val="00107BB7"/>
    <w:rsid w:val="00111B4F"/>
    <w:rsid w:val="00114591"/>
    <w:rsid w:val="001447E1"/>
    <w:rsid w:val="001467D2"/>
    <w:rsid w:val="00150F61"/>
    <w:rsid w:val="001536B7"/>
    <w:rsid w:val="00176995"/>
    <w:rsid w:val="00231866"/>
    <w:rsid w:val="00243B98"/>
    <w:rsid w:val="002A22FF"/>
    <w:rsid w:val="002B0888"/>
    <w:rsid w:val="002B2D03"/>
    <w:rsid w:val="002B31A6"/>
    <w:rsid w:val="002D15F4"/>
    <w:rsid w:val="002E4EBE"/>
    <w:rsid w:val="00305C0D"/>
    <w:rsid w:val="00317374"/>
    <w:rsid w:val="003256ED"/>
    <w:rsid w:val="00355D0B"/>
    <w:rsid w:val="003905E3"/>
    <w:rsid w:val="00393BA9"/>
    <w:rsid w:val="00397398"/>
    <w:rsid w:val="003B28BD"/>
    <w:rsid w:val="003C2635"/>
    <w:rsid w:val="003F6BA4"/>
    <w:rsid w:val="003F767F"/>
    <w:rsid w:val="00416A3F"/>
    <w:rsid w:val="00422BAA"/>
    <w:rsid w:val="00434855"/>
    <w:rsid w:val="00471B1E"/>
    <w:rsid w:val="00476707"/>
    <w:rsid w:val="004872C8"/>
    <w:rsid w:val="00494D69"/>
    <w:rsid w:val="004974BF"/>
    <w:rsid w:val="004B13AF"/>
    <w:rsid w:val="004C1A99"/>
    <w:rsid w:val="004E52BA"/>
    <w:rsid w:val="004E5A71"/>
    <w:rsid w:val="004F5E87"/>
    <w:rsid w:val="00513DE0"/>
    <w:rsid w:val="00566D74"/>
    <w:rsid w:val="00575C05"/>
    <w:rsid w:val="005816D0"/>
    <w:rsid w:val="00585049"/>
    <w:rsid w:val="00594147"/>
    <w:rsid w:val="005B1515"/>
    <w:rsid w:val="006042A4"/>
    <w:rsid w:val="00644001"/>
    <w:rsid w:val="006476AD"/>
    <w:rsid w:val="00670C73"/>
    <w:rsid w:val="006736AD"/>
    <w:rsid w:val="006826C8"/>
    <w:rsid w:val="0068280E"/>
    <w:rsid w:val="006E1129"/>
    <w:rsid w:val="006E5318"/>
    <w:rsid w:val="006F1A69"/>
    <w:rsid w:val="00701D7D"/>
    <w:rsid w:val="00717671"/>
    <w:rsid w:val="00732A9D"/>
    <w:rsid w:val="007921A4"/>
    <w:rsid w:val="007A293E"/>
    <w:rsid w:val="007C3179"/>
    <w:rsid w:val="007C7721"/>
    <w:rsid w:val="00822ADF"/>
    <w:rsid w:val="00862A39"/>
    <w:rsid w:val="0088387D"/>
    <w:rsid w:val="008B1A4D"/>
    <w:rsid w:val="008B200A"/>
    <w:rsid w:val="008C1D64"/>
    <w:rsid w:val="00914148"/>
    <w:rsid w:val="0093062A"/>
    <w:rsid w:val="009A23D5"/>
    <w:rsid w:val="009B05AC"/>
    <w:rsid w:val="009B292D"/>
    <w:rsid w:val="009D497F"/>
    <w:rsid w:val="009E5DF0"/>
    <w:rsid w:val="00A14360"/>
    <w:rsid w:val="00A4782E"/>
    <w:rsid w:val="00A5122D"/>
    <w:rsid w:val="00A67397"/>
    <w:rsid w:val="00A71A8B"/>
    <w:rsid w:val="00A77FFA"/>
    <w:rsid w:val="00A80F8D"/>
    <w:rsid w:val="00A8264A"/>
    <w:rsid w:val="00AE2BAB"/>
    <w:rsid w:val="00B16AED"/>
    <w:rsid w:val="00B308D8"/>
    <w:rsid w:val="00B81248"/>
    <w:rsid w:val="00B9652F"/>
    <w:rsid w:val="00BA4F28"/>
    <w:rsid w:val="00BA77EC"/>
    <w:rsid w:val="00BD76F3"/>
    <w:rsid w:val="00C90444"/>
    <w:rsid w:val="00CC247E"/>
    <w:rsid w:val="00CE7618"/>
    <w:rsid w:val="00CF2FC8"/>
    <w:rsid w:val="00D00BA1"/>
    <w:rsid w:val="00D37104"/>
    <w:rsid w:val="00DA16F8"/>
    <w:rsid w:val="00DC1CC7"/>
    <w:rsid w:val="00DE0BF3"/>
    <w:rsid w:val="00E05450"/>
    <w:rsid w:val="00E33471"/>
    <w:rsid w:val="00E5713F"/>
    <w:rsid w:val="00EA63EA"/>
    <w:rsid w:val="00ED288D"/>
    <w:rsid w:val="00EF1B5A"/>
    <w:rsid w:val="00F247D5"/>
    <w:rsid w:val="00F264E7"/>
    <w:rsid w:val="00F51A0F"/>
    <w:rsid w:val="00F73445"/>
    <w:rsid w:val="00F8558B"/>
    <w:rsid w:val="00FB0F24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075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3818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59186E-2435-4834-82AE-6DCE0C77FB11}"/>
</file>

<file path=customXml/itemProps3.xml><?xml version="1.0" encoding="utf-8"?>
<ds:datastoreItem xmlns:ds="http://schemas.openxmlformats.org/officeDocument/2006/customXml" ds:itemID="{01CE0A79-F2DA-43F9-A8EC-CF20F498B672}"/>
</file>

<file path=customXml/itemProps4.xml><?xml version="1.0" encoding="utf-8"?>
<ds:datastoreItem xmlns:ds="http://schemas.openxmlformats.org/officeDocument/2006/customXml" ds:itemID="{ED194C3E-CA8B-4865-AFE7-DC9875AD6B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105</cp:revision>
  <dcterms:created xsi:type="dcterms:W3CDTF">2023-11-30T11:00:00Z</dcterms:created>
  <dcterms:modified xsi:type="dcterms:W3CDTF">2024-04-03T08:26:00Z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