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inorHAnsi" w:hAnsiTheme="minorHAnsi" w:cstheme="minorHAnsi"/>
          <w:sz w:val="24"/>
          <w:szCs w:val="24"/>
        </w:rPr>
        <w:id w:val="449822204"/>
        <w:docPartObj>
          <w:docPartGallery w:val="Cover Pages"/>
          <w:docPartUnique/>
        </w:docPartObj>
      </w:sdtPr>
      <w:sdtEndPr/>
      <w:sdtContent>
        <w:p w14:paraId="00BFE326" w14:textId="706E4A66" w:rsidR="00E05450" w:rsidRPr="00703EDE" w:rsidRDefault="00E05450">
          <w:pPr>
            <w:rPr>
              <w:rFonts w:asciiTheme="minorHAnsi" w:hAnsiTheme="minorHAnsi" w:cstheme="minorHAnsi"/>
              <w:sz w:val="24"/>
              <w:szCs w:val="24"/>
            </w:rPr>
          </w:pPr>
          <w:r w:rsidRPr="00703EDE">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7613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76130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043522BB" w14:textId="0CF435A9" w:rsidR="00E05450" w:rsidRPr="00703EDE" w:rsidRDefault="00F247D5">
          <w:pPr>
            <w:spacing w:before="0" w:after="160" w:line="259" w:lineRule="auto"/>
            <w:jc w:val="left"/>
            <w:textAlignment w:val="auto"/>
            <w:rPr>
              <w:rFonts w:asciiTheme="minorHAnsi" w:hAnsiTheme="minorHAnsi" w:cstheme="minorHAnsi"/>
              <w:sz w:val="24"/>
              <w:szCs w:val="24"/>
            </w:rPr>
          </w:pPr>
          <w:r w:rsidRPr="00703EDE">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6FAC1B8F" w:rsidR="00F247D5" w:rsidRPr="00F247D5" w:rsidRDefault="00F247D5" w:rsidP="00F247D5">
                                <w:pPr>
                                  <w:jc w:val="center"/>
                                  <w:rPr>
                                    <w:b/>
                                    <w:bCs/>
                                    <w:color w:val="FFFFFF" w:themeColor="background1"/>
                                    <w:sz w:val="40"/>
                                    <w:szCs w:val="40"/>
                                  </w:rPr>
                                </w:pPr>
                                <w:r>
                                  <w:rPr>
                                    <w:b/>
                                    <w:bCs/>
                                    <w:color w:val="FFFFFF" w:themeColor="background1"/>
                                    <w:sz w:val="40"/>
                                    <w:szCs w:val="40"/>
                                  </w:rPr>
                                  <w:t>Q4-2023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6FAC1B8F" w:rsidR="00F247D5" w:rsidRPr="00F247D5" w:rsidRDefault="00F247D5" w:rsidP="00F247D5">
                          <w:pPr>
                            <w:jc w:val="center"/>
                            <w:rPr>
                              <w:b/>
                              <w:bCs/>
                              <w:color w:val="FFFFFF" w:themeColor="background1"/>
                              <w:sz w:val="40"/>
                              <w:szCs w:val="40"/>
                            </w:rPr>
                          </w:pPr>
                          <w:r>
                            <w:rPr>
                              <w:b/>
                              <w:bCs/>
                              <w:color w:val="FFFFFF" w:themeColor="background1"/>
                              <w:sz w:val="40"/>
                              <w:szCs w:val="40"/>
                            </w:rPr>
                            <w:t>Q4-2023</w:t>
                          </w:r>
                        </w:p>
                      </w:txbxContent>
                    </v:textbox>
                    <w10:wrap type="tight" anchorx="margin" anchory="page"/>
                  </v:shape>
                </w:pict>
              </mc:Fallback>
            </mc:AlternateContent>
          </w:r>
          <w:r w:rsidR="00E05450" w:rsidRPr="00703EDE">
            <w:rPr>
              <w:rFonts w:asciiTheme="minorHAnsi" w:hAnsiTheme="minorHAnsi" w:cstheme="minorHAnsi"/>
              <w:sz w:val="24"/>
              <w:szCs w:val="24"/>
            </w:rPr>
            <w:br w:type="page"/>
          </w:r>
        </w:p>
      </w:sdtContent>
    </w:sdt>
    <w:p w14:paraId="6AC92B49" w14:textId="77777777" w:rsidR="002E4EBE" w:rsidRPr="00703EDE" w:rsidRDefault="002E4EBE" w:rsidP="00A80F8D">
      <w:pPr>
        <w:jc w:val="left"/>
        <w:rPr>
          <w:rFonts w:asciiTheme="minorHAnsi" w:hAnsiTheme="minorHAnsi" w:cstheme="minorHAnsi"/>
          <w:b/>
          <w:bCs/>
          <w:color w:val="2F5496" w:themeColor="accent1" w:themeShade="BF"/>
          <w:sz w:val="24"/>
          <w:szCs w:val="24"/>
          <w:u w:val="single"/>
        </w:rPr>
      </w:pPr>
    </w:p>
    <w:p w14:paraId="6F1BC155" w14:textId="77777777" w:rsidR="002E4EBE" w:rsidRPr="00703EDE" w:rsidRDefault="002E4EBE" w:rsidP="00A80F8D">
      <w:pPr>
        <w:jc w:val="left"/>
        <w:rPr>
          <w:rFonts w:asciiTheme="minorHAnsi" w:hAnsiTheme="minorHAnsi" w:cstheme="minorHAnsi"/>
          <w:b/>
          <w:bCs/>
          <w:color w:val="2F5496" w:themeColor="accent1" w:themeShade="BF"/>
          <w:sz w:val="24"/>
          <w:szCs w:val="24"/>
          <w:u w:val="single"/>
        </w:rPr>
      </w:pPr>
    </w:p>
    <w:p w14:paraId="5771092D" w14:textId="77777777" w:rsidR="002B31A6" w:rsidRPr="00703EDE" w:rsidRDefault="00A80F8D" w:rsidP="00A80F8D">
      <w:pPr>
        <w:jc w:val="left"/>
        <w:rPr>
          <w:rFonts w:asciiTheme="minorHAnsi" w:hAnsiTheme="minorHAnsi" w:cstheme="minorHAnsi"/>
          <w:color w:val="2F5496" w:themeColor="accent1" w:themeShade="BF"/>
          <w:sz w:val="24"/>
          <w:szCs w:val="24"/>
        </w:rPr>
      </w:pPr>
      <w:r w:rsidRPr="00703EDE">
        <w:rPr>
          <w:rFonts w:asciiTheme="minorHAnsi" w:hAnsiTheme="minorHAnsi" w:cstheme="minorHAnsi"/>
          <w:b/>
          <w:bCs/>
          <w:color w:val="2F5496" w:themeColor="accent1" w:themeShade="BF"/>
          <w:sz w:val="24"/>
          <w:szCs w:val="24"/>
          <w:u w:val="single"/>
        </w:rPr>
        <w:t>Feature Title:</w:t>
      </w:r>
      <w:r w:rsidRPr="00703EDE">
        <w:rPr>
          <w:rFonts w:asciiTheme="minorHAnsi" w:hAnsiTheme="minorHAnsi" w:cstheme="minorHAnsi"/>
          <w:color w:val="2F5496" w:themeColor="accent1" w:themeShade="BF"/>
          <w:sz w:val="24"/>
          <w:szCs w:val="24"/>
        </w:rPr>
        <w:t xml:space="preserve">  </w:t>
      </w:r>
    </w:p>
    <w:p w14:paraId="5644D0CC" w14:textId="77777777" w:rsidR="00703EDE" w:rsidRPr="00703EDE" w:rsidRDefault="00703EDE" w:rsidP="00703EDE">
      <w:pPr>
        <w:rPr>
          <w:rFonts w:asciiTheme="minorHAnsi" w:hAnsiTheme="minorHAnsi" w:cstheme="minorHAnsi"/>
          <w:b/>
          <w:bCs/>
        </w:rPr>
      </w:pPr>
      <w:r w:rsidRPr="00703EDE">
        <w:rPr>
          <w:rFonts w:asciiTheme="minorHAnsi" w:hAnsiTheme="minorHAnsi" w:cstheme="minorHAnsi"/>
          <w:b/>
          <w:bCs/>
        </w:rPr>
        <w:t>POX-11411 - Implementation of Gen AI in SPM Strategy Module</w:t>
      </w:r>
    </w:p>
    <w:p w14:paraId="2B2497C0" w14:textId="77777777" w:rsidR="002B31A6" w:rsidRPr="00703EDE" w:rsidRDefault="00A80F8D" w:rsidP="00A80F8D">
      <w:pPr>
        <w:jc w:val="left"/>
        <w:rPr>
          <w:rFonts w:asciiTheme="minorHAnsi" w:hAnsiTheme="minorHAnsi" w:cstheme="minorHAnsi"/>
          <w:color w:val="2F5496" w:themeColor="accent1" w:themeShade="BF"/>
          <w:sz w:val="24"/>
          <w:szCs w:val="24"/>
        </w:rPr>
      </w:pPr>
      <w:r w:rsidRPr="00703EDE">
        <w:rPr>
          <w:rFonts w:asciiTheme="minorHAnsi" w:hAnsiTheme="minorHAnsi" w:cstheme="minorHAnsi"/>
          <w:b/>
          <w:bCs/>
          <w:color w:val="2F5496" w:themeColor="accent1" w:themeShade="BF"/>
          <w:sz w:val="24"/>
          <w:szCs w:val="24"/>
          <w:u w:val="single"/>
        </w:rPr>
        <w:t>Priority:</w:t>
      </w:r>
      <w:r w:rsidRPr="00703EDE">
        <w:rPr>
          <w:rFonts w:asciiTheme="minorHAnsi" w:hAnsiTheme="minorHAnsi" w:cstheme="minorHAnsi"/>
          <w:color w:val="2F5496" w:themeColor="accent1" w:themeShade="BF"/>
          <w:sz w:val="24"/>
          <w:szCs w:val="24"/>
        </w:rPr>
        <w:t xml:space="preserve">  </w:t>
      </w:r>
    </w:p>
    <w:p w14:paraId="09A71C99" w14:textId="48A4E4CD" w:rsidR="00A80F8D" w:rsidRPr="00703EDE" w:rsidRDefault="00703EDE" w:rsidP="00A80F8D">
      <w:pPr>
        <w:jc w:val="left"/>
        <w:rPr>
          <w:rFonts w:asciiTheme="minorHAnsi" w:hAnsiTheme="minorHAnsi" w:cstheme="minorHAnsi"/>
          <w:b/>
          <w:bCs/>
        </w:rPr>
      </w:pPr>
      <w:r w:rsidRPr="00703EDE">
        <w:rPr>
          <w:rFonts w:asciiTheme="minorHAnsi" w:hAnsiTheme="minorHAnsi" w:cstheme="minorHAnsi"/>
        </w:rPr>
        <w:t>High</w:t>
      </w:r>
    </w:p>
    <w:p w14:paraId="3117DB4A" w14:textId="77777777" w:rsidR="002B31A6" w:rsidRPr="00703EDE" w:rsidRDefault="00A80F8D" w:rsidP="00A80F8D">
      <w:pPr>
        <w:rPr>
          <w:rFonts w:asciiTheme="minorHAnsi" w:hAnsiTheme="minorHAnsi" w:cstheme="minorHAnsi"/>
          <w:b/>
          <w:bCs/>
          <w:color w:val="2F5496" w:themeColor="accent1" w:themeShade="BF"/>
          <w:sz w:val="24"/>
          <w:szCs w:val="24"/>
        </w:rPr>
      </w:pPr>
      <w:r w:rsidRPr="00703EDE">
        <w:rPr>
          <w:rFonts w:asciiTheme="minorHAnsi" w:hAnsiTheme="minorHAnsi" w:cstheme="minorHAnsi"/>
          <w:b/>
          <w:bCs/>
          <w:color w:val="2F5496" w:themeColor="accent1" w:themeShade="BF"/>
          <w:sz w:val="24"/>
          <w:szCs w:val="24"/>
          <w:u w:val="single"/>
        </w:rPr>
        <w:t>Submitted By:</w:t>
      </w:r>
      <w:r w:rsidRPr="00703EDE">
        <w:rPr>
          <w:rFonts w:asciiTheme="minorHAnsi" w:hAnsiTheme="minorHAnsi" w:cstheme="minorHAnsi"/>
          <w:b/>
          <w:bCs/>
          <w:color w:val="2F5496" w:themeColor="accent1" w:themeShade="BF"/>
          <w:sz w:val="24"/>
          <w:szCs w:val="24"/>
        </w:rPr>
        <w:t xml:space="preserve">  </w:t>
      </w:r>
    </w:p>
    <w:p w14:paraId="66C29E58" w14:textId="2653939C" w:rsidR="00A80F8D" w:rsidRPr="00703EDE" w:rsidRDefault="00703EDE" w:rsidP="00A80F8D">
      <w:pPr>
        <w:rPr>
          <w:rFonts w:asciiTheme="minorHAnsi" w:hAnsiTheme="minorHAnsi" w:cstheme="minorHAnsi"/>
          <w:b/>
          <w:bCs/>
          <w:sz w:val="24"/>
          <w:szCs w:val="24"/>
          <w:u w:val="single"/>
        </w:rPr>
      </w:pPr>
      <w:r w:rsidRPr="00703EDE">
        <w:rPr>
          <w:rFonts w:asciiTheme="minorHAnsi" w:hAnsiTheme="minorHAnsi" w:cstheme="minorHAnsi"/>
        </w:rPr>
        <w:t>Uppwise Development Team</w:t>
      </w:r>
    </w:p>
    <w:p w14:paraId="5B3042B0" w14:textId="77777777" w:rsidR="00585049" w:rsidRPr="00703EDE" w:rsidRDefault="00585049" w:rsidP="00585049">
      <w:pPr>
        <w:jc w:val="left"/>
        <w:rPr>
          <w:rFonts w:asciiTheme="minorHAnsi" w:hAnsiTheme="minorHAnsi" w:cstheme="minorHAnsi"/>
          <w:sz w:val="24"/>
          <w:szCs w:val="24"/>
        </w:rPr>
      </w:pPr>
    </w:p>
    <w:p w14:paraId="657B4755" w14:textId="5D916FF4" w:rsidR="00585049" w:rsidRPr="00703EDE" w:rsidRDefault="000C4988" w:rsidP="00585049">
      <w:pPr>
        <w:jc w:val="left"/>
        <w:rPr>
          <w:rFonts w:asciiTheme="minorHAnsi" w:hAnsiTheme="minorHAnsi" w:cstheme="minorHAnsi"/>
          <w:b/>
          <w:bCs/>
          <w:color w:val="2F5496" w:themeColor="accent1" w:themeShade="BF"/>
          <w:sz w:val="24"/>
          <w:szCs w:val="24"/>
          <w:u w:val="single"/>
        </w:rPr>
      </w:pPr>
      <w:r w:rsidRPr="00703EDE">
        <w:rPr>
          <w:rFonts w:asciiTheme="minorHAnsi" w:hAnsiTheme="minorHAnsi" w:cstheme="minorHAnsi"/>
          <w:b/>
          <w:bCs/>
          <w:color w:val="2F5496" w:themeColor="accent1" w:themeShade="BF"/>
          <w:sz w:val="24"/>
          <w:szCs w:val="24"/>
          <w:u w:val="single"/>
        </w:rPr>
        <w:t>Feature Description</w:t>
      </w:r>
      <w:r w:rsidR="00585049" w:rsidRPr="00703EDE">
        <w:rPr>
          <w:rFonts w:asciiTheme="minorHAnsi" w:hAnsiTheme="minorHAnsi" w:cstheme="minorHAnsi"/>
          <w:b/>
          <w:bCs/>
          <w:color w:val="2F5496" w:themeColor="accent1" w:themeShade="BF"/>
          <w:sz w:val="24"/>
          <w:szCs w:val="24"/>
          <w:u w:val="single"/>
        </w:rPr>
        <w:t>:</w:t>
      </w:r>
    </w:p>
    <w:p w14:paraId="5C382798" w14:textId="77777777" w:rsidR="00703EDE" w:rsidRPr="00703EDE" w:rsidRDefault="00703EDE" w:rsidP="00703EDE">
      <w:pPr>
        <w:rPr>
          <w:rFonts w:asciiTheme="minorHAnsi" w:hAnsiTheme="minorHAnsi" w:cstheme="minorHAnsi"/>
        </w:rPr>
      </w:pPr>
      <w:r w:rsidRPr="00703EDE">
        <w:rPr>
          <w:rFonts w:asciiTheme="minorHAnsi" w:hAnsiTheme="minorHAnsi" w:cstheme="minorHAnsi"/>
        </w:rPr>
        <w:t>Co-Author will suggest key milestones relevant to the strategic planning process within the SPM solution.</w:t>
      </w:r>
    </w:p>
    <w:p w14:paraId="419CF062" w14:textId="5C59E695" w:rsidR="00594147" w:rsidRPr="00703EDE" w:rsidRDefault="0068280E" w:rsidP="00A80F8D">
      <w:pPr>
        <w:rPr>
          <w:rFonts w:asciiTheme="minorHAnsi" w:hAnsiTheme="minorHAnsi" w:cstheme="minorHAnsi"/>
          <w:b/>
          <w:bCs/>
          <w:color w:val="2F5496" w:themeColor="accent1" w:themeShade="BF"/>
          <w:sz w:val="24"/>
          <w:szCs w:val="24"/>
          <w:u w:val="single"/>
        </w:rPr>
      </w:pPr>
      <w:r w:rsidRPr="00703EDE">
        <w:rPr>
          <w:rFonts w:asciiTheme="minorHAnsi" w:hAnsiTheme="minorHAnsi" w:cstheme="minorHAnsi"/>
          <w:b/>
          <w:bCs/>
          <w:color w:val="2F5496" w:themeColor="accent1" w:themeShade="BF"/>
          <w:sz w:val="24"/>
          <w:szCs w:val="24"/>
          <w:u w:val="single"/>
        </w:rPr>
        <w:t>Feature Benefits</w:t>
      </w:r>
      <w:r w:rsidR="008B200A" w:rsidRPr="00703EDE">
        <w:rPr>
          <w:rFonts w:asciiTheme="minorHAnsi" w:hAnsiTheme="minorHAnsi" w:cstheme="minorHAnsi"/>
          <w:b/>
          <w:bCs/>
          <w:color w:val="2F5496" w:themeColor="accent1" w:themeShade="BF"/>
          <w:sz w:val="24"/>
          <w:szCs w:val="24"/>
          <w:u w:val="single"/>
        </w:rPr>
        <w:t>:</w:t>
      </w:r>
    </w:p>
    <w:p w14:paraId="2AD87E9E" w14:textId="77777777" w:rsidR="00703EDE" w:rsidRPr="00703EDE" w:rsidRDefault="00703EDE" w:rsidP="00703EDE">
      <w:pPr>
        <w:rPr>
          <w:rFonts w:asciiTheme="minorHAnsi" w:hAnsiTheme="minorHAnsi" w:cstheme="minorHAnsi"/>
        </w:rPr>
      </w:pPr>
      <w:r w:rsidRPr="00703EDE">
        <w:rPr>
          <w:rFonts w:asciiTheme="minorHAnsi" w:hAnsiTheme="minorHAnsi" w:cstheme="minorHAnsi"/>
        </w:rPr>
        <w:t>Enhances strategic planning by providing suggestions for key milestones, streamlining the planning and execution process.</w:t>
      </w:r>
    </w:p>
    <w:p w14:paraId="3DEC6AA2" w14:textId="77777777" w:rsidR="007921A4" w:rsidRPr="00703EDE" w:rsidRDefault="00594147" w:rsidP="00594147">
      <w:pPr>
        <w:rPr>
          <w:rFonts w:asciiTheme="minorHAnsi" w:hAnsiTheme="minorHAnsi" w:cstheme="minorHAnsi"/>
          <w:b/>
          <w:bCs/>
          <w:color w:val="2F5496" w:themeColor="accent1" w:themeShade="BF"/>
          <w:sz w:val="24"/>
          <w:szCs w:val="24"/>
        </w:rPr>
      </w:pPr>
      <w:r w:rsidRPr="00703EDE">
        <w:rPr>
          <w:rFonts w:asciiTheme="minorHAnsi" w:hAnsiTheme="minorHAnsi" w:cstheme="minorHAnsi"/>
          <w:b/>
          <w:bCs/>
          <w:color w:val="2F5496" w:themeColor="accent1" w:themeShade="BF"/>
          <w:sz w:val="24"/>
          <w:szCs w:val="24"/>
          <w:u w:val="single"/>
        </w:rPr>
        <w:t>Target Users:</w:t>
      </w:r>
      <w:r w:rsidRPr="00703EDE">
        <w:rPr>
          <w:rFonts w:asciiTheme="minorHAnsi" w:hAnsiTheme="minorHAnsi" w:cstheme="minorHAnsi"/>
          <w:b/>
          <w:bCs/>
          <w:color w:val="2F5496" w:themeColor="accent1" w:themeShade="BF"/>
          <w:sz w:val="24"/>
          <w:szCs w:val="24"/>
        </w:rPr>
        <w:t xml:space="preserve"> </w:t>
      </w:r>
    </w:p>
    <w:p w14:paraId="209A9506" w14:textId="77777777" w:rsidR="00703EDE" w:rsidRPr="00703EDE" w:rsidRDefault="00703EDE" w:rsidP="00703EDE">
      <w:pPr>
        <w:rPr>
          <w:rFonts w:asciiTheme="minorHAnsi" w:hAnsiTheme="minorHAnsi" w:cstheme="minorHAnsi"/>
        </w:rPr>
      </w:pPr>
      <w:r w:rsidRPr="00703EDE">
        <w:rPr>
          <w:rFonts w:asciiTheme="minorHAnsi" w:hAnsiTheme="minorHAnsi" w:cstheme="minorHAnsi"/>
        </w:rPr>
        <w:t>Strategy planners and project managers.</w:t>
      </w:r>
    </w:p>
    <w:p w14:paraId="762822D6" w14:textId="74120A73" w:rsidR="00F8558B" w:rsidRPr="00703EDE" w:rsidRDefault="00F8558B" w:rsidP="00A80F8D">
      <w:pPr>
        <w:rPr>
          <w:rFonts w:asciiTheme="minorHAnsi" w:hAnsiTheme="minorHAnsi" w:cstheme="minorHAnsi"/>
          <w:b/>
          <w:bCs/>
          <w:color w:val="2F5496" w:themeColor="accent1" w:themeShade="BF"/>
          <w:sz w:val="24"/>
          <w:szCs w:val="24"/>
        </w:rPr>
      </w:pPr>
      <w:r w:rsidRPr="00703EDE">
        <w:rPr>
          <w:rFonts w:asciiTheme="minorHAnsi" w:hAnsiTheme="minorHAnsi" w:cstheme="minorHAnsi"/>
          <w:b/>
          <w:bCs/>
          <w:color w:val="2F5496" w:themeColor="accent1" w:themeShade="BF"/>
          <w:sz w:val="24"/>
          <w:szCs w:val="24"/>
          <w:u w:val="single"/>
        </w:rPr>
        <w:t>Acceptance Criteria:</w:t>
      </w:r>
      <w:r w:rsidRPr="00703EDE">
        <w:rPr>
          <w:rFonts w:asciiTheme="minorHAnsi" w:hAnsiTheme="minorHAnsi" w:cstheme="minorHAnsi"/>
          <w:b/>
          <w:bCs/>
          <w:color w:val="2F5496" w:themeColor="accent1" w:themeShade="BF"/>
          <w:sz w:val="24"/>
          <w:szCs w:val="24"/>
        </w:rPr>
        <w:t xml:space="preserve"> </w:t>
      </w:r>
    </w:p>
    <w:p w14:paraId="615BDB5D" w14:textId="77777777" w:rsidR="00703EDE" w:rsidRPr="00703EDE" w:rsidRDefault="00703EDE" w:rsidP="00703EDE">
      <w:pPr>
        <w:rPr>
          <w:rFonts w:asciiTheme="minorHAnsi" w:hAnsiTheme="minorHAnsi" w:cstheme="minorHAnsi"/>
          <w:b/>
          <w:bCs/>
        </w:rPr>
      </w:pPr>
      <w:r w:rsidRPr="00703EDE">
        <w:rPr>
          <w:rFonts w:asciiTheme="minorHAnsi" w:hAnsiTheme="minorHAnsi" w:cstheme="minorHAnsi"/>
          <w:b/>
          <w:bCs/>
        </w:rPr>
        <w:t>Feature Roadmap Ahead:</w:t>
      </w:r>
    </w:p>
    <w:p w14:paraId="1BFB71E1" w14:textId="77777777" w:rsidR="00703EDE" w:rsidRPr="00703EDE" w:rsidRDefault="00703EDE" w:rsidP="00703EDE">
      <w:pPr>
        <w:rPr>
          <w:rFonts w:asciiTheme="minorHAnsi" w:hAnsiTheme="minorHAnsi" w:cstheme="minorHAnsi"/>
          <w:b/>
          <w:bCs/>
        </w:rPr>
      </w:pPr>
      <w:r w:rsidRPr="00703EDE">
        <w:rPr>
          <w:rFonts w:asciiTheme="minorHAnsi" w:hAnsiTheme="minorHAnsi" w:cstheme="minorHAnsi"/>
          <w:b/>
          <w:bCs/>
        </w:rPr>
        <w:t>Sub-Feature 1: Generate Comprehensive Strategy Content</w:t>
      </w:r>
    </w:p>
    <w:p w14:paraId="184C7837" w14:textId="77777777" w:rsidR="00703EDE" w:rsidRPr="00703EDE" w:rsidRDefault="00703EDE" w:rsidP="00703EDE">
      <w:pPr>
        <w:pStyle w:val="ListParagraph"/>
        <w:numPr>
          <w:ilvl w:val="0"/>
          <w:numId w:val="6"/>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Co-Author dynamically generates content for the Strategy Detail Page, including Executive Summary, Mission Statement, Vision, and SWOT Analysis.</w:t>
      </w:r>
    </w:p>
    <w:p w14:paraId="22A88B0F" w14:textId="77777777" w:rsidR="00703EDE" w:rsidRPr="00703EDE" w:rsidRDefault="00703EDE" w:rsidP="00703EDE">
      <w:pPr>
        <w:pStyle w:val="ListParagraph"/>
        <w:numPr>
          <w:ilvl w:val="0"/>
          <w:numId w:val="6"/>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The generated content aligns seamlessly with the input provided by users.</w:t>
      </w:r>
    </w:p>
    <w:p w14:paraId="36EB8CAD" w14:textId="77777777" w:rsidR="00703EDE" w:rsidRPr="00703EDE" w:rsidRDefault="00703EDE" w:rsidP="00703EDE">
      <w:pPr>
        <w:pStyle w:val="ListParagraph"/>
        <w:numPr>
          <w:ilvl w:val="0"/>
          <w:numId w:val="6"/>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Users can easily view and edit the generated content within the SPM solution.</w:t>
      </w:r>
    </w:p>
    <w:p w14:paraId="0580949B" w14:textId="77777777" w:rsidR="00703EDE" w:rsidRPr="00703EDE" w:rsidRDefault="00703EDE" w:rsidP="00703EDE">
      <w:pPr>
        <w:pStyle w:val="ListParagraph"/>
        <w:ind w:left="1080"/>
        <w:rPr>
          <w:rFonts w:asciiTheme="minorHAnsi" w:hAnsiTheme="minorHAnsi" w:cstheme="minorHAnsi"/>
        </w:rPr>
      </w:pPr>
    </w:p>
    <w:p w14:paraId="30D1A3ED" w14:textId="77777777" w:rsidR="00703EDE" w:rsidRPr="00703EDE" w:rsidRDefault="00703EDE" w:rsidP="00703EDE">
      <w:pPr>
        <w:pStyle w:val="ListParagraph"/>
        <w:ind w:left="1080"/>
        <w:rPr>
          <w:rFonts w:asciiTheme="minorHAnsi" w:hAnsiTheme="minorHAnsi" w:cstheme="minorHAnsi"/>
        </w:rPr>
      </w:pPr>
    </w:p>
    <w:p w14:paraId="758A759D" w14:textId="77777777" w:rsidR="00703EDE" w:rsidRPr="00703EDE" w:rsidRDefault="00703EDE" w:rsidP="00703EDE">
      <w:pPr>
        <w:rPr>
          <w:rFonts w:asciiTheme="minorHAnsi" w:hAnsiTheme="minorHAnsi" w:cstheme="minorHAnsi"/>
          <w:b/>
          <w:bCs/>
        </w:rPr>
      </w:pPr>
      <w:r w:rsidRPr="00703EDE">
        <w:rPr>
          <w:rFonts w:asciiTheme="minorHAnsi" w:hAnsiTheme="minorHAnsi" w:cstheme="minorHAnsi"/>
          <w:b/>
          <w:bCs/>
        </w:rPr>
        <w:t>Sub-Feature 2: Automated Strategy Milestone Suggestions</w:t>
      </w:r>
    </w:p>
    <w:p w14:paraId="5BCF02EB" w14:textId="77777777" w:rsidR="00703EDE" w:rsidRPr="00703EDE" w:rsidRDefault="00703EDE" w:rsidP="00703EDE">
      <w:pPr>
        <w:pStyle w:val="ListParagraph"/>
        <w:numPr>
          <w:ilvl w:val="0"/>
          <w:numId w:val="8"/>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Co-Author suggests key milestones for the implementation of the defined strategy.</w:t>
      </w:r>
    </w:p>
    <w:p w14:paraId="2D7E6FC9" w14:textId="32C698F0" w:rsidR="009F5986" w:rsidRPr="009F5986" w:rsidRDefault="00703EDE" w:rsidP="009F5986">
      <w:pPr>
        <w:pStyle w:val="ListParagraph"/>
        <w:numPr>
          <w:ilvl w:val="0"/>
          <w:numId w:val="8"/>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Suggested milestones align with the overall strategy and objectives.</w:t>
      </w:r>
    </w:p>
    <w:p w14:paraId="1AAC1B3D" w14:textId="77777777" w:rsidR="00703EDE" w:rsidRPr="00703EDE" w:rsidRDefault="00703EDE" w:rsidP="00703EDE">
      <w:pPr>
        <w:pStyle w:val="ListParagraph"/>
        <w:ind w:left="1080"/>
        <w:rPr>
          <w:rFonts w:asciiTheme="minorHAnsi" w:hAnsiTheme="minorHAnsi" w:cstheme="minorHAnsi"/>
        </w:rPr>
      </w:pPr>
    </w:p>
    <w:p w14:paraId="579DB7DE" w14:textId="77777777" w:rsidR="00703EDE" w:rsidRPr="00703EDE" w:rsidRDefault="00703EDE" w:rsidP="00703EDE">
      <w:pPr>
        <w:rPr>
          <w:rFonts w:asciiTheme="minorHAnsi" w:hAnsiTheme="minorHAnsi" w:cstheme="minorHAnsi"/>
        </w:rPr>
      </w:pPr>
      <w:r w:rsidRPr="00703EDE">
        <w:rPr>
          <w:rFonts w:asciiTheme="minorHAnsi" w:hAnsiTheme="minorHAnsi" w:cstheme="minorHAnsi"/>
          <w:b/>
          <w:bCs/>
        </w:rPr>
        <w:t>Sub-Feature 3: Strategic Themes and OKRs Recommendations</w:t>
      </w:r>
    </w:p>
    <w:p w14:paraId="58A3AF24" w14:textId="77777777" w:rsidR="00703EDE" w:rsidRDefault="00703EDE" w:rsidP="00703EDE">
      <w:pPr>
        <w:pStyle w:val="ListParagraph"/>
        <w:numPr>
          <w:ilvl w:val="0"/>
          <w:numId w:val="7"/>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Co-Author recommends Strategy Themes and associated Objectives and Key Results (OKRs) to support strategic planning.</w:t>
      </w:r>
    </w:p>
    <w:p w14:paraId="1D4316BF" w14:textId="77777777" w:rsidR="009F5986" w:rsidRDefault="009F5986" w:rsidP="009F5986">
      <w:pPr>
        <w:spacing w:before="0" w:after="160" w:line="259" w:lineRule="auto"/>
        <w:jc w:val="left"/>
        <w:textAlignment w:val="auto"/>
        <w:rPr>
          <w:rFonts w:asciiTheme="minorHAnsi" w:hAnsiTheme="minorHAnsi" w:cstheme="minorHAnsi"/>
        </w:rPr>
      </w:pPr>
    </w:p>
    <w:p w14:paraId="2FB4494F" w14:textId="77777777" w:rsidR="009F5986" w:rsidRDefault="009F5986" w:rsidP="009F5986">
      <w:pPr>
        <w:spacing w:before="0" w:after="160" w:line="259" w:lineRule="auto"/>
        <w:jc w:val="left"/>
        <w:textAlignment w:val="auto"/>
        <w:rPr>
          <w:rFonts w:asciiTheme="minorHAnsi" w:hAnsiTheme="minorHAnsi" w:cstheme="minorHAnsi"/>
        </w:rPr>
      </w:pPr>
    </w:p>
    <w:p w14:paraId="20027F75" w14:textId="77777777" w:rsidR="009F5986" w:rsidRDefault="009F5986" w:rsidP="009F5986">
      <w:pPr>
        <w:spacing w:before="0" w:after="160" w:line="259" w:lineRule="auto"/>
        <w:jc w:val="left"/>
        <w:textAlignment w:val="auto"/>
        <w:rPr>
          <w:rFonts w:asciiTheme="minorHAnsi" w:hAnsiTheme="minorHAnsi" w:cstheme="minorHAnsi"/>
        </w:rPr>
      </w:pPr>
    </w:p>
    <w:p w14:paraId="2F3AD73E" w14:textId="77777777" w:rsidR="009F5986" w:rsidRPr="009F5986" w:rsidRDefault="009F5986" w:rsidP="009F5986">
      <w:pPr>
        <w:spacing w:before="0" w:after="160" w:line="259" w:lineRule="auto"/>
        <w:jc w:val="left"/>
        <w:textAlignment w:val="auto"/>
        <w:rPr>
          <w:rFonts w:asciiTheme="minorHAnsi" w:hAnsiTheme="minorHAnsi" w:cstheme="minorHAnsi"/>
        </w:rPr>
      </w:pPr>
    </w:p>
    <w:p w14:paraId="5CF061B0" w14:textId="77777777" w:rsidR="00703EDE" w:rsidRPr="00703EDE" w:rsidRDefault="00703EDE" w:rsidP="00703EDE">
      <w:pPr>
        <w:rPr>
          <w:rFonts w:asciiTheme="minorHAnsi" w:hAnsiTheme="minorHAnsi" w:cstheme="minorHAnsi"/>
          <w:b/>
          <w:bCs/>
        </w:rPr>
      </w:pPr>
      <w:r w:rsidRPr="00703EDE">
        <w:rPr>
          <w:rFonts w:asciiTheme="minorHAnsi" w:hAnsiTheme="minorHAnsi" w:cstheme="minorHAnsi"/>
          <w:b/>
          <w:bCs/>
        </w:rPr>
        <w:lastRenderedPageBreak/>
        <w:t>Themes:</w:t>
      </w:r>
      <w:r w:rsidRPr="00703EDE">
        <w:rPr>
          <w:rFonts w:asciiTheme="minorHAnsi" w:hAnsiTheme="minorHAnsi" w:cstheme="minorHAnsi"/>
          <w:b/>
          <w:bCs/>
        </w:rPr>
        <w:tab/>
      </w:r>
      <w:r w:rsidRPr="00703EDE">
        <w:rPr>
          <w:rFonts w:asciiTheme="minorHAnsi" w:hAnsiTheme="minorHAnsi" w:cstheme="minorHAnsi"/>
          <w:b/>
          <w:bCs/>
        </w:rPr>
        <w:tab/>
      </w:r>
      <w:r w:rsidRPr="00703EDE">
        <w:rPr>
          <w:rFonts w:asciiTheme="minorHAnsi" w:hAnsiTheme="minorHAnsi" w:cstheme="minorHAnsi"/>
          <w:b/>
          <w:bCs/>
        </w:rPr>
        <w:tab/>
      </w:r>
      <w:r w:rsidRPr="00703EDE">
        <w:rPr>
          <w:rFonts w:asciiTheme="minorHAnsi" w:hAnsiTheme="minorHAnsi" w:cstheme="minorHAnsi"/>
          <w:b/>
          <w:bCs/>
        </w:rPr>
        <w:tab/>
      </w:r>
      <w:r w:rsidRPr="00703EDE">
        <w:rPr>
          <w:rFonts w:asciiTheme="minorHAnsi" w:hAnsiTheme="minorHAnsi" w:cstheme="minorHAnsi"/>
          <w:b/>
          <w:bCs/>
        </w:rPr>
        <w:tab/>
      </w:r>
      <w:r w:rsidRPr="00703EDE">
        <w:rPr>
          <w:rFonts w:asciiTheme="minorHAnsi" w:hAnsiTheme="minorHAnsi" w:cstheme="minorHAnsi"/>
          <w:b/>
          <w:bCs/>
        </w:rPr>
        <w:tab/>
        <w:t>OKRs:</w:t>
      </w:r>
    </w:p>
    <w:p w14:paraId="0CE0822B" w14:textId="77777777" w:rsidR="00703EDE" w:rsidRPr="00703EDE" w:rsidRDefault="00703EDE" w:rsidP="00703EDE">
      <w:pPr>
        <w:rPr>
          <w:rFonts w:asciiTheme="minorHAnsi" w:hAnsiTheme="minorHAnsi" w:cstheme="minorHAnsi"/>
        </w:rPr>
      </w:pPr>
      <w:r w:rsidRPr="00703EDE">
        <w:rPr>
          <w:rFonts w:asciiTheme="minorHAnsi" w:hAnsiTheme="minorHAnsi" w:cstheme="minorHAnsi"/>
          <w:noProof/>
        </w:rPr>
        <w:drawing>
          <wp:inline distT="0" distB="0" distL="0" distR="0" wp14:anchorId="0BBFECAA" wp14:editId="5CE6F465">
            <wp:extent cx="2518159" cy="3196590"/>
            <wp:effectExtent l="0" t="0" r="0" b="3810"/>
            <wp:docPr id="50343110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31105" name="Picture 1" descr="A screenshot of a cell phone&#10;&#10;Description automatically generated"/>
                    <pic:cNvPicPr/>
                  </pic:nvPicPr>
                  <pic:blipFill>
                    <a:blip r:embed="rId9"/>
                    <a:stretch>
                      <a:fillRect/>
                    </a:stretch>
                  </pic:blipFill>
                  <pic:spPr>
                    <a:xfrm>
                      <a:off x="0" y="0"/>
                      <a:ext cx="2567472" cy="3259188"/>
                    </a:xfrm>
                    <a:prstGeom prst="rect">
                      <a:avLst/>
                    </a:prstGeom>
                  </pic:spPr>
                </pic:pic>
              </a:graphicData>
            </a:graphic>
          </wp:inline>
        </w:drawing>
      </w:r>
      <w:r w:rsidRPr="00703EDE">
        <w:rPr>
          <w:rFonts w:asciiTheme="minorHAnsi" w:hAnsiTheme="minorHAnsi" w:cstheme="minorHAnsi"/>
          <w:b/>
          <w:bCs/>
        </w:rPr>
        <w:tab/>
      </w:r>
      <w:r w:rsidRPr="00703EDE">
        <w:rPr>
          <w:rFonts w:asciiTheme="minorHAnsi" w:hAnsiTheme="minorHAnsi" w:cstheme="minorHAnsi"/>
          <w:b/>
          <w:bCs/>
        </w:rPr>
        <w:tab/>
        <w:t>:</w:t>
      </w:r>
      <w:r w:rsidRPr="00703EDE">
        <w:rPr>
          <w:rFonts w:asciiTheme="minorHAnsi" w:hAnsiTheme="minorHAnsi" w:cstheme="minorHAnsi"/>
          <w:noProof/>
        </w:rPr>
        <w:drawing>
          <wp:inline distT="0" distB="0" distL="0" distR="0" wp14:anchorId="233AC134" wp14:editId="20129AB2">
            <wp:extent cx="2333625" cy="3194050"/>
            <wp:effectExtent l="0" t="0" r="9525" b="6350"/>
            <wp:docPr id="10276437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43748" name="Picture 1" descr="A screenshot of a phone&#10;&#10;Description automatically generated"/>
                    <pic:cNvPicPr/>
                  </pic:nvPicPr>
                  <pic:blipFill>
                    <a:blip r:embed="rId10"/>
                    <a:stretch>
                      <a:fillRect/>
                    </a:stretch>
                  </pic:blipFill>
                  <pic:spPr>
                    <a:xfrm>
                      <a:off x="0" y="0"/>
                      <a:ext cx="2349221" cy="3215396"/>
                    </a:xfrm>
                    <a:prstGeom prst="rect">
                      <a:avLst/>
                    </a:prstGeom>
                  </pic:spPr>
                </pic:pic>
              </a:graphicData>
            </a:graphic>
          </wp:inline>
        </w:drawing>
      </w:r>
    </w:p>
    <w:p w14:paraId="1BEE6E4F" w14:textId="77777777" w:rsidR="00703EDE" w:rsidRPr="00703EDE" w:rsidRDefault="00703EDE" w:rsidP="00703EDE">
      <w:pPr>
        <w:pStyle w:val="ListParagraph"/>
        <w:ind w:left="1080"/>
        <w:rPr>
          <w:rFonts w:asciiTheme="minorHAnsi" w:hAnsiTheme="minorHAnsi" w:cstheme="minorHAnsi"/>
        </w:rPr>
      </w:pPr>
    </w:p>
    <w:p w14:paraId="250A9981" w14:textId="77777777" w:rsidR="00703EDE" w:rsidRPr="00703EDE" w:rsidRDefault="00703EDE" w:rsidP="00703EDE">
      <w:pPr>
        <w:rPr>
          <w:rFonts w:asciiTheme="minorHAnsi" w:hAnsiTheme="minorHAnsi" w:cstheme="minorHAnsi"/>
          <w:b/>
          <w:bCs/>
        </w:rPr>
      </w:pPr>
      <w:r w:rsidRPr="00703EDE">
        <w:rPr>
          <w:rFonts w:asciiTheme="minorHAnsi" w:hAnsiTheme="minorHAnsi" w:cstheme="minorHAnsi"/>
          <w:b/>
          <w:bCs/>
        </w:rPr>
        <w:t>Sub-Feature 4: Automated Strategy Key Goals and OKRs Recommendations</w:t>
      </w:r>
    </w:p>
    <w:p w14:paraId="2A6A2CF0" w14:textId="77777777" w:rsidR="009F5986" w:rsidRPr="009F5986" w:rsidRDefault="00703EDE" w:rsidP="009F5986">
      <w:pPr>
        <w:pStyle w:val="ListParagraph"/>
        <w:numPr>
          <w:ilvl w:val="0"/>
          <w:numId w:val="9"/>
        </w:numPr>
        <w:spacing w:before="0" w:after="160" w:line="259" w:lineRule="auto"/>
        <w:jc w:val="left"/>
        <w:textAlignment w:val="auto"/>
        <w:rPr>
          <w:rFonts w:asciiTheme="minorHAnsi" w:hAnsiTheme="minorHAnsi" w:cstheme="minorHAnsi"/>
          <w:b/>
          <w:bCs/>
        </w:rPr>
      </w:pPr>
      <w:r w:rsidRPr="00703EDE">
        <w:rPr>
          <w:rFonts w:asciiTheme="minorHAnsi" w:hAnsiTheme="minorHAnsi" w:cstheme="minorHAnsi"/>
        </w:rPr>
        <w:t>Co-Author provides recommendations for Key Goals and associated OKRs with Key Results to support strategic objectives.</w:t>
      </w:r>
    </w:p>
    <w:p w14:paraId="396713BD" w14:textId="77777777" w:rsidR="009F5986" w:rsidRPr="009F5986" w:rsidRDefault="009F5986" w:rsidP="009F5986">
      <w:pPr>
        <w:spacing w:before="0" w:after="160" w:line="259" w:lineRule="auto"/>
        <w:ind w:left="720"/>
        <w:jc w:val="left"/>
        <w:textAlignment w:val="auto"/>
        <w:rPr>
          <w:rFonts w:asciiTheme="minorHAnsi" w:hAnsiTheme="minorHAnsi" w:cstheme="minorHAnsi"/>
          <w:b/>
          <w:bCs/>
        </w:rPr>
      </w:pPr>
    </w:p>
    <w:p w14:paraId="00D0010C" w14:textId="464AA9F6" w:rsidR="00703EDE" w:rsidRPr="009F5986" w:rsidRDefault="00703EDE" w:rsidP="009F5986">
      <w:pPr>
        <w:spacing w:before="0" w:after="160" w:line="259" w:lineRule="auto"/>
        <w:jc w:val="left"/>
        <w:textAlignment w:val="auto"/>
        <w:rPr>
          <w:rFonts w:asciiTheme="minorHAnsi" w:hAnsiTheme="minorHAnsi" w:cstheme="minorHAnsi"/>
          <w:b/>
          <w:bCs/>
        </w:rPr>
      </w:pPr>
      <w:r w:rsidRPr="009F5986">
        <w:rPr>
          <w:rFonts w:asciiTheme="minorHAnsi" w:hAnsiTheme="minorHAnsi" w:cstheme="minorHAnsi"/>
          <w:b/>
          <w:bCs/>
        </w:rPr>
        <w:t>Sub-Feature 5: Automated Project and Task Suggestions</w:t>
      </w:r>
    </w:p>
    <w:p w14:paraId="46C4D0D9" w14:textId="77777777" w:rsidR="00703EDE" w:rsidRPr="00703EDE" w:rsidRDefault="00703EDE" w:rsidP="00703EDE">
      <w:pPr>
        <w:pStyle w:val="ListParagraph"/>
        <w:numPr>
          <w:ilvl w:val="0"/>
          <w:numId w:val="10"/>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Co-Author offers suggestions for projects and associated tasks aligned with the defined strategy.</w:t>
      </w:r>
    </w:p>
    <w:p w14:paraId="078CE41C" w14:textId="77777777" w:rsidR="00703EDE" w:rsidRPr="00703EDE" w:rsidRDefault="00703EDE" w:rsidP="00703EDE">
      <w:pPr>
        <w:pStyle w:val="ListParagraph"/>
        <w:numPr>
          <w:ilvl w:val="0"/>
          <w:numId w:val="10"/>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Users can easily incorporate Co-Author's project and task suggestions into their project planning process.</w:t>
      </w:r>
    </w:p>
    <w:p w14:paraId="4317CBDB" w14:textId="77777777" w:rsidR="00703EDE" w:rsidRPr="00703EDE" w:rsidRDefault="00703EDE" w:rsidP="00703EDE">
      <w:pPr>
        <w:rPr>
          <w:rFonts w:asciiTheme="minorHAnsi" w:hAnsiTheme="minorHAnsi" w:cstheme="minorHAnsi"/>
        </w:rPr>
      </w:pPr>
      <w:r w:rsidRPr="00703EDE">
        <w:rPr>
          <w:rFonts w:asciiTheme="minorHAnsi" w:hAnsiTheme="minorHAnsi" w:cstheme="minorHAnsi"/>
          <w:noProof/>
        </w:rPr>
        <w:drawing>
          <wp:inline distT="0" distB="0" distL="0" distR="0" wp14:anchorId="04C557FD" wp14:editId="21CD36AA">
            <wp:extent cx="5591175" cy="2443119"/>
            <wp:effectExtent l="0" t="0" r="0" b="0"/>
            <wp:docPr id="1883841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41588" name="Picture 1" descr="A screenshot of a computer&#10;&#10;Description automatically generated"/>
                    <pic:cNvPicPr/>
                  </pic:nvPicPr>
                  <pic:blipFill>
                    <a:blip r:embed="rId11"/>
                    <a:stretch>
                      <a:fillRect/>
                    </a:stretch>
                  </pic:blipFill>
                  <pic:spPr>
                    <a:xfrm>
                      <a:off x="0" y="0"/>
                      <a:ext cx="5601532" cy="2447645"/>
                    </a:xfrm>
                    <a:prstGeom prst="rect">
                      <a:avLst/>
                    </a:prstGeom>
                  </pic:spPr>
                </pic:pic>
              </a:graphicData>
            </a:graphic>
          </wp:inline>
        </w:drawing>
      </w:r>
    </w:p>
    <w:p w14:paraId="02F4678E" w14:textId="77777777" w:rsidR="00703EDE" w:rsidRPr="00703EDE" w:rsidRDefault="00703EDE" w:rsidP="00703EDE">
      <w:pPr>
        <w:pStyle w:val="ListParagraph"/>
        <w:ind w:left="1080"/>
        <w:rPr>
          <w:rFonts w:asciiTheme="minorHAnsi" w:hAnsiTheme="minorHAnsi" w:cstheme="minorHAnsi"/>
        </w:rPr>
      </w:pPr>
    </w:p>
    <w:p w14:paraId="753561A3" w14:textId="77777777" w:rsidR="00703EDE" w:rsidRPr="00703EDE" w:rsidRDefault="00703EDE" w:rsidP="00703EDE">
      <w:pPr>
        <w:rPr>
          <w:rFonts w:asciiTheme="minorHAnsi" w:hAnsiTheme="minorHAnsi" w:cstheme="minorHAnsi"/>
          <w:b/>
          <w:bCs/>
        </w:rPr>
      </w:pPr>
      <w:r w:rsidRPr="00703EDE">
        <w:rPr>
          <w:rFonts w:asciiTheme="minorHAnsi" w:hAnsiTheme="minorHAnsi" w:cstheme="minorHAnsi"/>
          <w:b/>
          <w:bCs/>
        </w:rPr>
        <w:lastRenderedPageBreak/>
        <w:t>Sub-Feature 6: Intuitive Drag and Drop Feature for Direct Saving</w:t>
      </w:r>
    </w:p>
    <w:p w14:paraId="1BEFAD1F" w14:textId="77777777" w:rsidR="00703EDE" w:rsidRPr="00703EDE" w:rsidRDefault="00703EDE" w:rsidP="00703EDE">
      <w:pPr>
        <w:pStyle w:val="ListParagraph"/>
        <w:numPr>
          <w:ilvl w:val="0"/>
          <w:numId w:val="11"/>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Users can easily save generated content into the SPM application through a simple drag and drop feature.</w:t>
      </w:r>
    </w:p>
    <w:p w14:paraId="54D12EE4" w14:textId="77777777" w:rsidR="00703EDE" w:rsidRPr="00703EDE" w:rsidRDefault="00703EDE" w:rsidP="00703EDE">
      <w:pPr>
        <w:pStyle w:val="ListParagraph"/>
        <w:numPr>
          <w:ilvl w:val="0"/>
          <w:numId w:val="11"/>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Enhances user convenience by providing a direct and intuitive saving mechanism.</w:t>
      </w:r>
    </w:p>
    <w:p w14:paraId="7800B63E" w14:textId="77777777" w:rsidR="00703EDE" w:rsidRPr="00703EDE" w:rsidRDefault="00703EDE" w:rsidP="00703EDE">
      <w:pPr>
        <w:pStyle w:val="ListParagraph"/>
        <w:ind w:left="1080"/>
        <w:rPr>
          <w:rFonts w:asciiTheme="minorHAnsi" w:hAnsiTheme="minorHAnsi" w:cstheme="minorHAnsi"/>
        </w:rPr>
      </w:pPr>
    </w:p>
    <w:p w14:paraId="4E5C6B6C" w14:textId="77777777" w:rsidR="00703EDE" w:rsidRPr="00703EDE" w:rsidRDefault="00703EDE" w:rsidP="00703EDE">
      <w:pPr>
        <w:rPr>
          <w:rFonts w:asciiTheme="minorHAnsi" w:hAnsiTheme="minorHAnsi" w:cstheme="minorHAnsi"/>
        </w:rPr>
      </w:pPr>
      <w:r w:rsidRPr="00703EDE">
        <w:rPr>
          <w:rFonts w:asciiTheme="minorHAnsi" w:hAnsiTheme="minorHAnsi" w:cstheme="minorHAnsi"/>
          <w:b/>
          <w:bCs/>
        </w:rPr>
        <w:t>Sub-Feature 7: Portfolio Association</w:t>
      </w:r>
      <w:r w:rsidRPr="00703EDE">
        <w:rPr>
          <w:rFonts w:asciiTheme="minorHAnsi" w:hAnsiTheme="minorHAnsi" w:cstheme="minorHAnsi"/>
        </w:rPr>
        <w:t xml:space="preserve">: </w:t>
      </w:r>
    </w:p>
    <w:p w14:paraId="4A91F4A9" w14:textId="77777777" w:rsidR="00703EDE" w:rsidRPr="00703EDE" w:rsidRDefault="00703EDE" w:rsidP="00703EDE">
      <w:pPr>
        <w:pStyle w:val="ListParagraph"/>
        <w:numPr>
          <w:ilvl w:val="1"/>
          <w:numId w:val="5"/>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Co-Author facilitates the association of projects with specific portfolios within the SPM solution.</w:t>
      </w:r>
    </w:p>
    <w:p w14:paraId="7E1C486B" w14:textId="73AA0EB4" w:rsidR="00703EDE" w:rsidRPr="00E53B9B" w:rsidRDefault="00703EDE" w:rsidP="006924F8">
      <w:pPr>
        <w:pStyle w:val="ListParagraph"/>
        <w:numPr>
          <w:ilvl w:val="1"/>
          <w:numId w:val="5"/>
        </w:numPr>
        <w:spacing w:before="0" w:after="160" w:line="259" w:lineRule="auto"/>
        <w:jc w:val="left"/>
        <w:textAlignment w:val="auto"/>
        <w:rPr>
          <w:rFonts w:asciiTheme="minorHAnsi" w:hAnsiTheme="minorHAnsi" w:cstheme="minorHAnsi"/>
        </w:rPr>
      </w:pPr>
      <w:r w:rsidRPr="00E53B9B">
        <w:rPr>
          <w:rFonts w:asciiTheme="minorHAnsi" w:hAnsiTheme="minorHAnsi" w:cstheme="minorHAnsi"/>
        </w:rPr>
        <w:t>The association mechanism ensures efficient organization and tracking of projects within the broader portfolio context.</w:t>
      </w:r>
    </w:p>
    <w:p w14:paraId="1E133E0A" w14:textId="77777777" w:rsidR="00703EDE" w:rsidRPr="00703EDE" w:rsidRDefault="00703EDE" w:rsidP="00703EDE">
      <w:pPr>
        <w:rPr>
          <w:rFonts w:asciiTheme="minorHAnsi" w:hAnsiTheme="minorHAnsi" w:cstheme="minorHAnsi"/>
        </w:rPr>
      </w:pPr>
      <w:r w:rsidRPr="00703EDE">
        <w:rPr>
          <w:rFonts w:asciiTheme="minorHAnsi" w:hAnsiTheme="minorHAnsi" w:cstheme="minorHAnsi"/>
          <w:b/>
          <w:bCs/>
        </w:rPr>
        <w:t>Sub-Feature 8: OKRs Review Cycle Association</w:t>
      </w:r>
      <w:r w:rsidRPr="00703EDE">
        <w:rPr>
          <w:rFonts w:asciiTheme="minorHAnsi" w:hAnsiTheme="minorHAnsi" w:cstheme="minorHAnsi"/>
        </w:rPr>
        <w:t>:</w:t>
      </w:r>
    </w:p>
    <w:p w14:paraId="01BE92C7" w14:textId="0E576BD7" w:rsidR="009F5986" w:rsidRPr="00E53B9B" w:rsidRDefault="00703EDE" w:rsidP="00301B79">
      <w:pPr>
        <w:pStyle w:val="ListParagraph"/>
        <w:numPr>
          <w:ilvl w:val="0"/>
          <w:numId w:val="13"/>
        </w:numPr>
        <w:spacing w:before="0" w:after="160" w:line="259" w:lineRule="auto"/>
        <w:jc w:val="left"/>
        <w:textAlignment w:val="auto"/>
        <w:rPr>
          <w:rFonts w:asciiTheme="minorHAnsi" w:hAnsiTheme="minorHAnsi" w:cstheme="minorHAnsi"/>
        </w:rPr>
      </w:pPr>
      <w:r w:rsidRPr="00E53B9B">
        <w:rPr>
          <w:rFonts w:asciiTheme="minorHAnsi" w:hAnsiTheme="minorHAnsi" w:cstheme="minorHAnsi"/>
        </w:rPr>
        <w:t>Co-Author empowers users to associate Themes, Objectives, and Key Results (OKRs) with specific review cycles for comprehensive performance management.</w:t>
      </w:r>
    </w:p>
    <w:p w14:paraId="2A50AEBE" w14:textId="667126D1" w:rsidR="00703EDE" w:rsidRDefault="00703EDE" w:rsidP="00703EDE">
      <w:pPr>
        <w:spacing w:before="0" w:after="160" w:line="259" w:lineRule="auto"/>
        <w:jc w:val="left"/>
        <w:textAlignment w:val="auto"/>
        <w:rPr>
          <w:rFonts w:asciiTheme="minorHAnsi" w:hAnsiTheme="minorHAnsi" w:cstheme="minorHAnsi"/>
          <w:b/>
          <w:bCs/>
        </w:rPr>
      </w:pPr>
      <w:r w:rsidRPr="00703EDE">
        <w:rPr>
          <w:rFonts w:asciiTheme="minorHAnsi" w:hAnsiTheme="minorHAnsi" w:cstheme="minorHAnsi"/>
          <w:b/>
          <w:bCs/>
        </w:rPr>
        <w:t xml:space="preserve">Sub-Feature </w:t>
      </w:r>
      <w:r w:rsidRPr="00703EDE">
        <w:rPr>
          <w:rFonts w:asciiTheme="minorHAnsi" w:hAnsiTheme="minorHAnsi" w:cstheme="minorHAnsi"/>
          <w:b/>
          <w:bCs/>
        </w:rPr>
        <w:t>9</w:t>
      </w:r>
      <w:r w:rsidRPr="00703EDE">
        <w:rPr>
          <w:rFonts w:asciiTheme="minorHAnsi" w:hAnsiTheme="minorHAnsi" w:cstheme="minorHAnsi"/>
          <w:b/>
          <w:bCs/>
        </w:rPr>
        <w:t>: Direct Assignment from Cards to Owners or Managers</w:t>
      </w:r>
      <w:r w:rsidRPr="00703EDE">
        <w:rPr>
          <w:rFonts w:asciiTheme="minorHAnsi" w:hAnsiTheme="minorHAnsi" w:cstheme="minorHAnsi"/>
          <w:b/>
          <w:bCs/>
        </w:rPr>
        <w:t>:</w:t>
      </w:r>
    </w:p>
    <w:p w14:paraId="7B0201A4" w14:textId="77777777" w:rsidR="00703EDE" w:rsidRPr="00703EDE" w:rsidRDefault="00703EDE" w:rsidP="00703EDE">
      <w:pPr>
        <w:pStyle w:val="ListParagraph"/>
        <w:numPr>
          <w:ilvl w:val="0"/>
          <w:numId w:val="13"/>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Users can directly assign owners or managers to specific objects such as milestones, themes, and OKRs from cards.</w:t>
      </w:r>
    </w:p>
    <w:p w14:paraId="238F8BE5" w14:textId="37B2E523" w:rsidR="008007A7" w:rsidRPr="00BB77E4" w:rsidRDefault="00703EDE" w:rsidP="002F5135">
      <w:pPr>
        <w:pStyle w:val="ListParagraph"/>
        <w:numPr>
          <w:ilvl w:val="0"/>
          <w:numId w:val="13"/>
        </w:numPr>
        <w:spacing w:before="0" w:after="160" w:line="259" w:lineRule="auto"/>
        <w:jc w:val="left"/>
        <w:textAlignment w:val="auto"/>
        <w:rPr>
          <w:rFonts w:asciiTheme="minorHAnsi" w:hAnsiTheme="minorHAnsi" w:cstheme="minorHAnsi"/>
        </w:rPr>
      </w:pPr>
      <w:r w:rsidRPr="00BB77E4">
        <w:rPr>
          <w:rFonts w:asciiTheme="minorHAnsi" w:hAnsiTheme="minorHAnsi" w:cstheme="minorHAnsi"/>
        </w:rPr>
        <w:t>Introduce a search functionality where users can identify and assign owners or managers by typing "@" followed by their names.</w:t>
      </w:r>
    </w:p>
    <w:p w14:paraId="6202FDAA" w14:textId="470328DA" w:rsidR="00E3130C" w:rsidRDefault="00E3130C" w:rsidP="00E3130C">
      <w:pPr>
        <w:spacing w:before="0" w:after="160" w:line="259" w:lineRule="auto"/>
        <w:jc w:val="left"/>
        <w:textAlignment w:val="auto"/>
        <w:rPr>
          <w:rFonts w:asciiTheme="minorHAnsi" w:hAnsiTheme="minorHAnsi" w:cstheme="minorHAnsi"/>
          <w:b/>
          <w:bCs/>
        </w:rPr>
      </w:pPr>
      <w:r w:rsidRPr="00E3130C">
        <w:rPr>
          <w:rFonts w:asciiTheme="minorHAnsi" w:hAnsiTheme="minorHAnsi" w:cstheme="minorHAnsi"/>
          <w:b/>
          <w:bCs/>
        </w:rPr>
        <w:t>Sub-Feature 1</w:t>
      </w:r>
      <w:r>
        <w:rPr>
          <w:rFonts w:asciiTheme="minorHAnsi" w:hAnsiTheme="minorHAnsi" w:cstheme="minorHAnsi"/>
          <w:b/>
          <w:bCs/>
        </w:rPr>
        <w:t>0</w:t>
      </w:r>
      <w:r w:rsidRPr="00E3130C">
        <w:rPr>
          <w:rFonts w:asciiTheme="minorHAnsi" w:hAnsiTheme="minorHAnsi" w:cstheme="minorHAnsi"/>
          <w:b/>
          <w:bCs/>
        </w:rPr>
        <w:t>: Measurable Values for Value-Based Key Results:</w:t>
      </w:r>
    </w:p>
    <w:p w14:paraId="4567620E" w14:textId="5E52566C" w:rsidR="008007A7" w:rsidRPr="00BB77E4" w:rsidRDefault="00E3130C" w:rsidP="00BE75A9">
      <w:pPr>
        <w:pStyle w:val="ListParagraph"/>
        <w:numPr>
          <w:ilvl w:val="0"/>
          <w:numId w:val="14"/>
        </w:numPr>
        <w:spacing w:before="0" w:after="160" w:line="259" w:lineRule="auto"/>
        <w:jc w:val="left"/>
        <w:textAlignment w:val="auto"/>
        <w:rPr>
          <w:rFonts w:asciiTheme="minorHAnsi" w:hAnsiTheme="minorHAnsi" w:cstheme="minorHAnsi"/>
        </w:rPr>
      </w:pPr>
      <w:r w:rsidRPr="00BB77E4">
        <w:rPr>
          <w:rFonts w:asciiTheme="minorHAnsi" w:hAnsiTheme="minorHAnsi" w:cstheme="minorHAnsi"/>
        </w:rPr>
        <w:t>Enable users to obtain measurable values specifically tailored for value-based key results within the SPM solution.</w:t>
      </w:r>
    </w:p>
    <w:p w14:paraId="4DAC1011" w14:textId="0A39C8DF" w:rsidR="009A3B9D" w:rsidRPr="001A07CA" w:rsidRDefault="009A3B9D" w:rsidP="009A3B9D">
      <w:pPr>
        <w:spacing w:before="0" w:after="160" w:line="259" w:lineRule="auto"/>
        <w:jc w:val="left"/>
        <w:textAlignment w:val="auto"/>
        <w:rPr>
          <w:rFonts w:asciiTheme="minorHAnsi" w:hAnsiTheme="minorHAnsi" w:cstheme="minorHAnsi"/>
          <w:b/>
          <w:bCs/>
        </w:rPr>
      </w:pPr>
      <w:r w:rsidRPr="001A07CA">
        <w:rPr>
          <w:rFonts w:asciiTheme="minorHAnsi" w:hAnsiTheme="minorHAnsi" w:cstheme="minorHAnsi"/>
          <w:b/>
          <w:bCs/>
        </w:rPr>
        <w:t>Sub-Feature</w:t>
      </w:r>
      <w:r w:rsidR="001A07CA" w:rsidRPr="001A07CA">
        <w:rPr>
          <w:rFonts w:asciiTheme="minorHAnsi" w:hAnsiTheme="minorHAnsi" w:cstheme="minorHAnsi"/>
          <w:b/>
          <w:bCs/>
        </w:rPr>
        <w:t xml:space="preserve"> 11</w:t>
      </w:r>
      <w:r w:rsidRPr="001A07CA">
        <w:rPr>
          <w:rFonts w:asciiTheme="minorHAnsi" w:hAnsiTheme="minorHAnsi" w:cstheme="minorHAnsi"/>
          <w:b/>
          <w:bCs/>
        </w:rPr>
        <w:t>: Intelligent Date Retrieval for Objects</w:t>
      </w:r>
      <w:r w:rsidRPr="001A07CA">
        <w:rPr>
          <w:rFonts w:asciiTheme="minorHAnsi" w:hAnsiTheme="minorHAnsi" w:cstheme="minorHAnsi"/>
          <w:b/>
          <w:bCs/>
        </w:rPr>
        <w:t>:</w:t>
      </w:r>
    </w:p>
    <w:p w14:paraId="090C94FD" w14:textId="65DBBBEC" w:rsidR="009A3B9D" w:rsidRDefault="001A07CA" w:rsidP="001A07CA">
      <w:pPr>
        <w:pStyle w:val="ListParagraph"/>
        <w:numPr>
          <w:ilvl w:val="0"/>
          <w:numId w:val="14"/>
        </w:numPr>
        <w:spacing w:before="0" w:after="160" w:line="259" w:lineRule="auto"/>
        <w:jc w:val="left"/>
        <w:textAlignment w:val="auto"/>
        <w:rPr>
          <w:rFonts w:asciiTheme="minorHAnsi" w:hAnsiTheme="minorHAnsi" w:cstheme="minorHAnsi"/>
        </w:rPr>
      </w:pPr>
      <w:r w:rsidRPr="001A07CA">
        <w:rPr>
          <w:rFonts w:asciiTheme="minorHAnsi" w:hAnsiTheme="minorHAnsi" w:cstheme="minorHAnsi"/>
        </w:rPr>
        <w:t xml:space="preserve">Enhance user interaction by enabling them to retrieve dates for objects such as milestones, themes, OKRs, or projects through natural language commands. Users can simply state their target dates, and Co-Author will intelligently recognize and associate the dates with the specified objects. Additionally, </w:t>
      </w:r>
      <w:r>
        <w:rPr>
          <w:rFonts w:asciiTheme="minorHAnsi" w:hAnsiTheme="minorHAnsi" w:cstheme="minorHAnsi"/>
        </w:rPr>
        <w:t xml:space="preserve">the </w:t>
      </w:r>
      <w:r w:rsidRPr="001A07CA">
        <w:rPr>
          <w:rFonts w:asciiTheme="minorHAnsi" w:hAnsiTheme="minorHAnsi" w:cstheme="minorHAnsi"/>
        </w:rPr>
        <w:t>Co-Author may proactively suggest relevant dates based on the strategic context for improved strategy acknowledgment.</w:t>
      </w:r>
    </w:p>
    <w:p w14:paraId="4D90F8D2" w14:textId="3F151034" w:rsidR="008817D0" w:rsidRDefault="008817D0" w:rsidP="008817D0">
      <w:pPr>
        <w:spacing w:before="0" w:after="160" w:line="259" w:lineRule="auto"/>
        <w:jc w:val="left"/>
        <w:textAlignment w:val="auto"/>
        <w:rPr>
          <w:rFonts w:asciiTheme="minorHAnsi" w:hAnsiTheme="minorHAnsi" w:cstheme="minorHAnsi"/>
          <w:b/>
          <w:bCs/>
        </w:rPr>
      </w:pPr>
      <w:r w:rsidRPr="008817D0">
        <w:rPr>
          <w:rFonts w:asciiTheme="minorHAnsi" w:hAnsiTheme="minorHAnsi" w:cstheme="minorHAnsi"/>
          <w:b/>
          <w:bCs/>
        </w:rPr>
        <w:t>Sub-Feature</w:t>
      </w:r>
      <w:r w:rsidRPr="008817D0">
        <w:rPr>
          <w:rFonts w:asciiTheme="minorHAnsi" w:hAnsiTheme="minorHAnsi" w:cstheme="minorHAnsi"/>
          <w:b/>
          <w:bCs/>
        </w:rPr>
        <w:t xml:space="preserve"> 1</w:t>
      </w:r>
      <w:r w:rsidR="00E53B9B">
        <w:rPr>
          <w:rFonts w:asciiTheme="minorHAnsi" w:hAnsiTheme="minorHAnsi" w:cstheme="minorHAnsi"/>
          <w:b/>
          <w:bCs/>
        </w:rPr>
        <w:t>2</w:t>
      </w:r>
      <w:r w:rsidRPr="008817D0">
        <w:rPr>
          <w:rFonts w:asciiTheme="minorHAnsi" w:hAnsiTheme="minorHAnsi" w:cstheme="minorHAnsi"/>
          <w:b/>
          <w:bCs/>
        </w:rPr>
        <w:t>: Initiative Type Preference Setting</w:t>
      </w:r>
      <w:r w:rsidRPr="008817D0">
        <w:rPr>
          <w:rFonts w:asciiTheme="minorHAnsi" w:hAnsiTheme="minorHAnsi" w:cstheme="minorHAnsi"/>
          <w:b/>
          <w:bCs/>
        </w:rPr>
        <w:t>:</w:t>
      </w:r>
    </w:p>
    <w:p w14:paraId="35418294" w14:textId="7F2FAB84" w:rsidR="00561750" w:rsidRPr="00E53B9B" w:rsidRDefault="00E53B9B" w:rsidP="00CC2EBC">
      <w:pPr>
        <w:pStyle w:val="ListParagraph"/>
        <w:numPr>
          <w:ilvl w:val="0"/>
          <w:numId w:val="14"/>
        </w:numPr>
        <w:spacing w:before="0" w:after="160" w:line="259" w:lineRule="auto"/>
        <w:jc w:val="left"/>
        <w:textAlignment w:val="auto"/>
        <w:rPr>
          <w:rFonts w:asciiTheme="minorHAnsi" w:hAnsiTheme="minorHAnsi" w:cstheme="minorHAnsi"/>
        </w:rPr>
      </w:pPr>
      <w:r w:rsidRPr="00E53B9B">
        <w:rPr>
          <w:rFonts w:asciiTheme="minorHAnsi" w:hAnsiTheme="minorHAnsi" w:cstheme="minorHAnsi"/>
        </w:rPr>
        <w:t>Introduce a preference setting in the Co-Author configuration page, allowing users to specify their preferred initiative type (e.g., project or epic) when saving projects in the SPM application. This customization enhances user experience and ensures seamless integration with their preferred project categorization.</w:t>
      </w:r>
    </w:p>
    <w:p w14:paraId="552F146A" w14:textId="06E6D546" w:rsidR="00E3130C" w:rsidRPr="00561750" w:rsidRDefault="00561750" w:rsidP="00E3130C">
      <w:pPr>
        <w:spacing w:before="0" w:after="160" w:line="259" w:lineRule="auto"/>
        <w:jc w:val="left"/>
        <w:textAlignment w:val="auto"/>
        <w:rPr>
          <w:rFonts w:asciiTheme="minorHAnsi" w:hAnsiTheme="minorHAnsi" w:cstheme="minorHAnsi"/>
          <w:b/>
          <w:bCs/>
        </w:rPr>
      </w:pPr>
      <w:r w:rsidRPr="00561750">
        <w:rPr>
          <w:rFonts w:asciiTheme="minorHAnsi" w:hAnsiTheme="minorHAnsi" w:cstheme="minorHAnsi"/>
          <w:b/>
          <w:bCs/>
        </w:rPr>
        <w:t>Sub-Feature</w:t>
      </w:r>
      <w:r w:rsidRPr="00561750">
        <w:rPr>
          <w:rFonts w:asciiTheme="minorHAnsi" w:hAnsiTheme="minorHAnsi" w:cstheme="minorHAnsi"/>
          <w:b/>
          <w:bCs/>
        </w:rPr>
        <w:t xml:space="preserve"> 1</w:t>
      </w:r>
      <w:r w:rsidR="00E53B9B">
        <w:rPr>
          <w:rFonts w:asciiTheme="minorHAnsi" w:hAnsiTheme="minorHAnsi" w:cstheme="minorHAnsi"/>
          <w:b/>
          <w:bCs/>
        </w:rPr>
        <w:t>3</w:t>
      </w:r>
      <w:r w:rsidRPr="00561750">
        <w:rPr>
          <w:rFonts w:asciiTheme="minorHAnsi" w:hAnsiTheme="minorHAnsi" w:cstheme="minorHAnsi"/>
          <w:b/>
          <w:bCs/>
        </w:rPr>
        <w:t>: Log Implementation</w:t>
      </w:r>
      <w:r w:rsidRPr="00561750">
        <w:rPr>
          <w:rFonts w:asciiTheme="minorHAnsi" w:hAnsiTheme="minorHAnsi" w:cstheme="minorHAnsi"/>
          <w:b/>
          <w:bCs/>
        </w:rPr>
        <w:t>:</w:t>
      </w:r>
    </w:p>
    <w:p w14:paraId="63DC40F3" w14:textId="496F538E" w:rsidR="00561750" w:rsidRDefault="00561750" w:rsidP="00561750">
      <w:pPr>
        <w:pStyle w:val="ListParagraph"/>
        <w:numPr>
          <w:ilvl w:val="0"/>
          <w:numId w:val="14"/>
        </w:numPr>
        <w:spacing w:before="0" w:after="160" w:line="259" w:lineRule="auto"/>
        <w:jc w:val="left"/>
        <w:textAlignment w:val="auto"/>
        <w:rPr>
          <w:rFonts w:asciiTheme="minorHAnsi" w:hAnsiTheme="minorHAnsi" w:cstheme="minorHAnsi"/>
        </w:rPr>
      </w:pPr>
      <w:r w:rsidRPr="00561750">
        <w:rPr>
          <w:rFonts w:asciiTheme="minorHAnsi" w:hAnsiTheme="minorHAnsi" w:cstheme="minorHAnsi"/>
        </w:rPr>
        <w:t>Integrate a comprehensive logging system to capture and store relevant activities, events, or errors within the SPM solution.</w:t>
      </w:r>
    </w:p>
    <w:p w14:paraId="7528F795" w14:textId="77777777" w:rsidR="00561750" w:rsidRPr="00561750" w:rsidRDefault="00561750" w:rsidP="00561750">
      <w:pPr>
        <w:spacing w:before="0" w:after="160" w:line="259" w:lineRule="auto"/>
        <w:jc w:val="left"/>
        <w:textAlignment w:val="auto"/>
        <w:rPr>
          <w:rFonts w:asciiTheme="minorHAnsi" w:hAnsiTheme="minorHAnsi" w:cstheme="minorHAnsi"/>
        </w:rPr>
      </w:pPr>
    </w:p>
    <w:p w14:paraId="1FE3AAE1" w14:textId="23A4F531" w:rsidR="00703EDE" w:rsidRPr="00561750" w:rsidRDefault="00561750" w:rsidP="00561750">
      <w:pPr>
        <w:rPr>
          <w:rFonts w:asciiTheme="minorHAnsi" w:hAnsiTheme="minorHAnsi" w:cstheme="minorHAnsi"/>
          <w:b/>
          <w:bCs/>
        </w:rPr>
      </w:pPr>
      <w:r w:rsidRPr="00561750">
        <w:rPr>
          <w:rFonts w:asciiTheme="minorHAnsi" w:hAnsiTheme="minorHAnsi" w:cstheme="minorHAnsi"/>
          <w:b/>
          <w:bCs/>
        </w:rPr>
        <w:t>Sub-Feature 1</w:t>
      </w:r>
      <w:r w:rsidR="00E53B9B">
        <w:rPr>
          <w:rFonts w:asciiTheme="minorHAnsi" w:hAnsiTheme="minorHAnsi" w:cstheme="minorHAnsi"/>
          <w:b/>
          <w:bCs/>
        </w:rPr>
        <w:t>4</w:t>
      </w:r>
      <w:r w:rsidRPr="00561750">
        <w:rPr>
          <w:rFonts w:asciiTheme="minorHAnsi" w:hAnsiTheme="minorHAnsi" w:cstheme="minorHAnsi"/>
          <w:b/>
          <w:bCs/>
        </w:rPr>
        <w:t>: Co-Author Accessibility Configuration</w:t>
      </w:r>
      <w:r w:rsidRPr="00561750">
        <w:rPr>
          <w:rFonts w:asciiTheme="minorHAnsi" w:hAnsiTheme="minorHAnsi" w:cstheme="minorHAnsi"/>
          <w:b/>
          <w:bCs/>
        </w:rPr>
        <w:t>:</w:t>
      </w:r>
    </w:p>
    <w:p w14:paraId="1FA341F5" w14:textId="47397462" w:rsidR="00561750" w:rsidRDefault="00561750" w:rsidP="00561750">
      <w:pPr>
        <w:pStyle w:val="ListParagraph"/>
        <w:numPr>
          <w:ilvl w:val="0"/>
          <w:numId w:val="14"/>
        </w:numPr>
        <w:rPr>
          <w:rFonts w:asciiTheme="minorHAnsi" w:hAnsiTheme="minorHAnsi" w:cstheme="minorHAnsi"/>
        </w:rPr>
      </w:pPr>
      <w:r w:rsidRPr="00561750">
        <w:rPr>
          <w:rFonts w:asciiTheme="minorHAnsi" w:hAnsiTheme="minorHAnsi" w:cstheme="minorHAnsi"/>
        </w:rPr>
        <w:lastRenderedPageBreak/>
        <w:t>Implement a configuration setting within the user management system to control access to Co-Author. Users should only have access to Co-Author if they have the appropriate permissions configured in the user management settings.</w:t>
      </w:r>
    </w:p>
    <w:p w14:paraId="7CDFB2AF" w14:textId="77777777" w:rsidR="00BB77E4" w:rsidRPr="00BB77E4" w:rsidRDefault="00BB77E4" w:rsidP="00BB77E4">
      <w:pPr>
        <w:rPr>
          <w:rFonts w:asciiTheme="minorHAnsi" w:hAnsiTheme="minorHAnsi" w:cstheme="minorHAnsi"/>
        </w:rPr>
      </w:pPr>
    </w:p>
    <w:p w14:paraId="23118B80" w14:textId="7470A14D" w:rsidR="00162A41" w:rsidRPr="00BB77E4" w:rsidRDefault="00162A41" w:rsidP="00162A41">
      <w:pPr>
        <w:rPr>
          <w:rFonts w:asciiTheme="minorHAnsi" w:hAnsiTheme="minorHAnsi" w:cstheme="minorHAnsi"/>
          <w:b/>
          <w:bCs/>
        </w:rPr>
      </w:pPr>
      <w:r w:rsidRPr="00BB77E4">
        <w:rPr>
          <w:rFonts w:asciiTheme="minorHAnsi" w:hAnsiTheme="minorHAnsi" w:cstheme="minorHAnsi"/>
          <w:b/>
          <w:bCs/>
        </w:rPr>
        <w:t>Sub-Feature</w:t>
      </w:r>
      <w:r w:rsidRPr="00BB77E4">
        <w:rPr>
          <w:rFonts w:asciiTheme="minorHAnsi" w:hAnsiTheme="minorHAnsi" w:cstheme="minorHAnsi"/>
          <w:b/>
          <w:bCs/>
        </w:rPr>
        <w:t xml:space="preserve"> 15</w:t>
      </w:r>
      <w:r w:rsidRPr="00BB77E4">
        <w:rPr>
          <w:rFonts w:asciiTheme="minorHAnsi" w:hAnsiTheme="minorHAnsi" w:cstheme="minorHAnsi"/>
          <w:b/>
          <w:bCs/>
        </w:rPr>
        <w:t>: Dynamic Object Formatting</w:t>
      </w:r>
      <w:r w:rsidRPr="00BB77E4">
        <w:rPr>
          <w:rFonts w:asciiTheme="minorHAnsi" w:hAnsiTheme="minorHAnsi" w:cstheme="minorHAnsi"/>
          <w:b/>
          <w:bCs/>
        </w:rPr>
        <w:t>:</w:t>
      </w:r>
    </w:p>
    <w:p w14:paraId="26E7ECF0" w14:textId="2047C1A2" w:rsidR="009F5986" w:rsidRPr="00BB77E4" w:rsidRDefault="00BB77E4" w:rsidP="00AE1A3F">
      <w:pPr>
        <w:pStyle w:val="ListParagraph"/>
        <w:numPr>
          <w:ilvl w:val="0"/>
          <w:numId w:val="14"/>
        </w:numPr>
        <w:rPr>
          <w:rFonts w:asciiTheme="minorHAnsi" w:hAnsiTheme="minorHAnsi" w:cstheme="minorHAnsi"/>
        </w:rPr>
      </w:pPr>
      <w:r w:rsidRPr="00BB77E4">
        <w:rPr>
          <w:rFonts w:asciiTheme="minorHAnsi" w:hAnsiTheme="minorHAnsi" w:cstheme="minorHAnsi"/>
        </w:rPr>
        <w:t>Provide users with the ability to dynamically correct the format of various objects (e.g., milestones, themes, OKRs) by using specific keywords within Co-Author.</w:t>
      </w:r>
    </w:p>
    <w:p w14:paraId="7C1F3C0C" w14:textId="09E85359" w:rsidR="00703EDE" w:rsidRPr="00703EDE" w:rsidRDefault="00703EDE" w:rsidP="00703EDE">
      <w:pPr>
        <w:rPr>
          <w:rFonts w:asciiTheme="minorHAnsi" w:hAnsiTheme="minorHAnsi" w:cstheme="minorHAnsi"/>
          <w:b/>
          <w:bCs/>
        </w:rPr>
      </w:pPr>
      <w:r w:rsidRPr="00703EDE">
        <w:rPr>
          <w:rFonts w:asciiTheme="minorHAnsi" w:hAnsiTheme="minorHAnsi" w:cstheme="minorHAnsi"/>
          <w:b/>
          <w:bCs/>
        </w:rPr>
        <w:t xml:space="preserve">Sub-Feature </w:t>
      </w:r>
      <w:r w:rsidR="00561750">
        <w:rPr>
          <w:rFonts w:asciiTheme="minorHAnsi" w:hAnsiTheme="minorHAnsi" w:cstheme="minorHAnsi"/>
          <w:b/>
          <w:bCs/>
        </w:rPr>
        <w:t>1</w:t>
      </w:r>
      <w:r w:rsidR="00BB77E4">
        <w:rPr>
          <w:rFonts w:asciiTheme="minorHAnsi" w:hAnsiTheme="minorHAnsi" w:cstheme="minorHAnsi"/>
          <w:b/>
          <w:bCs/>
        </w:rPr>
        <w:t>6</w:t>
      </w:r>
      <w:r w:rsidRPr="00703EDE">
        <w:rPr>
          <w:rFonts w:asciiTheme="minorHAnsi" w:hAnsiTheme="minorHAnsi" w:cstheme="minorHAnsi"/>
          <w:b/>
          <w:bCs/>
        </w:rPr>
        <w:t>: Custom Model Training</w:t>
      </w:r>
    </w:p>
    <w:p w14:paraId="554F8F0B" w14:textId="77777777" w:rsidR="00703EDE" w:rsidRDefault="00703EDE" w:rsidP="00703EDE">
      <w:pPr>
        <w:pStyle w:val="ListParagraph"/>
        <w:numPr>
          <w:ilvl w:val="0"/>
          <w:numId w:val="12"/>
        </w:numPr>
        <w:spacing w:before="0" w:after="160" w:line="259" w:lineRule="auto"/>
        <w:jc w:val="left"/>
        <w:textAlignment w:val="auto"/>
        <w:rPr>
          <w:rFonts w:asciiTheme="minorHAnsi" w:hAnsiTheme="minorHAnsi" w:cstheme="minorHAnsi"/>
        </w:rPr>
      </w:pPr>
      <w:r w:rsidRPr="00703EDE">
        <w:rPr>
          <w:rFonts w:asciiTheme="minorHAnsi" w:hAnsiTheme="minorHAnsi" w:cstheme="minorHAnsi"/>
        </w:rPr>
        <w:t>Enable users to use their own custom model for content generation.</w:t>
      </w:r>
    </w:p>
    <w:p w14:paraId="21B68F21" w14:textId="77777777" w:rsidR="00E53B9B" w:rsidRPr="00E53B9B" w:rsidRDefault="00E53B9B" w:rsidP="00E53B9B">
      <w:pPr>
        <w:spacing w:before="0" w:after="160" w:line="259" w:lineRule="auto"/>
        <w:jc w:val="left"/>
        <w:textAlignment w:val="auto"/>
        <w:rPr>
          <w:rFonts w:asciiTheme="minorHAnsi" w:hAnsiTheme="minorHAnsi" w:cstheme="minorHAnsi"/>
        </w:rPr>
      </w:pPr>
    </w:p>
    <w:p w14:paraId="03771DD3" w14:textId="77777777" w:rsidR="00703EDE" w:rsidRPr="00703EDE" w:rsidRDefault="00703EDE" w:rsidP="00703EDE">
      <w:pPr>
        <w:rPr>
          <w:rFonts w:asciiTheme="minorHAnsi" w:hAnsiTheme="minorHAnsi" w:cstheme="minorHAnsi"/>
        </w:rPr>
      </w:pPr>
      <w:r w:rsidRPr="00703EDE">
        <w:rPr>
          <w:rFonts w:asciiTheme="minorHAnsi" w:hAnsiTheme="minorHAnsi" w:cstheme="minorHAnsi"/>
          <w:noProof/>
        </w:rPr>
        <w:drawing>
          <wp:inline distT="0" distB="0" distL="0" distR="0" wp14:anchorId="58B6E29C" wp14:editId="7B20661E">
            <wp:extent cx="5400000" cy="4533333"/>
            <wp:effectExtent l="0" t="0" r="0" b="635"/>
            <wp:docPr id="33066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67043" name="Picture 1" descr="A screenshot of a computer&#10;&#10;Description automatically generated"/>
                    <pic:cNvPicPr/>
                  </pic:nvPicPr>
                  <pic:blipFill>
                    <a:blip r:embed="rId12"/>
                    <a:stretch>
                      <a:fillRect/>
                    </a:stretch>
                  </pic:blipFill>
                  <pic:spPr>
                    <a:xfrm>
                      <a:off x="0" y="0"/>
                      <a:ext cx="5400000" cy="4533333"/>
                    </a:xfrm>
                    <a:prstGeom prst="rect">
                      <a:avLst/>
                    </a:prstGeom>
                  </pic:spPr>
                </pic:pic>
              </a:graphicData>
            </a:graphic>
          </wp:inline>
        </w:drawing>
      </w:r>
    </w:p>
    <w:p w14:paraId="3AA1ED64" w14:textId="77777777" w:rsidR="00703EDE" w:rsidRPr="00703EDE" w:rsidRDefault="00703EDE" w:rsidP="00F8558B">
      <w:pPr>
        <w:rPr>
          <w:rFonts w:asciiTheme="minorHAnsi" w:hAnsiTheme="minorHAnsi" w:cstheme="minorHAnsi"/>
          <w:b/>
          <w:bCs/>
          <w:color w:val="2F5496" w:themeColor="accent1" w:themeShade="BF"/>
          <w:sz w:val="24"/>
          <w:szCs w:val="24"/>
          <w:u w:val="single"/>
        </w:rPr>
      </w:pPr>
    </w:p>
    <w:p w14:paraId="668D37DE" w14:textId="0B0E3207" w:rsidR="00F8558B" w:rsidRPr="00703EDE" w:rsidRDefault="00F8558B" w:rsidP="00F8558B">
      <w:pPr>
        <w:rPr>
          <w:rFonts w:asciiTheme="minorHAnsi" w:hAnsiTheme="minorHAnsi" w:cstheme="minorHAnsi"/>
          <w:b/>
          <w:bCs/>
          <w:color w:val="2F5496" w:themeColor="accent1" w:themeShade="BF"/>
          <w:sz w:val="24"/>
          <w:szCs w:val="24"/>
          <w:u w:val="single"/>
        </w:rPr>
      </w:pPr>
      <w:r w:rsidRPr="00703EDE">
        <w:rPr>
          <w:rFonts w:asciiTheme="minorHAnsi" w:hAnsiTheme="minorHAnsi" w:cstheme="minorHAnsi"/>
          <w:b/>
          <w:bCs/>
          <w:color w:val="2F5496" w:themeColor="accent1" w:themeShade="BF"/>
          <w:sz w:val="24"/>
          <w:szCs w:val="24"/>
          <w:u w:val="single"/>
        </w:rPr>
        <w:t>Additional Note:</w:t>
      </w:r>
    </w:p>
    <w:p w14:paraId="6437A7E5" w14:textId="559B884B" w:rsidR="009E5DF0" w:rsidRPr="00703EDE" w:rsidRDefault="00703EDE" w:rsidP="00BB77E4">
      <w:pPr>
        <w:rPr>
          <w:rFonts w:asciiTheme="minorHAnsi" w:hAnsiTheme="minorHAnsi" w:cstheme="minorHAnsi"/>
        </w:rPr>
      </w:pPr>
      <w:r w:rsidRPr="00703EDE">
        <w:rPr>
          <w:rFonts w:asciiTheme="minorHAnsi" w:hAnsiTheme="minorHAnsi" w:cstheme="minorHAnsi"/>
        </w:rPr>
        <w:t>Co-Author plays a pivotal role in streamlining strategic planning and execution within the SPM solution. Currently focused on suggesting key milestones in the strategic planning process, this feature marks the beginning of a broader initiative. As we progress, we plan to extend Co-Author's capabilities to enhance strategic elements not only in the realm of strategy but also across projects, portfolios, and user management. This expansion aims to create a comprehensive and integrated experience, providing intelligent suggestions and automation beyond strategic planning, ensuring a holistic approach to organizational management.</w:t>
      </w:r>
    </w:p>
    <w:sectPr w:rsidR="009E5DF0" w:rsidRPr="00703EDE" w:rsidSect="00E054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1D62" w14:textId="77777777" w:rsidR="00670C73" w:rsidRDefault="00670C73" w:rsidP="00E05450">
      <w:pPr>
        <w:spacing w:before="0" w:after="0"/>
      </w:pPr>
      <w:r>
        <w:separator/>
      </w:r>
    </w:p>
  </w:endnote>
  <w:endnote w:type="continuationSeparator" w:id="0">
    <w:p w14:paraId="259FC73E" w14:textId="77777777" w:rsidR="00670C73" w:rsidRDefault="00670C73"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27B65" w14:textId="77777777" w:rsidR="00670C73" w:rsidRDefault="00670C73" w:rsidP="00E05450">
      <w:pPr>
        <w:spacing w:before="0" w:after="0"/>
      </w:pPr>
      <w:r>
        <w:separator/>
      </w:r>
    </w:p>
  </w:footnote>
  <w:footnote w:type="continuationSeparator" w:id="0">
    <w:p w14:paraId="5F8B62B0" w14:textId="77777777" w:rsidR="00670C73" w:rsidRDefault="00670C73"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EB7"/>
    <w:multiLevelType w:val="hybridMultilevel"/>
    <w:tmpl w:val="568489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F05819"/>
    <w:multiLevelType w:val="hybridMultilevel"/>
    <w:tmpl w:val="FA60F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30B1B"/>
    <w:multiLevelType w:val="hybridMultilevel"/>
    <w:tmpl w:val="2BBE8A2E"/>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B387F"/>
    <w:multiLevelType w:val="hybridMultilevel"/>
    <w:tmpl w:val="4A9A49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0B5A7D"/>
    <w:multiLevelType w:val="hybridMultilevel"/>
    <w:tmpl w:val="0BD402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A314D"/>
    <w:multiLevelType w:val="hybridMultilevel"/>
    <w:tmpl w:val="45AA1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FA97179"/>
    <w:multiLevelType w:val="hybridMultilevel"/>
    <w:tmpl w:val="F9D037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A2B054D"/>
    <w:multiLevelType w:val="hybridMultilevel"/>
    <w:tmpl w:val="0484A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96044D"/>
    <w:multiLevelType w:val="hybridMultilevel"/>
    <w:tmpl w:val="6B7E1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B024858"/>
    <w:multiLevelType w:val="hybridMultilevel"/>
    <w:tmpl w:val="DF822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7321105">
    <w:abstractNumId w:val="11"/>
  </w:num>
  <w:num w:numId="2" w16cid:durableId="1666743072">
    <w:abstractNumId w:val="9"/>
  </w:num>
  <w:num w:numId="3" w16cid:durableId="905188004">
    <w:abstractNumId w:val="10"/>
  </w:num>
  <w:num w:numId="4" w16cid:durableId="1093207667">
    <w:abstractNumId w:val="5"/>
  </w:num>
  <w:num w:numId="5" w16cid:durableId="140276980">
    <w:abstractNumId w:val="2"/>
  </w:num>
  <w:num w:numId="6" w16cid:durableId="1273635970">
    <w:abstractNumId w:val="8"/>
  </w:num>
  <w:num w:numId="7" w16cid:durableId="2053116072">
    <w:abstractNumId w:val="4"/>
  </w:num>
  <w:num w:numId="8" w16cid:durableId="183597598">
    <w:abstractNumId w:val="6"/>
  </w:num>
  <w:num w:numId="9" w16cid:durableId="104270835">
    <w:abstractNumId w:val="3"/>
  </w:num>
  <w:num w:numId="10" w16cid:durableId="2047874184">
    <w:abstractNumId w:val="12"/>
  </w:num>
  <w:num w:numId="11" w16cid:durableId="1948078089">
    <w:abstractNumId w:val="7"/>
  </w:num>
  <w:num w:numId="12" w16cid:durableId="1007169625">
    <w:abstractNumId w:val="1"/>
  </w:num>
  <w:num w:numId="13" w16cid:durableId="1151948322">
    <w:abstractNumId w:val="0"/>
  </w:num>
  <w:num w:numId="14" w16cid:durableId="306872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20BC2"/>
    <w:rsid w:val="0008543C"/>
    <w:rsid w:val="000C4988"/>
    <w:rsid w:val="00107BB7"/>
    <w:rsid w:val="00162A41"/>
    <w:rsid w:val="00176995"/>
    <w:rsid w:val="001A07CA"/>
    <w:rsid w:val="002B31A6"/>
    <w:rsid w:val="002E4EBE"/>
    <w:rsid w:val="00305C0D"/>
    <w:rsid w:val="00317374"/>
    <w:rsid w:val="003F6BA4"/>
    <w:rsid w:val="00471B1E"/>
    <w:rsid w:val="004E52BA"/>
    <w:rsid w:val="004E5A71"/>
    <w:rsid w:val="00561750"/>
    <w:rsid w:val="00566D74"/>
    <w:rsid w:val="00585049"/>
    <w:rsid w:val="00594147"/>
    <w:rsid w:val="00644001"/>
    <w:rsid w:val="00670C73"/>
    <w:rsid w:val="0068280E"/>
    <w:rsid w:val="00703EDE"/>
    <w:rsid w:val="00761302"/>
    <w:rsid w:val="007921A4"/>
    <w:rsid w:val="007C7721"/>
    <w:rsid w:val="008007A7"/>
    <w:rsid w:val="008817D0"/>
    <w:rsid w:val="0088387D"/>
    <w:rsid w:val="008B1A4D"/>
    <w:rsid w:val="008B200A"/>
    <w:rsid w:val="00914148"/>
    <w:rsid w:val="009A3B9D"/>
    <w:rsid w:val="009B05AC"/>
    <w:rsid w:val="009E5DF0"/>
    <w:rsid w:val="009F5986"/>
    <w:rsid w:val="00A77FFA"/>
    <w:rsid w:val="00A80F8D"/>
    <w:rsid w:val="00B308D8"/>
    <w:rsid w:val="00BB77E4"/>
    <w:rsid w:val="00CE7618"/>
    <w:rsid w:val="00DA16F8"/>
    <w:rsid w:val="00E05450"/>
    <w:rsid w:val="00E3130C"/>
    <w:rsid w:val="00E53B9B"/>
    <w:rsid w:val="00F247D5"/>
    <w:rsid w:val="00F85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8B"/>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1091050763">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4572CF73-6437-4033-9CEF-E78A492DD26E}"/>
</file>

<file path=customXml/itemProps3.xml><?xml version="1.0" encoding="utf-8"?>
<ds:datastoreItem xmlns:ds="http://schemas.openxmlformats.org/officeDocument/2006/customXml" ds:itemID="{F630549D-4A6D-4020-B4C7-B27B2F93C6F6}"/>
</file>

<file path=customXml/itemProps4.xml><?xml version="1.0" encoding="utf-8"?>
<ds:datastoreItem xmlns:ds="http://schemas.openxmlformats.org/officeDocument/2006/customXml" ds:itemID="{03FB30D4-F65B-47F3-84DD-D3CB109B17A1}"/>
</file>

<file path=docProps/app.xml><?xml version="1.0" encoding="utf-8"?>
<Properties xmlns="http://schemas.openxmlformats.org/officeDocument/2006/extended-properties" xmlns:vt="http://schemas.openxmlformats.org/officeDocument/2006/docPropsVTypes">
  <Template>Normal</Template>
  <TotalTime>20</TotalTime>
  <Pages>5</Pages>
  <Words>698</Words>
  <Characters>4466</Characters>
  <Application>Microsoft Office Word</Application>
  <DocSecurity>0</DocSecurity>
  <Lines>110</Lines>
  <Paragraphs>57</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UPPWISE INDIA</dc:creator>
  <cp:keywords/>
  <dc:description/>
  <cp:lastModifiedBy>Rajesh Sharma</cp:lastModifiedBy>
  <cp:revision>11</cp:revision>
  <dcterms:created xsi:type="dcterms:W3CDTF">2023-12-05T05:51:00Z</dcterms:created>
  <dcterms:modified xsi:type="dcterms:W3CDTF">2023-12-05T06:11:00Z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bfda9d5c6b0eb6cf9b098bfc4ce0f02036985a6a83ad426fb31f1578bafc91d1</vt:lpwstr>
  </property>
  <property fmtid="{D5CDD505-2E9C-101B-9397-08002B2CF9AE}" pid="3" name="ContentTypeId">
    <vt:lpwstr>0x010100969B9AF3418F1E4FAF64542603C36E5D</vt:lpwstr>
  </property>
  <property fmtid="{D5CDD505-2E9C-101B-9397-08002B2CF9AE}" pid="4" name="Order">
    <vt:r8>229700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