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01D91" w:rsidRDefault="005871B2">
      <w:pPr>
        <w:jc w:val="center"/>
        <w:rPr>
          <w:b/>
          <w:sz w:val="28"/>
          <w:szCs w:val="28"/>
        </w:rPr>
      </w:pPr>
      <w:r>
        <w:rPr>
          <w:b/>
          <w:sz w:val="28"/>
          <w:szCs w:val="28"/>
        </w:rPr>
        <w:t>Power BI Project: Global Health Expenditure Analysis</w:t>
      </w:r>
    </w:p>
    <w:p w14:paraId="00000002" w14:textId="77777777" w:rsidR="00F01D91" w:rsidRDefault="00F01D91"/>
    <w:p w14:paraId="00000003" w14:textId="77777777" w:rsidR="00F01D91" w:rsidRDefault="005871B2">
      <w:pPr>
        <w:rPr>
          <w:sz w:val="24"/>
          <w:szCs w:val="24"/>
        </w:rPr>
      </w:pPr>
      <w:r>
        <w:rPr>
          <w:b/>
          <w:sz w:val="24"/>
          <w:szCs w:val="24"/>
        </w:rPr>
        <w:t>Overview:</w:t>
      </w:r>
      <w:r>
        <w:rPr>
          <w:sz w:val="24"/>
          <w:szCs w:val="24"/>
        </w:rPr>
        <w:t xml:space="preserve"> In this Power BI project, we will analyse global health expenditure data to gain insights into different aspects of health spending across countries and regions. The dataset used in this project will contain information on health expenditure, GDP, populat</w:t>
      </w:r>
      <w:r>
        <w:rPr>
          <w:sz w:val="24"/>
          <w:szCs w:val="24"/>
        </w:rPr>
        <w:t>ion, and other relevant metrics.</w:t>
      </w:r>
    </w:p>
    <w:p w14:paraId="00000004" w14:textId="77777777" w:rsidR="00F01D91" w:rsidRDefault="00F01D91">
      <w:pPr>
        <w:rPr>
          <w:sz w:val="24"/>
          <w:szCs w:val="24"/>
        </w:rPr>
      </w:pPr>
    </w:p>
    <w:p w14:paraId="00000005" w14:textId="77777777" w:rsidR="00F01D91" w:rsidRDefault="005871B2">
      <w:pPr>
        <w:rPr>
          <w:sz w:val="24"/>
          <w:szCs w:val="24"/>
        </w:rPr>
      </w:pPr>
      <w:r>
        <w:rPr>
          <w:b/>
          <w:sz w:val="24"/>
          <w:szCs w:val="24"/>
        </w:rPr>
        <w:t>Objective:</w:t>
      </w:r>
      <w:r>
        <w:rPr>
          <w:sz w:val="24"/>
          <w:szCs w:val="24"/>
        </w:rPr>
        <w:t xml:space="preserve"> The objective of this Power BI project is to analyse global health expenditure data to gain valuable insights into various aspects of health spending across countries and regions. The primary goal is to provide </w:t>
      </w:r>
      <w:r>
        <w:rPr>
          <w:sz w:val="24"/>
          <w:szCs w:val="24"/>
        </w:rPr>
        <w:t>a comprehensive and data-driven view of health expenditure trends, its relationships, and identify key patterns. The analysis aims to answer critical questions and support decision-making in the field of global healthcare</w:t>
      </w:r>
    </w:p>
    <w:p w14:paraId="00000006" w14:textId="77777777" w:rsidR="00F01D91" w:rsidRDefault="00F01D91">
      <w:pPr>
        <w:rPr>
          <w:sz w:val="24"/>
          <w:szCs w:val="24"/>
        </w:rPr>
      </w:pPr>
    </w:p>
    <w:p w14:paraId="00000007" w14:textId="77777777" w:rsidR="00F01D91" w:rsidRDefault="005871B2">
      <w:pPr>
        <w:rPr>
          <w:sz w:val="24"/>
          <w:szCs w:val="24"/>
        </w:rPr>
      </w:pPr>
      <w:r>
        <w:rPr>
          <w:b/>
          <w:sz w:val="24"/>
          <w:szCs w:val="24"/>
        </w:rPr>
        <w:t>Data Source</w:t>
      </w:r>
      <w:r>
        <w:rPr>
          <w:sz w:val="24"/>
          <w:szCs w:val="24"/>
        </w:rPr>
        <w:t>: We will use a datase</w:t>
      </w:r>
      <w:r>
        <w:rPr>
          <w:sz w:val="24"/>
          <w:szCs w:val="24"/>
        </w:rPr>
        <w:t>t that includes the following key columns:</w:t>
      </w:r>
    </w:p>
    <w:p w14:paraId="00000008" w14:textId="77777777" w:rsidR="00F01D91" w:rsidRDefault="00F01D91">
      <w:pPr>
        <w:rPr>
          <w:sz w:val="24"/>
          <w:szCs w:val="24"/>
        </w:rPr>
      </w:pPr>
    </w:p>
    <w:p w14:paraId="00000009" w14:textId="77777777" w:rsidR="00F01D91" w:rsidRDefault="005871B2">
      <w:pPr>
        <w:numPr>
          <w:ilvl w:val="0"/>
          <w:numId w:val="2"/>
        </w:numPr>
        <w:rPr>
          <w:sz w:val="24"/>
          <w:szCs w:val="24"/>
        </w:rPr>
      </w:pPr>
      <w:proofErr w:type="spellStart"/>
      <w:r>
        <w:rPr>
          <w:b/>
          <w:i/>
          <w:sz w:val="24"/>
          <w:szCs w:val="24"/>
        </w:rPr>
        <w:t>CountryID</w:t>
      </w:r>
      <w:proofErr w:type="spellEnd"/>
      <w:r>
        <w:rPr>
          <w:b/>
          <w:i/>
          <w:sz w:val="24"/>
          <w:szCs w:val="24"/>
        </w:rPr>
        <w:t>:</w:t>
      </w:r>
      <w:r>
        <w:rPr>
          <w:sz w:val="24"/>
          <w:szCs w:val="24"/>
        </w:rPr>
        <w:t xml:space="preserve"> It contains unique identifiers to different countries</w:t>
      </w:r>
    </w:p>
    <w:p w14:paraId="0000000A" w14:textId="77777777" w:rsidR="00F01D91" w:rsidRDefault="005871B2">
      <w:pPr>
        <w:numPr>
          <w:ilvl w:val="0"/>
          <w:numId w:val="2"/>
        </w:numPr>
        <w:rPr>
          <w:sz w:val="24"/>
          <w:szCs w:val="24"/>
        </w:rPr>
      </w:pPr>
      <w:r>
        <w:rPr>
          <w:b/>
          <w:i/>
          <w:sz w:val="24"/>
          <w:szCs w:val="24"/>
        </w:rPr>
        <w:t>Country:</w:t>
      </w:r>
      <w:r>
        <w:rPr>
          <w:sz w:val="24"/>
          <w:szCs w:val="24"/>
        </w:rPr>
        <w:t xml:space="preserve"> Name of the country or region.</w:t>
      </w:r>
    </w:p>
    <w:p w14:paraId="0000000B" w14:textId="77777777" w:rsidR="00F01D91" w:rsidRDefault="005871B2">
      <w:pPr>
        <w:numPr>
          <w:ilvl w:val="0"/>
          <w:numId w:val="2"/>
        </w:numPr>
        <w:rPr>
          <w:sz w:val="24"/>
          <w:szCs w:val="24"/>
        </w:rPr>
      </w:pPr>
      <w:proofErr w:type="spellStart"/>
      <w:r>
        <w:rPr>
          <w:b/>
          <w:i/>
          <w:sz w:val="24"/>
          <w:szCs w:val="24"/>
        </w:rPr>
        <w:t>YearID</w:t>
      </w:r>
      <w:proofErr w:type="spellEnd"/>
      <w:r>
        <w:rPr>
          <w:b/>
          <w:i/>
          <w:sz w:val="24"/>
          <w:szCs w:val="24"/>
        </w:rPr>
        <w:t>:</w:t>
      </w:r>
      <w:r>
        <w:rPr>
          <w:sz w:val="24"/>
          <w:szCs w:val="24"/>
        </w:rPr>
        <w:t xml:space="preserve"> It contains unique identifiers to different years</w:t>
      </w:r>
    </w:p>
    <w:p w14:paraId="0000000C" w14:textId="77777777" w:rsidR="00F01D91" w:rsidRDefault="005871B2">
      <w:pPr>
        <w:numPr>
          <w:ilvl w:val="0"/>
          <w:numId w:val="2"/>
        </w:numPr>
        <w:rPr>
          <w:sz w:val="24"/>
          <w:szCs w:val="24"/>
        </w:rPr>
      </w:pPr>
      <w:r>
        <w:rPr>
          <w:b/>
          <w:i/>
          <w:sz w:val="24"/>
          <w:szCs w:val="24"/>
        </w:rPr>
        <w:t>Year:</w:t>
      </w:r>
      <w:r>
        <w:rPr>
          <w:sz w:val="24"/>
          <w:szCs w:val="24"/>
        </w:rPr>
        <w:t xml:space="preserve"> Year of the data record.</w:t>
      </w:r>
    </w:p>
    <w:p w14:paraId="0000000D" w14:textId="77777777" w:rsidR="00F01D91" w:rsidRDefault="005871B2">
      <w:pPr>
        <w:numPr>
          <w:ilvl w:val="0"/>
          <w:numId w:val="2"/>
        </w:numPr>
        <w:rPr>
          <w:sz w:val="24"/>
          <w:szCs w:val="24"/>
        </w:rPr>
      </w:pPr>
      <w:r>
        <w:rPr>
          <w:b/>
          <w:i/>
          <w:sz w:val="24"/>
          <w:szCs w:val="24"/>
        </w:rPr>
        <w:t>Health Expenditure</w:t>
      </w:r>
      <w:r>
        <w:rPr>
          <w:b/>
          <w:i/>
          <w:sz w:val="24"/>
          <w:szCs w:val="24"/>
        </w:rPr>
        <w:t>:</w:t>
      </w:r>
      <w:r>
        <w:rPr>
          <w:sz w:val="24"/>
          <w:szCs w:val="24"/>
        </w:rPr>
        <w:t xml:space="preserve"> Total health expenditure in US dollars.</w:t>
      </w:r>
    </w:p>
    <w:p w14:paraId="0000000E" w14:textId="77777777" w:rsidR="00F01D91" w:rsidRDefault="005871B2">
      <w:pPr>
        <w:numPr>
          <w:ilvl w:val="0"/>
          <w:numId w:val="2"/>
        </w:numPr>
        <w:rPr>
          <w:sz w:val="24"/>
          <w:szCs w:val="24"/>
        </w:rPr>
      </w:pPr>
      <w:r>
        <w:rPr>
          <w:b/>
          <w:i/>
          <w:sz w:val="24"/>
          <w:szCs w:val="24"/>
        </w:rPr>
        <w:t>GDP:</w:t>
      </w:r>
      <w:r>
        <w:rPr>
          <w:sz w:val="24"/>
          <w:szCs w:val="24"/>
        </w:rPr>
        <w:t xml:space="preserve"> Gross Domestic Product in US dollars.</w:t>
      </w:r>
    </w:p>
    <w:p w14:paraId="0000000F" w14:textId="77777777" w:rsidR="00F01D91" w:rsidRDefault="005871B2">
      <w:pPr>
        <w:numPr>
          <w:ilvl w:val="0"/>
          <w:numId w:val="2"/>
        </w:numPr>
        <w:rPr>
          <w:sz w:val="24"/>
          <w:szCs w:val="24"/>
        </w:rPr>
      </w:pPr>
      <w:r>
        <w:rPr>
          <w:b/>
          <w:i/>
          <w:sz w:val="24"/>
          <w:szCs w:val="24"/>
        </w:rPr>
        <w:t>Population:</w:t>
      </w:r>
      <w:r>
        <w:rPr>
          <w:sz w:val="24"/>
          <w:szCs w:val="24"/>
        </w:rPr>
        <w:t xml:space="preserve"> Total population of the country or region.</w:t>
      </w:r>
    </w:p>
    <w:p w14:paraId="00000010" w14:textId="77777777" w:rsidR="00F01D91" w:rsidRDefault="00F01D91">
      <w:pPr>
        <w:rPr>
          <w:sz w:val="24"/>
          <w:szCs w:val="24"/>
        </w:rPr>
      </w:pPr>
    </w:p>
    <w:p w14:paraId="00000011" w14:textId="77777777" w:rsidR="00F01D91" w:rsidRDefault="005871B2">
      <w:pPr>
        <w:rPr>
          <w:b/>
          <w:sz w:val="24"/>
          <w:szCs w:val="24"/>
        </w:rPr>
      </w:pPr>
      <w:r>
        <w:rPr>
          <w:b/>
          <w:sz w:val="24"/>
          <w:szCs w:val="24"/>
        </w:rPr>
        <w:t>Project Steps:</w:t>
      </w:r>
    </w:p>
    <w:p w14:paraId="00000012" w14:textId="77777777" w:rsidR="00F01D91" w:rsidRDefault="005871B2">
      <w:pPr>
        <w:rPr>
          <w:b/>
          <w:sz w:val="24"/>
          <w:szCs w:val="24"/>
        </w:rPr>
      </w:pPr>
      <w:r>
        <w:rPr>
          <w:b/>
          <w:sz w:val="24"/>
          <w:szCs w:val="24"/>
        </w:rPr>
        <w:t>—-----------------------------</w:t>
      </w:r>
    </w:p>
    <w:p w14:paraId="00000013" w14:textId="77777777" w:rsidR="00F01D91" w:rsidRDefault="00F01D91">
      <w:pPr>
        <w:rPr>
          <w:sz w:val="24"/>
          <w:szCs w:val="24"/>
        </w:rPr>
      </w:pPr>
    </w:p>
    <w:p w14:paraId="00000014" w14:textId="77777777" w:rsidR="00F01D91" w:rsidRDefault="005871B2">
      <w:pPr>
        <w:numPr>
          <w:ilvl w:val="0"/>
          <w:numId w:val="1"/>
        </w:numPr>
        <w:rPr>
          <w:b/>
          <w:sz w:val="24"/>
          <w:szCs w:val="24"/>
        </w:rPr>
      </w:pPr>
      <w:r>
        <w:rPr>
          <w:b/>
          <w:sz w:val="24"/>
          <w:szCs w:val="24"/>
        </w:rPr>
        <w:t>Data Loading and Data Modelling:</w:t>
      </w:r>
    </w:p>
    <w:p w14:paraId="00000015" w14:textId="77777777" w:rsidR="00F01D91" w:rsidRDefault="00F01D91">
      <w:pPr>
        <w:numPr>
          <w:ilvl w:val="0"/>
          <w:numId w:val="1"/>
        </w:numPr>
        <w:rPr>
          <w:b/>
          <w:sz w:val="24"/>
          <w:szCs w:val="24"/>
        </w:rPr>
      </w:pPr>
    </w:p>
    <w:p w14:paraId="00000016" w14:textId="77777777" w:rsidR="00F01D91" w:rsidRDefault="005871B2">
      <w:pPr>
        <w:numPr>
          <w:ilvl w:val="1"/>
          <w:numId w:val="1"/>
        </w:numPr>
        <w:rPr>
          <w:sz w:val="24"/>
          <w:szCs w:val="24"/>
        </w:rPr>
      </w:pPr>
      <w:r>
        <w:rPr>
          <w:sz w:val="24"/>
          <w:szCs w:val="24"/>
        </w:rPr>
        <w:t>Import the dataset into Power BI.</w:t>
      </w:r>
    </w:p>
    <w:p w14:paraId="00000017" w14:textId="77777777" w:rsidR="00F01D91" w:rsidRDefault="005871B2">
      <w:pPr>
        <w:numPr>
          <w:ilvl w:val="1"/>
          <w:numId w:val="1"/>
        </w:numPr>
        <w:rPr>
          <w:sz w:val="24"/>
          <w:szCs w:val="24"/>
        </w:rPr>
      </w:pPr>
      <w:r>
        <w:rPr>
          <w:sz w:val="24"/>
          <w:szCs w:val="24"/>
        </w:rPr>
        <w:t>Perform data cleaning and transformation as needed.</w:t>
      </w:r>
    </w:p>
    <w:p w14:paraId="00000018" w14:textId="77777777" w:rsidR="00F01D91" w:rsidRDefault="005871B2">
      <w:pPr>
        <w:numPr>
          <w:ilvl w:val="1"/>
          <w:numId w:val="1"/>
        </w:numPr>
        <w:rPr>
          <w:sz w:val="24"/>
          <w:szCs w:val="24"/>
        </w:rPr>
      </w:pPr>
      <w:r>
        <w:rPr>
          <w:sz w:val="24"/>
          <w:szCs w:val="24"/>
        </w:rPr>
        <w:t>Create a data model with appropriate relationships between tables (if multiple tables are used).</w:t>
      </w:r>
    </w:p>
    <w:p w14:paraId="00000019" w14:textId="77777777" w:rsidR="00F01D91" w:rsidRDefault="005871B2">
      <w:pPr>
        <w:numPr>
          <w:ilvl w:val="1"/>
          <w:numId w:val="1"/>
        </w:numPr>
        <w:rPr>
          <w:sz w:val="24"/>
          <w:szCs w:val="24"/>
        </w:rPr>
      </w:pPr>
      <w:r>
        <w:rPr>
          <w:sz w:val="24"/>
          <w:szCs w:val="24"/>
        </w:rPr>
        <w:t>Ensure all relevant columns have appropriate data types.</w:t>
      </w:r>
    </w:p>
    <w:p w14:paraId="0000001A" w14:textId="77777777" w:rsidR="00F01D91" w:rsidRDefault="00F01D91">
      <w:pPr>
        <w:rPr>
          <w:b/>
          <w:sz w:val="24"/>
          <w:szCs w:val="24"/>
        </w:rPr>
      </w:pPr>
    </w:p>
    <w:p w14:paraId="0000001B" w14:textId="77777777" w:rsidR="00F01D91" w:rsidRDefault="005871B2">
      <w:pPr>
        <w:numPr>
          <w:ilvl w:val="0"/>
          <w:numId w:val="1"/>
        </w:numPr>
        <w:rPr>
          <w:b/>
          <w:sz w:val="24"/>
          <w:szCs w:val="24"/>
        </w:rPr>
      </w:pPr>
      <w:r>
        <w:rPr>
          <w:b/>
          <w:sz w:val="24"/>
          <w:szCs w:val="24"/>
        </w:rPr>
        <w:t>Data Analysis using DAX Functions:</w:t>
      </w:r>
    </w:p>
    <w:p w14:paraId="0000001C" w14:textId="77777777" w:rsidR="00F01D91" w:rsidRDefault="00F01D91">
      <w:pPr>
        <w:numPr>
          <w:ilvl w:val="0"/>
          <w:numId w:val="1"/>
        </w:numPr>
        <w:rPr>
          <w:b/>
          <w:sz w:val="24"/>
          <w:szCs w:val="24"/>
        </w:rPr>
      </w:pPr>
    </w:p>
    <w:p w14:paraId="0000001D" w14:textId="77777777" w:rsidR="00F01D91" w:rsidRDefault="005871B2">
      <w:pPr>
        <w:numPr>
          <w:ilvl w:val="1"/>
          <w:numId w:val="1"/>
        </w:numPr>
        <w:rPr>
          <w:sz w:val="24"/>
          <w:szCs w:val="24"/>
        </w:rPr>
      </w:pPr>
      <w:r>
        <w:rPr>
          <w:sz w:val="24"/>
          <w:szCs w:val="24"/>
        </w:rPr>
        <w:t>Create a new table that consolidates information from multiple tables using DAX</w:t>
      </w:r>
    </w:p>
    <w:p w14:paraId="0000001E" w14:textId="77777777" w:rsidR="00F01D91" w:rsidRDefault="005871B2">
      <w:pPr>
        <w:numPr>
          <w:ilvl w:val="1"/>
          <w:numId w:val="1"/>
        </w:numPr>
        <w:rPr>
          <w:sz w:val="24"/>
          <w:szCs w:val="24"/>
        </w:rPr>
      </w:pPr>
      <w:r>
        <w:rPr>
          <w:sz w:val="24"/>
          <w:szCs w:val="24"/>
        </w:rPr>
        <w:t>Find the countries/regions with the highest and lowest health expenditure for all years.</w:t>
      </w:r>
    </w:p>
    <w:p w14:paraId="0000001F" w14:textId="77777777" w:rsidR="00F01D91" w:rsidRDefault="005871B2">
      <w:pPr>
        <w:numPr>
          <w:ilvl w:val="1"/>
          <w:numId w:val="1"/>
        </w:numPr>
        <w:rPr>
          <w:sz w:val="24"/>
          <w:szCs w:val="24"/>
        </w:rPr>
      </w:pPr>
      <w:r>
        <w:rPr>
          <w:sz w:val="24"/>
          <w:szCs w:val="24"/>
        </w:rPr>
        <w:t>Determine the percentage of health expenditure as a share of GDP for each country.</w:t>
      </w:r>
    </w:p>
    <w:p w14:paraId="00000020" w14:textId="77777777" w:rsidR="00F01D91" w:rsidRDefault="005871B2">
      <w:pPr>
        <w:numPr>
          <w:ilvl w:val="1"/>
          <w:numId w:val="1"/>
        </w:numPr>
        <w:rPr>
          <w:sz w:val="24"/>
          <w:szCs w:val="24"/>
        </w:rPr>
      </w:pPr>
      <w:r>
        <w:rPr>
          <w:sz w:val="24"/>
          <w:szCs w:val="24"/>
        </w:rPr>
        <w:lastRenderedPageBreak/>
        <w:t>Calc</w:t>
      </w:r>
      <w:r>
        <w:rPr>
          <w:sz w:val="24"/>
          <w:szCs w:val="24"/>
        </w:rPr>
        <w:t>ulate the average health expenditure per capita for each country/region.</w:t>
      </w:r>
    </w:p>
    <w:p w14:paraId="00000021" w14:textId="77777777" w:rsidR="00F01D91" w:rsidRDefault="00F01D91">
      <w:pPr>
        <w:rPr>
          <w:sz w:val="24"/>
          <w:szCs w:val="24"/>
        </w:rPr>
      </w:pPr>
    </w:p>
    <w:p w14:paraId="00000022" w14:textId="77777777" w:rsidR="00F01D91" w:rsidRDefault="005871B2">
      <w:pPr>
        <w:numPr>
          <w:ilvl w:val="0"/>
          <w:numId w:val="1"/>
        </w:numPr>
        <w:rPr>
          <w:b/>
          <w:sz w:val="24"/>
          <w:szCs w:val="24"/>
        </w:rPr>
      </w:pPr>
      <w:r>
        <w:rPr>
          <w:b/>
          <w:sz w:val="24"/>
          <w:szCs w:val="24"/>
        </w:rPr>
        <w:t>Visualisations:</w:t>
      </w:r>
    </w:p>
    <w:p w14:paraId="00000023" w14:textId="77777777" w:rsidR="00F01D91" w:rsidRDefault="00F01D91">
      <w:pPr>
        <w:numPr>
          <w:ilvl w:val="0"/>
          <w:numId w:val="1"/>
        </w:numPr>
        <w:rPr>
          <w:b/>
          <w:sz w:val="24"/>
          <w:szCs w:val="24"/>
        </w:rPr>
      </w:pPr>
    </w:p>
    <w:p w14:paraId="00000024" w14:textId="77777777" w:rsidR="00F01D91" w:rsidRDefault="005871B2">
      <w:pPr>
        <w:numPr>
          <w:ilvl w:val="1"/>
          <w:numId w:val="1"/>
        </w:numPr>
        <w:rPr>
          <w:sz w:val="24"/>
          <w:szCs w:val="24"/>
        </w:rPr>
      </w:pPr>
      <w:r>
        <w:rPr>
          <w:sz w:val="24"/>
          <w:szCs w:val="24"/>
        </w:rPr>
        <w:t>Calculate the year-to-year percentage change in health expenditure.</w:t>
      </w:r>
    </w:p>
    <w:p w14:paraId="00000025" w14:textId="77777777" w:rsidR="00F01D91" w:rsidRDefault="005871B2">
      <w:pPr>
        <w:numPr>
          <w:ilvl w:val="1"/>
          <w:numId w:val="1"/>
        </w:numPr>
        <w:rPr>
          <w:sz w:val="24"/>
          <w:szCs w:val="24"/>
        </w:rPr>
      </w:pPr>
      <w:r>
        <w:rPr>
          <w:sz w:val="24"/>
          <w:szCs w:val="24"/>
        </w:rPr>
        <w:t>Calculate the average annual growth rate of health expenditure over a selected period.</w:t>
      </w:r>
    </w:p>
    <w:p w14:paraId="00000026" w14:textId="77777777" w:rsidR="00F01D91" w:rsidRDefault="005871B2">
      <w:pPr>
        <w:numPr>
          <w:ilvl w:val="1"/>
          <w:numId w:val="1"/>
        </w:numPr>
        <w:rPr>
          <w:sz w:val="24"/>
          <w:szCs w:val="24"/>
        </w:rPr>
      </w:pPr>
      <w:r>
        <w:rPr>
          <w:sz w:val="24"/>
          <w:szCs w:val="24"/>
        </w:rPr>
        <w:t>Create a l</w:t>
      </w:r>
      <w:r>
        <w:rPr>
          <w:sz w:val="24"/>
          <w:szCs w:val="24"/>
        </w:rPr>
        <w:t>ine chart to visualise the trend of health expenditure over the years for selected countries/regions.</w:t>
      </w:r>
    </w:p>
    <w:p w14:paraId="00000027" w14:textId="77777777" w:rsidR="00F01D91" w:rsidRDefault="005871B2">
      <w:pPr>
        <w:numPr>
          <w:ilvl w:val="1"/>
          <w:numId w:val="1"/>
        </w:numPr>
        <w:rPr>
          <w:sz w:val="24"/>
          <w:szCs w:val="24"/>
        </w:rPr>
      </w:pPr>
      <w:r>
        <w:rPr>
          <w:sz w:val="24"/>
          <w:szCs w:val="24"/>
        </w:rPr>
        <w:t>Create a bar chart to compare health expenditure across different countries/regions for a 2020 year.</w:t>
      </w:r>
    </w:p>
    <w:p w14:paraId="00000028" w14:textId="77777777" w:rsidR="00F01D91" w:rsidRDefault="005871B2">
      <w:pPr>
        <w:numPr>
          <w:ilvl w:val="1"/>
          <w:numId w:val="1"/>
        </w:numPr>
        <w:rPr>
          <w:sz w:val="24"/>
          <w:szCs w:val="24"/>
        </w:rPr>
      </w:pPr>
      <w:r>
        <w:rPr>
          <w:sz w:val="24"/>
          <w:szCs w:val="24"/>
        </w:rPr>
        <w:t>Use a scatter plot to explore the relationship betwee</w:t>
      </w:r>
      <w:r>
        <w:rPr>
          <w:sz w:val="24"/>
          <w:szCs w:val="24"/>
        </w:rPr>
        <w:t>n health expenditure and GDP.</w:t>
      </w:r>
    </w:p>
    <w:p w14:paraId="00000029" w14:textId="77777777" w:rsidR="00F01D91" w:rsidRDefault="005871B2">
      <w:pPr>
        <w:numPr>
          <w:ilvl w:val="1"/>
          <w:numId w:val="1"/>
        </w:numPr>
        <w:rPr>
          <w:sz w:val="24"/>
          <w:szCs w:val="24"/>
        </w:rPr>
      </w:pPr>
      <w:r>
        <w:rPr>
          <w:sz w:val="24"/>
          <w:szCs w:val="24"/>
        </w:rPr>
        <w:t>Utilise a map visualisation to show health expenditure distribution geographically.</w:t>
      </w:r>
    </w:p>
    <w:p w14:paraId="0000002A" w14:textId="77777777" w:rsidR="00F01D91" w:rsidRDefault="00F01D91">
      <w:pPr>
        <w:rPr>
          <w:sz w:val="24"/>
          <w:szCs w:val="24"/>
        </w:rPr>
      </w:pPr>
    </w:p>
    <w:p w14:paraId="0000002B" w14:textId="77777777" w:rsidR="00F01D91" w:rsidRDefault="00F01D91">
      <w:pPr>
        <w:rPr>
          <w:sz w:val="24"/>
          <w:szCs w:val="24"/>
        </w:rPr>
      </w:pPr>
    </w:p>
    <w:p w14:paraId="0000002C" w14:textId="77777777" w:rsidR="00F01D91" w:rsidRDefault="005871B2">
      <w:pPr>
        <w:numPr>
          <w:ilvl w:val="0"/>
          <w:numId w:val="1"/>
        </w:numPr>
        <w:rPr>
          <w:b/>
          <w:sz w:val="24"/>
          <w:szCs w:val="24"/>
        </w:rPr>
      </w:pPr>
      <w:r>
        <w:rPr>
          <w:b/>
          <w:sz w:val="24"/>
          <w:szCs w:val="24"/>
        </w:rPr>
        <w:t>Insights and Conclusions:</w:t>
      </w:r>
    </w:p>
    <w:p w14:paraId="0000002D" w14:textId="77777777" w:rsidR="00F01D91" w:rsidRDefault="00F01D91">
      <w:pPr>
        <w:numPr>
          <w:ilvl w:val="0"/>
          <w:numId w:val="1"/>
        </w:numPr>
        <w:rPr>
          <w:b/>
          <w:sz w:val="24"/>
          <w:szCs w:val="24"/>
        </w:rPr>
      </w:pPr>
    </w:p>
    <w:p w14:paraId="0000002E" w14:textId="77777777" w:rsidR="00F01D91" w:rsidRDefault="005871B2">
      <w:pPr>
        <w:numPr>
          <w:ilvl w:val="1"/>
          <w:numId w:val="1"/>
        </w:numPr>
        <w:rPr>
          <w:sz w:val="24"/>
          <w:szCs w:val="24"/>
        </w:rPr>
      </w:pPr>
      <w:r>
        <w:rPr>
          <w:sz w:val="24"/>
          <w:szCs w:val="24"/>
        </w:rPr>
        <w:t>Summarise the key findings from the analysis.</w:t>
      </w:r>
    </w:p>
    <w:p w14:paraId="0000002F" w14:textId="77777777" w:rsidR="00F01D91" w:rsidRDefault="005871B2">
      <w:pPr>
        <w:numPr>
          <w:ilvl w:val="1"/>
          <w:numId w:val="1"/>
        </w:numPr>
        <w:rPr>
          <w:sz w:val="24"/>
          <w:szCs w:val="24"/>
        </w:rPr>
      </w:pPr>
      <w:r>
        <w:rPr>
          <w:sz w:val="24"/>
          <w:szCs w:val="24"/>
        </w:rPr>
        <w:t>Draw meaningful conclusions about global health expenditure trends.</w:t>
      </w:r>
    </w:p>
    <w:p w14:paraId="00000030" w14:textId="77777777" w:rsidR="00F01D91" w:rsidRDefault="00F01D91">
      <w:pPr>
        <w:rPr>
          <w:b/>
          <w:sz w:val="24"/>
          <w:szCs w:val="24"/>
        </w:rPr>
      </w:pPr>
    </w:p>
    <w:p w14:paraId="00000031" w14:textId="77777777" w:rsidR="00F01D91" w:rsidRDefault="005871B2">
      <w:pPr>
        <w:numPr>
          <w:ilvl w:val="0"/>
          <w:numId w:val="1"/>
        </w:numPr>
        <w:rPr>
          <w:b/>
          <w:sz w:val="24"/>
          <w:szCs w:val="24"/>
        </w:rPr>
      </w:pPr>
      <w:r>
        <w:rPr>
          <w:b/>
          <w:sz w:val="24"/>
          <w:szCs w:val="24"/>
        </w:rPr>
        <w:t>Report and Dashboard:</w:t>
      </w:r>
    </w:p>
    <w:p w14:paraId="00000032" w14:textId="77777777" w:rsidR="00F01D91" w:rsidRDefault="00F01D91">
      <w:pPr>
        <w:numPr>
          <w:ilvl w:val="0"/>
          <w:numId w:val="1"/>
        </w:numPr>
        <w:rPr>
          <w:b/>
          <w:sz w:val="24"/>
          <w:szCs w:val="24"/>
        </w:rPr>
      </w:pPr>
    </w:p>
    <w:p w14:paraId="00000033" w14:textId="77777777" w:rsidR="00F01D91" w:rsidRDefault="005871B2">
      <w:pPr>
        <w:numPr>
          <w:ilvl w:val="1"/>
          <w:numId w:val="1"/>
        </w:numPr>
        <w:rPr>
          <w:sz w:val="24"/>
          <w:szCs w:val="24"/>
        </w:rPr>
      </w:pPr>
      <w:r>
        <w:rPr>
          <w:sz w:val="24"/>
          <w:szCs w:val="24"/>
        </w:rPr>
        <w:t>Create a well-structured report with relevant visualisations and explanations.</w:t>
      </w:r>
    </w:p>
    <w:p w14:paraId="00000034" w14:textId="77777777" w:rsidR="00F01D91" w:rsidRDefault="005871B2">
      <w:pPr>
        <w:numPr>
          <w:ilvl w:val="1"/>
          <w:numId w:val="1"/>
        </w:numPr>
        <w:rPr>
          <w:sz w:val="24"/>
          <w:szCs w:val="24"/>
        </w:rPr>
      </w:pPr>
      <w:r>
        <w:rPr>
          <w:sz w:val="24"/>
          <w:szCs w:val="24"/>
        </w:rPr>
        <w:t>Design an interactive dashboard for end-users to explore the data on their own.</w:t>
      </w:r>
    </w:p>
    <w:p w14:paraId="00000035" w14:textId="77777777" w:rsidR="00F01D91" w:rsidRDefault="00F01D91">
      <w:pPr>
        <w:rPr>
          <w:sz w:val="24"/>
          <w:szCs w:val="24"/>
        </w:rPr>
      </w:pPr>
    </w:p>
    <w:p w14:paraId="00000037" w14:textId="77777777" w:rsidR="00F01D91" w:rsidRDefault="00F01D91">
      <w:bookmarkStart w:id="0" w:name="_GoBack"/>
      <w:bookmarkEnd w:id="0"/>
    </w:p>
    <w:p w14:paraId="00000038" w14:textId="77777777" w:rsidR="00F01D91" w:rsidRDefault="00F01D91"/>
    <w:p w14:paraId="00000039" w14:textId="77777777" w:rsidR="00F01D91" w:rsidRDefault="00F01D91"/>
    <w:p w14:paraId="0000003A" w14:textId="77777777" w:rsidR="00F01D91" w:rsidRDefault="00F01D91"/>
    <w:p w14:paraId="0000003B" w14:textId="77777777" w:rsidR="00F01D91" w:rsidRDefault="00F01D91"/>
    <w:p w14:paraId="0000003C" w14:textId="77777777" w:rsidR="00F01D91" w:rsidRDefault="00F01D91"/>
    <w:sectPr w:rsidR="00F01D9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9617F"/>
    <w:multiLevelType w:val="multilevel"/>
    <w:tmpl w:val="28605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003A52"/>
    <w:multiLevelType w:val="multilevel"/>
    <w:tmpl w:val="1DA24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D91"/>
    <w:rsid w:val="005871B2"/>
    <w:rsid w:val="00F01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267A4-E804-453E-8748-CED63F70F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DBdh6XuxAPZmFgqy2ysDbsjsDg==">CgMxLjA4AHIhMVlNeGJsUWJFYWRVTF9VWl82Zk5CUjRIM2F1dnItdlBx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2024-09-17T08:46:00Z</dcterms:created>
  <dcterms:modified xsi:type="dcterms:W3CDTF">2024-09-17T08:48:00Z</dcterms:modified>
</cp:coreProperties>
</file>