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b w:val="1"/>
              <w:rtl w:val="0"/>
            </w:rPr>
            <w:t xml:space="preserve">프로젝트 기획안</w:t>
          </w:r>
        </w:sdtContent>
      </w:sdt>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b w:val="1"/>
              <w:rtl w:val="0"/>
            </w:rPr>
            <w:t xml:space="preserve">작성일자 : 2024/08/14</w:t>
          </w:r>
        </w:sdtContent>
      </w:sdt>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서비스명: 피클🥒(Pick</w:t>
      </w:r>
      <w:r w:rsidDel="00000000" w:rsidR="00000000" w:rsidRPr="00000000">
        <w:rPr>
          <w:rFonts w:ascii="Arial" w:cs="Arial" w:eastAsia="Arial" w:hAnsi="Arial"/>
          <w:rtl w:val="0"/>
        </w:rPr>
        <w:t xml:space="preserve">le</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   </w:t>
      </w:r>
    </w:p>
    <w:tbl>
      <w:tblPr>
        <w:tblStyle w:val="Table1"/>
        <w:tblW w:w="9360.0" w:type="dxa"/>
        <w:jc w:val="left"/>
        <w:tblLayout w:type="fixed"/>
        <w:tblLook w:val="0400"/>
      </w:tblPr>
      <w:tblGrid>
        <w:gridCol w:w="839"/>
        <w:gridCol w:w="8521"/>
        <w:tblGridChange w:id="0">
          <w:tblGrid>
            <w:gridCol w:w="839"/>
            <w:gridCol w:w="8521"/>
          </w:tblGrid>
        </w:tblGridChange>
      </w:tblGrid>
      <w:tr>
        <w:trPr>
          <w:cantSplit w:val="0"/>
          <w:trHeight w:val="525"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06">
            <w:pPr>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b w:val="1"/>
                    <w:rtl w:val="0"/>
                  </w:rPr>
                  <w:t xml:space="preserve">팀 명</w:t>
                </w:r>
              </w:sdtContent>
            </w:sdt>
            <w:r w:rsidDel="00000000" w:rsidR="00000000" w:rsidRPr="00000000">
              <w:rPr>
                <w:rtl w:val="0"/>
              </w:rPr>
            </w:r>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 피자🍕</w:t>
            </w:r>
            <w:r w:rsidDel="00000000" w:rsidR="00000000" w:rsidRPr="00000000">
              <w:rPr>
                <w:rtl w:val="0"/>
              </w:rPr>
            </w:r>
          </w:p>
        </w:tc>
      </w:tr>
      <w:tr>
        <w:trPr>
          <w:cantSplit w:val="0"/>
          <w:trHeight w:val="2085"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08">
            <w:pPr>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b w:val="1"/>
                    <w:rtl w:val="0"/>
                  </w:rPr>
                  <w:t xml:space="preserve">프로젝트 조직</w:t>
                </w:r>
              </w:sdtContent>
            </w:sdt>
            <w:r w:rsidDel="00000000" w:rsidR="00000000" w:rsidRPr="00000000">
              <w:rPr>
                <w:rtl w:val="0"/>
              </w:rPr>
            </w:r>
          </w:p>
          <w:p w:rsidR="00000000" w:rsidDel="00000000" w:rsidP="00000000" w:rsidRDefault="00000000" w:rsidRPr="00000000" w14:paraId="00000009">
            <w:pPr>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(구성원 및 역할)</w:t>
                </w:r>
              </w:sdtContent>
            </w:sdt>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0A">
            <w:pPr>
              <w:rPr>
                <w:rFonts w:ascii="Arial" w:cs="Arial" w:eastAsia="Arial" w:hAnsi="Arial"/>
              </w:rPr>
            </w:pPr>
            <w:r w:rsidDel="00000000" w:rsidR="00000000" w:rsidRPr="00000000">
              <w:rPr>
                <w:rtl w:val="0"/>
              </w:rPr>
            </w:r>
          </w:p>
          <w:tbl>
            <w:tblPr>
              <w:tblStyle w:val="Table2"/>
              <w:tblW w:w="7317.0" w:type="dxa"/>
              <w:jc w:val="left"/>
              <w:tblLayout w:type="fixed"/>
              <w:tblLook w:val="0400"/>
            </w:tblPr>
            <w:tblGrid>
              <w:gridCol w:w="3631"/>
              <w:gridCol w:w="3686"/>
              <w:tblGridChange w:id="0">
                <w:tblGrid>
                  <w:gridCol w:w="3631"/>
                  <w:gridCol w:w="36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B">
                  <w:pPr>
                    <w:jc w:val="center"/>
                    <w:rPr>
                      <w:rFonts w:ascii="Arial" w:cs="Arial" w:eastAsia="Arial" w:hAnsi="Arial"/>
                      <w:sz w:val="18"/>
                      <w:szCs w:val="18"/>
                    </w:rPr>
                  </w:pPr>
                  <w:sdt>
                    <w:sdtPr>
                      <w:tag w:val="goog_rdk_5"/>
                    </w:sdtPr>
                    <w:sdtContent>
                      <w:r w:rsidDel="00000000" w:rsidR="00000000" w:rsidRPr="00000000">
                        <w:rPr>
                          <w:rFonts w:ascii="Arial Unicode MS" w:cs="Arial Unicode MS" w:eastAsia="Arial Unicode MS" w:hAnsi="Arial Unicode MS"/>
                          <w:b w:val="1"/>
                          <w:sz w:val="18"/>
                          <w:szCs w:val="18"/>
                          <w:rtl w:val="0"/>
                        </w:rPr>
                        <w:t xml:space="preserve">역할</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0C">
                  <w:pPr>
                    <w:jc w:val="center"/>
                    <w:rPr>
                      <w:rFonts w:ascii="Arial" w:cs="Arial" w:eastAsia="Arial" w:hAnsi="Arial"/>
                      <w:sz w:val="18"/>
                      <w:szCs w:val="18"/>
                    </w:rPr>
                  </w:pPr>
                  <w:sdt>
                    <w:sdtPr>
                      <w:tag w:val="goog_rdk_6"/>
                    </w:sdtPr>
                    <w:sdtContent>
                      <w:r w:rsidDel="00000000" w:rsidR="00000000" w:rsidRPr="00000000">
                        <w:rPr>
                          <w:rFonts w:ascii="Arial Unicode MS" w:cs="Arial Unicode MS" w:eastAsia="Arial Unicode MS" w:hAnsi="Arial Unicode MS"/>
                          <w:b w:val="1"/>
                          <w:sz w:val="18"/>
                          <w:szCs w:val="18"/>
                          <w:rtl w:val="0"/>
                        </w:rPr>
                        <w:t xml:space="preserve">담당자</w:t>
                      </w:r>
                    </w:sdtContent>
                  </w:sdt>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center"/>
                    <w:rPr>
                      <w:rFonts w:ascii="Arial" w:cs="Arial" w:eastAsia="Arial" w:hAnsi="Arial"/>
                      <w:sz w:val="18"/>
                      <w:szCs w:val="18"/>
                    </w:rPr>
                  </w:pPr>
                  <w:sdt>
                    <w:sdtPr>
                      <w:tag w:val="goog_rdk_7"/>
                    </w:sdtPr>
                    <w:sdtContent>
                      <w:r w:rsidDel="00000000" w:rsidR="00000000" w:rsidRPr="00000000">
                        <w:rPr>
                          <w:rFonts w:ascii="Arial Unicode MS" w:cs="Arial Unicode MS" w:eastAsia="Arial Unicode MS" w:hAnsi="Arial Unicode MS"/>
                          <w:sz w:val="18"/>
                          <w:szCs w:val="18"/>
                          <w:rtl w:val="0"/>
                        </w:rPr>
                        <w:t xml:space="preserve">윤재욱</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center"/>
                    <w:rPr>
                      <w:rFonts w:ascii="Arial" w:cs="Arial" w:eastAsia="Arial" w:hAnsi="Arial"/>
                      <w:sz w:val="18"/>
                      <w:szCs w:val="18"/>
                    </w:rPr>
                  </w:pPr>
                  <w:sdt>
                    <w:sdtPr>
                      <w:tag w:val="goog_rdk_8"/>
                    </w:sdtPr>
                    <w:sdtContent>
                      <w:r w:rsidDel="00000000" w:rsidR="00000000" w:rsidRPr="00000000">
                        <w:rPr>
                          <w:rFonts w:ascii="Arial Unicode MS" w:cs="Arial Unicode MS" w:eastAsia="Arial Unicode MS" w:hAnsi="Arial Unicode MS"/>
                          <w:sz w:val="18"/>
                          <w:szCs w:val="18"/>
                          <w:rtl w:val="0"/>
                        </w:rPr>
                        <w:t xml:space="preserve">김나현</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center"/>
                    <w:rPr>
                      <w:rFonts w:ascii="Arial" w:cs="Arial" w:eastAsia="Arial" w:hAnsi="Arial"/>
                      <w:sz w:val="18"/>
                      <w:szCs w:val="18"/>
                    </w:rPr>
                  </w:pPr>
                  <w:sdt>
                    <w:sdtPr>
                      <w:tag w:val="goog_rdk_9"/>
                    </w:sdtPr>
                    <w:sdtContent>
                      <w:r w:rsidDel="00000000" w:rsidR="00000000" w:rsidRPr="00000000">
                        <w:rPr>
                          <w:rFonts w:ascii="Arial Unicode MS" w:cs="Arial Unicode MS" w:eastAsia="Arial Unicode MS" w:hAnsi="Arial Unicode MS"/>
                          <w:sz w:val="18"/>
                          <w:szCs w:val="18"/>
                          <w:rtl w:val="0"/>
                        </w:rPr>
                        <w:t xml:space="preserve">오수연</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Front-end Leader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center"/>
                    <w:rPr>
                      <w:rFonts w:ascii="Arial" w:cs="Arial" w:eastAsia="Arial" w:hAnsi="Arial"/>
                      <w:sz w:val="18"/>
                      <w:szCs w:val="18"/>
                    </w:rPr>
                  </w:pPr>
                  <w:sdt>
                    <w:sdtPr>
                      <w:tag w:val="goog_rdk_10"/>
                    </w:sdtPr>
                    <w:sdtContent>
                      <w:r w:rsidDel="00000000" w:rsidR="00000000" w:rsidRPr="00000000">
                        <w:rPr>
                          <w:rFonts w:ascii="Arial Unicode MS" w:cs="Arial Unicode MS" w:eastAsia="Arial Unicode MS" w:hAnsi="Arial Unicode MS"/>
                          <w:sz w:val="18"/>
                          <w:szCs w:val="18"/>
                          <w:rtl w:val="0"/>
                        </w:rPr>
                        <w:t xml:space="preserve">박찬란</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Back-end Leader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jc w:val="center"/>
                    <w:rPr>
                      <w:rFonts w:ascii="Arial" w:cs="Arial" w:eastAsia="Arial" w:hAnsi="Arial"/>
                      <w:sz w:val="18"/>
                      <w:szCs w:val="18"/>
                    </w:rPr>
                  </w:pPr>
                  <w:sdt>
                    <w:sdtPr>
                      <w:tag w:val="goog_rdk_11"/>
                    </w:sdtPr>
                    <w:sdtContent>
                      <w:r w:rsidDel="00000000" w:rsidR="00000000" w:rsidRPr="00000000">
                        <w:rPr>
                          <w:rFonts w:ascii="Arial Unicode MS" w:cs="Arial Unicode MS" w:eastAsia="Arial Unicode MS" w:hAnsi="Arial Unicode MS"/>
                          <w:sz w:val="18"/>
                          <w:szCs w:val="18"/>
                          <w:rtl w:val="0"/>
                        </w:rPr>
                        <w:t xml:space="preserve">이원규</w:t>
                      </w:r>
                    </w:sdtContent>
                  </w:sdt>
                </w:p>
              </w:tc>
            </w:tr>
            <w:tr>
              <w:trPr>
                <w:cantSplit w:val="0"/>
                <w:trHeight w:val="16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center"/>
                    <w:rPr>
                      <w:rFonts w:ascii="Arial" w:cs="Arial" w:eastAsia="Arial" w:hAnsi="Arial"/>
                      <w:sz w:val="18"/>
                      <w:szCs w:val="18"/>
                    </w:rPr>
                  </w:pPr>
                  <w:sdt>
                    <w:sdtPr>
                      <w:tag w:val="goog_rdk_12"/>
                    </w:sdtPr>
                    <w:sdtContent>
                      <w:r w:rsidDel="00000000" w:rsidR="00000000" w:rsidRPr="00000000">
                        <w:rPr>
                          <w:rFonts w:ascii="Arial Unicode MS" w:cs="Arial Unicode MS" w:eastAsia="Arial Unicode MS" w:hAnsi="Arial Unicode MS"/>
                          <w:sz w:val="18"/>
                          <w:szCs w:val="18"/>
                          <w:rtl w:val="0"/>
                        </w:rPr>
                        <w:t xml:space="preserve">김가언</w:t>
                      </w:r>
                    </w:sdtContent>
                  </w:sdt>
                </w:p>
              </w:tc>
            </w:tr>
          </w:tbl>
          <w:p w:rsidR="00000000" w:rsidDel="00000000" w:rsidP="00000000" w:rsidRDefault="00000000" w:rsidRPr="00000000" w14:paraId="00000019">
            <w:pPr>
              <w:rPr>
                <w:rFonts w:ascii="Arial" w:cs="Arial" w:eastAsia="Arial" w:hAnsi="Arial"/>
              </w:rPr>
            </w:pPr>
            <w:r w:rsidDel="00000000" w:rsidR="00000000" w:rsidRPr="00000000">
              <w:rPr>
                <w:rtl w:val="0"/>
              </w:rPr>
            </w:r>
          </w:p>
        </w:tc>
      </w:tr>
      <w:tr>
        <w:trPr>
          <w:cantSplit w:val="0"/>
          <w:trHeight w:val="1005"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1A">
            <w:pPr>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b w:val="1"/>
                    <w:rtl w:val="0"/>
                  </w:rPr>
                  <w:t xml:space="preserve">프로젝트</w:t>
                </w:r>
              </w:sdtContent>
            </w:sdt>
            <w:r w:rsidDel="00000000" w:rsidR="00000000" w:rsidRPr="00000000">
              <w:rPr>
                <w:rtl w:val="0"/>
              </w:rPr>
            </w:r>
          </w:p>
          <w:p w:rsidR="00000000" w:rsidDel="00000000" w:rsidP="00000000" w:rsidRDefault="00000000" w:rsidRPr="00000000" w14:paraId="0000001B">
            <w:pP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b w:val="1"/>
                    <w:rtl w:val="0"/>
                  </w:rPr>
                  <w:t xml:space="preserve">주제 및 개요</w:t>
                </w:r>
              </w:sdtContent>
            </w:sdt>
            <w:r w:rsidDel="00000000" w:rsidR="00000000" w:rsidRPr="00000000">
              <w:rPr>
                <w:rtl w:val="0"/>
              </w:rPr>
            </w:r>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1C">
            <w:pP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b w:val="1"/>
                    <w:rtl w:val="0"/>
                  </w:rPr>
                  <w:t xml:space="preserve">주제</w:t>
                </w:r>
              </w:sdtContent>
            </w:sdt>
            <w:sdt>
              <w:sdtPr>
                <w:tag w:val="goog_rdk_16"/>
              </w:sdtPr>
              <w:sdtContent>
                <w:r w:rsidDel="00000000" w:rsidR="00000000" w:rsidRPr="00000000">
                  <w:rPr>
                    <w:rFonts w:ascii="Arial Unicode MS" w:cs="Arial Unicode MS" w:eastAsia="Arial Unicode MS" w:hAnsi="Arial Unicode MS"/>
                    <w:rtl w:val="0"/>
                  </w:rPr>
                  <w:t xml:space="preserve">: PB와 고객을 매칭하여 온라인으로 고객 맞춤형 투자 자문을 제공하는 서비스</w:t>
                </w:r>
              </w:sdtContent>
            </w:sdt>
          </w:p>
          <w:p w:rsidR="00000000" w:rsidDel="00000000" w:rsidP="00000000" w:rsidRDefault="00000000" w:rsidRPr="00000000" w14:paraId="0000001D">
            <w:pP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b w:val="1"/>
                    <w:rtl w:val="0"/>
                  </w:rPr>
                  <w:t xml:space="preserve">타겟층</w:t>
                </w:r>
              </w:sdtContent>
            </w:sdt>
            <w:sdt>
              <w:sdtPr>
                <w:tag w:val="goog_rdk_18"/>
              </w:sdtPr>
              <w:sdtContent>
                <w:r w:rsidDel="00000000" w:rsidR="00000000" w:rsidRPr="00000000">
                  <w:rPr>
                    <w:rFonts w:ascii="Arial Unicode MS" w:cs="Arial Unicode MS" w:eastAsia="Arial Unicode MS" w:hAnsi="Arial Unicode MS"/>
                    <w:rtl w:val="0"/>
                  </w:rPr>
                  <w:t xml:space="preserve">: 준부유층 및 중산층 자산가 (고액 자산가보다는 자산이 적은 사람들)</w:t>
                </w:r>
              </w:sdtContent>
            </w:sdt>
          </w:p>
          <w:p w:rsidR="00000000" w:rsidDel="00000000" w:rsidP="00000000" w:rsidRDefault="00000000" w:rsidRPr="00000000" w14:paraId="0000001E">
            <w:pPr>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b w:val="1"/>
                    <w:rtl w:val="0"/>
                  </w:rPr>
                  <w:t xml:space="preserve">개요</w:t>
                </w:r>
              </w:sdtContent>
            </w:sdt>
            <w:r w:rsidDel="00000000" w:rsidR="00000000" w:rsidRPr="00000000">
              <w:rPr>
                <w:rtl w:val="0"/>
              </w:rPr>
            </w:r>
          </w:p>
          <w:p w:rsidR="00000000" w:rsidDel="00000000" w:rsidP="00000000" w:rsidRDefault="00000000" w:rsidRPr="00000000" w14:paraId="0000001F">
            <w:pPr>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일반 고객들에게 PB는 어렵게 느껴질 수 있기에 온라인으로 PB 상담 서비스를 제공해 직접 PB를 선택하며 PB에게 가는 장벽을 낮춘다.</w:t>
                </w:r>
              </w:sdtContent>
            </w:sdt>
          </w:p>
          <w:p w:rsidR="00000000" w:rsidDel="00000000" w:rsidP="00000000" w:rsidRDefault="00000000" w:rsidRPr="00000000" w14:paraId="00000020">
            <w:pPr>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PB는 고액자산가 외에도 라이트한 고객층을 통해 실적을 쌓을 수 있다.</w:t>
                </w:r>
              </w:sdtContent>
            </w:sdt>
          </w:p>
          <w:p w:rsidR="00000000" w:rsidDel="00000000" w:rsidP="00000000" w:rsidRDefault="00000000" w:rsidRPr="00000000" w14:paraId="00000021">
            <w:pPr>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br w:type="textWrapping"/>
                  <w:t xml:space="preserve">최근 금융투자 업계는 데이터 기반의 개인화 서비스와 비대면 투자 상담 서비스 확대라는 트렌드를 보이고 있습니다. 고객의 관심사와 투자 성향을 데이터로 수집, 분석하여 개인 맞춤형 금융 서비스를 제공하는 시도가 활발히 이루어지고 있습니다. 또한, 주식 시장의 변동성과 새로운 상품 출시 등으로 전문가의 조언이 중요해지면서, 비대면 상담을 전담하는 디지털 PB의 수요도 급증하고 있습니다.</w:t>
                </w:r>
              </w:sdtContent>
            </w:sdt>
          </w:p>
          <w:p w:rsidR="00000000" w:rsidDel="00000000" w:rsidP="00000000" w:rsidRDefault="00000000" w:rsidRPr="00000000" w14:paraId="00000022">
            <w:pPr>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그러나 현재 PB 투자 상담사들은 주로 고액 자산가 고객을 중심으로 자산 관리를 집중하고 있습니다. 이들은 정기적으로 고객을 직접 만나 자산 현황을 꼼꼼히 점검하고 조언을 제공합니다. 반면, 준부유층 고객들은 자산 관리를 원하지만, PB와의 직접적인 만남이 어렵기 때문에 전화나 채팅을 통한 디지털 PB 서비스를 주로 이용하고 있습니다.</w:t>
                </w:r>
              </w:sdtContent>
            </w:sdt>
          </w:p>
          <w:p w:rsidR="00000000" w:rsidDel="00000000" w:rsidP="00000000" w:rsidRDefault="00000000" w:rsidRPr="00000000" w14:paraId="00000023">
            <w:pPr>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이러한 상황에서, 준부유층 고객들은 온라인으로 PB와 연계해 자신들의 자산을 관리하고 맞춤형 투자 자문을 받고자 하는 수요가 증가하고 있습니다. 이들은 오프라인이 아닌 비대면으로도 효과적인 자산 관리와 투자 상담을 받을 수 있는 서비스를 원하고 있습니다.</w:t>
                </w:r>
              </w:sdtContent>
            </w:sdt>
          </w:p>
        </w:tc>
      </w:tr>
      <w:tr>
        <w:trPr>
          <w:cantSplit w:val="0"/>
          <w:trHeight w:val="990"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24">
            <w:pPr>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b w:val="1"/>
                    <w:rtl w:val="0"/>
                  </w:rPr>
                  <w:t xml:space="preserve">기술 스택</w:t>
                </w:r>
              </w:sdtContent>
            </w:sdt>
            <w:r w:rsidDel="00000000" w:rsidR="00000000" w:rsidRPr="00000000">
              <w:rPr>
                <w:rtl w:val="0"/>
              </w:rPr>
            </w:r>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rtl w:val="0"/>
              </w:rPr>
              <w:t xml:space="preserve">Front-end</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React</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b w:val="1"/>
                <w:rtl w:val="0"/>
              </w:rPr>
              <w:t xml:space="preserve">Back-end</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SpringBoot, java 17, Spring Data JPA</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AI - python, fastAPI</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Infra</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AWS RDS(MySQL 8.0), RabbitMQ, AWS EC2</w:t>
            </w:r>
          </w:p>
        </w:tc>
      </w:tr>
      <w:tr>
        <w:trPr>
          <w:cantSplit w:val="0"/>
          <w:trHeight w:val="6479"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2C">
            <w:pPr>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b w:val="1"/>
                    <w:rtl w:val="0"/>
                  </w:rPr>
                  <w:t xml:space="preserve">프로젝트 주요 기능</w:t>
                </w:r>
              </w:sdtContent>
            </w:sdt>
            <w:r w:rsidDel="00000000" w:rsidR="00000000" w:rsidRPr="00000000">
              <w:rPr>
                <w:rtl w:val="0"/>
              </w:rPr>
            </w:r>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2D">
            <w:pPr>
              <w:widowControl w:val="1"/>
              <w:spacing w:after="240" w:before="240" w:line="276" w:lineRule="auto"/>
              <w:rPr>
                <w:rFonts w:ascii="Arial" w:cs="Arial" w:eastAsia="Arial" w:hAnsi="Arial"/>
                <w:b w:val="1"/>
              </w:rPr>
            </w:pPr>
            <w:sdt>
              <w:sdtPr>
                <w:tag w:val="goog_rdk_27"/>
              </w:sdtPr>
              <w:sdtContent>
                <w:r w:rsidDel="00000000" w:rsidR="00000000" w:rsidRPr="00000000">
                  <w:rPr>
                    <w:rFonts w:ascii="Arial Unicode MS" w:cs="Arial Unicode MS" w:eastAsia="Arial Unicode MS" w:hAnsi="Arial Unicode MS"/>
                    <w:b w:val="1"/>
                    <w:rtl w:val="0"/>
                  </w:rPr>
                  <w:t xml:space="preserve">공통 기능 (고객과 PB가 함께)</w:t>
                </w:r>
              </w:sdtContent>
            </w:sdt>
          </w:p>
          <w:p w:rsidR="00000000" w:rsidDel="00000000" w:rsidP="00000000" w:rsidRDefault="00000000" w:rsidRPr="00000000" w14:paraId="0000002E">
            <w:pPr>
              <w:widowControl w:val="1"/>
              <w:numPr>
                <w:ilvl w:val="0"/>
                <w:numId w:val="1"/>
              </w:numPr>
              <w:spacing w:after="0" w:before="240" w:line="276" w:lineRule="auto"/>
              <w:ind w:left="720" w:hanging="360"/>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실시간  온라인 화상 기능(실시간 화면 공유로 포트폴리오를 조정할 수 가능)</w:t>
                </w:r>
              </w:sdtContent>
            </w:sdt>
          </w:p>
          <w:p w:rsidR="00000000" w:rsidDel="00000000" w:rsidP="00000000" w:rsidRDefault="00000000" w:rsidRPr="00000000" w14:paraId="0000002F">
            <w:pPr>
              <w:widowControl w:val="1"/>
              <w:numPr>
                <w:ilvl w:val="0"/>
                <w:numId w:val="1"/>
              </w:numPr>
              <w:spacing w:after="0" w:line="276" w:lineRule="auto"/>
              <w:ind w:left="720" w:hanging="360"/>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백테스트</w:t>
                </w:r>
              </w:sdtContent>
            </w:sdt>
          </w:p>
          <w:p w:rsidR="00000000" w:rsidDel="00000000" w:rsidP="00000000" w:rsidRDefault="00000000" w:rsidRPr="00000000" w14:paraId="00000030">
            <w:pPr>
              <w:widowControl w:val="1"/>
              <w:numPr>
                <w:ilvl w:val="0"/>
                <w:numId w:val="1"/>
              </w:numPr>
              <w:spacing w:after="0" w:line="276" w:lineRule="auto"/>
              <w:ind w:left="720" w:hanging="360"/>
              <w:rPr>
                <w:rFonts w:ascii="Arial" w:cs="Arial" w:eastAsia="Arial" w:hAnsi="Arial"/>
                <w:u w:val="none"/>
              </w:rPr>
            </w:pPr>
            <w:sdt>
              <w:sdtPr>
                <w:tag w:val="goog_rdk_30"/>
              </w:sdtPr>
              <w:sdtContent>
                <w:r w:rsidDel="00000000" w:rsidR="00000000" w:rsidRPr="00000000">
                  <w:rPr>
                    <w:rFonts w:ascii="Arial Unicode MS" w:cs="Arial Unicode MS" w:eastAsia="Arial Unicode MS" w:hAnsi="Arial Unicode MS"/>
                    <w:rtl w:val="0"/>
                  </w:rPr>
                  <w:t xml:space="preserve">포트폴리오 조정 기능(자산 종류별, 섹터별 포트폴리오 만들 수 있음)</w:t>
                </w:r>
              </w:sdtContent>
            </w:sdt>
          </w:p>
          <w:p w:rsidR="00000000" w:rsidDel="00000000" w:rsidP="00000000" w:rsidRDefault="00000000" w:rsidRPr="00000000" w14:paraId="00000031">
            <w:pPr>
              <w:widowControl w:val="1"/>
              <w:spacing w:after="240" w:before="240" w:line="276" w:lineRule="auto"/>
              <w:rPr>
                <w:rFonts w:ascii="Arial" w:cs="Arial" w:eastAsia="Arial" w:hAnsi="Arial"/>
                <w:b w:val="1"/>
              </w:rPr>
            </w:pPr>
            <w:sdt>
              <w:sdtPr>
                <w:tag w:val="goog_rdk_31"/>
              </w:sdtPr>
              <w:sdtContent>
                <w:r w:rsidDel="00000000" w:rsidR="00000000" w:rsidRPr="00000000">
                  <w:rPr>
                    <w:rFonts w:ascii="Arial Unicode MS" w:cs="Arial Unicode MS" w:eastAsia="Arial Unicode MS" w:hAnsi="Arial Unicode MS"/>
                    <w:b w:val="1"/>
                    <w:rtl w:val="0"/>
                  </w:rPr>
                  <w:t xml:space="preserve">고객 뷰</w:t>
                </w:r>
              </w:sdtContent>
            </w:sdt>
          </w:p>
          <w:p w:rsidR="00000000" w:rsidDel="00000000" w:rsidP="00000000" w:rsidRDefault="00000000" w:rsidRPr="00000000" w14:paraId="00000032">
            <w:pPr>
              <w:widowControl w:val="1"/>
              <w:numPr>
                <w:ilvl w:val="0"/>
                <w:numId w:val="4"/>
              </w:numPr>
              <w:spacing w:after="0" w:before="240" w:line="276" w:lineRule="auto"/>
              <w:ind w:left="720" w:hanging="360"/>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본인의 투자성향 정보를 포함한 고객 프로필 등록 기능</w:t>
                </w:r>
              </w:sdtContent>
            </w:sdt>
          </w:p>
          <w:p w:rsidR="00000000" w:rsidDel="00000000" w:rsidP="00000000" w:rsidRDefault="00000000" w:rsidRPr="00000000" w14:paraId="00000033">
            <w:pPr>
              <w:widowControl w:val="1"/>
              <w:numPr>
                <w:ilvl w:val="0"/>
                <w:numId w:val="4"/>
              </w:numPr>
              <w:spacing w:after="0" w:line="276" w:lineRule="auto"/>
              <w:ind w:left="720" w:hanging="360"/>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본인이 원하는 PB에게 신청서를 제공하는 기능</w:t>
                </w:r>
              </w:sdtContent>
            </w:sdt>
          </w:p>
          <w:p w:rsidR="00000000" w:rsidDel="00000000" w:rsidP="00000000" w:rsidRDefault="00000000" w:rsidRPr="00000000" w14:paraId="00000034">
            <w:pPr>
              <w:widowControl w:val="1"/>
              <w:numPr>
                <w:ilvl w:val="0"/>
                <w:numId w:val="4"/>
              </w:numPr>
              <w:spacing w:after="0" w:line="276" w:lineRule="auto"/>
              <w:ind w:left="720" w:hanging="360"/>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실시간 화상을 통해 포트폴리오 수정 제안</w:t>
                </w:r>
              </w:sdtContent>
            </w:sdt>
          </w:p>
          <w:p w:rsidR="00000000" w:rsidDel="00000000" w:rsidP="00000000" w:rsidRDefault="00000000" w:rsidRPr="00000000" w14:paraId="00000035">
            <w:pPr>
              <w:widowControl w:val="1"/>
              <w:numPr>
                <w:ilvl w:val="0"/>
                <w:numId w:val="4"/>
              </w:numPr>
              <w:spacing w:after="0" w:line="276" w:lineRule="auto"/>
              <w:ind w:left="720" w:hanging="360"/>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본인의 마이데이터 제공 및 확인 기능</w:t>
                </w:r>
              </w:sdtContent>
            </w:sdt>
          </w:p>
          <w:p w:rsidR="00000000" w:rsidDel="00000000" w:rsidP="00000000" w:rsidRDefault="00000000" w:rsidRPr="00000000" w14:paraId="00000036">
            <w:pPr>
              <w:widowControl w:val="1"/>
              <w:numPr>
                <w:ilvl w:val="0"/>
                <w:numId w:val="4"/>
              </w:numPr>
              <w:spacing w:after="0" w:line="276" w:lineRule="auto"/>
              <w:ind w:left="720" w:hanging="360"/>
              <w:rPr>
                <w:rFonts w:ascii="Arial" w:cs="Arial" w:eastAsia="Arial" w:hAnsi="Arial"/>
                <w:u w:val="none"/>
              </w:rPr>
            </w:pPr>
            <w:sdt>
              <w:sdtPr>
                <w:tag w:val="goog_rdk_36"/>
              </w:sdtPr>
              <w:sdtContent>
                <w:r w:rsidDel="00000000" w:rsidR="00000000" w:rsidRPr="00000000">
                  <w:rPr>
                    <w:rFonts w:ascii="Arial Unicode MS" w:cs="Arial Unicode MS" w:eastAsia="Arial Unicode MS" w:hAnsi="Arial Unicode MS"/>
                    <w:rtl w:val="0"/>
                  </w:rPr>
                  <w:t xml:space="preserve">PB와 포프폴리오 가계약한 후 가계약한 포트폴리오 일괄 매매 기능 </w:t>
                </w:r>
              </w:sdtContent>
            </w:sdt>
          </w:p>
          <w:p w:rsidR="00000000" w:rsidDel="00000000" w:rsidP="00000000" w:rsidRDefault="00000000" w:rsidRPr="00000000" w14:paraId="00000037">
            <w:pPr>
              <w:widowControl w:val="1"/>
              <w:spacing w:after="240" w:before="240" w:line="276" w:lineRule="auto"/>
              <w:rPr>
                <w:rFonts w:ascii="Arial" w:cs="Arial" w:eastAsia="Arial" w:hAnsi="Arial"/>
                <w:b w:val="1"/>
              </w:rPr>
            </w:pPr>
            <w:sdt>
              <w:sdtPr>
                <w:tag w:val="goog_rdk_37"/>
              </w:sdtPr>
              <w:sdtContent>
                <w:r w:rsidDel="00000000" w:rsidR="00000000" w:rsidRPr="00000000">
                  <w:rPr>
                    <w:rFonts w:ascii="Arial Unicode MS" w:cs="Arial Unicode MS" w:eastAsia="Arial Unicode MS" w:hAnsi="Arial Unicode MS"/>
                    <w:b w:val="1"/>
                    <w:rtl w:val="0"/>
                  </w:rPr>
                  <w:t xml:space="preserve">PB 뷰</w:t>
                </w:r>
              </w:sdtContent>
            </w:sdt>
          </w:p>
          <w:p w:rsidR="00000000" w:rsidDel="00000000" w:rsidP="00000000" w:rsidRDefault="00000000" w:rsidRPr="00000000" w14:paraId="00000038">
            <w:pPr>
              <w:widowControl w:val="1"/>
              <w:numPr>
                <w:ilvl w:val="0"/>
                <w:numId w:val="5"/>
              </w:numPr>
              <w:spacing w:after="0" w:before="240" w:line="276" w:lineRule="auto"/>
              <w:ind w:left="720" w:hanging="360"/>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rtl w:val="0"/>
                  </w:rPr>
                  <w:t xml:space="preserve">PB 프로필 등록 기능</w:t>
                </w:r>
              </w:sdtContent>
            </w:sdt>
          </w:p>
          <w:p w:rsidR="00000000" w:rsidDel="00000000" w:rsidP="00000000" w:rsidRDefault="00000000" w:rsidRPr="00000000" w14:paraId="00000039">
            <w:pPr>
              <w:widowControl w:val="1"/>
              <w:numPr>
                <w:ilvl w:val="0"/>
                <w:numId w:val="3"/>
              </w:numPr>
              <w:spacing w:after="0" w:line="276" w:lineRule="auto"/>
              <w:ind w:left="720" w:hanging="360"/>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원하는 고객에게 투자 상담 제안 기능</w:t>
                </w:r>
              </w:sdtContent>
            </w:sdt>
          </w:p>
          <w:p w:rsidR="00000000" w:rsidDel="00000000" w:rsidP="00000000" w:rsidRDefault="00000000" w:rsidRPr="00000000" w14:paraId="0000003A">
            <w:pPr>
              <w:widowControl w:val="1"/>
              <w:numPr>
                <w:ilvl w:val="0"/>
                <w:numId w:val="6"/>
              </w:numPr>
              <w:spacing w:after="0" w:line="276" w:lineRule="auto"/>
              <w:ind w:left="720" w:hanging="360"/>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상담 예약한 고객의 마이데이터 대시보드 조회(분석) 기능</w:t>
                </w:r>
              </w:sdtContent>
            </w:sdt>
          </w:p>
          <w:p w:rsidR="00000000" w:rsidDel="00000000" w:rsidP="00000000" w:rsidRDefault="00000000" w:rsidRPr="00000000" w14:paraId="0000003B">
            <w:pPr>
              <w:widowControl w:val="1"/>
              <w:numPr>
                <w:ilvl w:val="0"/>
                <w:numId w:val="6"/>
              </w:numPr>
              <w:spacing w:after="0" w:line="276" w:lineRule="auto"/>
              <w:ind w:left="720" w:hanging="360"/>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고객 데이터 기반으로 투자 전략 수립 기능(포트폴리오 전략 프리셋 미리 제작)</w:t>
                </w:r>
              </w:sdtContent>
            </w:sdt>
          </w:p>
          <w:p w:rsidR="00000000" w:rsidDel="00000000" w:rsidP="00000000" w:rsidRDefault="00000000" w:rsidRPr="00000000" w14:paraId="0000003C">
            <w:pPr>
              <w:widowControl w:val="1"/>
              <w:numPr>
                <w:ilvl w:val="0"/>
                <w:numId w:val="6"/>
              </w:numPr>
              <w:spacing w:after="0" w:line="276" w:lineRule="auto"/>
              <w:ind w:left="720" w:hanging="360"/>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고객과 매칭 이후 실시간 화상 상담 기능</w:t>
                </w:r>
              </w:sdtContent>
            </w:sdt>
          </w:p>
          <w:p w:rsidR="00000000" w:rsidDel="00000000" w:rsidP="00000000" w:rsidRDefault="00000000" w:rsidRPr="00000000" w14:paraId="0000003D">
            <w:pPr>
              <w:widowControl w:val="1"/>
              <w:numPr>
                <w:ilvl w:val="0"/>
                <w:numId w:val="6"/>
              </w:numPr>
              <w:spacing w:after="0" w:line="276" w:lineRule="auto"/>
              <w:ind w:left="720" w:hanging="360"/>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고객과의 상담을 통해 포트폴리오 종목 및 비율 수정 기능</w:t>
                </w:r>
              </w:sdtContent>
            </w:sdt>
            <w:r w:rsidDel="00000000" w:rsidR="00000000" w:rsidRPr="00000000">
              <w:rPr>
                <w:rtl w:val="0"/>
              </w:rPr>
            </w:r>
          </w:p>
        </w:tc>
      </w:tr>
      <w:tr>
        <w:trPr>
          <w:cantSplit w:val="0"/>
          <w:trHeight w:val="1995" w:hRule="atLeast"/>
          <w:tblHeader w:val="0"/>
        </w:trPr>
        <w:tc>
          <w:tcPr>
            <w:tcBorders>
              <w:top w:color="7e7e7e" w:space="0" w:sz="12" w:val="single"/>
              <w:bottom w:color="7e7e7e" w:space="0" w:sz="12" w:val="single"/>
            </w:tcBorders>
            <w:shd w:fill="f2f2f2" w:val="clear"/>
            <w:tcMar>
              <w:top w:w="60.0" w:type="dxa"/>
              <w:left w:w="100.0" w:type="dxa"/>
              <w:bottom w:w="60.0" w:type="dxa"/>
              <w:right w:w="100.0" w:type="dxa"/>
            </w:tcMar>
          </w:tcPr>
          <w:p w:rsidR="00000000" w:rsidDel="00000000" w:rsidP="00000000" w:rsidRDefault="00000000" w:rsidRPr="00000000" w14:paraId="0000003E">
            <w:pPr>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b w:val="1"/>
                    <w:rtl w:val="0"/>
                  </w:rPr>
                  <w:t xml:space="preserve">프로젝트 추진 일정</w:t>
                </w:r>
              </w:sdtContent>
            </w:sdt>
            <w:r w:rsidDel="00000000" w:rsidR="00000000" w:rsidRPr="00000000">
              <w:rPr>
                <w:rtl w:val="0"/>
              </w:rPr>
            </w:r>
          </w:p>
        </w:tc>
        <w:tc>
          <w:tcPr>
            <w:tcBorders>
              <w:top w:color="7e7e7e" w:space="0" w:sz="12" w:val="single"/>
              <w:bottom w:color="7e7e7e" w:space="0" w:sz="12" w:val="single"/>
            </w:tcBorders>
            <w:tcMar>
              <w:top w:w="60.0" w:type="dxa"/>
              <w:left w:w="100.0" w:type="dxa"/>
              <w:bottom w:w="60.0" w:type="dxa"/>
              <w:right w:w="100.0" w:type="dxa"/>
            </w:tcMar>
          </w:tcPr>
          <w:p w:rsidR="00000000" w:rsidDel="00000000" w:rsidP="00000000" w:rsidRDefault="00000000" w:rsidRPr="00000000" w14:paraId="0000003F">
            <w:pPr>
              <w:numPr>
                <w:ilvl w:val="0"/>
                <w:numId w:val="2"/>
              </w:numPr>
              <w:ind w:left="720" w:hanging="360"/>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8월 셋째주: 기획 및 프론트 피그마와 ERD 구성 </w:t>
                </w:r>
              </w:sdtContent>
            </w:sdt>
          </w:p>
          <w:p w:rsidR="00000000" w:rsidDel="00000000" w:rsidP="00000000" w:rsidRDefault="00000000" w:rsidRPr="00000000" w14:paraId="00000040">
            <w:pPr>
              <w:numPr>
                <w:ilvl w:val="0"/>
                <w:numId w:val="2"/>
              </w:numPr>
              <w:ind w:left="720" w:hanging="360"/>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8월 넷째주: 프론트엔드 페이지 구성 및 ERD기반 백엔드 구성 AWS인프라 아키텍처 구성</w:t>
                </w:r>
              </w:sdtContent>
            </w:sdt>
          </w:p>
          <w:p w:rsidR="00000000" w:rsidDel="00000000" w:rsidP="00000000" w:rsidRDefault="00000000" w:rsidRPr="00000000" w14:paraId="00000041">
            <w:pPr>
              <w:numPr>
                <w:ilvl w:val="0"/>
                <w:numId w:val="2"/>
              </w:numPr>
              <w:ind w:left="720" w:hanging="360"/>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8월 ~ 9월 첫째주: 개발 완료</w:t>
                </w:r>
              </w:sdtContent>
            </w:sdt>
          </w:p>
          <w:p w:rsidR="00000000" w:rsidDel="00000000" w:rsidP="00000000" w:rsidRDefault="00000000" w:rsidRPr="00000000" w14:paraId="00000042">
            <w:pPr>
              <w:numPr>
                <w:ilvl w:val="0"/>
                <w:numId w:val="2"/>
              </w:numPr>
              <w:ind w:left="720" w:hanging="360"/>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9월 둘째주: 배포 및 테스트</w:t>
                </w:r>
              </w:sdtContent>
            </w:sdt>
          </w:p>
        </w:tc>
      </w:tr>
    </w:tbl>
    <w:p w:rsidR="00000000" w:rsidDel="00000000" w:rsidP="00000000" w:rsidRDefault="00000000" w:rsidRPr="00000000" w14:paraId="00000043">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Play" w:cs="Play" w:eastAsia="Play" w:hAnsi="Play"/>
      <w:color w:val="000000"/>
      <w:sz w:val="32"/>
      <w:szCs w:val="32"/>
    </w:rPr>
  </w:style>
  <w:style w:type="paragraph" w:styleId="Heading2">
    <w:name w:val="heading 2"/>
    <w:basedOn w:val="Normal"/>
    <w:next w:val="Normal"/>
    <w:pPr>
      <w:keepNext w:val="1"/>
      <w:keepLines w:val="1"/>
      <w:spacing w:after="80" w:before="160" w:lineRule="auto"/>
    </w:pPr>
    <w:rPr>
      <w:rFonts w:ascii="Play" w:cs="Play" w:eastAsia="Play" w:hAnsi="Play"/>
      <w:color w:val="000000"/>
      <w:sz w:val="28"/>
      <w:szCs w:val="28"/>
    </w:rPr>
  </w:style>
  <w:style w:type="paragraph" w:styleId="Heading3">
    <w:name w:val="heading 3"/>
    <w:basedOn w:val="Normal"/>
    <w:next w:val="Normal"/>
    <w:pPr>
      <w:keepNext w:val="1"/>
      <w:keepLines w:val="1"/>
      <w:spacing w:after="80" w:before="160" w:lineRule="auto"/>
    </w:pPr>
    <w:rPr>
      <w:rFonts w:ascii="Play" w:cs="Play" w:eastAsia="Play" w:hAnsi="Play"/>
      <w:color w:val="000000"/>
      <w:sz w:val="24"/>
      <w:szCs w:val="24"/>
    </w:rPr>
  </w:style>
  <w:style w:type="paragraph" w:styleId="Heading4">
    <w:name w:val="heading 4"/>
    <w:basedOn w:val="Normal"/>
    <w:next w:val="Normal"/>
    <w:pPr>
      <w:keepNext w:val="1"/>
      <w:keepLines w:val="1"/>
      <w:spacing w:after="40" w:before="80" w:lineRule="auto"/>
    </w:pPr>
    <w:rPr>
      <w:rFonts w:ascii="Play" w:cs="Play" w:eastAsia="Play" w:hAnsi="Play"/>
      <w:color w:val="000000"/>
    </w:rPr>
  </w:style>
  <w:style w:type="paragraph" w:styleId="Heading5">
    <w:name w:val="heading 5"/>
    <w:basedOn w:val="Normal"/>
    <w:next w:val="Normal"/>
    <w:pPr>
      <w:keepNext w:val="1"/>
      <w:keepLines w:val="1"/>
      <w:spacing w:after="40" w:before="80" w:lineRule="auto"/>
      <w:ind w:left="100"/>
    </w:pPr>
    <w:rPr>
      <w:rFonts w:ascii="Play" w:cs="Play" w:eastAsia="Play" w:hAnsi="Play"/>
      <w:color w:val="000000"/>
    </w:rPr>
  </w:style>
  <w:style w:type="paragraph" w:styleId="Heading6">
    <w:name w:val="heading 6"/>
    <w:basedOn w:val="Normal"/>
    <w:next w:val="Normal"/>
    <w:pPr>
      <w:keepNext w:val="1"/>
      <w:keepLines w:val="1"/>
      <w:spacing w:after="40" w:before="80" w:lineRule="auto"/>
      <w:ind w:left="200"/>
    </w:pPr>
    <w:rPr>
      <w:rFonts w:ascii="Play" w:cs="Play" w:eastAsia="Play" w:hAnsi="Play"/>
      <w:color w:val="000000"/>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A23786"/>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Char"/>
    <w:uiPriority w:val="9"/>
    <w:semiHidden w:val="1"/>
    <w:unhideWhenUsed w:val="1"/>
    <w:qFormat w:val="1"/>
    <w:rsid w:val="00A23786"/>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Char"/>
    <w:uiPriority w:val="9"/>
    <w:semiHidden w:val="1"/>
    <w:unhideWhenUsed w:val="1"/>
    <w:qFormat w:val="1"/>
    <w:rsid w:val="00A23786"/>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Char"/>
    <w:uiPriority w:val="9"/>
    <w:semiHidden w:val="1"/>
    <w:unhideWhenUsed w:val="1"/>
    <w:qFormat w:val="1"/>
    <w:rsid w:val="00A23786"/>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Char"/>
    <w:uiPriority w:val="9"/>
    <w:semiHidden w:val="1"/>
    <w:unhideWhenUsed w:val="1"/>
    <w:qFormat w:val="1"/>
    <w:rsid w:val="00A23786"/>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Char"/>
    <w:uiPriority w:val="9"/>
    <w:semiHidden w:val="1"/>
    <w:unhideWhenUsed w:val="1"/>
    <w:qFormat w:val="1"/>
    <w:rsid w:val="00A23786"/>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Char"/>
    <w:uiPriority w:val="9"/>
    <w:semiHidden w:val="1"/>
    <w:unhideWhenUsed w:val="1"/>
    <w:qFormat w:val="1"/>
    <w:rsid w:val="00A23786"/>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A23786"/>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A23786"/>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A23786"/>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A23786"/>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A23786"/>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A23786"/>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A23786"/>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A23786"/>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A23786"/>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A23786"/>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A23786"/>
    <w:rPr>
      <w:rFonts w:asciiTheme="majorHAnsi" w:cstheme="majorBidi" w:eastAsiaTheme="majorEastAsia" w:hAnsiTheme="majorHAnsi"/>
      <w:color w:val="000000" w:themeColor="text1"/>
    </w:rPr>
  </w:style>
  <w:style w:type="paragraph" w:styleId="a3">
    <w:name w:val="Title"/>
    <w:basedOn w:val="a"/>
    <w:next w:val="a"/>
    <w:link w:val="Char"/>
    <w:uiPriority w:val="10"/>
    <w:qFormat w:val="1"/>
    <w:rsid w:val="00A23786"/>
    <w:pPr>
      <w:spacing w:after="80"/>
      <w:contextualSpacing w:val="1"/>
      <w:jc w:val="center"/>
    </w:pPr>
    <w:rPr>
      <w:rFonts w:asciiTheme="majorHAnsi" w:cstheme="majorBidi" w:eastAsiaTheme="majorEastAsia" w:hAnsiTheme="majorHAnsi"/>
      <w:spacing w:val="-10"/>
      <w:kern w:val="28"/>
      <w:sz w:val="56"/>
      <w:szCs w:val="56"/>
    </w:rPr>
  </w:style>
  <w:style w:type="character" w:styleId="Char" w:customStyle="1">
    <w:name w:val="제목 Char"/>
    <w:basedOn w:val="a0"/>
    <w:link w:val="a3"/>
    <w:uiPriority w:val="10"/>
    <w:rsid w:val="00A23786"/>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rsid w:val="00A23786"/>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Char0" w:customStyle="1">
    <w:name w:val="부제 Char"/>
    <w:basedOn w:val="a0"/>
    <w:link w:val="a4"/>
    <w:uiPriority w:val="11"/>
    <w:rsid w:val="00A23786"/>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A23786"/>
    <w:pPr>
      <w:spacing w:before="160"/>
      <w:jc w:val="center"/>
    </w:pPr>
    <w:rPr>
      <w:i w:val="1"/>
      <w:iCs w:val="1"/>
      <w:color w:val="404040" w:themeColor="text1" w:themeTint="0000BF"/>
    </w:rPr>
  </w:style>
  <w:style w:type="character" w:styleId="Char1" w:customStyle="1">
    <w:name w:val="인용 Char"/>
    <w:basedOn w:val="a0"/>
    <w:link w:val="a5"/>
    <w:uiPriority w:val="29"/>
    <w:rsid w:val="00A23786"/>
    <w:rPr>
      <w:i w:val="1"/>
      <w:iCs w:val="1"/>
      <w:color w:val="404040" w:themeColor="text1" w:themeTint="0000BF"/>
    </w:rPr>
  </w:style>
  <w:style w:type="paragraph" w:styleId="a6">
    <w:name w:val="List Paragraph"/>
    <w:basedOn w:val="a"/>
    <w:uiPriority w:val="34"/>
    <w:qFormat w:val="1"/>
    <w:rsid w:val="00A23786"/>
    <w:pPr>
      <w:ind w:left="720"/>
      <w:contextualSpacing w:val="1"/>
    </w:pPr>
  </w:style>
  <w:style w:type="character" w:styleId="a7">
    <w:name w:val="Intense Emphasis"/>
    <w:basedOn w:val="a0"/>
    <w:uiPriority w:val="21"/>
    <w:qFormat w:val="1"/>
    <w:rsid w:val="00A23786"/>
    <w:rPr>
      <w:i w:val="1"/>
      <w:iCs w:val="1"/>
      <w:color w:val="0f4761" w:themeColor="accent1" w:themeShade="0000BF"/>
    </w:rPr>
  </w:style>
  <w:style w:type="paragraph" w:styleId="a8">
    <w:name w:val="Intense Quote"/>
    <w:basedOn w:val="a"/>
    <w:next w:val="a"/>
    <w:link w:val="Char2"/>
    <w:uiPriority w:val="30"/>
    <w:qFormat w:val="1"/>
    <w:rsid w:val="00A2378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A23786"/>
    <w:rPr>
      <w:i w:val="1"/>
      <w:iCs w:val="1"/>
      <w:color w:val="0f4761" w:themeColor="accent1" w:themeShade="0000BF"/>
    </w:rPr>
  </w:style>
  <w:style w:type="character" w:styleId="a9">
    <w:name w:val="Intense Reference"/>
    <w:basedOn w:val="a0"/>
    <w:uiPriority w:val="32"/>
    <w:qFormat w:val="1"/>
    <w:rsid w:val="00A23786"/>
    <w:rPr>
      <w:b w:val="1"/>
      <w:bCs w:val="1"/>
      <w:smallCaps w:val="1"/>
      <w:color w:val="0f4761" w:themeColor="accent1" w:themeShade="0000BF"/>
      <w:spacing w:val="5"/>
    </w:rPr>
  </w:style>
  <w:style w:type="paragraph" w:styleId="aa">
    <w:name w:val="Normal (Web)"/>
    <w:basedOn w:val="a"/>
    <w:uiPriority w:val="99"/>
    <w:semiHidden w:val="1"/>
    <w:unhideWhenUsed w:val="1"/>
    <w:rsid w:val="00A77D71"/>
    <w:rPr>
      <w:rFonts w:ascii="Times New Roman" w:cs="Times New Roman" w:hAnsi="Times New Roman"/>
      <w:sz w:val="24"/>
    </w:rPr>
  </w:style>
  <w:style w:type="paragraph" w:styleId="Subtitle">
    <w:name w:val="Subtitle"/>
    <w:basedOn w:val="Normal"/>
    <w:next w:val="Normal"/>
    <w:pPr>
      <w:jc w:val="center"/>
    </w:pPr>
    <w:rPr>
      <w:rFonts w:ascii="Play" w:cs="Play" w:eastAsia="Play" w:hAnsi="Play"/>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rIHXw8FJ6Hne0iXnvwWypBzo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zgAciExZFFJWjRablRVYVdBTXlsRVQ1UnVKdnJlSk0zN1hhM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2024-08-20T23:14:00Z</dcterms:created>
  <dc:creator>김 가언</dc:creator>
</cp:coreProperties>
</file>