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22B1" w:rsidRPr="0046605B" w:rsidRDefault="003375EB" w:rsidP="003375EB">
      <w:pPr>
        <w:jc w:val="center"/>
        <w:rPr>
          <w:rFonts w:cstheme="minorHAnsi"/>
          <w:b/>
          <w:sz w:val="36"/>
          <w:szCs w:val="36"/>
          <w:lang w:val="en-US"/>
        </w:rPr>
      </w:pPr>
      <w:r w:rsidRPr="0046605B">
        <w:rPr>
          <w:rFonts w:cstheme="minorHAnsi"/>
          <w:b/>
          <w:sz w:val="36"/>
          <w:szCs w:val="36"/>
          <w:lang w:val="en-US"/>
        </w:rPr>
        <w:t>Using a Fuzzy Inference System to Determine the Political Leaning of an Area</w:t>
      </w:r>
    </w:p>
    <w:p w:rsidR="003375EB" w:rsidRPr="0046605B" w:rsidRDefault="003375EB" w:rsidP="003375EB">
      <w:pPr>
        <w:jc w:val="center"/>
        <w:rPr>
          <w:rFonts w:cstheme="minorHAnsi"/>
          <w:sz w:val="28"/>
          <w:szCs w:val="28"/>
          <w:lang w:val="en-US"/>
        </w:rPr>
      </w:pPr>
      <w:r w:rsidRPr="0046605B">
        <w:rPr>
          <w:rFonts w:cstheme="minorHAnsi"/>
          <w:sz w:val="28"/>
          <w:szCs w:val="28"/>
          <w:lang w:val="en-US"/>
        </w:rPr>
        <w:t>IMAT3406 – Fuzzy Logic &amp; Knowledge Based Systems</w:t>
      </w:r>
    </w:p>
    <w:p w:rsidR="003375EB" w:rsidRPr="0046605B" w:rsidRDefault="003375EB" w:rsidP="003375EB">
      <w:pPr>
        <w:jc w:val="center"/>
        <w:rPr>
          <w:rFonts w:cstheme="minorHAnsi"/>
          <w:i/>
          <w:sz w:val="24"/>
          <w:szCs w:val="24"/>
          <w:lang w:val="en-US"/>
        </w:rPr>
      </w:pPr>
      <w:r w:rsidRPr="0046605B">
        <w:rPr>
          <w:rFonts w:cstheme="minorHAnsi"/>
          <w:i/>
          <w:sz w:val="24"/>
          <w:szCs w:val="24"/>
          <w:lang w:val="en-US"/>
        </w:rPr>
        <w:t>Joshua Jackson</w:t>
      </w:r>
    </w:p>
    <w:p w:rsidR="003375EB" w:rsidRPr="0046605B" w:rsidRDefault="003375EB" w:rsidP="003375EB">
      <w:pPr>
        <w:jc w:val="center"/>
        <w:rPr>
          <w:rFonts w:cstheme="minorHAnsi"/>
          <w:i/>
          <w:sz w:val="24"/>
          <w:szCs w:val="24"/>
          <w:lang w:val="en-US"/>
        </w:rPr>
      </w:pPr>
      <w:r w:rsidRPr="0046605B">
        <w:rPr>
          <w:rFonts w:cstheme="minorHAnsi"/>
          <w:i/>
          <w:sz w:val="24"/>
          <w:szCs w:val="24"/>
          <w:lang w:val="en-US"/>
        </w:rPr>
        <w:t>P16179167</w:t>
      </w: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Default="003375EB" w:rsidP="003375EB">
      <w:pPr>
        <w:jc w:val="center"/>
        <w:rPr>
          <w:i/>
          <w:sz w:val="24"/>
          <w:szCs w:val="24"/>
          <w:lang w:val="en-US"/>
        </w:rPr>
      </w:pPr>
    </w:p>
    <w:p w:rsidR="003375EB" w:rsidRPr="0046605B" w:rsidRDefault="003375EB" w:rsidP="003375EB">
      <w:pPr>
        <w:pStyle w:val="Heading1"/>
        <w:rPr>
          <w:rFonts w:asciiTheme="minorHAnsi" w:hAnsiTheme="minorHAnsi" w:cstheme="minorHAnsi"/>
          <w:b/>
          <w:lang w:val="en-US"/>
        </w:rPr>
      </w:pPr>
      <w:r w:rsidRPr="0046605B">
        <w:rPr>
          <w:rFonts w:asciiTheme="minorHAnsi" w:hAnsiTheme="minorHAnsi" w:cstheme="minorHAnsi"/>
          <w:b/>
          <w:lang w:val="en-US"/>
        </w:rPr>
        <w:lastRenderedPageBreak/>
        <w:t>Abstract</w:t>
      </w:r>
    </w:p>
    <w:p w:rsidR="005F3281" w:rsidRDefault="005F3281" w:rsidP="005F76C3">
      <w:pPr>
        <w:rPr>
          <w:rFonts w:cstheme="minorHAnsi"/>
          <w:sz w:val="20"/>
          <w:szCs w:val="20"/>
          <w:lang w:val="en-US"/>
        </w:rPr>
      </w:pPr>
      <w:r w:rsidRPr="005F3281">
        <w:rPr>
          <w:rFonts w:cstheme="minorHAnsi"/>
          <w:sz w:val="20"/>
          <w:szCs w:val="20"/>
          <w:lang w:val="en-US"/>
        </w:rPr>
        <w:t>T</w:t>
      </w:r>
      <w:r w:rsidR="00F22C1E">
        <w:rPr>
          <w:rFonts w:cstheme="minorHAnsi"/>
          <w:sz w:val="20"/>
          <w:szCs w:val="20"/>
          <w:lang w:val="en-US"/>
        </w:rPr>
        <w:t>he purpose of this</w:t>
      </w:r>
      <w:r w:rsidRPr="005F3281">
        <w:rPr>
          <w:rFonts w:cstheme="minorHAnsi"/>
          <w:sz w:val="20"/>
          <w:szCs w:val="20"/>
          <w:lang w:val="en-US"/>
        </w:rPr>
        <w:t xml:space="preserve"> report </w:t>
      </w:r>
      <w:r>
        <w:rPr>
          <w:rFonts w:cstheme="minorHAnsi"/>
          <w:sz w:val="20"/>
          <w:szCs w:val="20"/>
          <w:lang w:val="en-US"/>
        </w:rPr>
        <w:t xml:space="preserve">covers the use of a Fuzzy Inference System </w:t>
      </w:r>
      <w:r w:rsidR="00F72DE8">
        <w:rPr>
          <w:rFonts w:cstheme="minorHAnsi"/>
          <w:sz w:val="20"/>
          <w:szCs w:val="20"/>
          <w:lang w:val="en-US"/>
        </w:rPr>
        <w:t xml:space="preserve">in </w:t>
      </w:r>
      <w:r>
        <w:rPr>
          <w:rFonts w:cstheme="minorHAnsi"/>
          <w:sz w:val="20"/>
          <w:szCs w:val="20"/>
          <w:lang w:val="en-US"/>
        </w:rPr>
        <w:t>determin</w:t>
      </w:r>
      <w:r w:rsidR="00F72DE8">
        <w:rPr>
          <w:rFonts w:cstheme="minorHAnsi"/>
          <w:sz w:val="20"/>
          <w:szCs w:val="20"/>
          <w:lang w:val="en-US"/>
        </w:rPr>
        <w:t>ing</w:t>
      </w:r>
      <w:r>
        <w:rPr>
          <w:rFonts w:cstheme="minorHAnsi"/>
          <w:sz w:val="20"/>
          <w:szCs w:val="20"/>
          <w:lang w:val="en-US"/>
        </w:rPr>
        <w:t xml:space="preserve"> which way an area in the UK will lean on the political spectrum. The use of Fuzzy Logic within this domain is limited when compared to more practical domains, despite this, Fuzzy Logic is a perfect candidate as it is a </w:t>
      </w:r>
      <w:r>
        <w:rPr>
          <w:rFonts w:cstheme="minorHAnsi"/>
          <w:i/>
          <w:sz w:val="20"/>
          <w:szCs w:val="20"/>
          <w:lang w:val="en-US"/>
        </w:rPr>
        <w:t xml:space="preserve">vague </w:t>
      </w:r>
      <w:r>
        <w:rPr>
          <w:rFonts w:cstheme="minorHAnsi"/>
          <w:sz w:val="20"/>
          <w:szCs w:val="20"/>
          <w:lang w:val="en-US"/>
        </w:rPr>
        <w:t>domain that cannot have definite crisp answers. The system created in this report takes statistics about an area relating to its population density, ethnicity and average salary as well as the number of universities and outputs a degree of membership to a point on the political spectrum (</w:t>
      </w:r>
      <w:proofErr w:type="spellStart"/>
      <w:r>
        <w:rPr>
          <w:rFonts w:cstheme="minorHAnsi"/>
          <w:sz w:val="20"/>
          <w:szCs w:val="20"/>
          <w:lang w:val="en-US"/>
        </w:rPr>
        <w:t>ie</w:t>
      </w:r>
      <w:proofErr w:type="spellEnd"/>
      <w:r>
        <w:rPr>
          <w:rFonts w:cstheme="minorHAnsi"/>
          <w:sz w:val="20"/>
          <w:szCs w:val="20"/>
          <w:lang w:val="en-US"/>
        </w:rPr>
        <w:t xml:space="preserve">. left, right, hard-right </w:t>
      </w:r>
      <w:proofErr w:type="spellStart"/>
      <w:r>
        <w:rPr>
          <w:rFonts w:cstheme="minorHAnsi"/>
          <w:sz w:val="20"/>
          <w:szCs w:val="20"/>
          <w:lang w:val="en-US"/>
        </w:rPr>
        <w:t>etc</w:t>
      </w:r>
      <w:proofErr w:type="spellEnd"/>
      <w:r>
        <w:rPr>
          <w:rFonts w:cstheme="minorHAnsi"/>
          <w:sz w:val="20"/>
          <w:szCs w:val="20"/>
          <w:lang w:val="en-US"/>
        </w:rPr>
        <w:t xml:space="preserve">). The system is biased towards the UK as all of the data used in the design of the system has come from the UK </w:t>
      </w:r>
      <w:proofErr w:type="gramStart"/>
      <w:r>
        <w:rPr>
          <w:rFonts w:cstheme="minorHAnsi"/>
          <w:sz w:val="20"/>
          <w:szCs w:val="20"/>
          <w:lang w:val="en-US"/>
        </w:rPr>
        <w:t>census</w:t>
      </w:r>
      <w:proofErr w:type="gramEnd"/>
      <w:r>
        <w:rPr>
          <w:rFonts w:cstheme="minorHAnsi"/>
          <w:sz w:val="20"/>
          <w:szCs w:val="20"/>
          <w:lang w:val="en-US"/>
        </w:rPr>
        <w:t xml:space="preserve"> but the system should be robust enough to adapt to other countries given their population is similar to the UK.</w:t>
      </w: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B91158" w:rsidRDefault="00B91158" w:rsidP="005F76C3">
      <w:pPr>
        <w:rPr>
          <w:rFonts w:cstheme="minorHAnsi"/>
          <w:sz w:val="20"/>
          <w:szCs w:val="20"/>
          <w:lang w:val="en-US"/>
        </w:rPr>
      </w:pPr>
    </w:p>
    <w:p w:rsidR="003375EB" w:rsidRPr="0046605B" w:rsidRDefault="003375EB" w:rsidP="003375EB">
      <w:pPr>
        <w:pStyle w:val="Heading1"/>
        <w:rPr>
          <w:rFonts w:asciiTheme="minorHAnsi" w:hAnsiTheme="minorHAnsi" w:cstheme="minorHAnsi"/>
          <w:b/>
          <w:lang w:val="en-US"/>
        </w:rPr>
      </w:pPr>
      <w:r w:rsidRPr="0046605B">
        <w:rPr>
          <w:rFonts w:asciiTheme="minorHAnsi" w:hAnsiTheme="minorHAnsi" w:cstheme="minorHAnsi"/>
          <w:b/>
          <w:lang w:val="en-US"/>
        </w:rPr>
        <w:lastRenderedPageBreak/>
        <w:t>Introduction</w:t>
      </w:r>
    </w:p>
    <w:p w:rsidR="00507215" w:rsidRDefault="00B75638" w:rsidP="00B75638">
      <w:pPr>
        <w:rPr>
          <w:rFonts w:cstheme="minorHAnsi"/>
          <w:b/>
          <w:sz w:val="20"/>
          <w:szCs w:val="20"/>
          <w:lang w:val="en-US"/>
        </w:rPr>
      </w:pPr>
      <w:r>
        <w:rPr>
          <w:rFonts w:cstheme="minorHAnsi"/>
          <w:sz w:val="20"/>
          <w:szCs w:val="20"/>
          <w:lang w:val="en-US"/>
        </w:rPr>
        <w:t xml:space="preserve">Fuzzy Logic is a method of modelling </w:t>
      </w:r>
      <w:r>
        <w:rPr>
          <w:rFonts w:cstheme="minorHAnsi"/>
          <w:i/>
          <w:sz w:val="20"/>
          <w:szCs w:val="20"/>
          <w:lang w:val="en-US"/>
        </w:rPr>
        <w:t xml:space="preserve">vagueness </w:t>
      </w:r>
      <w:r>
        <w:rPr>
          <w:rFonts w:cstheme="minorHAnsi"/>
          <w:sz w:val="20"/>
          <w:szCs w:val="20"/>
          <w:lang w:val="en-US"/>
        </w:rPr>
        <w:t xml:space="preserve">and </w:t>
      </w:r>
      <w:r>
        <w:rPr>
          <w:rFonts w:cstheme="minorHAnsi"/>
          <w:i/>
          <w:sz w:val="20"/>
          <w:szCs w:val="20"/>
          <w:lang w:val="en-US"/>
        </w:rPr>
        <w:t xml:space="preserve">uncertainty </w:t>
      </w:r>
      <w:r>
        <w:rPr>
          <w:rFonts w:cstheme="minorHAnsi"/>
          <w:sz w:val="20"/>
          <w:szCs w:val="20"/>
          <w:lang w:val="en-US"/>
        </w:rPr>
        <w:t xml:space="preserve">wherein the logic is not limited by normal crisp set theory. This report focuses on using fuzzy logic to determine where, on the political spectrum, an area leans given its previous voting history and the statistics about the area and its population. There is limited research of fuzzy logic regarding this application but it is widely used </w:t>
      </w:r>
      <w:r w:rsidR="00507215">
        <w:rPr>
          <w:rFonts w:cstheme="minorHAnsi"/>
          <w:sz w:val="20"/>
          <w:szCs w:val="20"/>
          <w:lang w:val="en-US"/>
        </w:rPr>
        <w:t>within</w:t>
      </w:r>
      <w:r>
        <w:rPr>
          <w:rFonts w:cstheme="minorHAnsi"/>
          <w:sz w:val="20"/>
          <w:szCs w:val="20"/>
          <w:lang w:val="en-US"/>
        </w:rPr>
        <w:t xml:space="preserve"> many other domains from which </w:t>
      </w:r>
      <w:r w:rsidR="00507215">
        <w:rPr>
          <w:rFonts w:cstheme="minorHAnsi"/>
          <w:sz w:val="20"/>
          <w:szCs w:val="20"/>
          <w:lang w:val="en-US"/>
        </w:rPr>
        <w:t>a review of the literature will outline similarities and whether there is potential for fuzzy logic to accurately determine which way an are</w:t>
      </w:r>
      <w:r w:rsidR="00990CCC">
        <w:rPr>
          <w:rFonts w:cstheme="minorHAnsi"/>
          <w:sz w:val="20"/>
          <w:szCs w:val="20"/>
          <w:lang w:val="en-US"/>
        </w:rPr>
        <w:t xml:space="preserve">a </w:t>
      </w:r>
      <w:r w:rsidR="00507215">
        <w:rPr>
          <w:rFonts w:cstheme="minorHAnsi"/>
          <w:sz w:val="20"/>
          <w:szCs w:val="20"/>
          <w:lang w:val="en-US"/>
        </w:rPr>
        <w:t>is going to lean on the political spectrum given enough data and that the assumptions about that data and how it links to the political spectrum are correct.</w:t>
      </w:r>
      <w:r w:rsidR="002D7BA5">
        <w:rPr>
          <w:rFonts w:cstheme="minorHAnsi"/>
          <w:sz w:val="20"/>
          <w:szCs w:val="20"/>
          <w:lang w:val="en-US"/>
        </w:rPr>
        <w:t xml:space="preserve"> </w:t>
      </w:r>
      <w:r w:rsidR="00507215">
        <w:rPr>
          <w:rFonts w:cstheme="minorHAnsi"/>
          <w:sz w:val="20"/>
          <w:szCs w:val="20"/>
          <w:lang w:val="en-US"/>
        </w:rPr>
        <w:t xml:space="preserve">The system will make use of real-world data gathered from multiple sources including, mainly, the Office for National Statistics </w:t>
      </w:r>
      <w:r w:rsidR="00507215" w:rsidRPr="00507215">
        <w:rPr>
          <w:rFonts w:cstheme="minorHAnsi"/>
          <w:b/>
          <w:sz w:val="20"/>
          <w:szCs w:val="20"/>
          <w:lang w:val="en-US"/>
        </w:rPr>
        <w:t>[1, 5</w:t>
      </w:r>
      <w:r w:rsidR="002D7BA5">
        <w:rPr>
          <w:rFonts w:cstheme="minorHAnsi"/>
          <w:b/>
          <w:sz w:val="20"/>
          <w:szCs w:val="20"/>
          <w:lang w:val="en-US"/>
        </w:rPr>
        <w:t>].</w:t>
      </w:r>
    </w:p>
    <w:p w:rsidR="002D7BA5" w:rsidRPr="00B75638" w:rsidRDefault="002D7BA5" w:rsidP="00B75638">
      <w:pPr>
        <w:rPr>
          <w:rFonts w:cstheme="minorHAnsi"/>
          <w:sz w:val="20"/>
          <w:szCs w:val="20"/>
          <w:lang w:val="en-US"/>
        </w:rPr>
      </w:pPr>
      <w:r>
        <w:rPr>
          <w:rFonts w:cstheme="minorHAnsi"/>
          <w:sz w:val="20"/>
          <w:szCs w:val="20"/>
          <w:lang w:val="en-US"/>
        </w:rPr>
        <w:t>The system will be implemented using MATLAB which has a fuzzy logic toolbox allowing for quick iteration and testing alongside the use of Microsoft Excel to record data and expected outputs.</w:t>
      </w:r>
    </w:p>
    <w:p w:rsidR="0002266C" w:rsidRPr="009E765D" w:rsidRDefault="003375EB" w:rsidP="009E765D">
      <w:pPr>
        <w:pStyle w:val="Heading1"/>
        <w:rPr>
          <w:rFonts w:asciiTheme="minorHAnsi" w:hAnsiTheme="minorHAnsi" w:cstheme="minorHAnsi"/>
          <w:b/>
          <w:lang w:val="en-US"/>
        </w:rPr>
      </w:pPr>
      <w:r w:rsidRPr="0046605B">
        <w:rPr>
          <w:rFonts w:asciiTheme="minorHAnsi" w:hAnsiTheme="minorHAnsi" w:cstheme="minorHAnsi"/>
          <w:b/>
          <w:lang w:val="en-US"/>
        </w:rPr>
        <w:t>Literature Review</w:t>
      </w:r>
      <w:r w:rsidR="00B3265B">
        <w:rPr>
          <w:rFonts w:asciiTheme="minorHAnsi" w:hAnsiTheme="minorHAnsi" w:cstheme="minorHAnsi"/>
          <w:b/>
          <w:lang w:val="en-US"/>
        </w:rPr>
        <w:t>/Background</w:t>
      </w:r>
    </w:p>
    <w:p w:rsidR="00AB31CA" w:rsidRDefault="000B20BA" w:rsidP="0002266C">
      <w:pPr>
        <w:rPr>
          <w:rFonts w:cstheme="minorHAnsi"/>
          <w:sz w:val="20"/>
          <w:szCs w:val="20"/>
          <w:lang w:val="en-US"/>
        </w:rPr>
      </w:pPr>
      <w:r>
        <w:rPr>
          <w:rFonts w:cstheme="minorHAnsi"/>
          <w:sz w:val="20"/>
          <w:szCs w:val="20"/>
          <w:lang w:val="en-US"/>
        </w:rPr>
        <w:t xml:space="preserve">Fuzzy Logic </w:t>
      </w:r>
      <w:r w:rsidR="00CB5DB3">
        <w:rPr>
          <w:rFonts w:cstheme="minorHAnsi"/>
          <w:sz w:val="20"/>
          <w:szCs w:val="20"/>
          <w:lang w:val="en-US"/>
        </w:rPr>
        <w:t>is a method we can apply to situations and domains in which an output is vague or uncertain and where traditional crisp set theory/binary logic</w:t>
      </w:r>
      <w:r w:rsidR="00F3721A">
        <w:rPr>
          <w:rFonts w:cstheme="minorHAnsi"/>
          <w:sz w:val="20"/>
          <w:szCs w:val="20"/>
          <w:lang w:val="en-US"/>
        </w:rPr>
        <w:t xml:space="preserve"> </w:t>
      </w:r>
      <w:r w:rsidR="00FE0B3E">
        <w:rPr>
          <w:rFonts w:cstheme="minorHAnsi"/>
          <w:sz w:val="20"/>
          <w:szCs w:val="20"/>
          <w:lang w:val="en-US"/>
        </w:rPr>
        <w:t>isn’t flexible enough</w:t>
      </w:r>
      <w:r w:rsidR="00F13E34">
        <w:rPr>
          <w:rFonts w:cstheme="minorHAnsi"/>
          <w:sz w:val="20"/>
          <w:szCs w:val="20"/>
          <w:lang w:val="en-US"/>
        </w:rPr>
        <w:t xml:space="preserve"> </w:t>
      </w:r>
      <w:r w:rsidR="00332E0A" w:rsidRPr="00CE6AE7">
        <w:rPr>
          <w:rFonts w:cstheme="minorHAnsi"/>
          <w:b/>
          <w:sz w:val="20"/>
          <w:szCs w:val="20"/>
          <w:lang w:val="en-US"/>
        </w:rPr>
        <w:t>[</w:t>
      </w:r>
      <w:r w:rsidR="00CE6AE7" w:rsidRPr="00CE6AE7">
        <w:rPr>
          <w:rFonts w:cstheme="minorHAnsi"/>
          <w:b/>
          <w:sz w:val="20"/>
          <w:szCs w:val="20"/>
          <w:lang w:val="en-US"/>
        </w:rPr>
        <w:t>7</w:t>
      </w:r>
      <w:r w:rsidR="00332E0A" w:rsidRPr="00CE6AE7">
        <w:rPr>
          <w:rFonts w:cstheme="minorHAnsi"/>
          <w:b/>
          <w:sz w:val="20"/>
          <w:szCs w:val="20"/>
          <w:lang w:val="en-US"/>
        </w:rPr>
        <w:t>]</w:t>
      </w:r>
      <w:r w:rsidR="00F13E34">
        <w:rPr>
          <w:rFonts w:cstheme="minorHAnsi"/>
          <w:sz w:val="20"/>
          <w:szCs w:val="20"/>
          <w:lang w:val="en-US"/>
        </w:rPr>
        <w:t>.</w:t>
      </w:r>
      <w:r w:rsidR="00332E0A">
        <w:rPr>
          <w:rFonts w:cstheme="minorHAnsi"/>
          <w:sz w:val="20"/>
          <w:szCs w:val="20"/>
          <w:lang w:val="en-US"/>
        </w:rPr>
        <w:t xml:space="preserve"> </w:t>
      </w:r>
      <w:r w:rsidR="00FE0B3E">
        <w:rPr>
          <w:rFonts w:cstheme="minorHAnsi"/>
          <w:sz w:val="20"/>
          <w:szCs w:val="20"/>
          <w:lang w:val="en-US"/>
        </w:rPr>
        <w:t xml:space="preserve">Fuzzy Logic is widely used within </w:t>
      </w:r>
      <w:r w:rsidR="004605A4">
        <w:rPr>
          <w:rFonts w:cstheme="minorHAnsi"/>
          <w:sz w:val="20"/>
          <w:szCs w:val="20"/>
          <w:lang w:val="en-US"/>
        </w:rPr>
        <w:t>Electronics (</w:t>
      </w:r>
      <w:r w:rsidR="00632C55">
        <w:rPr>
          <w:rFonts w:cstheme="minorHAnsi"/>
          <w:sz w:val="20"/>
          <w:szCs w:val="20"/>
          <w:lang w:val="en-US"/>
        </w:rPr>
        <w:t xml:space="preserve">examples include home appliances </w:t>
      </w:r>
      <w:r w:rsidR="00632C55" w:rsidRPr="004366C1">
        <w:rPr>
          <w:rFonts w:cstheme="minorHAnsi"/>
          <w:b/>
          <w:sz w:val="20"/>
          <w:szCs w:val="20"/>
          <w:lang w:val="en-US"/>
        </w:rPr>
        <w:t>[</w:t>
      </w:r>
      <w:r w:rsidR="004366C1" w:rsidRPr="004366C1">
        <w:rPr>
          <w:rFonts w:cstheme="minorHAnsi"/>
          <w:b/>
          <w:sz w:val="20"/>
          <w:szCs w:val="20"/>
          <w:lang w:val="en-US"/>
        </w:rPr>
        <w:t>12</w:t>
      </w:r>
      <w:r w:rsidR="00632C55" w:rsidRPr="004366C1">
        <w:rPr>
          <w:rFonts w:cstheme="minorHAnsi"/>
          <w:b/>
          <w:sz w:val="20"/>
          <w:szCs w:val="20"/>
          <w:lang w:val="en-US"/>
        </w:rPr>
        <w:t>]</w:t>
      </w:r>
      <w:r w:rsidR="00632C55">
        <w:rPr>
          <w:rFonts w:cstheme="minorHAnsi"/>
          <w:sz w:val="20"/>
          <w:szCs w:val="20"/>
          <w:lang w:val="en-US"/>
        </w:rPr>
        <w:t xml:space="preserve"> and camera technology </w:t>
      </w:r>
      <w:r w:rsidR="00632C55" w:rsidRPr="004366C1">
        <w:rPr>
          <w:rFonts w:cstheme="minorHAnsi"/>
          <w:b/>
          <w:sz w:val="20"/>
          <w:szCs w:val="20"/>
          <w:lang w:val="en-US"/>
        </w:rPr>
        <w:t>[</w:t>
      </w:r>
      <w:r w:rsidR="004366C1" w:rsidRPr="004366C1">
        <w:rPr>
          <w:rFonts w:cstheme="minorHAnsi"/>
          <w:b/>
          <w:sz w:val="20"/>
          <w:szCs w:val="20"/>
          <w:lang w:val="en-US"/>
        </w:rPr>
        <w:t>13</w:t>
      </w:r>
      <w:r w:rsidR="00632C55" w:rsidRPr="004366C1">
        <w:rPr>
          <w:rFonts w:cstheme="minorHAnsi"/>
          <w:b/>
          <w:sz w:val="20"/>
          <w:szCs w:val="20"/>
          <w:lang w:val="en-US"/>
        </w:rPr>
        <w:t>]</w:t>
      </w:r>
      <w:r w:rsidR="00632C55">
        <w:rPr>
          <w:rFonts w:cstheme="minorHAnsi"/>
          <w:sz w:val="20"/>
          <w:szCs w:val="20"/>
          <w:lang w:val="en-US"/>
        </w:rPr>
        <w:t xml:space="preserve">), </w:t>
      </w:r>
      <w:r w:rsidR="00F852D6">
        <w:rPr>
          <w:rFonts w:cstheme="minorHAnsi"/>
          <w:sz w:val="20"/>
          <w:szCs w:val="20"/>
          <w:lang w:val="en-US"/>
        </w:rPr>
        <w:t>Defense</w:t>
      </w:r>
      <w:r w:rsidR="00632C55">
        <w:rPr>
          <w:rFonts w:cstheme="minorHAnsi"/>
          <w:sz w:val="20"/>
          <w:szCs w:val="20"/>
          <w:lang w:val="en-US"/>
        </w:rPr>
        <w:t xml:space="preserve"> (examples include target recognition </w:t>
      </w:r>
      <w:r w:rsidR="00632C55" w:rsidRPr="00665D87">
        <w:rPr>
          <w:rFonts w:cstheme="minorHAnsi"/>
          <w:b/>
          <w:sz w:val="20"/>
          <w:szCs w:val="20"/>
          <w:lang w:val="en-US"/>
        </w:rPr>
        <w:t>[</w:t>
      </w:r>
      <w:r w:rsidR="00665D87" w:rsidRPr="00665D87">
        <w:rPr>
          <w:rFonts w:cstheme="minorHAnsi"/>
          <w:b/>
          <w:sz w:val="20"/>
          <w:szCs w:val="20"/>
          <w:lang w:val="en-US"/>
        </w:rPr>
        <w:t>14</w:t>
      </w:r>
      <w:r w:rsidR="00632C55" w:rsidRPr="00665D87">
        <w:rPr>
          <w:rFonts w:cstheme="minorHAnsi"/>
          <w:b/>
          <w:sz w:val="20"/>
          <w:szCs w:val="20"/>
          <w:lang w:val="en-US"/>
        </w:rPr>
        <w:t>]</w:t>
      </w:r>
      <w:r w:rsidR="005B283F">
        <w:rPr>
          <w:rFonts w:cstheme="minorHAnsi"/>
          <w:sz w:val="20"/>
          <w:szCs w:val="20"/>
          <w:lang w:val="en-US"/>
        </w:rPr>
        <w:t xml:space="preserve">) </w:t>
      </w:r>
      <w:r w:rsidR="00632C55">
        <w:rPr>
          <w:rFonts w:cstheme="minorHAnsi"/>
          <w:sz w:val="20"/>
          <w:szCs w:val="20"/>
          <w:lang w:val="en-US"/>
        </w:rPr>
        <w:t xml:space="preserve">and Manufacturing (examples include optimisation of food production </w:t>
      </w:r>
      <w:r w:rsidR="00632C55" w:rsidRPr="005B283F">
        <w:rPr>
          <w:rFonts w:cstheme="minorHAnsi"/>
          <w:b/>
          <w:sz w:val="20"/>
          <w:szCs w:val="20"/>
          <w:lang w:val="en-US"/>
        </w:rPr>
        <w:t>[</w:t>
      </w:r>
      <w:r w:rsidR="005B283F" w:rsidRPr="005B283F">
        <w:rPr>
          <w:rFonts w:cstheme="minorHAnsi"/>
          <w:b/>
          <w:sz w:val="20"/>
          <w:szCs w:val="20"/>
          <w:lang w:val="en-US"/>
        </w:rPr>
        <w:t>15</w:t>
      </w:r>
      <w:r w:rsidR="00632C55" w:rsidRPr="005B283F">
        <w:rPr>
          <w:rFonts w:cstheme="minorHAnsi"/>
          <w:b/>
          <w:sz w:val="20"/>
          <w:szCs w:val="20"/>
          <w:lang w:val="en-US"/>
        </w:rPr>
        <w:t>]</w:t>
      </w:r>
      <w:r w:rsidR="00632C55">
        <w:rPr>
          <w:rFonts w:cstheme="minorHAnsi"/>
          <w:sz w:val="20"/>
          <w:szCs w:val="20"/>
          <w:lang w:val="en-US"/>
        </w:rPr>
        <w:t>)</w:t>
      </w:r>
      <w:r w:rsidR="004605A4">
        <w:rPr>
          <w:rFonts w:cstheme="minorHAnsi"/>
          <w:sz w:val="20"/>
          <w:szCs w:val="20"/>
          <w:lang w:val="en-US"/>
        </w:rPr>
        <w:t xml:space="preserve">. </w:t>
      </w:r>
      <w:r w:rsidR="00FE0B3E" w:rsidRPr="00E76166">
        <w:rPr>
          <w:rFonts w:cstheme="minorHAnsi"/>
          <w:sz w:val="20"/>
          <w:szCs w:val="20"/>
          <w:lang w:val="en-US"/>
        </w:rPr>
        <w:t xml:space="preserve">Whilst fuzzy logic doesn’t have </w:t>
      </w:r>
      <w:r w:rsidR="00B03A55">
        <w:rPr>
          <w:rFonts w:cstheme="minorHAnsi"/>
          <w:sz w:val="20"/>
          <w:szCs w:val="20"/>
          <w:lang w:val="en-US"/>
        </w:rPr>
        <w:t xml:space="preserve">as </w:t>
      </w:r>
      <w:r w:rsidR="00FE0B3E" w:rsidRPr="00E76166">
        <w:rPr>
          <w:rFonts w:cstheme="minorHAnsi"/>
          <w:sz w:val="20"/>
          <w:szCs w:val="20"/>
          <w:lang w:val="en-US"/>
        </w:rPr>
        <w:t xml:space="preserve">much of a presence within </w:t>
      </w:r>
      <w:r w:rsidR="007B4E89" w:rsidRPr="00E76166">
        <w:rPr>
          <w:rFonts w:cstheme="minorHAnsi"/>
          <w:sz w:val="20"/>
          <w:szCs w:val="20"/>
          <w:lang w:val="en-US"/>
        </w:rPr>
        <w:t>the political domain, there has been research into the sector</w:t>
      </w:r>
      <w:r w:rsidR="00AB31CA">
        <w:rPr>
          <w:rFonts w:cstheme="minorHAnsi"/>
          <w:sz w:val="20"/>
          <w:szCs w:val="20"/>
          <w:lang w:val="en-US"/>
        </w:rPr>
        <w:t xml:space="preserve"> by </w:t>
      </w:r>
      <w:r w:rsidR="00A36042" w:rsidRPr="00A36042">
        <w:rPr>
          <w:sz w:val="20"/>
          <w:szCs w:val="20"/>
        </w:rPr>
        <w:t xml:space="preserve">G.F. </w:t>
      </w:r>
      <w:proofErr w:type="spellStart"/>
      <w:r w:rsidR="00A36042" w:rsidRPr="00A36042">
        <w:rPr>
          <w:sz w:val="20"/>
          <w:szCs w:val="20"/>
        </w:rPr>
        <w:t>Royes</w:t>
      </w:r>
      <w:proofErr w:type="spellEnd"/>
      <w:r w:rsidR="00A36042" w:rsidRPr="00A36042">
        <w:rPr>
          <w:sz w:val="20"/>
          <w:szCs w:val="20"/>
        </w:rPr>
        <w:t xml:space="preserve"> and R.C. Bastos</w:t>
      </w:r>
      <w:r w:rsidR="00AB31CA">
        <w:rPr>
          <w:rFonts w:cstheme="minorHAnsi"/>
          <w:sz w:val="20"/>
          <w:szCs w:val="20"/>
          <w:lang w:val="en-US"/>
        </w:rPr>
        <w:t xml:space="preserve"> that looks at how Fuzzy Logic, whilst its use is “seldom questioned in traditional areas like engineering and medicine” still hasn’t been explored as much in fields such as politics where the domain is seen as “only approachable by human experts”.</w:t>
      </w:r>
      <w:r w:rsidR="00A36042">
        <w:rPr>
          <w:rFonts w:cstheme="minorHAnsi"/>
          <w:sz w:val="20"/>
          <w:szCs w:val="20"/>
          <w:lang w:val="en-US"/>
        </w:rPr>
        <w:t xml:space="preserve"> </w:t>
      </w:r>
      <w:r w:rsidR="00A36042" w:rsidRPr="00A36042">
        <w:rPr>
          <w:rFonts w:cstheme="minorHAnsi"/>
          <w:b/>
          <w:sz w:val="20"/>
          <w:szCs w:val="20"/>
          <w:lang w:val="en-US"/>
        </w:rPr>
        <w:t>[8]</w:t>
      </w:r>
      <w:r w:rsidR="00AB31CA">
        <w:rPr>
          <w:rFonts w:cstheme="minorHAnsi"/>
          <w:sz w:val="20"/>
          <w:szCs w:val="20"/>
          <w:lang w:val="en-US"/>
        </w:rPr>
        <w:t xml:space="preserve"> Their paper explores the applicability for fuzzy logic in politics and the main </w:t>
      </w:r>
      <w:r w:rsidR="00C73BCB">
        <w:rPr>
          <w:rFonts w:cstheme="minorHAnsi"/>
          <w:sz w:val="20"/>
          <w:szCs w:val="20"/>
          <w:lang w:val="en-US"/>
        </w:rPr>
        <w:t>approaches are based around the “reelection possibility of a present president, governor or mayor which is usually a target of experts who ponder a set of factors usually obtained through opinion polls” and how fuzzy logic can be applied in much the same manner as the experts are dealing with vague and uncertain scenarios in which fuzzy logic is best applied</w:t>
      </w:r>
      <w:r w:rsidR="00C66938">
        <w:rPr>
          <w:rFonts w:cstheme="minorHAnsi"/>
          <w:sz w:val="20"/>
          <w:szCs w:val="20"/>
          <w:lang w:val="en-US"/>
        </w:rPr>
        <w:t>.</w:t>
      </w:r>
    </w:p>
    <w:p w:rsidR="00C66938" w:rsidRDefault="00AB31CA" w:rsidP="0002266C">
      <w:pPr>
        <w:rPr>
          <w:rFonts w:cstheme="minorHAnsi"/>
          <w:sz w:val="20"/>
          <w:szCs w:val="20"/>
          <w:lang w:val="en-US"/>
        </w:rPr>
      </w:pPr>
      <w:r>
        <w:rPr>
          <w:rFonts w:cstheme="minorHAnsi"/>
          <w:sz w:val="20"/>
          <w:szCs w:val="20"/>
          <w:lang w:val="en-US"/>
        </w:rPr>
        <w:t xml:space="preserve">There are many areas in which Fuzzy Logic can be applied to politics outside of just determining which way an area will land on the political spectrum. Some of these include </w:t>
      </w:r>
      <w:r w:rsidR="00E243A5">
        <w:rPr>
          <w:rFonts w:cstheme="minorHAnsi"/>
          <w:sz w:val="20"/>
          <w:szCs w:val="20"/>
          <w:lang w:val="en-US"/>
        </w:rPr>
        <w:t>using a fuzzy inference system that uses details about a politician to determine the likelihood they would win an election</w:t>
      </w:r>
      <w:r w:rsidR="00370BBB">
        <w:rPr>
          <w:rFonts w:cstheme="minorHAnsi"/>
          <w:sz w:val="20"/>
          <w:szCs w:val="20"/>
          <w:lang w:val="en-US"/>
        </w:rPr>
        <w:t xml:space="preserve"> </w:t>
      </w:r>
      <w:r w:rsidR="00370BBB" w:rsidRPr="00271A14">
        <w:rPr>
          <w:rFonts w:cstheme="minorHAnsi"/>
          <w:b/>
          <w:sz w:val="20"/>
          <w:szCs w:val="20"/>
          <w:lang w:val="en-US"/>
        </w:rPr>
        <w:t>[</w:t>
      </w:r>
      <w:r w:rsidR="00271A14" w:rsidRPr="00271A14">
        <w:rPr>
          <w:rFonts w:cstheme="minorHAnsi"/>
          <w:b/>
          <w:sz w:val="20"/>
          <w:szCs w:val="20"/>
          <w:lang w:val="en-US"/>
        </w:rPr>
        <w:t>9</w:t>
      </w:r>
      <w:r w:rsidR="00370BBB" w:rsidRPr="00271A14">
        <w:rPr>
          <w:rFonts w:cstheme="minorHAnsi"/>
          <w:b/>
          <w:sz w:val="20"/>
          <w:szCs w:val="20"/>
          <w:lang w:val="en-US"/>
        </w:rPr>
        <w:t>]</w:t>
      </w:r>
      <w:r w:rsidR="00E243A5">
        <w:rPr>
          <w:rFonts w:cstheme="minorHAnsi"/>
          <w:sz w:val="20"/>
          <w:szCs w:val="20"/>
          <w:lang w:val="en-US"/>
        </w:rPr>
        <w:t xml:space="preserve">, </w:t>
      </w:r>
      <w:r w:rsidR="00014F95">
        <w:rPr>
          <w:rFonts w:cstheme="minorHAnsi"/>
          <w:sz w:val="20"/>
          <w:szCs w:val="20"/>
          <w:lang w:val="en-US"/>
        </w:rPr>
        <w:t>determining the process a political leader could take when making a decision</w:t>
      </w:r>
      <w:r w:rsidR="00370BBB">
        <w:rPr>
          <w:rFonts w:cstheme="minorHAnsi"/>
          <w:sz w:val="20"/>
          <w:szCs w:val="20"/>
          <w:lang w:val="en-US"/>
        </w:rPr>
        <w:t xml:space="preserve"> </w:t>
      </w:r>
      <w:r w:rsidR="00370BBB" w:rsidRPr="00271A14">
        <w:rPr>
          <w:rFonts w:cstheme="minorHAnsi"/>
          <w:b/>
          <w:sz w:val="20"/>
          <w:szCs w:val="20"/>
          <w:lang w:val="en-US"/>
        </w:rPr>
        <w:t>[</w:t>
      </w:r>
      <w:r w:rsidR="00271A14" w:rsidRPr="00271A14">
        <w:rPr>
          <w:rFonts w:cstheme="minorHAnsi"/>
          <w:b/>
          <w:sz w:val="20"/>
          <w:szCs w:val="20"/>
          <w:lang w:val="en-US"/>
        </w:rPr>
        <w:t>10</w:t>
      </w:r>
      <w:r w:rsidR="00370BBB" w:rsidRPr="00271A14">
        <w:rPr>
          <w:rFonts w:cstheme="minorHAnsi"/>
          <w:b/>
          <w:sz w:val="20"/>
          <w:szCs w:val="20"/>
          <w:lang w:val="en-US"/>
        </w:rPr>
        <w:t>]</w:t>
      </w:r>
      <w:r w:rsidR="00014F95">
        <w:rPr>
          <w:rFonts w:cstheme="minorHAnsi"/>
          <w:sz w:val="20"/>
          <w:szCs w:val="20"/>
          <w:lang w:val="en-US"/>
        </w:rPr>
        <w:t xml:space="preserve"> or</w:t>
      </w:r>
      <w:r w:rsidR="00370BBB">
        <w:rPr>
          <w:rFonts w:cstheme="minorHAnsi"/>
          <w:sz w:val="20"/>
          <w:szCs w:val="20"/>
          <w:lang w:val="en-US"/>
        </w:rPr>
        <w:t xml:space="preserve"> improving candidate selection within a political party by creating a fuzzy inference system that mimics intuitive decisions about candidate selection </w:t>
      </w:r>
      <w:r w:rsidR="00370BBB" w:rsidRPr="00271A14">
        <w:rPr>
          <w:rFonts w:cstheme="minorHAnsi"/>
          <w:b/>
          <w:sz w:val="20"/>
          <w:szCs w:val="20"/>
          <w:lang w:val="en-US"/>
        </w:rPr>
        <w:t>[</w:t>
      </w:r>
      <w:r w:rsidR="00271A14" w:rsidRPr="00271A14">
        <w:rPr>
          <w:rFonts w:cstheme="minorHAnsi"/>
          <w:b/>
          <w:sz w:val="20"/>
          <w:szCs w:val="20"/>
          <w:lang w:val="en-US"/>
        </w:rPr>
        <w:t>11</w:t>
      </w:r>
      <w:r w:rsidR="00370BBB" w:rsidRPr="00271A14">
        <w:rPr>
          <w:rFonts w:cstheme="minorHAnsi"/>
          <w:b/>
          <w:sz w:val="20"/>
          <w:szCs w:val="20"/>
          <w:lang w:val="en-US"/>
        </w:rPr>
        <w:t>]</w:t>
      </w:r>
      <w:r>
        <w:rPr>
          <w:rFonts w:cstheme="minorHAnsi"/>
          <w:sz w:val="20"/>
          <w:szCs w:val="20"/>
          <w:lang w:val="en-US"/>
        </w:rPr>
        <w:t xml:space="preserve">. </w:t>
      </w:r>
    </w:p>
    <w:p w:rsidR="0002266C" w:rsidRDefault="00AB31CA" w:rsidP="0002266C">
      <w:pPr>
        <w:rPr>
          <w:rFonts w:cstheme="minorHAnsi"/>
          <w:sz w:val="20"/>
          <w:szCs w:val="20"/>
          <w:lang w:val="en-US"/>
        </w:rPr>
      </w:pPr>
      <w:r>
        <w:rPr>
          <w:rFonts w:cstheme="minorHAnsi"/>
          <w:sz w:val="20"/>
          <w:szCs w:val="20"/>
          <w:lang w:val="en-US"/>
        </w:rPr>
        <w:t xml:space="preserve">Whilst some of these areas may benefit from the use of a </w:t>
      </w:r>
      <w:proofErr w:type="spellStart"/>
      <w:r w:rsidR="00C66938">
        <w:rPr>
          <w:rFonts w:cstheme="minorHAnsi"/>
          <w:i/>
          <w:sz w:val="20"/>
          <w:szCs w:val="20"/>
          <w:lang w:val="en-US"/>
        </w:rPr>
        <w:t>Sugeno</w:t>
      </w:r>
      <w:proofErr w:type="spellEnd"/>
      <w:r w:rsidR="00C66938">
        <w:rPr>
          <w:rFonts w:cstheme="minorHAnsi"/>
          <w:i/>
          <w:sz w:val="20"/>
          <w:szCs w:val="20"/>
          <w:lang w:val="en-US"/>
        </w:rPr>
        <w:t xml:space="preserve"> </w:t>
      </w:r>
      <w:r>
        <w:rPr>
          <w:rFonts w:cstheme="minorHAnsi"/>
          <w:sz w:val="20"/>
          <w:szCs w:val="20"/>
          <w:lang w:val="en-US"/>
        </w:rPr>
        <w:t>style system, the</w:t>
      </w:r>
      <w:r w:rsidR="00104BC7">
        <w:rPr>
          <w:rFonts w:cstheme="minorHAnsi"/>
          <w:sz w:val="20"/>
          <w:szCs w:val="20"/>
          <w:lang w:val="en-US"/>
        </w:rPr>
        <w:t xml:space="preserve"> most common and well-suited for this application would be the Mamdani style fuzzy system as</w:t>
      </w:r>
      <w:r w:rsidR="005D1206">
        <w:rPr>
          <w:rFonts w:cstheme="minorHAnsi"/>
          <w:sz w:val="20"/>
          <w:szCs w:val="20"/>
          <w:lang w:val="en-US"/>
        </w:rPr>
        <w:t xml:space="preserve"> a Mamdani style system expects the output membership functions to be fuzzy sets </w:t>
      </w:r>
      <w:r w:rsidR="005D1206" w:rsidRPr="00453584">
        <w:rPr>
          <w:rFonts w:cstheme="minorHAnsi"/>
          <w:b/>
          <w:sz w:val="20"/>
          <w:szCs w:val="20"/>
          <w:lang w:val="en-US"/>
        </w:rPr>
        <w:t>[16]</w:t>
      </w:r>
      <w:r w:rsidR="005D1206">
        <w:rPr>
          <w:rFonts w:cstheme="minorHAnsi"/>
          <w:sz w:val="20"/>
          <w:szCs w:val="20"/>
          <w:lang w:val="en-US"/>
        </w:rPr>
        <w:t xml:space="preserve">. This is an important factor as political leaning is perhaps one of the most non-crisp/imprecise outputs where, as opinion polling shows </w:t>
      </w:r>
      <w:r w:rsidR="005D1206" w:rsidRPr="00453584">
        <w:rPr>
          <w:rFonts w:cstheme="minorHAnsi"/>
          <w:b/>
          <w:sz w:val="20"/>
          <w:szCs w:val="20"/>
          <w:lang w:val="en-US"/>
        </w:rPr>
        <w:t>[17]</w:t>
      </w:r>
      <w:r w:rsidR="005D1206" w:rsidRPr="00453584">
        <w:rPr>
          <w:rFonts w:cstheme="minorHAnsi"/>
          <w:sz w:val="20"/>
          <w:szCs w:val="20"/>
          <w:lang w:val="en-US"/>
        </w:rPr>
        <w:t>,</w:t>
      </w:r>
      <w:r w:rsidR="005D1206">
        <w:rPr>
          <w:rFonts w:cstheme="minorHAnsi"/>
          <w:sz w:val="20"/>
          <w:szCs w:val="20"/>
          <w:lang w:val="en-US"/>
        </w:rPr>
        <w:t xml:space="preserve"> the way in which a person or an area is going to vote is very rarely accurately predicted and almost always varies even within areas where the political leaning is </w:t>
      </w:r>
      <w:r w:rsidR="005D1206" w:rsidRPr="00275696">
        <w:rPr>
          <w:rFonts w:cstheme="minorHAnsi"/>
          <w:sz w:val="20"/>
          <w:szCs w:val="20"/>
          <w:lang w:val="en-US"/>
        </w:rPr>
        <w:t xml:space="preserve">all but confirmed. If the application took the approach of a </w:t>
      </w:r>
      <w:proofErr w:type="spellStart"/>
      <w:r w:rsidR="005D1206" w:rsidRPr="00275696">
        <w:rPr>
          <w:rFonts w:cstheme="minorHAnsi"/>
          <w:sz w:val="20"/>
          <w:szCs w:val="20"/>
          <w:lang w:val="en-US"/>
        </w:rPr>
        <w:t>Sugeno</w:t>
      </w:r>
      <w:proofErr w:type="spellEnd"/>
      <w:r w:rsidR="005D1206" w:rsidRPr="00275696">
        <w:rPr>
          <w:rFonts w:cstheme="minorHAnsi"/>
          <w:sz w:val="20"/>
          <w:szCs w:val="20"/>
          <w:lang w:val="en-US"/>
        </w:rPr>
        <w:t xml:space="preserve"> style fuzzy inference system, this would mean the output membership functions are only linear or constant </w:t>
      </w:r>
      <w:r w:rsidR="005D1206" w:rsidRPr="00275696">
        <w:rPr>
          <w:rFonts w:cstheme="minorHAnsi"/>
          <w:b/>
          <w:sz w:val="20"/>
          <w:szCs w:val="20"/>
          <w:lang w:val="en-US"/>
        </w:rPr>
        <w:t>[16]</w:t>
      </w:r>
      <w:r w:rsidR="005D1206" w:rsidRPr="00275696">
        <w:rPr>
          <w:rFonts w:cstheme="minorHAnsi"/>
          <w:sz w:val="20"/>
          <w:szCs w:val="20"/>
          <w:lang w:val="en-US"/>
        </w:rPr>
        <w:t xml:space="preserve"> making </w:t>
      </w:r>
      <w:proofErr w:type="spellStart"/>
      <w:r w:rsidR="005D1206" w:rsidRPr="00275696">
        <w:rPr>
          <w:rFonts w:cstheme="minorHAnsi"/>
          <w:sz w:val="20"/>
          <w:szCs w:val="20"/>
          <w:lang w:val="en-US"/>
        </w:rPr>
        <w:t>Sugeno</w:t>
      </w:r>
      <w:proofErr w:type="spellEnd"/>
      <w:r w:rsidR="005D1206" w:rsidRPr="00275696">
        <w:rPr>
          <w:rFonts w:cstheme="minorHAnsi"/>
          <w:sz w:val="20"/>
          <w:szCs w:val="20"/>
          <w:lang w:val="en-US"/>
        </w:rPr>
        <w:t xml:space="preserve"> a valid application for domains</w:t>
      </w:r>
      <w:r w:rsidR="005D1206">
        <w:rPr>
          <w:rFonts w:cstheme="minorHAnsi"/>
          <w:sz w:val="20"/>
          <w:szCs w:val="20"/>
          <w:lang w:val="en-US"/>
        </w:rPr>
        <w:t xml:space="preserve"> such as an aircraft flight control system </w:t>
      </w:r>
      <w:r w:rsidR="005D1206" w:rsidRPr="00B84F96">
        <w:rPr>
          <w:rFonts w:cstheme="minorHAnsi"/>
          <w:b/>
          <w:sz w:val="20"/>
          <w:szCs w:val="20"/>
          <w:lang w:val="en-US"/>
        </w:rPr>
        <w:t>[18]</w:t>
      </w:r>
      <w:r w:rsidR="005D1206">
        <w:rPr>
          <w:rFonts w:cstheme="minorHAnsi"/>
          <w:sz w:val="20"/>
          <w:szCs w:val="20"/>
          <w:lang w:val="en-US"/>
        </w:rPr>
        <w:t xml:space="preserve"> but less so for determining an output that is itself vague</w:t>
      </w:r>
      <w:r w:rsidR="00B84F96">
        <w:rPr>
          <w:rFonts w:cstheme="minorHAnsi"/>
          <w:sz w:val="20"/>
          <w:szCs w:val="20"/>
          <w:lang w:val="en-US"/>
        </w:rPr>
        <w:t xml:space="preserve"> such as which way an area leans on the political spectrum.</w:t>
      </w:r>
      <w:r w:rsidR="005D1206">
        <w:rPr>
          <w:rFonts w:cstheme="minorHAnsi"/>
          <w:sz w:val="20"/>
          <w:szCs w:val="20"/>
          <w:lang w:val="en-US"/>
        </w:rPr>
        <w:t xml:space="preserve"> </w:t>
      </w:r>
      <w:r w:rsidR="00217550">
        <w:rPr>
          <w:rFonts w:cstheme="minorHAnsi"/>
          <w:sz w:val="20"/>
          <w:szCs w:val="20"/>
          <w:lang w:val="en-US"/>
        </w:rPr>
        <w:t xml:space="preserve">The research into the use of Fuzzy Logic within politics shows the widespread use of Mamdani style systems, one such example is in the Election Results Prediction System </w:t>
      </w:r>
      <w:r w:rsidR="00217550" w:rsidRPr="00217550">
        <w:rPr>
          <w:rFonts w:cstheme="minorHAnsi"/>
          <w:b/>
          <w:sz w:val="20"/>
          <w:szCs w:val="20"/>
          <w:lang w:val="en-US"/>
        </w:rPr>
        <w:t>[9]</w:t>
      </w:r>
      <w:r w:rsidR="00754740">
        <w:rPr>
          <w:rFonts w:cstheme="minorHAnsi"/>
          <w:sz w:val="20"/>
          <w:szCs w:val="20"/>
          <w:lang w:val="en-US"/>
        </w:rPr>
        <w:t xml:space="preserve"> where the use of a </w:t>
      </w:r>
      <w:proofErr w:type="spellStart"/>
      <w:r w:rsidR="00754740">
        <w:rPr>
          <w:rFonts w:cstheme="minorHAnsi"/>
          <w:sz w:val="20"/>
          <w:szCs w:val="20"/>
          <w:lang w:val="en-US"/>
        </w:rPr>
        <w:t>Sugeno</w:t>
      </w:r>
      <w:proofErr w:type="spellEnd"/>
      <w:r w:rsidR="00754740">
        <w:rPr>
          <w:rFonts w:cstheme="minorHAnsi"/>
          <w:sz w:val="20"/>
          <w:szCs w:val="20"/>
          <w:lang w:val="en-US"/>
        </w:rPr>
        <w:t xml:space="preserve"> style system is limited and there isn’t much research to be found.</w:t>
      </w:r>
    </w:p>
    <w:p w:rsidR="00F30CA5" w:rsidRDefault="00F30CA5" w:rsidP="0002266C">
      <w:pPr>
        <w:rPr>
          <w:rFonts w:cstheme="minorHAnsi"/>
          <w:sz w:val="20"/>
          <w:szCs w:val="20"/>
          <w:lang w:val="en-US"/>
        </w:rPr>
      </w:pPr>
    </w:p>
    <w:p w:rsidR="00F30CA5" w:rsidRPr="00357758" w:rsidRDefault="00F30CA5" w:rsidP="0002266C">
      <w:pPr>
        <w:rPr>
          <w:rFonts w:cstheme="minorHAnsi"/>
          <w:sz w:val="20"/>
          <w:szCs w:val="20"/>
          <w:lang w:val="en-US"/>
        </w:rPr>
      </w:pPr>
    </w:p>
    <w:p w:rsidR="003375EB" w:rsidRDefault="003375EB" w:rsidP="003375EB">
      <w:pPr>
        <w:pStyle w:val="Heading1"/>
        <w:rPr>
          <w:rFonts w:asciiTheme="minorHAnsi" w:hAnsiTheme="minorHAnsi" w:cstheme="minorHAnsi"/>
          <w:b/>
          <w:lang w:val="en-US"/>
        </w:rPr>
      </w:pPr>
      <w:r w:rsidRPr="0046605B">
        <w:rPr>
          <w:rFonts w:asciiTheme="minorHAnsi" w:hAnsiTheme="minorHAnsi" w:cstheme="minorHAnsi"/>
          <w:b/>
          <w:lang w:val="en-US"/>
        </w:rPr>
        <w:lastRenderedPageBreak/>
        <w:t>System Overview</w:t>
      </w:r>
    </w:p>
    <w:p w:rsidR="008E71C1" w:rsidRDefault="008E71C1" w:rsidP="008E71C1">
      <w:pPr>
        <w:pStyle w:val="Heading2"/>
        <w:rPr>
          <w:lang w:val="en-US"/>
        </w:rPr>
      </w:pPr>
      <w:r>
        <w:rPr>
          <w:lang w:val="en-US"/>
        </w:rPr>
        <w:t>Design Considerations</w:t>
      </w:r>
    </w:p>
    <w:p w:rsidR="00E43E51" w:rsidRDefault="008E71C1" w:rsidP="002F4965">
      <w:pPr>
        <w:rPr>
          <w:sz w:val="20"/>
          <w:szCs w:val="20"/>
          <w:lang w:val="en-US"/>
        </w:rPr>
      </w:pPr>
      <w:r w:rsidRPr="00275696">
        <w:rPr>
          <w:sz w:val="20"/>
          <w:szCs w:val="20"/>
          <w:lang w:val="en-US"/>
        </w:rPr>
        <w:t>Due to the nature of the domain in which this fuzzy inference system</w:t>
      </w:r>
      <w:r w:rsidR="0002266C" w:rsidRPr="00275696">
        <w:rPr>
          <w:sz w:val="20"/>
          <w:szCs w:val="20"/>
          <w:lang w:val="en-US"/>
        </w:rPr>
        <w:t xml:space="preserve"> (FIS)</w:t>
      </w:r>
      <w:r w:rsidRPr="00275696">
        <w:rPr>
          <w:sz w:val="20"/>
          <w:szCs w:val="20"/>
          <w:lang w:val="en-US"/>
        </w:rPr>
        <w:t xml:space="preserve"> is being applied</w:t>
      </w:r>
      <w:r w:rsidR="006F3EBD" w:rsidRPr="00275696">
        <w:rPr>
          <w:sz w:val="20"/>
          <w:szCs w:val="20"/>
          <w:lang w:val="en-US"/>
        </w:rPr>
        <w:t xml:space="preserve">, </w:t>
      </w:r>
      <w:r w:rsidRPr="00275696">
        <w:rPr>
          <w:sz w:val="20"/>
          <w:szCs w:val="20"/>
          <w:lang w:val="en-US"/>
        </w:rPr>
        <w:t xml:space="preserve">the inputs have been chosen largely based on assumptions made regarding </w:t>
      </w:r>
      <w:r w:rsidRPr="00275696">
        <w:rPr>
          <w:i/>
          <w:sz w:val="20"/>
          <w:szCs w:val="20"/>
          <w:lang w:val="en-US"/>
        </w:rPr>
        <w:t xml:space="preserve">what </w:t>
      </w:r>
      <w:r w:rsidR="0002266C" w:rsidRPr="00275696">
        <w:rPr>
          <w:sz w:val="20"/>
          <w:szCs w:val="20"/>
          <w:lang w:val="en-US"/>
        </w:rPr>
        <w:t>influences</w:t>
      </w:r>
      <w:r w:rsidRPr="00275696">
        <w:rPr>
          <w:sz w:val="20"/>
          <w:szCs w:val="20"/>
          <w:lang w:val="en-US"/>
        </w:rPr>
        <w:t xml:space="preserve"> where an area leans on the political spectrum.</w:t>
      </w:r>
      <w:r w:rsidR="0002266C" w:rsidRPr="00275696">
        <w:rPr>
          <w:sz w:val="20"/>
          <w:szCs w:val="20"/>
          <w:lang w:val="en-US"/>
        </w:rPr>
        <w:t xml:space="preserve"> An example of an assumption would be the decision to use the “Number of Universities” input, under the assumption that areas with more universities have more students who tend to lean to the left on the political spectrum. </w:t>
      </w:r>
    </w:p>
    <w:p w:rsidR="00F27043" w:rsidRPr="00275696" w:rsidRDefault="0002266C" w:rsidP="002F4965">
      <w:pPr>
        <w:rPr>
          <w:sz w:val="20"/>
          <w:szCs w:val="20"/>
          <w:lang w:val="en-US"/>
        </w:rPr>
      </w:pPr>
      <w:r w:rsidRPr="00275696">
        <w:rPr>
          <w:sz w:val="20"/>
          <w:szCs w:val="20"/>
          <w:lang w:val="en-US"/>
        </w:rPr>
        <w:t>There is only a single system in use that takes 4 inputs instead of having multiple systems as the inputs being used are already crisp values and not something that must be worked out by one FIS to be fed into another.</w:t>
      </w:r>
    </w:p>
    <w:p w:rsidR="00744A37" w:rsidRDefault="00744A37" w:rsidP="002F4965">
      <w:pPr>
        <w:rPr>
          <w:lang w:val="en-US"/>
        </w:rPr>
      </w:pPr>
    </w:p>
    <w:p w:rsidR="00744A37" w:rsidRDefault="00744A37" w:rsidP="00744A37">
      <w:pPr>
        <w:pStyle w:val="Heading2"/>
        <w:rPr>
          <w:lang w:val="en-US"/>
        </w:rPr>
      </w:pPr>
      <w:r>
        <w:rPr>
          <w:lang w:val="en-US"/>
        </w:rPr>
        <w:t>The Fuzzy Inference System</w:t>
      </w:r>
    </w:p>
    <w:p w:rsidR="00744A37" w:rsidRPr="00275696" w:rsidRDefault="00744A37" w:rsidP="00744A37">
      <w:pPr>
        <w:rPr>
          <w:sz w:val="20"/>
          <w:szCs w:val="20"/>
          <w:lang w:val="en-US"/>
        </w:rPr>
      </w:pPr>
      <w:r w:rsidRPr="00275696">
        <w:rPr>
          <w:sz w:val="20"/>
          <w:szCs w:val="20"/>
          <w:lang w:val="en-US"/>
        </w:rPr>
        <w:t>The FIS is very simple, it takes 4 inputs and results in a single output.</w:t>
      </w:r>
    </w:p>
    <w:p w:rsidR="00744A37" w:rsidRDefault="00744A37" w:rsidP="00744A37">
      <w:pPr>
        <w:rPr>
          <w:lang w:val="en-US"/>
        </w:rPr>
      </w:pPr>
      <w:r>
        <w:rPr>
          <w:noProof/>
          <w:lang w:val="en-US"/>
        </w:rPr>
        <w:drawing>
          <wp:inline distT="0" distB="0" distL="0" distR="0">
            <wp:extent cx="4648200" cy="2890954"/>
            <wp:effectExtent l="0" t="0" r="0" b="5080"/>
            <wp:docPr id="1" name="Picture 1" descr="C:\Users\Josh\Downloads\Political-Leaning-FI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Downloads\Political-Leaning-FIS-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7665" cy="2896841"/>
                    </a:xfrm>
                    <a:prstGeom prst="rect">
                      <a:avLst/>
                    </a:prstGeom>
                    <a:noFill/>
                    <a:ln>
                      <a:noFill/>
                    </a:ln>
                  </pic:spPr>
                </pic:pic>
              </a:graphicData>
            </a:graphic>
          </wp:inline>
        </w:drawing>
      </w:r>
    </w:p>
    <w:p w:rsidR="007B5876" w:rsidRDefault="007B5876" w:rsidP="007B5876">
      <w:pPr>
        <w:rPr>
          <w:sz w:val="18"/>
          <w:lang w:val="en-US"/>
        </w:rPr>
      </w:pPr>
      <w:r w:rsidRPr="007B5876">
        <w:rPr>
          <w:b/>
          <w:sz w:val="18"/>
          <w:lang w:val="en-US"/>
        </w:rPr>
        <w:t>[Fig 1]:</w:t>
      </w:r>
      <w:r w:rsidRPr="007B5876">
        <w:rPr>
          <w:sz w:val="18"/>
          <w:lang w:val="en-US"/>
        </w:rPr>
        <w:t xml:space="preserve"> Diagram of the Political Leaning Fuzzy Inference System</w:t>
      </w:r>
    </w:p>
    <w:p w:rsidR="007B5876" w:rsidRPr="007B5876" w:rsidRDefault="007B5876" w:rsidP="007B5876">
      <w:pPr>
        <w:rPr>
          <w:sz w:val="18"/>
          <w:lang w:val="en-US"/>
        </w:rPr>
      </w:pPr>
    </w:p>
    <w:p w:rsidR="007B5876" w:rsidRDefault="007B5876" w:rsidP="007B5876">
      <w:pPr>
        <w:pStyle w:val="Heading4"/>
        <w:rPr>
          <w:lang w:val="en-US"/>
        </w:rPr>
      </w:pPr>
      <w:r>
        <w:rPr>
          <w:lang w:val="en-US"/>
        </w:rPr>
        <w:t>Inputs</w:t>
      </w:r>
    </w:p>
    <w:p w:rsidR="007B5876" w:rsidRPr="00F30CA5" w:rsidRDefault="007B5876" w:rsidP="007B5876">
      <w:pPr>
        <w:rPr>
          <w:b/>
          <w:sz w:val="20"/>
          <w:lang w:val="en-US"/>
        </w:rPr>
      </w:pPr>
      <w:r w:rsidRPr="00F30CA5">
        <w:rPr>
          <w:b/>
          <w:sz w:val="20"/>
          <w:lang w:val="en-US"/>
        </w:rPr>
        <w:t>Population Density Per Square Km (km</w:t>
      </w:r>
      <w:r w:rsidRPr="00F30CA5">
        <w:rPr>
          <w:b/>
          <w:sz w:val="20"/>
          <w:vertAlign w:val="superscript"/>
          <w:lang w:val="en-US"/>
        </w:rPr>
        <w:t>2</w:t>
      </w:r>
      <w:r w:rsidRPr="00F30CA5">
        <w:rPr>
          <w:b/>
          <w:sz w:val="20"/>
          <w:lang w:val="en-US"/>
        </w:rPr>
        <w:t>)</w:t>
      </w:r>
    </w:p>
    <w:p w:rsidR="007B5876" w:rsidRPr="00F30CA5" w:rsidRDefault="007B5876" w:rsidP="007B5876">
      <w:pPr>
        <w:rPr>
          <w:sz w:val="20"/>
          <w:lang w:val="en-US"/>
        </w:rPr>
      </w:pPr>
      <w:r w:rsidRPr="00F30CA5">
        <w:rPr>
          <w:sz w:val="20"/>
          <w:lang w:val="en-US"/>
        </w:rPr>
        <w:t xml:space="preserve">Overall Range: </w:t>
      </w:r>
      <w:r w:rsidRPr="00F30CA5">
        <w:rPr>
          <w:i/>
          <w:sz w:val="20"/>
          <w:lang w:val="en-US"/>
        </w:rPr>
        <w:t>20 – 17,000/km</w:t>
      </w:r>
      <w:r w:rsidRPr="00F30CA5">
        <w:rPr>
          <w:i/>
          <w:sz w:val="20"/>
          <w:vertAlign w:val="superscript"/>
          <w:lang w:val="en-US"/>
        </w:rPr>
        <w:t>2</w:t>
      </w:r>
    </w:p>
    <w:p w:rsidR="007B5876" w:rsidRPr="00F30CA5" w:rsidRDefault="007B5876" w:rsidP="007B5876">
      <w:pPr>
        <w:rPr>
          <w:sz w:val="20"/>
          <w:lang w:val="en-US"/>
        </w:rPr>
      </w:pPr>
      <w:r w:rsidRPr="00F30CA5">
        <w:rPr>
          <w:sz w:val="20"/>
          <w:lang w:val="en-US"/>
        </w:rPr>
        <w:t xml:space="preserve">Membership Points: </w:t>
      </w:r>
      <w:r w:rsidRPr="00F30CA5">
        <w:rPr>
          <w:i/>
          <w:sz w:val="20"/>
          <w:lang w:val="en-US"/>
        </w:rPr>
        <w:t>Very Low – Low – Medium – High – Very High</w:t>
      </w:r>
    </w:p>
    <w:p w:rsidR="00F30CA5" w:rsidRDefault="0009101A" w:rsidP="007B5876">
      <w:pPr>
        <w:rPr>
          <w:lang w:val="en-US"/>
        </w:rPr>
      </w:pPr>
      <w:r w:rsidRPr="00F30CA5">
        <w:rPr>
          <w:sz w:val="20"/>
          <w:lang w:val="en-US"/>
        </w:rPr>
        <w:t>The Population Density Per Square Km lies within the range 20 – 17,000/km</w:t>
      </w:r>
      <w:r w:rsidRPr="00F30CA5">
        <w:rPr>
          <w:sz w:val="20"/>
          <w:vertAlign w:val="superscript"/>
          <w:lang w:val="en-US"/>
        </w:rPr>
        <w:t xml:space="preserve">2 </w:t>
      </w:r>
      <w:r w:rsidRPr="00F30CA5">
        <w:rPr>
          <w:sz w:val="20"/>
          <w:lang w:val="en-US"/>
        </w:rPr>
        <w:t>as this system is based on real data from the UK and, according to the Office for National Statistics, the smallest region by population density (km</w:t>
      </w:r>
      <w:r w:rsidRPr="00F30CA5">
        <w:rPr>
          <w:sz w:val="20"/>
          <w:vertAlign w:val="superscript"/>
          <w:lang w:val="en-US"/>
        </w:rPr>
        <w:t>2</w:t>
      </w:r>
      <w:r w:rsidRPr="00F30CA5">
        <w:rPr>
          <w:sz w:val="20"/>
          <w:lang w:val="en-US"/>
        </w:rPr>
        <w:t>) has a density of 25/km</w:t>
      </w:r>
      <w:r w:rsidRPr="00F30CA5">
        <w:rPr>
          <w:sz w:val="20"/>
          <w:vertAlign w:val="superscript"/>
          <w:lang w:val="en-US"/>
        </w:rPr>
        <w:t>2</w:t>
      </w:r>
      <w:r w:rsidRPr="00F30CA5">
        <w:rPr>
          <w:sz w:val="20"/>
          <w:lang w:val="en-US"/>
        </w:rPr>
        <w:t xml:space="preserve"> and the largest a density of 16,097/km</w:t>
      </w:r>
      <w:r w:rsidRPr="00F30CA5">
        <w:rPr>
          <w:sz w:val="20"/>
          <w:vertAlign w:val="superscript"/>
          <w:lang w:val="en-US"/>
        </w:rPr>
        <w:t xml:space="preserve">2 </w:t>
      </w:r>
      <w:r w:rsidRPr="00F30CA5">
        <w:rPr>
          <w:b/>
          <w:sz w:val="20"/>
          <w:lang w:val="en-US"/>
        </w:rPr>
        <w:t>[1]</w:t>
      </w:r>
      <w:r w:rsidRPr="00F30CA5">
        <w:rPr>
          <w:sz w:val="20"/>
          <w:lang w:val="en-US"/>
        </w:rPr>
        <w:t>. If this system were to be used outside of the UK in more densely populated areas, this scale may need to be adjusted but in favour of consistency it utilizes an upper and lower range relative to the UK.</w:t>
      </w:r>
      <w:r>
        <w:rPr>
          <w:lang w:val="en-US"/>
        </w:rPr>
        <w:t xml:space="preserve"> </w:t>
      </w:r>
    </w:p>
    <w:p w:rsidR="00F30CA5" w:rsidRDefault="00F30CA5" w:rsidP="007B5876">
      <w:pPr>
        <w:rPr>
          <w:lang w:val="en-US"/>
        </w:rPr>
      </w:pPr>
    </w:p>
    <w:p w:rsidR="00F30CA5" w:rsidRDefault="00F30CA5" w:rsidP="007B5876">
      <w:pPr>
        <w:rPr>
          <w:lang w:val="en-US"/>
        </w:rPr>
      </w:pPr>
    </w:p>
    <w:p w:rsidR="00F30CA5" w:rsidRDefault="00F30CA5" w:rsidP="007B5876">
      <w:pPr>
        <w:rPr>
          <w:lang w:val="en-US"/>
        </w:rPr>
      </w:pPr>
    </w:p>
    <w:p w:rsidR="007B5876" w:rsidRPr="00F30CA5" w:rsidRDefault="007B5876" w:rsidP="007B5876">
      <w:pPr>
        <w:rPr>
          <w:b/>
          <w:sz w:val="20"/>
          <w:lang w:val="en-US"/>
        </w:rPr>
      </w:pPr>
      <w:proofErr w:type="gramStart"/>
      <w:r w:rsidRPr="00F30CA5">
        <w:rPr>
          <w:b/>
          <w:sz w:val="20"/>
          <w:lang w:val="en-US"/>
        </w:rPr>
        <w:lastRenderedPageBreak/>
        <w:t>Non White</w:t>
      </w:r>
      <w:proofErr w:type="gramEnd"/>
      <w:r w:rsidRPr="00F30CA5">
        <w:rPr>
          <w:b/>
          <w:sz w:val="20"/>
          <w:lang w:val="en-US"/>
        </w:rPr>
        <w:t>-British Ethnic Percentage (%)</w:t>
      </w:r>
    </w:p>
    <w:p w:rsidR="007B5876" w:rsidRPr="00F30CA5" w:rsidRDefault="007B5876" w:rsidP="007B5876">
      <w:pPr>
        <w:rPr>
          <w:sz w:val="20"/>
          <w:lang w:val="en-US"/>
        </w:rPr>
      </w:pPr>
      <w:r w:rsidRPr="00F30CA5">
        <w:rPr>
          <w:sz w:val="20"/>
          <w:lang w:val="en-US"/>
        </w:rPr>
        <w:t xml:space="preserve">Overall Range: </w:t>
      </w:r>
      <w:r w:rsidRPr="00F30CA5">
        <w:rPr>
          <w:i/>
          <w:sz w:val="20"/>
          <w:lang w:val="en-US"/>
        </w:rPr>
        <w:t>0 – 100%</w:t>
      </w:r>
    </w:p>
    <w:p w:rsidR="007B5876" w:rsidRPr="00F30CA5" w:rsidRDefault="007B5876" w:rsidP="007B5876">
      <w:pPr>
        <w:rPr>
          <w:sz w:val="20"/>
          <w:lang w:val="en-US"/>
        </w:rPr>
      </w:pPr>
      <w:r w:rsidRPr="00F30CA5">
        <w:rPr>
          <w:sz w:val="20"/>
          <w:lang w:val="en-US"/>
        </w:rPr>
        <w:t xml:space="preserve">Membership Points: </w:t>
      </w:r>
      <w:r w:rsidRPr="00F30CA5">
        <w:rPr>
          <w:i/>
          <w:sz w:val="20"/>
          <w:lang w:val="en-US"/>
        </w:rPr>
        <w:t>Low – Medium – High – Very High</w:t>
      </w:r>
    </w:p>
    <w:p w:rsidR="005714B1" w:rsidRDefault="005714B1" w:rsidP="007B5876">
      <w:pPr>
        <w:rPr>
          <w:sz w:val="20"/>
          <w:lang w:val="en-US"/>
        </w:rPr>
      </w:pPr>
      <w:r w:rsidRPr="00F30CA5">
        <w:rPr>
          <w:sz w:val="20"/>
          <w:lang w:val="en-US"/>
        </w:rPr>
        <w:t xml:space="preserve">The </w:t>
      </w:r>
      <w:proofErr w:type="gramStart"/>
      <w:r w:rsidRPr="00F30CA5">
        <w:rPr>
          <w:sz w:val="20"/>
          <w:lang w:val="en-US"/>
        </w:rPr>
        <w:t>Non White</w:t>
      </w:r>
      <w:proofErr w:type="gramEnd"/>
      <w:r w:rsidRPr="00F30CA5">
        <w:rPr>
          <w:sz w:val="20"/>
          <w:lang w:val="en-US"/>
        </w:rPr>
        <w:t xml:space="preserve">-British Ethnic Percentage is the percentage of the population that </w:t>
      </w:r>
      <w:r w:rsidRPr="00F30CA5">
        <w:rPr>
          <w:i/>
          <w:sz w:val="20"/>
          <w:lang w:val="en-US"/>
        </w:rPr>
        <w:t xml:space="preserve">do not </w:t>
      </w:r>
      <w:r w:rsidRPr="00F30CA5">
        <w:rPr>
          <w:sz w:val="20"/>
          <w:lang w:val="en-US"/>
        </w:rPr>
        <w:t xml:space="preserve">identify as White-British in ethnicity. Like the other inputs, this was chosen based on the assumption that it would influence which way an area leans on the political spectrum. It falls within the range 0 – 100% as, although having 100% of an area be </w:t>
      </w:r>
      <w:proofErr w:type="spellStart"/>
      <w:proofErr w:type="gramStart"/>
      <w:r w:rsidRPr="00F30CA5">
        <w:rPr>
          <w:sz w:val="20"/>
          <w:lang w:val="en-US"/>
        </w:rPr>
        <w:t>non White</w:t>
      </w:r>
      <w:proofErr w:type="spellEnd"/>
      <w:proofErr w:type="gramEnd"/>
      <w:r w:rsidRPr="00F30CA5">
        <w:rPr>
          <w:sz w:val="20"/>
          <w:lang w:val="en-US"/>
        </w:rPr>
        <w:t>-British in the UK is incredibly unlikely, the unit of measurement is a percentage and therefore must be kept consistent, allowing it to scale to varying population sizes.</w:t>
      </w:r>
    </w:p>
    <w:p w:rsidR="00F30CA5" w:rsidRPr="00F30CA5" w:rsidRDefault="00F30CA5" w:rsidP="007B5876">
      <w:pPr>
        <w:rPr>
          <w:sz w:val="20"/>
          <w:lang w:val="en-US"/>
        </w:rPr>
      </w:pPr>
    </w:p>
    <w:p w:rsidR="007B5876" w:rsidRPr="00F30CA5" w:rsidRDefault="007B5876" w:rsidP="007B5876">
      <w:pPr>
        <w:rPr>
          <w:b/>
          <w:sz w:val="20"/>
          <w:lang w:val="en-US"/>
        </w:rPr>
      </w:pPr>
      <w:r w:rsidRPr="00F30CA5">
        <w:rPr>
          <w:b/>
          <w:sz w:val="20"/>
          <w:lang w:val="en-US"/>
        </w:rPr>
        <w:t>Number of Universities</w:t>
      </w:r>
    </w:p>
    <w:p w:rsidR="007B5876" w:rsidRPr="00F30CA5" w:rsidRDefault="007B5876" w:rsidP="007B5876">
      <w:pPr>
        <w:rPr>
          <w:sz w:val="20"/>
          <w:lang w:val="en-US"/>
        </w:rPr>
      </w:pPr>
      <w:r w:rsidRPr="00F30CA5">
        <w:rPr>
          <w:sz w:val="20"/>
          <w:lang w:val="en-US"/>
        </w:rPr>
        <w:t xml:space="preserve">Overall Range: </w:t>
      </w:r>
      <w:r w:rsidRPr="00F30CA5">
        <w:rPr>
          <w:i/>
          <w:sz w:val="20"/>
          <w:lang w:val="en-US"/>
        </w:rPr>
        <w:t>0 – 40</w:t>
      </w:r>
    </w:p>
    <w:p w:rsidR="007B5876" w:rsidRPr="00F30CA5" w:rsidRDefault="007B5876" w:rsidP="007B5876">
      <w:pPr>
        <w:rPr>
          <w:sz w:val="20"/>
          <w:lang w:val="en-US"/>
        </w:rPr>
      </w:pPr>
      <w:r w:rsidRPr="00F30CA5">
        <w:rPr>
          <w:sz w:val="20"/>
          <w:lang w:val="en-US"/>
        </w:rPr>
        <w:t xml:space="preserve">Membership Points: </w:t>
      </w:r>
      <w:r w:rsidRPr="00F30CA5">
        <w:rPr>
          <w:i/>
          <w:sz w:val="20"/>
          <w:lang w:val="en-US"/>
        </w:rPr>
        <w:t>Low – Medium – High – Very High</w:t>
      </w:r>
    </w:p>
    <w:p w:rsidR="00AF263D" w:rsidRPr="00F30CA5" w:rsidRDefault="007C37E4" w:rsidP="007B5876">
      <w:pPr>
        <w:rPr>
          <w:sz w:val="20"/>
          <w:lang w:val="en-US"/>
        </w:rPr>
      </w:pPr>
      <w:r w:rsidRPr="00F30CA5">
        <w:rPr>
          <w:sz w:val="20"/>
          <w:lang w:val="en-US"/>
        </w:rPr>
        <w:t xml:space="preserve">The Number of Universities input is exactly as the name suggests, the number of universities within a given area. This input falls within the range 0 – 40 as it is possible for an area to have no universities and the maximum number of universities any region in the UK has is 40 </w:t>
      </w:r>
      <w:r w:rsidRPr="00F30CA5">
        <w:rPr>
          <w:b/>
          <w:sz w:val="20"/>
          <w:lang w:val="en-US"/>
        </w:rPr>
        <w:t>[2]</w:t>
      </w:r>
      <w:r w:rsidRPr="00F30CA5">
        <w:rPr>
          <w:sz w:val="20"/>
          <w:lang w:val="en-US"/>
        </w:rPr>
        <w:t xml:space="preserve"> which, if it increases, is unlikely to make a difference to the output as it is already very high and very few areas have that many universities.</w:t>
      </w:r>
    </w:p>
    <w:p w:rsidR="00194D80" w:rsidRPr="007C37E4" w:rsidRDefault="00194D80" w:rsidP="007B5876">
      <w:pPr>
        <w:rPr>
          <w:lang w:val="en-US"/>
        </w:rPr>
      </w:pPr>
    </w:p>
    <w:p w:rsidR="00AF263D" w:rsidRPr="00F30CA5" w:rsidRDefault="00AF263D" w:rsidP="00AF263D">
      <w:pPr>
        <w:rPr>
          <w:b/>
          <w:sz w:val="20"/>
          <w:lang w:val="en-US"/>
        </w:rPr>
      </w:pPr>
      <w:r w:rsidRPr="00F30CA5">
        <w:rPr>
          <w:b/>
          <w:sz w:val="20"/>
          <w:lang w:val="en-US"/>
        </w:rPr>
        <w:t>Average Salary (£/pa)</w:t>
      </w:r>
    </w:p>
    <w:p w:rsidR="00AF263D" w:rsidRPr="00F30CA5" w:rsidRDefault="00AF263D" w:rsidP="00AF263D">
      <w:pPr>
        <w:rPr>
          <w:sz w:val="20"/>
          <w:lang w:val="en-US"/>
        </w:rPr>
      </w:pPr>
      <w:r w:rsidRPr="00F30CA5">
        <w:rPr>
          <w:sz w:val="20"/>
          <w:lang w:val="en-US"/>
        </w:rPr>
        <w:t xml:space="preserve">Overall Range: </w:t>
      </w:r>
      <w:r w:rsidRPr="00F30CA5">
        <w:rPr>
          <w:i/>
          <w:sz w:val="20"/>
          <w:lang w:val="en-US"/>
        </w:rPr>
        <w:t>£13,000 – £100,000</w:t>
      </w:r>
    </w:p>
    <w:p w:rsidR="00AF263D" w:rsidRPr="00F30CA5" w:rsidRDefault="00AF263D" w:rsidP="00AF263D">
      <w:pPr>
        <w:rPr>
          <w:sz w:val="20"/>
          <w:lang w:val="en-US"/>
        </w:rPr>
      </w:pPr>
      <w:r w:rsidRPr="00F30CA5">
        <w:rPr>
          <w:sz w:val="20"/>
          <w:lang w:val="en-US"/>
        </w:rPr>
        <w:t xml:space="preserve">Membership Points: </w:t>
      </w:r>
      <w:r w:rsidRPr="00F30CA5">
        <w:rPr>
          <w:i/>
          <w:sz w:val="20"/>
          <w:lang w:val="en-US"/>
        </w:rPr>
        <w:t>Low – Medium – High – Very High</w:t>
      </w:r>
    </w:p>
    <w:p w:rsidR="00E83164" w:rsidRPr="00F30CA5" w:rsidRDefault="00071987" w:rsidP="007B5876">
      <w:pPr>
        <w:rPr>
          <w:sz w:val="20"/>
          <w:lang w:val="en-US"/>
        </w:rPr>
      </w:pPr>
      <w:r w:rsidRPr="00F30CA5">
        <w:rPr>
          <w:sz w:val="20"/>
          <w:lang w:val="en-US"/>
        </w:rPr>
        <w:t xml:space="preserve">The final input, Average Salary, is the average yearly salary within a given area. This falls within the range £13,000 - £100,000 as the living wage is £13,000 which is a suitable lower range and although, according to </w:t>
      </w:r>
      <w:proofErr w:type="spellStart"/>
      <w:r w:rsidRPr="00F30CA5">
        <w:rPr>
          <w:sz w:val="20"/>
          <w:lang w:val="en-US"/>
        </w:rPr>
        <w:t>PlumPlot</w:t>
      </w:r>
      <w:proofErr w:type="spellEnd"/>
      <w:r w:rsidRPr="00F30CA5">
        <w:rPr>
          <w:sz w:val="20"/>
          <w:lang w:val="en-US"/>
        </w:rPr>
        <w:t xml:space="preserve"> </w:t>
      </w:r>
      <w:r w:rsidRPr="00F30CA5">
        <w:rPr>
          <w:b/>
          <w:sz w:val="20"/>
          <w:lang w:val="en-US"/>
        </w:rPr>
        <w:t>[3]</w:t>
      </w:r>
      <w:r w:rsidRPr="00F30CA5">
        <w:rPr>
          <w:sz w:val="20"/>
          <w:lang w:val="en-US"/>
        </w:rPr>
        <w:t>, no region’s annual average salary goes above £70,000 having an upper range of £100,000 allows for flexibility and it is unlikely that a rise above that number would make any change to the political leaning output.</w:t>
      </w:r>
    </w:p>
    <w:p w:rsidR="00C473F4" w:rsidRPr="007B5876" w:rsidRDefault="00C473F4" w:rsidP="007B5876">
      <w:pPr>
        <w:rPr>
          <w:lang w:val="en-US"/>
        </w:rPr>
      </w:pPr>
    </w:p>
    <w:p w:rsidR="007B5876" w:rsidRDefault="00AF263D" w:rsidP="00AF263D">
      <w:pPr>
        <w:pStyle w:val="Heading4"/>
        <w:rPr>
          <w:lang w:val="en-US"/>
        </w:rPr>
      </w:pPr>
      <w:r>
        <w:rPr>
          <w:lang w:val="en-US"/>
        </w:rPr>
        <w:t>Output</w:t>
      </w:r>
    </w:p>
    <w:p w:rsidR="00AF263D" w:rsidRPr="00F30CA5" w:rsidRDefault="00AF263D" w:rsidP="00AF263D">
      <w:pPr>
        <w:rPr>
          <w:b/>
          <w:sz w:val="20"/>
          <w:lang w:val="en-US"/>
        </w:rPr>
      </w:pPr>
      <w:r w:rsidRPr="00F30CA5">
        <w:rPr>
          <w:b/>
          <w:sz w:val="20"/>
          <w:lang w:val="en-US"/>
        </w:rPr>
        <w:t>Political Leaning</w:t>
      </w:r>
    </w:p>
    <w:p w:rsidR="00AF263D" w:rsidRPr="00F30CA5" w:rsidRDefault="00AF263D" w:rsidP="00AF263D">
      <w:pPr>
        <w:rPr>
          <w:sz w:val="20"/>
          <w:lang w:val="en-US"/>
        </w:rPr>
      </w:pPr>
      <w:r w:rsidRPr="00F30CA5">
        <w:rPr>
          <w:sz w:val="20"/>
          <w:lang w:val="en-US"/>
        </w:rPr>
        <w:t xml:space="preserve">Overall Range: </w:t>
      </w:r>
      <w:r w:rsidRPr="00F30CA5">
        <w:rPr>
          <w:i/>
          <w:sz w:val="20"/>
          <w:lang w:val="en-US"/>
        </w:rPr>
        <w:t>0 – 100</w:t>
      </w:r>
      <w:r w:rsidR="00194D80" w:rsidRPr="00F30CA5">
        <w:rPr>
          <w:i/>
          <w:sz w:val="20"/>
          <w:lang w:val="en-US"/>
        </w:rPr>
        <w:t xml:space="preserve"> (arbitrary unit of measurement)</w:t>
      </w:r>
    </w:p>
    <w:p w:rsidR="00744A37" w:rsidRPr="00F30CA5" w:rsidRDefault="00AF263D" w:rsidP="00744A37">
      <w:pPr>
        <w:rPr>
          <w:sz w:val="20"/>
          <w:lang w:val="en-US"/>
        </w:rPr>
      </w:pPr>
      <w:r w:rsidRPr="00F30CA5">
        <w:rPr>
          <w:sz w:val="20"/>
          <w:lang w:val="en-US"/>
        </w:rPr>
        <w:t xml:space="preserve">Membership Points: </w:t>
      </w:r>
      <w:r w:rsidRPr="00F30CA5">
        <w:rPr>
          <w:i/>
          <w:sz w:val="20"/>
          <w:lang w:val="en-US"/>
        </w:rPr>
        <w:t>Hard-Left – Left – Centre-Left – Centre – Centre-Right – Right – Hard-Right</w:t>
      </w:r>
    </w:p>
    <w:p w:rsidR="00194D80" w:rsidRPr="00F30CA5" w:rsidRDefault="00194D80" w:rsidP="00744A37">
      <w:pPr>
        <w:rPr>
          <w:sz w:val="20"/>
          <w:lang w:val="en-US"/>
        </w:rPr>
      </w:pPr>
      <w:r w:rsidRPr="00F30CA5">
        <w:rPr>
          <w:sz w:val="20"/>
          <w:lang w:val="en-US"/>
        </w:rPr>
        <w:t xml:space="preserve">The range used for the Political Leaning output is completely arbitrary and works as a mapping where 0 is completely hard-left and 100 is completely hard-right. Compared to the inputs, this output is complicated as there is a lot of overlap between the different points on the political spectrum but also areas where there shouldn’t be any overlap at all. For example, an area may lean equal parts </w:t>
      </w:r>
      <w:proofErr w:type="spellStart"/>
      <w:r w:rsidRPr="00F30CA5">
        <w:rPr>
          <w:sz w:val="20"/>
          <w:lang w:val="en-US"/>
        </w:rPr>
        <w:t>centre</w:t>
      </w:r>
      <w:proofErr w:type="spellEnd"/>
      <w:r w:rsidRPr="00F30CA5">
        <w:rPr>
          <w:sz w:val="20"/>
          <w:lang w:val="en-US"/>
        </w:rPr>
        <w:t xml:space="preserve">-left and </w:t>
      </w:r>
      <w:proofErr w:type="spellStart"/>
      <w:r w:rsidRPr="00F30CA5">
        <w:rPr>
          <w:sz w:val="20"/>
          <w:lang w:val="en-US"/>
        </w:rPr>
        <w:t>centre</w:t>
      </w:r>
      <w:proofErr w:type="spellEnd"/>
      <w:r w:rsidRPr="00F30CA5">
        <w:rPr>
          <w:sz w:val="20"/>
          <w:lang w:val="en-US"/>
        </w:rPr>
        <w:t xml:space="preserve"> on the spectrum, but in that case, they should not be able to lean left on the spectrum. This requires lots of testing to ensure that both the ranges and the membership functions being used clearly outline this whilst also giving accurate results. The testing and evaluation of the output is covered more in the Testing and Evaluation section.</w:t>
      </w:r>
    </w:p>
    <w:p w:rsidR="001A77F7" w:rsidRPr="0046605B" w:rsidRDefault="001A77F7" w:rsidP="001A77F7">
      <w:pPr>
        <w:pStyle w:val="Heading1"/>
        <w:rPr>
          <w:rFonts w:asciiTheme="minorHAnsi" w:hAnsiTheme="minorHAnsi" w:cstheme="minorHAnsi"/>
          <w:b/>
          <w:lang w:val="en-US"/>
        </w:rPr>
      </w:pPr>
      <w:r w:rsidRPr="0046605B">
        <w:rPr>
          <w:rFonts w:asciiTheme="minorHAnsi" w:hAnsiTheme="minorHAnsi" w:cstheme="minorHAnsi"/>
          <w:b/>
          <w:lang w:val="en-US"/>
        </w:rPr>
        <w:lastRenderedPageBreak/>
        <w:t>Testing and Evaluation</w:t>
      </w:r>
    </w:p>
    <w:p w:rsidR="00B07F1D" w:rsidRPr="001A77F7" w:rsidRDefault="001A77F7" w:rsidP="001A77F7">
      <w:pPr>
        <w:pStyle w:val="Heading2"/>
        <w:rPr>
          <w:lang w:val="en-US"/>
        </w:rPr>
      </w:pPr>
      <w:r>
        <w:rPr>
          <w:lang w:val="en-US"/>
        </w:rPr>
        <w:t xml:space="preserve">The </w:t>
      </w:r>
      <w:proofErr w:type="spellStart"/>
      <w:r>
        <w:rPr>
          <w:lang w:val="en-US"/>
        </w:rPr>
        <w:t>Rulebase</w:t>
      </w:r>
      <w:proofErr w:type="spellEnd"/>
    </w:p>
    <w:p w:rsidR="001A77F7" w:rsidRDefault="001A77F7" w:rsidP="003A5E85">
      <w:pPr>
        <w:rPr>
          <w:sz w:val="20"/>
          <w:szCs w:val="20"/>
          <w:lang w:val="en-US"/>
        </w:rPr>
      </w:pPr>
      <w:r>
        <w:rPr>
          <w:sz w:val="20"/>
          <w:szCs w:val="20"/>
          <w:lang w:val="en-US"/>
        </w:rPr>
        <w:t xml:space="preserve">The system features 17 rules all designed to trigger a specific political leaning output depending upon the inputs used. </w:t>
      </w:r>
    </w:p>
    <w:p w:rsidR="001A77F7" w:rsidRDefault="001A77F7" w:rsidP="003A5E85">
      <w:pPr>
        <w:rPr>
          <w:sz w:val="20"/>
          <w:szCs w:val="20"/>
          <w:lang w:val="en-US"/>
        </w:rPr>
      </w:pPr>
      <w:r w:rsidRPr="001A77F7">
        <w:rPr>
          <w:b/>
          <w:sz w:val="20"/>
          <w:szCs w:val="20"/>
          <w:lang w:val="en-US"/>
        </w:rPr>
        <w:t>Hard-Left:</w:t>
      </w:r>
      <w:r>
        <w:rPr>
          <w:sz w:val="20"/>
          <w:szCs w:val="20"/>
          <w:lang w:val="en-US"/>
        </w:rPr>
        <w:t xml:space="preserve"> 1 rule</w:t>
      </w:r>
    </w:p>
    <w:p w:rsidR="001A77F7" w:rsidRDefault="001A77F7" w:rsidP="003A5E85">
      <w:pPr>
        <w:rPr>
          <w:sz w:val="20"/>
          <w:szCs w:val="20"/>
          <w:lang w:val="en-US"/>
        </w:rPr>
      </w:pPr>
      <w:r w:rsidRPr="001A77F7">
        <w:rPr>
          <w:b/>
          <w:sz w:val="20"/>
          <w:szCs w:val="20"/>
          <w:lang w:val="en-US"/>
        </w:rPr>
        <w:t>Left:</w:t>
      </w:r>
      <w:r>
        <w:rPr>
          <w:sz w:val="20"/>
          <w:szCs w:val="20"/>
          <w:lang w:val="en-US"/>
        </w:rPr>
        <w:t xml:space="preserve"> 3 rules</w:t>
      </w:r>
    </w:p>
    <w:p w:rsidR="001A77F7" w:rsidRDefault="001A77F7" w:rsidP="003A5E85">
      <w:pPr>
        <w:rPr>
          <w:sz w:val="20"/>
          <w:szCs w:val="20"/>
          <w:lang w:val="en-US"/>
        </w:rPr>
      </w:pPr>
      <w:r w:rsidRPr="001A77F7">
        <w:rPr>
          <w:b/>
          <w:sz w:val="20"/>
          <w:szCs w:val="20"/>
          <w:lang w:val="en-US"/>
        </w:rPr>
        <w:t>Centre-Left:</w:t>
      </w:r>
      <w:r>
        <w:rPr>
          <w:sz w:val="20"/>
          <w:szCs w:val="20"/>
          <w:lang w:val="en-US"/>
        </w:rPr>
        <w:t xml:space="preserve"> 3 rules</w:t>
      </w:r>
    </w:p>
    <w:p w:rsidR="001A77F7" w:rsidRDefault="001A77F7" w:rsidP="003A5E85">
      <w:pPr>
        <w:rPr>
          <w:sz w:val="20"/>
          <w:szCs w:val="20"/>
          <w:lang w:val="en-US"/>
        </w:rPr>
      </w:pPr>
      <w:r w:rsidRPr="001A77F7">
        <w:rPr>
          <w:b/>
          <w:sz w:val="20"/>
          <w:szCs w:val="20"/>
          <w:lang w:val="en-US"/>
        </w:rPr>
        <w:t>Centre:</w:t>
      </w:r>
      <w:r>
        <w:rPr>
          <w:sz w:val="20"/>
          <w:szCs w:val="20"/>
          <w:lang w:val="en-US"/>
        </w:rPr>
        <w:t xml:space="preserve"> 2 rules</w:t>
      </w:r>
    </w:p>
    <w:p w:rsidR="001A77F7" w:rsidRDefault="001A77F7" w:rsidP="003A5E85">
      <w:pPr>
        <w:rPr>
          <w:sz w:val="20"/>
          <w:szCs w:val="20"/>
          <w:lang w:val="en-US"/>
        </w:rPr>
      </w:pPr>
      <w:r w:rsidRPr="001A77F7">
        <w:rPr>
          <w:b/>
          <w:sz w:val="20"/>
          <w:szCs w:val="20"/>
          <w:lang w:val="en-US"/>
        </w:rPr>
        <w:t>Centre-Right:</w:t>
      </w:r>
      <w:r>
        <w:rPr>
          <w:sz w:val="20"/>
          <w:szCs w:val="20"/>
          <w:lang w:val="en-US"/>
        </w:rPr>
        <w:t xml:space="preserve"> 3 rules</w:t>
      </w:r>
    </w:p>
    <w:p w:rsidR="001A77F7" w:rsidRDefault="001A77F7" w:rsidP="003A5E85">
      <w:pPr>
        <w:rPr>
          <w:sz w:val="20"/>
          <w:szCs w:val="20"/>
          <w:lang w:val="en-US"/>
        </w:rPr>
      </w:pPr>
      <w:r w:rsidRPr="001A77F7">
        <w:rPr>
          <w:b/>
          <w:sz w:val="20"/>
          <w:szCs w:val="20"/>
          <w:lang w:val="en-US"/>
        </w:rPr>
        <w:t>Right:</w:t>
      </w:r>
      <w:r>
        <w:rPr>
          <w:sz w:val="20"/>
          <w:szCs w:val="20"/>
          <w:lang w:val="en-US"/>
        </w:rPr>
        <w:t xml:space="preserve"> 3 rules</w:t>
      </w:r>
    </w:p>
    <w:p w:rsidR="001A77F7" w:rsidRDefault="001A77F7" w:rsidP="003A5E85">
      <w:pPr>
        <w:rPr>
          <w:sz w:val="20"/>
          <w:szCs w:val="20"/>
          <w:lang w:val="en-US"/>
        </w:rPr>
      </w:pPr>
      <w:r w:rsidRPr="001A77F7">
        <w:rPr>
          <w:b/>
          <w:sz w:val="20"/>
          <w:szCs w:val="20"/>
          <w:lang w:val="en-US"/>
        </w:rPr>
        <w:t>Hard-Right:</w:t>
      </w:r>
      <w:r>
        <w:rPr>
          <w:sz w:val="20"/>
          <w:szCs w:val="20"/>
          <w:lang w:val="en-US"/>
        </w:rPr>
        <w:t xml:space="preserve"> 2 rules</w:t>
      </w:r>
    </w:p>
    <w:p w:rsidR="00F42D33" w:rsidRPr="00554A6C" w:rsidRDefault="001A77F7" w:rsidP="003A5E85">
      <w:pPr>
        <w:rPr>
          <w:sz w:val="20"/>
          <w:szCs w:val="20"/>
          <w:lang w:val="en-US"/>
        </w:rPr>
      </w:pPr>
      <w:r>
        <w:rPr>
          <w:sz w:val="20"/>
          <w:szCs w:val="20"/>
          <w:lang w:val="en-US"/>
        </w:rPr>
        <w:t>These rules can be found in the appendices of the report</w:t>
      </w:r>
      <w:r w:rsidR="00554A6C">
        <w:rPr>
          <w:sz w:val="20"/>
          <w:szCs w:val="20"/>
          <w:lang w:val="en-US"/>
        </w:rPr>
        <w:t xml:space="preserve"> on </w:t>
      </w:r>
      <w:r w:rsidR="00554A6C" w:rsidRPr="00554A6C">
        <w:rPr>
          <w:b/>
          <w:sz w:val="20"/>
          <w:szCs w:val="20"/>
          <w:lang w:val="en-US"/>
        </w:rPr>
        <w:t>page</w:t>
      </w:r>
      <w:r w:rsidR="00554A6C">
        <w:rPr>
          <w:sz w:val="20"/>
          <w:szCs w:val="20"/>
          <w:lang w:val="en-US"/>
        </w:rPr>
        <w:t xml:space="preserve"> </w:t>
      </w:r>
      <w:r w:rsidR="00554A6C">
        <w:rPr>
          <w:b/>
          <w:sz w:val="20"/>
          <w:szCs w:val="20"/>
          <w:lang w:val="en-US"/>
        </w:rPr>
        <w:t>21</w:t>
      </w:r>
    </w:p>
    <w:p w:rsidR="000A3BCC" w:rsidRDefault="001A77F7" w:rsidP="003A5E85">
      <w:pPr>
        <w:rPr>
          <w:sz w:val="20"/>
          <w:szCs w:val="20"/>
          <w:lang w:val="en-US"/>
        </w:rPr>
      </w:pPr>
      <w:r>
        <w:rPr>
          <w:sz w:val="20"/>
          <w:szCs w:val="20"/>
          <w:lang w:val="en-US"/>
        </w:rPr>
        <w:t>The approach taken when deciding on the rules was to work backwards from a defined output. This meant, for each possible output on the political spectrum, finding a region within the UK that leans that way on the spectrum</w:t>
      </w:r>
      <w:r w:rsidR="00F42D33">
        <w:rPr>
          <w:sz w:val="20"/>
          <w:szCs w:val="20"/>
          <w:lang w:val="en-US"/>
        </w:rPr>
        <w:t xml:space="preserve"> (this was done using the BBC interactive articles covering which regions voted a certain way in both the 2015 and 2017 general elections </w:t>
      </w:r>
      <w:r w:rsidR="00F42D33" w:rsidRPr="00F42D33">
        <w:rPr>
          <w:b/>
          <w:sz w:val="20"/>
          <w:szCs w:val="20"/>
          <w:lang w:val="en-US"/>
        </w:rPr>
        <w:t>[4]</w:t>
      </w:r>
      <w:r w:rsidR="00F42D33">
        <w:rPr>
          <w:sz w:val="20"/>
          <w:szCs w:val="20"/>
          <w:lang w:val="en-US"/>
        </w:rPr>
        <w:t>)</w:t>
      </w:r>
      <w:r>
        <w:rPr>
          <w:sz w:val="20"/>
          <w:szCs w:val="20"/>
          <w:lang w:val="en-US"/>
        </w:rPr>
        <w:t xml:space="preserve"> and then working backwards by then gathering all of the inputs (Population Density, Non White-British Percentage, Number of Universities and Average Salary</w:t>
      </w:r>
      <w:r w:rsidR="004341FE">
        <w:rPr>
          <w:sz w:val="20"/>
          <w:szCs w:val="20"/>
          <w:lang w:val="en-US"/>
        </w:rPr>
        <w:t xml:space="preserve"> (found using census data and various other sources </w:t>
      </w:r>
      <w:r w:rsidR="004341FE" w:rsidRPr="004341FE">
        <w:rPr>
          <w:b/>
          <w:sz w:val="20"/>
          <w:szCs w:val="20"/>
          <w:lang w:val="en-US"/>
        </w:rPr>
        <w:t>[5][6]</w:t>
      </w:r>
      <w:r>
        <w:rPr>
          <w:sz w:val="20"/>
          <w:szCs w:val="20"/>
          <w:lang w:val="en-US"/>
        </w:rPr>
        <w:t>) and</w:t>
      </w:r>
      <w:r w:rsidR="00F42D33">
        <w:rPr>
          <w:sz w:val="20"/>
          <w:szCs w:val="20"/>
          <w:lang w:val="en-US"/>
        </w:rPr>
        <w:t xml:space="preserve"> noting their point of membership, this could then be made into a rule where, when plugging in the data used in creating the rule, we should expect the outcome that we started with. This method was </w:t>
      </w:r>
      <w:proofErr w:type="spellStart"/>
      <w:r w:rsidR="00F42D33">
        <w:rPr>
          <w:sz w:val="20"/>
          <w:szCs w:val="20"/>
          <w:lang w:val="en-US"/>
        </w:rPr>
        <w:t>favoured</w:t>
      </w:r>
      <w:proofErr w:type="spellEnd"/>
      <w:r w:rsidR="00F42D33">
        <w:rPr>
          <w:sz w:val="20"/>
          <w:szCs w:val="20"/>
          <w:lang w:val="en-US"/>
        </w:rPr>
        <w:t xml:space="preserve"> over creating rules for every possible combination as it provided a definite output that can be tested against, it also resulted in the </w:t>
      </w:r>
      <w:proofErr w:type="spellStart"/>
      <w:r w:rsidR="00F42D33">
        <w:rPr>
          <w:sz w:val="20"/>
          <w:szCs w:val="20"/>
          <w:lang w:val="en-US"/>
        </w:rPr>
        <w:t>rulebase</w:t>
      </w:r>
      <w:proofErr w:type="spellEnd"/>
      <w:r w:rsidR="00F42D33">
        <w:rPr>
          <w:sz w:val="20"/>
          <w:szCs w:val="20"/>
          <w:lang w:val="en-US"/>
        </w:rPr>
        <w:t xml:space="preserve"> being realistic; For example, there are more regions in the UK that are Left, Centre-Left and Centre-Right, Right than there are Hard-Left and Hard-Right and the </w:t>
      </w:r>
      <w:proofErr w:type="spellStart"/>
      <w:r w:rsidR="00F42D33">
        <w:rPr>
          <w:sz w:val="20"/>
          <w:szCs w:val="20"/>
          <w:lang w:val="en-US"/>
        </w:rPr>
        <w:t>rulebase</w:t>
      </w:r>
      <w:proofErr w:type="spellEnd"/>
      <w:r w:rsidR="00F42D33">
        <w:rPr>
          <w:sz w:val="20"/>
          <w:szCs w:val="20"/>
          <w:lang w:val="en-US"/>
        </w:rPr>
        <w:t xml:space="preserve"> reflects this. A possible approach to that could have been to have the same number of rules for every output and then weight the less likely outcomes down, but the way in which the </w:t>
      </w:r>
      <w:proofErr w:type="spellStart"/>
      <w:r w:rsidR="00F42D33">
        <w:rPr>
          <w:sz w:val="20"/>
          <w:szCs w:val="20"/>
          <w:lang w:val="en-US"/>
        </w:rPr>
        <w:t>rulebase</w:t>
      </w:r>
      <w:proofErr w:type="spellEnd"/>
      <w:r w:rsidR="00F42D33">
        <w:rPr>
          <w:sz w:val="20"/>
          <w:szCs w:val="20"/>
          <w:lang w:val="en-US"/>
        </w:rPr>
        <w:t xml:space="preserve"> was decided </w:t>
      </w:r>
      <w:r w:rsidR="005B426B">
        <w:rPr>
          <w:sz w:val="20"/>
          <w:szCs w:val="20"/>
          <w:lang w:val="en-US"/>
        </w:rPr>
        <w:t>resulted in</w:t>
      </w:r>
      <w:r w:rsidR="00F42D33">
        <w:rPr>
          <w:sz w:val="20"/>
          <w:szCs w:val="20"/>
          <w:lang w:val="en-US"/>
        </w:rPr>
        <w:t xml:space="preserve"> this </w:t>
      </w:r>
      <w:r w:rsidR="005B426B">
        <w:rPr>
          <w:sz w:val="20"/>
          <w:szCs w:val="20"/>
          <w:lang w:val="en-US"/>
        </w:rPr>
        <w:t xml:space="preserve">happening </w:t>
      </w:r>
      <w:r w:rsidR="00F42D33">
        <w:rPr>
          <w:sz w:val="20"/>
          <w:szCs w:val="20"/>
          <w:lang w:val="en-US"/>
        </w:rPr>
        <w:t>naturally.</w:t>
      </w:r>
    </w:p>
    <w:p w:rsidR="009B0E06" w:rsidRDefault="009B0E06" w:rsidP="009B0E06">
      <w:pPr>
        <w:pStyle w:val="Heading2"/>
        <w:rPr>
          <w:lang w:val="en-US"/>
        </w:rPr>
      </w:pPr>
      <w:r>
        <w:rPr>
          <w:lang w:val="en-US"/>
        </w:rPr>
        <w:t>Refining the Inputs</w:t>
      </w:r>
    </w:p>
    <w:p w:rsidR="000314A1" w:rsidRPr="00E23F14" w:rsidRDefault="001F4974" w:rsidP="009B0E06">
      <w:pPr>
        <w:rPr>
          <w:sz w:val="20"/>
          <w:szCs w:val="20"/>
          <w:lang w:val="en-US"/>
        </w:rPr>
      </w:pPr>
      <w:r w:rsidRPr="00E23F14">
        <w:rPr>
          <w:sz w:val="20"/>
          <w:szCs w:val="20"/>
          <w:lang w:val="en-US"/>
        </w:rPr>
        <w:t xml:space="preserve">The system initially started with 3 inputs, these were </w:t>
      </w:r>
      <w:r w:rsidRPr="00E23F14">
        <w:rPr>
          <w:i/>
          <w:sz w:val="20"/>
          <w:szCs w:val="20"/>
          <w:lang w:val="en-US"/>
        </w:rPr>
        <w:t>Population</w:t>
      </w:r>
      <w:r w:rsidRPr="00E23F14">
        <w:rPr>
          <w:sz w:val="20"/>
          <w:szCs w:val="20"/>
          <w:lang w:val="en-US"/>
        </w:rPr>
        <w:t xml:space="preserve">, </w:t>
      </w:r>
      <w:r w:rsidRPr="00E23F14">
        <w:rPr>
          <w:i/>
          <w:sz w:val="20"/>
          <w:szCs w:val="20"/>
          <w:lang w:val="en-US"/>
        </w:rPr>
        <w:t>Foreig</w:t>
      </w:r>
      <w:r w:rsidR="000314A1" w:rsidRPr="00E23F14">
        <w:rPr>
          <w:i/>
          <w:sz w:val="20"/>
          <w:szCs w:val="20"/>
          <w:lang w:val="en-US"/>
        </w:rPr>
        <w:t>n Population Percentage</w:t>
      </w:r>
      <w:r w:rsidR="000314A1" w:rsidRPr="00E23F14">
        <w:rPr>
          <w:sz w:val="20"/>
          <w:szCs w:val="20"/>
          <w:lang w:val="en-US"/>
        </w:rPr>
        <w:t xml:space="preserve"> and </w:t>
      </w:r>
      <w:r w:rsidR="000314A1" w:rsidRPr="00E23F14">
        <w:rPr>
          <w:i/>
          <w:sz w:val="20"/>
          <w:szCs w:val="20"/>
          <w:lang w:val="en-US"/>
        </w:rPr>
        <w:t>Number of Universities</w:t>
      </w:r>
      <w:r w:rsidR="000314A1" w:rsidRPr="00E23F14">
        <w:rPr>
          <w:sz w:val="20"/>
          <w:szCs w:val="20"/>
          <w:lang w:val="en-US"/>
        </w:rPr>
        <w:t>. This worked as expected</w:t>
      </w:r>
      <w:r w:rsidR="00CC2421">
        <w:rPr>
          <w:sz w:val="20"/>
          <w:szCs w:val="20"/>
          <w:lang w:val="en-US"/>
        </w:rPr>
        <w:t xml:space="preserve"> for the first region</w:t>
      </w:r>
      <w:r w:rsidR="000314A1" w:rsidRPr="00E23F14">
        <w:rPr>
          <w:sz w:val="20"/>
          <w:szCs w:val="20"/>
          <w:lang w:val="en-US"/>
        </w:rPr>
        <w:t>,</w:t>
      </w:r>
      <w:r w:rsidR="00CC2421">
        <w:rPr>
          <w:sz w:val="20"/>
          <w:szCs w:val="20"/>
          <w:lang w:val="en-US"/>
        </w:rPr>
        <w:t xml:space="preserve"> </w:t>
      </w:r>
      <w:r w:rsidR="000314A1" w:rsidRPr="00E23F14">
        <w:rPr>
          <w:sz w:val="20"/>
          <w:szCs w:val="20"/>
          <w:lang w:val="en-US"/>
        </w:rPr>
        <w:t>Leicester</w:t>
      </w:r>
      <w:r w:rsidR="00CC2421">
        <w:rPr>
          <w:sz w:val="20"/>
          <w:szCs w:val="20"/>
          <w:lang w:val="en-US"/>
        </w:rPr>
        <w:t xml:space="preserve">, where I </w:t>
      </w:r>
      <w:r w:rsidR="000314A1" w:rsidRPr="00E23F14">
        <w:rPr>
          <w:sz w:val="20"/>
          <w:szCs w:val="20"/>
          <w:lang w:val="en-US"/>
        </w:rPr>
        <w:t xml:space="preserve">worked backwards </w:t>
      </w:r>
      <w:r w:rsidR="00CC2421">
        <w:rPr>
          <w:sz w:val="20"/>
          <w:szCs w:val="20"/>
          <w:lang w:val="en-US"/>
        </w:rPr>
        <w:t xml:space="preserve">from </w:t>
      </w:r>
      <w:r w:rsidR="007C6CB5">
        <w:rPr>
          <w:sz w:val="20"/>
          <w:szCs w:val="20"/>
          <w:lang w:val="en-US"/>
        </w:rPr>
        <w:t xml:space="preserve">a </w:t>
      </w:r>
      <w:r w:rsidR="00CC2421">
        <w:rPr>
          <w:sz w:val="20"/>
          <w:szCs w:val="20"/>
          <w:lang w:val="en-US"/>
        </w:rPr>
        <w:t xml:space="preserve">Centre-Left </w:t>
      </w:r>
      <w:r w:rsidR="007C6CB5">
        <w:rPr>
          <w:sz w:val="20"/>
          <w:szCs w:val="20"/>
          <w:lang w:val="en-US"/>
        </w:rPr>
        <w:t xml:space="preserve">output </w:t>
      </w:r>
      <w:r w:rsidR="00CC2421">
        <w:rPr>
          <w:sz w:val="20"/>
          <w:szCs w:val="20"/>
          <w:lang w:val="en-US"/>
        </w:rPr>
        <w:t>by gathering the statistics and creating a rule on the assumption that the statistics for Leicester would lead to a Centre-Left output.</w:t>
      </w:r>
      <w:r w:rsidR="000314A1" w:rsidRPr="00E23F14">
        <w:rPr>
          <w:sz w:val="20"/>
          <w:szCs w:val="20"/>
          <w:lang w:val="en-US"/>
        </w:rPr>
        <w:t xml:space="preserve"> I then </w:t>
      </w:r>
      <w:r w:rsidR="00CC2421">
        <w:rPr>
          <w:sz w:val="20"/>
          <w:szCs w:val="20"/>
          <w:lang w:val="en-US"/>
        </w:rPr>
        <w:t xml:space="preserve">carried out </w:t>
      </w:r>
      <w:r w:rsidR="000314A1" w:rsidRPr="00E23F14">
        <w:rPr>
          <w:sz w:val="20"/>
          <w:szCs w:val="20"/>
          <w:lang w:val="en-US"/>
        </w:rPr>
        <w:t>the same</w:t>
      </w:r>
      <w:r w:rsidR="00CC2421">
        <w:rPr>
          <w:sz w:val="20"/>
          <w:szCs w:val="20"/>
          <w:lang w:val="en-US"/>
        </w:rPr>
        <w:t xml:space="preserve"> process</w:t>
      </w:r>
      <w:r w:rsidR="000314A1" w:rsidRPr="00E23F14">
        <w:rPr>
          <w:sz w:val="20"/>
          <w:szCs w:val="20"/>
          <w:lang w:val="en-US"/>
        </w:rPr>
        <w:t xml:space="preserve"> for various other regions and </w:t>
      </w:r>
      <w:r w:rsidR="00CC2421">
        <w:rPr>
          <w:sz w:val="20"/>
          <w:szCs w:val="20"/>
          <w:lang w:val="en-US"/>
        </w:rPr>
        <w:t>started to discover</w:t>
      </w:r>
      <w:r w:rsidR="000314A1" w:rsidRPr="00E23F14">
        <w:rPr>
          <w:sz w:val="20"/>
          <w:szCs w:val="20"/>
          <w:lang w:val="en-US"/>
        </w:rPr>
        <w:t xml:space="preserve"> a few issues with my inputs</w:t>
      </w:r>
      <w:r w:rsidR="007B3EB9">
        <w:rPr>
          <w:sz w:val="20"/>
          <w:szCs w:val="20"/>
          <w:lang w:val="en-US"/>
        </w:rPr>
        <w:t>:</w:t>
      </w:r>
    </w:p>
    <w:p w:rsidR="009B0E06" w:rsidRPr="00E23F14" w:rsidRDefault="000314A1" w:rsidP="009B0E06">
      <w:pPr>
        <w:rPr>
          <w:sz w:val="20"/>
          <w:szCs w:val="20"/>
          <w:lang w:val="en-US"/>
        </w:rPr>
      </w:pPr>
      <w:r w:rsidRPr="00E23F14">
        <w:rPr>
          <w:sz w:val="20"/>
          <w:szCs w:val="20"/>
          <w:lang w:val="en-US"/>
        </w:rPr>
        <w:t xml:space="preserve">First and foremost, I found that using Population as an indicator effectively limited the system to areas of a similar size as trying to fit smaller areas which obviously had smaller populations onto the population scale meant that they all fit under the </w:t>
      </w:r>
      <w:r w:rsidRPr="00E23F14">
        <w:rPr>
          <w:i/>
          <w:sz w:val="20"/>
          <w:szCs w:val="20"/>
          <w:lang w:val="en-US"/>
        </w:rPr>
        <w:t xml:space="preserve">Low </w:t>
      </w:r>
      <w:r w:rsidRPr="00E23F14">
        <w:rPr>
          <w:sz w:val="20"/>
          <w:szCs w:val="20"/>
          <w:lang w:val="en-US"/>
        </w:rPr>
        <w:t>section when it came to population. To help the system scale better I decided to swap Population for Population Density as this scaled no matter the size of the population.</w:t>
      </w:r>
    </w:p>
    <w:p w:rsidR="00C30C8D" w:rsidRDefault="00D80F8E" w:rsidP="003A5E85">
      <w:pPr>
        <w:rPr>
          <w:sz w:val="20"/>
          <w:szCs w:val="20"/>
          <w:lang w:val="en-US"/>
        </w:rPr>
      </w:pPr>
      <w:r>
        <w:rPr>
          <w:sz w:val="20"/>
          <w:szCs w:val="20"/>
          <w:lang w:val="en-US"/>
        </w:rPr>
        <w:t>Secondly, I found that my Foreign Population Percentage input wasn’t to scale, I had 100% as “High” where realistically no area had that high of a foreign population and the highest I was seeing through research was around 40% so I added an extra membership function called “very high” and then shifted all of the values along so that they coincided with reality, this instantly gave my outcomes a much more realistic sco</w:t>
      </w:r>
      <w:r w:rsidR="00E83164">
        <w:rPr>
          <w:sz w:val="20"/>
          <w:szCs w:val="20"/>
          <w:lang w:val="en-US"/>
        </w:rPr>
        <w:t>re.</w:t>
      </w:r>
      <w:r>
        <w:rPr>
          <w:sz w:val="20"/>
          <w:szCs w:val="20"/>
          <w:lang w:val="en-US"/>
        </w:rPr>
        <w:t xml:space="preserve"> Despite this change, whilst gathering data for testing I found it incredibly difficult to find data on many regions regarding what their Foreign Population Percentage was and so decided it would make more sense to switch this input to </w:t>
      </w:r>
      <w:r>
        <w:rPr>
          <w:i/>
          <w:sz w:val="20"/>
          <w:szCs w:val="20"/>
          <w:lang w:val="en-US"/>
        </w:rPr>
        <w:t xml:space="preserve">Non White-British Ethnic Percentage </w:t>
      </w:r>
      <w:r>
        <w:rPr>
          <w:sz w:val="20"/>
          <w:szCs w:val="20"/>
          <w:lang w:val="en-US"/>
        </w:rPr>
        <w:t xml:space="preserve">which is very similar expect data is more abundant and </w:t>
      </w:r>
      <w:r w:rsidR="00705E9B">
        <w:rPr>
          <w:sz w:val="20"/>
          <w:szCs w:val="20"/>
          <w:lang w:val="en-US"/>
        </w:rPr>
        <w:t>the</w:t>
      </w:r>
      <w:r>
        <w:rPr>
          <w:sz w:val="20"/>
          <w:szCs w:val="20"/>
          <w:lang w:val="en-US"/>
        </w:rPr>
        <w:t xml:space="preserve"> differences between regions is much larger allowing for a more refined </w:t>
      </w:r>
      <w:proofErr w:type="spellStart"/>
      <w:r>
        <w:rPr>
          <w:sz w:val="20"/>
          <w:szCs w:val="20"/>
          <w:lang w:val="en-US"/>
        </w:rPr>
        <w:t>rulebase</w:t>
      </w:r>
      <w:proofErr w:type="spellEnd"/>
      <w:r>
        <w:rPr>
          <w:sz w:val="20"/>
          <w:szCs w:val="20"/>
          <w:lang w:val="en-US"/>
        </w:rPr>
        <w:t>.</w:t>
      </w:r>
    </w:p>
    <w:p w:rsidR="004B4879" w:rsidRDefault="00C30C8D" w:rsidP="003A5E85">
      <w:pPr>
        <w:rPr>
          <w:sz w:val="20"/>
          <w:szCs w:val="20"/>
          <w:lang w:val="en-US"/>
        </w:rPr>
      </w:pPr>
      <w:r>
        <w:rPr>
          <w:sz w:val="20"/>
          <w:szCs w:val="20"/>
          <w:lang w:val="en-US"/>
        </w:rPr>
        <w:lastRenderedPageBreak/>
        <w:t xml:space="preserve">Whilst creating more rules I found that I was severely limited by having only 3 inputs. The way around this was to add another input which would allow me to create more rules and from my research the two options were Average Age and Average Salary within a region. I checked the statistics using </w:t>
      </w:r>
      <w:proofErr w:type="spellStart"/>
      <w:r>
        <w:rPr>
          <w:sz w:val="20"/>
          <w:szCs w:val="20"/>
          <w:lang w:val="en-US"/>
        </w:rPr>
        <w:t>PlumPlot</w:t>
      </w:r>
      <w:proofErr w:type="spellEnd"/>
      <w:r>
        <w:rPr>
          <w:sz w:val="20"/>
          <w:szCs w:val="20"/>
          <w:lang w:val="en-US"/>
        </w:rPr>
        <w:t xml:space="preserve"> </w:t>
      </w:r>
      <w:r w:rsidRPr="00C30C8D">
        <w:rPr>
          <w:b/>
          <w:sz w:val="20"/>
          <w:szCs w:val="20"/>
          <w:lang w:val="en-US"/>
        </w:rPr>
        <w:t>[3]</w:t>
      </w:r>
      <w:r>
        <w:rPr>
          <w:sz w:val="20"/>
          <w:szCs w:val="20"/>
          <w:lang w:val="en-US"/>
        </w:rPr>
        <w:t xml:space="preserve"> for as many regions as possible and it turned out that the average age didn’t vary much between regions with most regions having the same average; The average salary, however, varied a lot in different places so I figured it would be the better input.</w:t>
      </w:r>
    </w:p>
    <w:p w:rsidR="004B4879" w:rsidRDefault="004B4879" w:rsidP="003A5E85">
      <w:pPr>
        <w:rPr>
          <w:sz w:val="20"/>
          <w:szCs w:val="20"/>
          <w:lang w:val="en-US"/>
        </w:rPr>
      </w:pPr>
      <w:r>
        <w:rPr>
          <w:sz w:val="20"/>
          <w:szCs w:val="20"/>
          <w:lang w:val="en-US"/>
        </w:rPr>
        <w:t xml:space="preserve">Through testing I realised that for some of my membership functions I wasn’t counting the apex of that </w:t>
      </w:r>
      <w:r w:rsidR="006F7A0B">
        <w:rPr>
          <w:sz w:val="20"/>
          <w:szCs w:val="20"/>
          <w:lang w:val="en-US"/>
        </w:rPr>
        <w:t>membership</w:t>
      </w:r>
      <w:r>
        <w:rPr>
          <w:sz w:val="20"/>
          <w:szCs w:val="20"/>
          <w:lang w:val="en-US"/>
        </w:rPr>
        <w:t xml:space="preserve"> function to be the highest degree of membership which led to some unusual results such as an area with 0 universities not counting as an area with a Low number of universities as t</w:t>
      </w:r>
      <w:r w:rsidR="006F7A0B">
        <w:rPr>
          <w:sz w:val="20"/>
          <w:szCs w:val="20"/>
          <w:lang w:val="en-US"/>
        </w:rPr>
        <w:t>he triangular membership function used [0 2 4] instead of [-4 2 4] which meant that 0 didn’t even trigger the function.</w:t>
      </w:r>
    </w:p>
    <w:p w:rsidR="00E23F14" w:rsidRPr="00D80F8E" w:rsidRDefault="00E23F14" w:rsidP="00E23F14">
      <w:pPr>
        <w:pStyle w:val="Heading2"/>
        <w:rPr>
          <w:lang w:val="en-US"/>
        </w:rPr>
      </w:pPr>
      <w:r>
        <w:rPr>
          <w:lang w:val="en-US"/>
        </w:rPr>
        <w:t>Refining the Output</w:t>
      </w:r>
    </w:p>
    <w:p w:rsidR="008C5B5E" w:rsidRPr="00964E2B" w:rsidRDefault="008C5B5E" w:rsidP="003A5E85">
      <w:r>
        <w:rPr>
          <w:sz w:val="20"/>
          <w:szCs w:val="20"/>
          <w:lang w:val="en-US"/>
        </w:rPr>
        <w:t xml:space="preserve">Through my initial experimentation I found that the political leaning output featured a lot of overlap between the Left and Right spectrums whereas you would expect that if a region leans </w:t>
      </w:r>
      <w:proofErr w:type="spellStart"/>
      <w:r>
        <w:rPr>
          <w:sz w:val="20"/>
          <w:szCs w:val="20"/>
          <w:lang w:val="en-US"/>
        </w:rPr>
        <w:t>centre</w:t>
      </w:r>
      <w:proofErr w:type="spellEnd"/>
      <w:r>
        <w:rPr>
          <w:sz w:val="20"/>
          <w:szCs w:val="20"/>
          <w:lang w:val="en-US"/>
        </w:rPr>
        <w:t>-left, they shouldn’t have the ability to overlap</w:t>
      </w:r>
      <w:r w:rsidR="007C6CB5">
        <w:rPr>
          <w:sz w:val="20"/>
          <w:szCs w:val="20"/>
          <w:lang w:val="en-US"/>
        </w:rPr>
        <w:t xml:space="preserve"> </w:t>
      </w:r>
      <w:r>
        <w:rPr>
          <w:sz w:val="20"/>
          <w:szCs w:val="20"/>
          <w:lang w:val="en-US"/>
        </w:rPr>
        <w:t>with hard-left as this would require them to be a member of left. I shifted the values that each membership function used to ensure that this wasn’t a viable overlap.</w:t>
      </w:r>
      <w:r w:rsidR="00964E2B">
        <w:rPr>
          <w:sz w:val="20"/>
          <w:szCs w:val="20"/>
          <w:lang w:val="en-US"/>
        </w:rPr>
        <w:t xml:space="preserve"> As you can see in </w:t>
      </w:r>
      <w:r w:rsidR="00964E2B" w:rsidRPr="00964E2B">
        <w:rPr>
          <w:b/>
          <w:sz w:val="20"/>
          <w:szCs w:val="20"/>
          <w:lang w:val="en-US"/>
        </w:rPr>
        <w:t>[Fig 2]</w:t>
      </w:r>
      <w:r w:rsidR="00964E2B" w:rsidRPr="00964E2B">
        <w:rPr>
          <w:b/>
          <w:sz w:val="20"/>
          <w:szCs w:val="20"/>
        </w:rPr>
        <w:t xml:space="preserve"> </w:t>
      </w:r>
      <w:r w:rsidR="00964E2B" w:rsidRPr="00964E2B">
        <w:rPr>
          <w:sz w:val="20"/>
          <w:szCs w:val="20"/>
        </w:rPr>
        <w:t>the membership functions feature very little overlap</w:t>
      </w:r>
      <w:r w:rsidR="006F5B4A">
        <w:rPr>
          <w:sz w:val="20"/>
          <w:szCs w:val="20"/>
        </w:rPr>
        <w:t xml:space="preserve"> whereas in </w:t>
      </w:r>
      <w:r w:rsidR="006F5B4A" w:rsidRPr="003E609B">
        <w:rPr>
          <w:b/>
          <w:sz w:val="20"/>
          <w:szCs w:val="20"/>
        </w:rPr>
        <w:t>[Fig 6]</w:t>
      </w:r>
      <w:r w:rsidR="006F5B4A">
        <w:rPr>
          <w:sz w:val="20"/>
          <w:szCs w:val="20"/>
        </w:rPr>
        <w:t xml:space="preserve"> </w:t>
      </w:r>
      <w:r w:rsidR="003E609B">
        <w:rPr>
          <w:sz w:val="20"/>
          <w:szCs w:val="20"/>
        </w:rPr>
        <w:t>you can see how problematic the previous iteration was.</w:t>
      </w:r>
    </w:p>
    <w:p w:rsidR="003375EB" w:rsidRDefault="00E23F14" w:rsidP="003375EB">
      <w:pPr>
        <w:rPr>
          <w:rFonts w:cstheme="minorHAnsi"/>
          <w:b/>
          <w:lang w:val="en-US"/>
        </w:rPr>
      </w:pPr>
      <w:r w:rsidRPr="00E23F14">
        <w:rPr>
          <w:rFonts w:cstheme="minorHAnsi"/>
          <w:b/>
          <w:noProof/>
          <w:lang w:val="en-US"/>
        </w:rPr>
        <w:drawing>
          <wp:inline distT="0" distB="0" distL="0" distR="0" wp14:anchorId="5CAB3E16" wp14:editId="7607170D">
            <wp:extent cx="5731510" cy="8286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28675"/>
                    </a:xfrm>
                    <a:prstGeom prst="rect">
                      <a:avLst/>
                    </a:prstGeom>
                  </pic:spPr>
                </pic:pic>
              </a:graphicData>
            </a:graphic>
          </wp:inline>
        </w:drawing>
      </w:r>
    </w:p>
    <w:p w:rsidR="00F25FF6" w:rsidRPr="00964E2B" w:rsidRDefault="005637F7" w:rsidP="003375EB">
      <w:pPr>
        <w:rPr>
          <w:rFonts w:cstheme="minorHAnsi"/>
          <w:sz w:val="18"/>
          <w:szCs w:val="18"/>
          <w:lang w:val="en-US"/>
        </w:rPr>
      </w:pPr>
      <w:r w:rsidRPr="00964E2B">
        <w:rPr>
          <w:rFonts w:cstheme="minorHAnsi"/>
          <w:b/>
          <w:sz w:val="18"/>
          <w:szCs w:val="18"/>
          <w:lang w:val="en-US"/>
        </w:rPr>
        <w:t xml:space="preserve">[Fig 2] </w:t>
      </w:r>
      <w:r w:rsidR="00964E2B" w:rsidRPr="00964E2B">
        <w:rPr>
          <w:rFonts w:cstheme="minorHAnsi"/>
          <w:sz w:val="18"/>
          <w:szCs w:val="18"/>
          <w:lang w:val="en-US"/>
        </w:rPr>
        <w:t>Plot showing all the membership functions for the Political Leaning output</w:t>
      </w:r>
      <w:r w:rsidR="003E609B">
        <w:rPr>
          <w:rFonts w:cstheme="minorHAnsi"/>
          <w:sz w:val="18"/>
          <w:szCs w:val="18"/>
          <w:lang w:val="en-US"/>
        </w:rPr>
        <w:t xml:space="preserve"> after adjustments</w:t>
      </w:r>
    </w:p>
    <w:p w:rsidR="00964E2B" w:rsidRDefault="003E609B" w:rsidP="003375EB">
      <w:pPr>
        <w:rPr>
          <w:rFonts w:cstheme="minorHAnsi"/>
          <w:lang w:val="en-US"/>
        </w:rPr>
      </w:pPr>
      <w:r w:rsidRPr="003E609B">
        <w:rPr>
          <w:rFonts w:cstheme="minorHAnsi"/>
          <w:lang w:val="en-US"/>
        </w:rPr>
        <w:drawing>
          <wp:inline distT="0" distB="0" distL="0" distR="0" wp14:anchorId="7BBDA8E3" wp14:editId="4BECEE62">
            <wp:extent cx="5731510" cy="7918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91845"/>
                    </a:xfrm>
                    <a:prstGeom prst="rect">
                      <a:avLst/>
                    </a:prstGeom>
                  </pic:spPr>
                </pic:pic>
              </a:graphicData>
            </a:graphic>
          </wp:inline>
        </w:drawing>
      </w:r>
    </w:p>
    <w:p w:rsidR="003E609B" w:rsidRPr="003E609B" w:rsidRDefault="003E609B" w:rsidP="003375EB">
      <w:pPr>
        <w:rPr>
          <w:rFonts w:cstheme="minorHAnsi"/>
          <w:sz w:val="18"/>
          <w:szCs w:val="18"/>
          <w:lang w:val="en-US"/>
        </w:rPr>
      </w:pPr>
      <w:r w:rsidRPr="003E609B">
        <w:rPr>
          <w:rFonts w:cstheme="minorHAnsi"/>
          <w:b/>
          <w:sz w:val="18"/>
          <w:szCs w:val="18"/>
          <w:lang w:val="en-US"/>
        </w:rPr>
        <w:t>[Fig 6]</w:t>
      </w:r>
      <w:r w:rsidRPr="003E609B">
        <w:rPr>
          <w:rFonts w:cstheme="minorHAnsi"/>
          <w:sz w:val="18"/>
          <w:szCs w:val="18"/>
          <w:lang w:val="en-US"/>
        </w:rPr>
        <w:t xml:space="preserve"> Plot showing all the membership functions for Political Leaning Output before adjustments</w:t>
      </w:r>
    </w:p>
    <w:p w:rsidR="00E83164" w:rsidRDefault="00E83164" w:rsidP="00E83164">
      <w:pPr>
        <w:pStyle w:val="Heading2"/>
        <w:rPr>
          <w:lang w:val="en-US"/>
        </w:rPr>
      </w:pPr>
      <w:r>
        <w:rPr>
          <w:lang w:val="en-US"/>
        </w:rPr>
        <w:t>Testing Defuzzification Method</w:t>
      </w:r>
      <w:r w:rsidR="006F3EBD">
        <w:rPr>
          <w:lang w:val="en-US"/>
        </w:rPr>
        <w:t>s</w:t>
      </w:r>
    </w:p>
    <w:p w:rsidR="005A14BD" w:rsidRPr="005A14BD" w:rsidRDefault="005A14BD" w:rsidP="005A14BD">
      <w:pPr>
        <w:rPr>
          <w:b/>
          <w:lang w:val="en-US"/>
        </w:rPr>
      </w:pPr>
      <w:r>
        <w:rPr>
          <w:b/>
          <w:lang w:val="en-US"/>
        </w:rPr>
        <w:t>Centroid</w:t>
      </w:r>
    </w:p>
    <w:tbl>
      <w:tblPr>
        <w:tblStyle w:val="TableGridLight"/>
        <w:tblW w:w="0" w:type="auto"/>
        <w:tblLook w:val="04A0" w:firstRow="1" w:lastRow="0" w:firstColumn="1" w:lastColumn="0" w:noHBand="0" w:noVBand="1"/>
      </w:tblPr>
      <w:tblGrid>
        <w:gridCol w:w="1566"/>
        <w:gridCol w:w="1578"/>
        <w:gridCol w:w="1590"/>
        <w:gridCol w:w="1492"/>
        <w:gridCol w:w="1520"/>
        <w:gridCol w:w="1270"/>
      </w:tblGrid>
      <w:tr w:rsidR="00DF71BE" w:rsidTr="00DF71BE">
        <w:tc>
          <w:tcPr>
            <w:tcW w:w="1566" w:type="dxa"/>
          </w:tcPr>
          <w:p w:rsidR="00DF71BE" w:rsidRPr="00DF71BE" w:rsidRDefault="00DF71BE" w:rsidP="00E83164">
            <w:pPr>
              <w:rPr>
                <w:b/>
                <w:sz w:val="20"/>
                <w:szCs w:val="20"/>
                <w:lang w:val="en-US"/>
              </w:rPr>
            </w:pPr>
            <w:r w:rsidRPr="00DF71BE">
              <w:rPr>
                <w:b/>
                <w:sz w:val="20"/>
                <w:szCs w:val="20"/>
                <w:lang w:val="en-US"/>
              </w:rPr>
              <w:t>Population Density</w:t>
            </w:r>
          </w:p>
        </w:tc>
        <w:tc>
          <w:tcPr>
            <w:tcW w:w="1578" w:type="dxa"/>
          </w:tcPr>
          <w:p w:rsidR="00DF71BE" w:rsidRPr="00DF71BE" w:rsidRDefault="00DF71BE" w:rsidP="00E83164">
            <w:pPr>
              <w:rPr>
                <w:b/>
                <w:sz w:val="20"/>
                <w:szCs w:val="20"/>
                <w:lang w:val="en-US"/>
              </w:rPr>
            </w:pPr>
            <w:proofErr w:type="gramStart"/>
            <w:r w:rsidRPr="00DF71BE">
              <w:rPr>
                <w:b/>
                <w:sz w:val="20"/>
                <w:szCs w:val="20"/>
                <w:lang w:val="en-US"/>
              </w:rPr>
              <w:t>Non White</w:t>
            </w:r>
            <w:proofErr w:type="gramEnd"/>
            <w:r w:rsidRPr="00DF71BE">
              <w:rPr>
                <w:b/>
                <w:sz w:val="20"/>
                <w:szCs w:val="20"/>
                <w:lang w:val="en-US"/>
              </w:rPr>
              <w:t>-British Ethnic Percentage</w:t>
            </w:r>
          </w:p>
        </w:tc>
        <w:tc>
          <w:tcPr>
            <w:tcW w:w="1590" w:type="dxa"/>
          </w:tcPr>
          <w:p w:rsidR="00DF71BE" w:rsidRPr="00DF71BE" w:rsidRDefault="00DF71BE" w:rsidP="00E83164">
            <w:pPr>
              <w:rPr>
                <w:b/>
                <w:sz w:val="20"/>
                <w:szCs w:val="20"/>
                <w:lang w:val="en-US"/>
              </w:rPr>
            </w:pPr>
            <w:r w:rsidRPr="00DF71BE">
              <w:rPr>
                <w:b/>
                <w:sz w:val="20"/>
                <w:szCs w:val="20"/>
                <w:lang w:val="en-US"/>
              </w:rPr>
              <w:t>Number of Universities</w:t>
            </w:r>
          </w:p>
        </w:tc>
        <w:tc>
          <w:tcPr>
            <w:tcW w:w="1492" w:type="dxa"/>
          </w:tcPr>
          <w:p w:rsidR="00DF71BE" w:rsidRPr="00DF71BE" w:rsidRDefault="00DF71BE" w:rsidP="00E83164">
            <w:pPr>
              <w:rPr>
                <w:b/>
                <w:sz w:val="20"/>
                <w:szCs w:val="20"/>
                <w:lang w:val="en-US"/>
              </w:rPr>
            </w:pPr>
            <w:r w:rsidRPr="00DF71BE">
              <w:rPr>
                <w:b/>
                <w:sz w:val="20"/>
                <w:szCs w:val="20"/>
                <w:lang w:val="en-US"/>
              </w:rPr>
              <w:t>Average Salary</w:t>
            </w:r>
          </w:p>
        </w:tc>
        <w:tc>
          <w:tcPr>
            <w:tcW w:w="1520" w:type="dxa"/>
          </w:tcPr>
          <w:p w:rsidR="00DF71BE" w:rsidRPr="00DF71BE" w:rsidRDefault="00DF71BE" w:rsidP="00E83164">
            <w:pPr>
              <w:rPr>
                <w:b/>
                <w:sz w:val="20"/>
                <w:szCs w:val="20"/>
                <w:lang w:val="en-US"/>
              </w:rPr>
            </w:pPr>
            <w:r w:rsidRPr="00DF71BE">
              <w:rPr>
                <w:b/>
                <w:sz w:val="20"/>
                <w:szCs w:val="20"/>
                <w:lang w:val="en-US"/>
              </w:rPr>
              <w:t>Expected Output</w:t>
            </w:r>
          </w:p>
        </w:tc>
        <w:tc>
          <w:tcPr>
            <w:tcW w:w="1270" w:type="dxa"/>
          </w:tcPr>
          <w:p w:rsidR="00DF71BE" w:rsidRPr="00DF71BE" w:rsidRDefault="00DF71BE" w:rsidP="00E83164">
            <w:pPr>
              <w:rPr>
                <w:b/>
                <w:sz w:val="20"/>
                <w:szCs w:val="20"/>
                <w:lang w:val="en-US"/>
              </w:rPr>
            </w:pPr>
            <w:r w:rsidRPr="00DF71BE">
              <w:rPr>
                <w:b/>
                <w:sz w:val="20"/>
                <w:szCs w:val="20"/>
                <w:lang w:val="en-US"/>
              </w:rPr>
              <w:t>Actual Output</w:t>
            </w:r>
          </w:p>
        </w:tc>
      </w:tr>
      <w:tr w:rsidR="00DF71BE" w:rsidTr="00DF71BE">
        <w:tc>
          <w:tcPr>
            <w:tcW w:w="1566" w:type="dxa"/>
            <w:shd w:val="clear" w:color="auto" w:fill="E84118"/>
          </w:tcPr>
          <w:p w:rsidR="00DF71BE" w:rsidRPr="00DF71BE" w:rsidRDefault="00DF71BE" w:rsidP="00E83164">
            <w:pPr>
              <w:rPr>
                <w:sz w:val="20"/>
                <w:szCs w:val="20"/>
                <w:lang w:val="en-US"/>
              </w:rPr>
            </w:pPr>
            <w:r w:rsidRPr="00DF71BE">
              <w:rPr>
                <w:sz w:val="20"/>
                <w:szCs w:val="20"/>
                <w:lang w:val="en-US"/>
              </w:rPr>
              <w:t>3679</w:t>
            </w:r>
          </w:p>
        </w:tc>
        <w:tc>
          <w:tcPr>
            <w:tcW w:w="1578" w:type="dxa"/>
            <w:shd w:val="clear" w:color="auto" w:fill="E84118"/>
          </w:tcPr>
          <w:p w:rsidR="00DF71BE" w:rsidRPr="00DF71BE" w:rsidRDefault="00DF71BE" w:rsidP="00E83164">
            <w:pPr>
              <w:rPr>
                <w:sz w:val="20"/>
                <w:szCs w:val="20"/>
                <w:lang w:val="en-US"/>
              </w:rPr>
            </w:pPr>
            <w:r w:rsidRPr="00DF71BE">
              <w:rPr>
                <w:sz w:val="20"/>
                <w:szCs w:val="20"/>
                <w:lang w:val="en-US"/>
              </w:rPr>
              <w:t>21.1</w:t>
            </w:r>
          </w:p>
        </w:tc>
        <w:tc>
          <w:tcPr>
            <w:tcW w:w="1590" w:type="dxa"/>
            <w:shd w:val="clear" w:color="auto" w:fill="E84118"/>
          </w:tcPr>
          <w:p w:rsidR="00DF71BE" w:rsidRPr="00DF71BE" w:rsidRDefault="00DF71BE" w:rsidP="00E83164">
            <w:pPr>
              <w:rPr>
                <w:sz w:val="20"/>
                <w:szCs w:val="20"/>
                <w:lang w:val="en-US"/>
              </w:rPr>
            </w:pPr>
            <w:r w:rsidRPr="00DF71BE">
              <w:rPr>
                <w:sz w:val="20"/>
                <w:szCs w:val="20"/>
                <w:lang w:val="en-US"/>
              </w:rPr>
              <w:t>2</w:t>
            </w:r>
          </w:p>
        </w:tc>
        <w:tc>
          <w:tcPr>
            <w:tcW w:w="1492" w:type="dxa"/>
            <w:shd w:val="clear" w:color="auto" w:fill="E84118"/>
          </w:tcPr>
          <w:p w:rsidR="00DF71BE" w:rsidRPr="00DF71BE" w:rsidRDefault="00DF71BE" w:rsidP="00E83164">
            <w:pPr>
              <w:rPr>
                <w:sz w:val="20"/>
                <w:szCs w:val="20"/>
                <w:lang w:val="en-US"/>
              </w:rPr>
            </w:pPr>
            <w:r w:rsidRPr="00DF71BE">
              <w:rPr>
                <w:sz w:val="20"/>
                <w:szCs w:val="20"/>
                <w:lang w:val="en-US"/>
              </w:rPr>
              <w:t>39500</w:t>
            </w:r>
          </w:p>
        </w:tc>
        <w:tc>
          <w:tcPr>
            <w:tcW w:w="1520" w:type="dxa"/>
            <w:shd w:val="clear" w:color="auto" w:fill="E84118"/>
          </w:tcPr>
          <w:p w:rsidR="00DF71BE" w:rsidRPr="00DF71BE" w:rsidRDefault="00DF71BE" w:rsidP="00E83164">
            <w:pPr>
              <w:rPr>
                <w:sz w:val="20"/>
                <w:szCs w:val="20"/>
                <w:lang w:val="en-US"/>
              </w:rPr>
            </w:pPr>
            <w:r w:rsidRPr="00DF71BE">
              <w:rPr>
                <w:sz w:val="20"/>
                <w:szCs w:val="20"/>
                <w:lang w:val="en-US"/>
              </w:rPr>
              <w:t>Centre-Right (52 - 68)</w:t>
            </w:r>
          </w:p>
        </w:tc>
        <w:tc>
          <w:tcPr>
            <w:tcW w:w="1270" w:type="dxa"/>
            <w:shd w:val="clear" w:color="auto" w:fill="E84118"/>
          </w:tcPr>
          <w:p w:rsidR="00DF71BE" w:rsidRPr="00DF71BE" w:rsidRDefault="00DF71BE" w:rsidP="00E83164">
            <w:pPr>
              <w:rPr>
                <w:sz w:val="20"/>
                <w:szCs w:val="20"/>
                <w:lang w:val="en-US"/>
              </w:rPr>
            </w:pPr>
            <w:r w:rsidRPr="00DF71BE">
              <w:rPr>
                <w:sz w:val="20"/>
                <w:szCs w:val="20"/>
                <w:lang w:val="en-US"/>
              </w:rPr>
              <w:t>42.79</w:t>
            </w:r>
          </w:p>
        </w:tc>
      </w:tr>
      <w:tr w:rsidR="00DF71BE" w:rsidTr="00DF71BE">
        <w:tc>
          <w:tcPr>
            <w:tcW w:w="1566" w:type="dxa"/>
            <w:shd w:val="clear" w:color="auto" w:fill="4CD137"/>
          </w:tcPr>
          <w:p w:rsidR="00DF71BE" w:rsidRPr="00DF71BE" w:rsidRDefault="00DF71BE" w:rsidP="00E83164">
            <w:pPr>
              <w:rPr>
                <w:sz w:val="20"/>
                <w:szCs w:val="20"/>
                <w:lang w:val="en-US"/>
              </w:rPr>
            </w:pPr>
            <w:r w:rsidRPr="00DF71BE">
              <w:rPr>
                <w:sz w:val="20"/>
                <w:szCs w:val="20"/>
                <w:lang w:val="en-US"/>
              </w:rPr>
              <w:t>32</w:t>
            </w:r>
            <w:r w:rsidR="00C717D8">
              <w:rPr>
                <w:sz w:val="20"/>
                <w:szCs w:val="20"/>
                <w:lang w:val="en-US"/>
              </w:rPr>
              <w:t>7</w:t>
            </w:r>
            <w:r w:rsidRPr="00DF71BE">
              <w:rPr>
                <w:sz w:val="20"/>
                <w:szCs w:val="20"/>
                <w:lang w:val="en-US"/>
              </w:rPr>
              <w:t>0</w:t>
            </w:r>
          </w:p>
        </w:tc>
        <w:tc>
          <w:tcPr>
            <w:tcW w:w="1578" w:type="dxa"/>
            <w:shd w:val="clear" w:color="auto" w:fill="4CD137"/>
          </w:tcPr>
          <w:p w:rsidR="00DF71BE" w:rsidRPr="00DF71BE" w:rsidRDefault="00DF71BE" w:rsidP="00E83164">
            <w:pPr>
              <w:rPr>
                <w:sz w:val="20"/>
                <w:szCs w:val="20"/>
                <w:lang w:val="en-US"/>
              </w:rPr>
            </w:pPr>
            <w:r w:rsidRPr="00DF71BE">
              <w:rPr>
                <w:sz w:val="20"/>
                <w:szCs w:val="20"/>
                <w:lang w:val="en-US"/>
              </w:rPr>
              <w:t>36</w:t>
            </w:r>
          </w:p>
        </w:tc>
        <w:tc>
          <w:tcPr>
            <w:tcW w:w="1590" w:type="dxa"/>
            <w:shd w:val="clear" w:color="auto" w:fill="4CD137"/>
          </w:tcPr>
          <w:p w:rsidR="00DF71BE" w:rsidRPr="00DF71BE" w:rsidRDefault="00DF71BE" w:rsidP="00E83164">
            <w:pPr>
              <w:rPr>
                <w:sz w:val="20"/>
                <w:szCs w:val="20"/>
                <w:lang w:val="en-US"/>
              </w:rPr>
            </w:pPr>
            <w:r w:rsidRPr="00DF71BE">
              <w:rPr>
                <w:sz w:val="20"/>
                <w:szCs w:val="20"/>
                <w:lang w:val="en-US"/>
              </w:rPr>
              <w:t>3</w:t>
            </w:r>
          </w:p>
        </w:tc>
        <w:tc>
          <w:tcPr>
            <w:tcW w:w="1492" w:type="dxa"/>
            <w:shd w:val="clear" w:color="auto" w:fill="4CD137"/>
          </w:tcPr>
          <w:p w:rsidR="00DF71BE" w:rsidRPr="00DF71BE" w:rsidRDefault="00DF71BE" w:rsidP="00E83164">
            <w:pPr>
              <w:rPr>
                <w:sz w:val="20"/>
                <w:szCs w:val="20"/>
                <w:lang w:val="en-US"/>
              </w:rPr>
            </w:pPr>
            <w:r w:rsidRPr="00DF71BE">
              <w:rPr>
                <w:sz w:val="20"/>
                <w:szCs w:val="20"/>
                <w:lang w:val="en-US"/>
              </w:rPr>
              <w:t>38800</w:t>
            </w:r>
          </w:p>
        </w:tc>
        <w:tc>
          <w:tcPr>
            <w:tcW w:w="1520" w:type="dxa"/>
            <w:shd w:val="clear" w:color="auto" w:fill="4CD137"/>
          </w:tcPr>
          <w:p w:rsidR="00DF71BE" w:rsidRPr="00DF71BE" w:rsidRDefault="00DF71BE" w:rsidP="00E83164">
            <w:pPr>
              <w:rPr>
                <w:sz w:val="20"/>
                <w:szCs w:val="20"/>
                <w:lang w:val="en-US"/>
              </w:rPr>
            </w:pPr>
            <w:r w:rsidRPr="00DF71BE">
              <w:rPr>
                <w:sz w:val="20"/>
                <w:szCs w:val="20"/>
                <w:lang w:val="en-US"/>
              </w:rPr>
              <w:t>Centre-Right (52 – 68)</w:t>
            </w:r>
          </w:p>
        </w:tc>
        <w:tc>
          <w:tcPr>
            <w:tcW w:w="1270" w:type="dxa"/>
            <w:shd w:val="clear" w:color="auto" w:fill="4CD137"/>
          </w:tcPr>
          <w:p w:rsidR="00DF71BE" w:rsidRPr="00DF71BE" w:rsidRDefault="00DF71BE" w:rsidP="00E83164">
            <w:pPr>
              <w:rPr>
                <w:sz w:val="20"/>
                <w:szCs w:val="20"/>
                <w:lang w:val="en-US"/>
              </w:rPr>
            </w:pPr>
            <w:r w:rsidRPr="00DF71BE">
              <w:rPr>
                <w:sz w:val="20"/>
                <w:szCs w:val="20"/>
                <w:lang w:val="en-US"/>
              </w:rPr>
              <w:t>59.98</w:t>
            </w:r>
          </w:p>
        </w:tc>
      </w:tr>
      <w:tr w:rsidR="00DF71BE" w:rsidTr="00DF71BE">
        <w:tc>
          <w:tcPr>
            <w:tcW w:w="1566" w:type="dxa"/>
            <w:shd w:val="clear" w:color="auto" w:fill="E84118"/>
          </w:tcPr>
          <w:p w:rsidR="00DF71BE" w:rsidRDefault="00DF71BE" w:rsidP="00E83164">
            <w:pPr>
              <w:rPr>
                <w:sz w:val="20"/>
                <w:szCs w:val="20"/>
                <w:lang w:val="en-US"/>
              </w:rPr>
            </w:pPr>
            <w:r>
              <w:rPr>
                <w:sz w:val="20"/>
                <w:szCs w:val="20"/>
                <w:lang w:val="en-US"/>
              </w:rPr>
              <w:t>12210</w:t>
            </w:r>
          </w:p>
        </w:tc>
        <w:tc>
          <w:tcPr>
            <w:tcW w:w="1578" w:type="dxa"/>
            <w:shd w:val="clear" w:color="auto" w:fill="E84118"/>
          </w:tcPr>
          <w:p w:rsidR="00DF71BE" w:rsidRDefault="00DF71BE" w:rsidP="00E83164">
            <w:pPr>
              <w:rPr>
                <w:sz w:val="20"/>
                <w:szCs w:val="20"/>
                <w:lang w:val="en-US"/>
              </w:rPr>
            </w:pPr>
            <w:r>
              <w:rPr>
                <w:sz w:val="20"/>
                <w:szCs w:val="20"/>
                <w:lang w:val="en-US"/>
              </w:rPr>
              <w:t>33.3</w:t>
            </w:r>
          </w:p>
        </w:tc>
        <w:tc>
          <w:tcPr>
            <w:tcW w:w="1590" w:type="dxa"/>
            <w:shd w:val="clear" w:color="auto" w:fill="E84118"/>
          </w:tcPr>
          <w:p w:rsidR="00DF71BE" w:rsidRDefault="00DF71BE" w:rsidP="00E83164">
            <w:pPr>
              <w:rPr>
                <w:sz w:val="20"/>
                <w:szCs w:val="20"/>
                <w:lang w:val="en-US"/>
              </w:rPr>
            </w:pPr>
            <w:r>
              <w:rPr>
                <w:sz w:val="20"/>
                <w:szCs w:val="20"/>
                <w:lang w:val="en-US"/>
              </w:rPr>
              <w:t>3</w:t>
            </w:r>
          </w:p>
        </w:tc>
        <w:tc>
          <w:tcPr>
            <w:tcW w:w="1492" w:type="dxa"/>
            <w:shd w:val="clear" w:color="auto" w:fill="E84118"/>
          </w:tcPr>
          <w:p w:rsidR="00DF71BE" w:rsidRDefault="00DF71BE" w:rsidP="00E83164">
            <w:pPr>
              <w:rPr>
                <w:sz w:val="20"/>
                <w:szCs w:val="20"/>
                <w:lang w:val="en-US"/>
              </w:rPr>
            </w:pPr>
            <w:r>
              <w:rPr>
                <w:sz w:val="20"/>
                <w:szCs w:val="20"/>
                <w:lang w:val="en-US"/>
              </w:rPr>
              <w:t>32500</w:t>
            </w:r>
          </w:p>
        </w:tc>
        <w:tc>
          <w:tcPr>
            <w:tcW w:w="1520" w:type="dxa"/>
            <w:shd w:val="clear" w:color="auto" w:fill="E84118"/>
          </w:tcPr>
          <w:p w:rsidR="00DF71BE" w:rsidRDefault="00DF71BE" w:rsidP="00E83164">
            <w:pPr>
              <w:rPr>
                <w:sz w:val="20"/>
                <w:szCs w:val="20"/>
                <w:lang w:val="en-US"/>
              </w:rPr>
            </w:pPr>
            <w:r>
              <w:rPr>
                <w:sz w:val="20"/>
                <w:szCs w:val="20"/>
                <w:lang w:val="en-US"/>
              </w:rPr>
              <w:t>Left (12 - 28)</w:t>
            </w:r>
          </w:p>
        </w:tc>
        <w:tc>
          <w:tcPr>
            <w:tcW w:w="1270" w:type="dxa"/>
            <w:shd w:val="clear" w:color="auto" w:fill="E84118"/>
          </w:tcPr>
          <w:p w:rsidR="00DF71BE" w:rsidRDefault="00DF71BE" w:rsidP="00E83164">
            <w:pPr>
              <w:rPr>
                <w:sz w:val="20"/>
                <w:szCs w:val="20"/>
                <w:lang w:val="en-US"/>
              </w:rPr>
            </w:pPr>
            <w:r>
              <w:rPr>
                <w:sz w:val="20"/>
                <w:szCs w:val="20"/>
                <w:lang w:val="en-US"/>
              </w:rPr>
              <w:t>43.37</w:t>
            </w:r>
          </w:p>
        </w:tc>
      </w:tr>
      <w:tr w:rsidR="00DF71BE" w:rsidTr="00DF71BE">
        <w:tc>
          <w:tcPr>
            <w:tcW w:w="1566" w:type="dxa"/>
            <w:shd w:val="clear" w:color="auto" w:fill="4CD137"/>
          </w:tcPr>
          <w:p w:rsidR="00DF71BE" w:rsidRDefault="00DF71BE" w:rsidP="00E83164">
            <w:pPr>
              <w:rPr>
                <w:sz w:val="20"/>
                <w:szCs w:val="20"/>
                <w:lang w:val="en-US"/>
              </w:rPr>
            </w:pPr>
            <w:r>
              <w:rPr>
                <w:sz w:val="20"/>
                <w:szCs w:val="20"/>
                <w:lang w:val="en-US"/>
              </w:rPr>
              <w:t>10070</w:t>
            </w:r>
          </w:p>
        </w:tc>
        <w:tc>
          <w:tcPr>
            <w:tcW w:w="1578" w:type="dxa"/>
            <w:shd w:val="clear" w:color="auto" w:fill="4CD137"/>
          </w:tcPr>
          <w:p w:rsidR="00DF71BE" w:rsidRDefault="00DF71BE" w:rsidP="00E83164">
            <w:pPr>
              <w:rPr>
                <w:sz w:val="20"/>
                <w:szCs w:val="20"/>
                <w:lang w:val="en-US"/>
              </w:rPr>
            </w:pPr>
            <w:r>
              <w:rPr>
                <w:sz w:val="20"/>
                <w:szCs w:val="20"/>
                <w:lang w:val="en-US"/>
              </w:rPr>
              <w:t>9</w:t>
            </w:r>
          </w:p>
        </w:tc>
        <w:tc>
          <w:tcPr>
            <w:tcW w:w="1590" w:type="dxa"/>
            <w:shd w:val="clear" w:color="auto" w:fill="4CD137"/>
          </w:tcPr>
          <w:p w:rsidR="00DF71BE" w:rsidRDefault="00DF71BE" w:rsidP="00E83164">
            <w:pPr>
              <w:rPr>
                <w:sz w:val="20"/>
                <w:szCs w:val="20"/>
                <w:lang w:val="en-US"/>
              </w:rPr>
            </w:pPr>
            <w:r>
              <w:rPr>
                <w:sz w:val="20"/>
                <w:szCs w:val="20"/>
                <w:lang w:val="en-US"/>
              </w:rPr>
              <w:t>3</w:t>
            </w:r>
          </w:p>
        </w:tc>
        <w:tc>
          <w:tcPr>
            <w:tcW w:w="1492" w:type="dxa"/>
            <w:shd w:val="clear" w:color="auto" w:fill="4CD137"/>
          </w:tcPr>
          <w:p w:rsidR="00DF71BE" w:rsidRDefault="00DF71BE" w:rsidP="00E83164">
            <w:pPr>
              <w:rPr>
                <w:sz w:val="20"/>
                <w:szCs w:val="20"/>
                <w:lang w:val="en-US"/>
              </w:rPr>
            </w:pPr>
            <w:r>
              <w:rPr>
                <w:sz w:val="20"/>
                <w:szCs w:val="20"/>
                <w:lang w:val="en-US"/>
              </w:rPr>
              <w:t>33700</w:t>
            </w:r>
          </w:p>
        </w:tc>
        <w:tc>
          <w:tcPr>
            <w:tcW w:w="1520" w:type="dxa"/>
            <w:shd w:val="clear" w:color="auto" w:fill="4CD137"/>
          </w:tcPr>
          <w:p w:rsidR="00DF71BE" w:rsidRDefault="00DF71BE" w:rsidP="00E83164">
            <w:pPr>
              <w:rPr>
                <w:sz w:val="20"/>
                <w:szCs w:val="20"/>
                <w:lang w:val="en-US"/>
              </w:rPr>
            </w:pPr>
            <w:r>
              <w:rPr>
                <w:sz w:val="20"/>
                <w:szCs w:val="20"/>
                <w:lang w:val="en-US"/>
              </w:rPr>
              <w:t>Left (12 – 28)</w:t>
            </w:r>
          </w:p>
        </w:tc>
        <w:tc>
          <w:tcPr>
            <w:tcW w:w="1270" w:type="dxa"/>
            <w:shd w:val="clear" w:color="auto" w:fill="4CD137"/>
          </w:tcPr>
          <w:p w:rsidR="00DF71BE" w:rsidRDefault="00DF71BE" w:rsidP="00E83164">
            <w:pPr>
              <w:rPr>
                <w:sz w:val="20"/>
                <w:szCs w:val="20"/>
                <w:lang w:val="en-US"/>
              </w:rPr>
            </w:pPr>
            <w:r>
              <w:rPr>
                <w:sz w:val="20"/>
                <w:szCs w:val="20"/>
                <w:lang w:val="en-US"/>
              </w:rPr>
              <w:t>26.27</w:t>
            </w:r>
          </w:p>
        </w:tc>
      </w:tr>
    </w:tbl>
    <w:p w:rsidR="00D84F10" w:rsidRPr="00964E2B" w:rsidRDefault="00964E2B" w:rsidP="00E83164">
      <w:pPr>
        <w:rPr>
          <w:sz w:val="18"/>
          <w:szCs w:val="18"/>
          <w:lang w:val="en-US"/>
        </w:rPr>
      </w:pPr>
      <w:r w:rsidRPr="00964E2B">
        <w:rPr>
          <w:b/>
          <w:sz w:val="18"/>
          <w:szCs w:val="18"/>
          <w:lang w:val="en-US"/>
        </w:rPr>
        <w:t>[Fig 3]</w:t>
      </w:r>
      <w:r w:rsidRPr="00964E2B">
        <w:rPr>
          <w:sz w:val="18"/>
          <w:szCs w:val="18"/>
          <w:lang w:val="en-US"/>
        </w:rPr>
        <w:t xml:space="preserve"> Table showing 4 cherry picked inputs and their expected and actual outputs</w:t>
      </w:r>
      <w:r w:rsidR="002F1152">
        <w:rPr>
          <w:sz w:val="18"/>
          <w:szCs w:val="18"/>
          <w:lang w:val="en-US"/>
        </w:rPr>
        <w:t xml:space="preserve"> using centroid.</w:t>
      </w:r>
    </w:p>
    <w:p w:rsidR="00E76166" w:rsidRDefault="00964E2B" w:rsidP="00E83164">
      <w:pPr>
        <w:rPr>
          <w:sz w:val="20"/>
          <w:szCs w:val="20"/>
          <w:lang w:val="en-US"/>
        </w:rPr>
      </w:pPr>
      <w:r>
        <w:rPr>
          <w:sz w:val="20"/>
          <w:szCs w:val="20"/>
          <w:lang w:val="en-US"/>
        </w:rPr>
        <w:t xml:space="preserve">As you can see in </w:t>
      </w:r>
      <w:r w:rsidRPr="00964E2B">
        <w:rPr>
          <w:b/>
          <w:sz w:val="20"/>
          <w:szCs w:val="20"/>
          <w:lang w:val="en-US"/>
        </w:rPr>
        <w:t>[Fig 3]</w:t>
      </w:r>
      <w:r>
        <w:rPr>
          <w:b/>
          <w:sz w:val="20"/>
          <w:szCs w:val="20"/>
          <w:lang w:val="en-US"/>
        </w:rPr>
        <w:t xml:space="preserve"> </w:t>
      </w:r>
      <w:r>
        <w:rPr>
          <w:sz w:val="20"/>
          <w:szCs w:val="20"/>
          <w:lang w:val="en-US"/>
        </w:rPr>
        <w:t xml:space="preserve">there are two data sets that we expect to give us a Centre-Right output and two data sets that we expected to give us a Left output. In both cases there is one test that passes and one that fails. These are cherry picked tests, in the actual tests I used 17 data sets matching the rules that had been created (these can be found in the </w:t>
      </w:r>
      <w:r w:rsidR="007460E0">
        <w:rPr>
          <w:sz w:val="20"/>
          <w:szCs w:val="20"/>
          <w:lang w:val="en-US"/>
        </w:rPr>
        <w:t>appendices</w:t>
      </w:r>
      <w:r w:rsidR="0018328A">
        <w:rPr>
          <w:sz w:val="20"/>
          <w:szCs w:val="20"/>
          <w:lang w:val="en-US"/>
        </w:rPr>
        <w:t xml:space="preserve"> on </w:t>
      </w:r>
      <w:r w:rsidR="0018328A">
        <w:rPr>
          <w:b/>
          <w:sz w:val="20"/>
          <w:szCs w:val="20"/>
          <w:lang w:val="en-US"/>
        </w:rPr>
        <w:t>pages 18, 19 and 20</w:t>
      </w:r>
      <w:r>
        <w:rPr>
          <w:sz w:val="20"/>
          <w:szCs w:val="20"/>
          <w:lang w:val="en-US"/>
        </w:rPr>
        <w:t xml:space="preserve">), and out of that 17, 6 of them didn’t produce the expected output (2 of which have been cherry picked). These results shouldn’t be happening if we look at the </w:t>
      </w:r>
      <w:proofErr w:type="spellStart"/>
      <w:r>
        <w:rPr>
          <w:sz w:val="20"/>
          <w:szCs w:val="20"/>
          <w:lang w:val="en-US"/>
        </w:rPr>
        <w:t>rulebase</w:t>
      </w:r>
      <w:proofErr w:type="spellEnd"/>
      <w:r>
        <w:rPr>
          <w:sz w:val="20"/>
          <w:szCs w:val="20"/>
          <w:lang w:val="en-US"/>
        </w:rPr>
        <w:t xml:space="preserve"> as the rule that should be triggered for the specified set of inputs was created by working </w:t>
      </w:r>
      <w:r>
        <w:rPr>
          <w:sz w:val="20"/>
          <w:szCs w:val="20"/>
          <w:lang w:val="en-US"/>
        </w:rPr>
        <w:lastRenderedPageBreak/>
        <w:t>backwards for that output specifically matching it to those inputs so we must first look at our defuzzification method. On the first pass I was making use of the Centroid defuzzification method</w:t>
      </w:r>
      <w:r w:rsidR="003D3D5B">
        <w:rPr>
          <w:sz w:val="20"/>
          <w:szCs w:val="20"/>
          <w:lang w:val="en-US"/>
        </w:rPr>
        <w:t xml:space="preserve"> which obviously didn’t provide perfect </w:t>
      </w:r>
      <w:r w:rsidR="007460E0">
        <w:rPr>
          <w:sz w:val="20"/>
          <w:szCs w:val="20"/>
          <w:lang w:val="en-US"/>
        </w:rPr>
        <w:t>results,</w:t>
      </w:r>
      <w:r w:rsidR="003D3D5B">
        <w:rPr>
          <w:sz w:val="20"/>
          <w:szCs w:val="20"/>
          <w:lang w:val="en-US"/>
        </w:rPr>
        <w:t xml:space="preserve"> so I decided to try out some of the other built in defuzzification methods.</w:t>
      </w:r>
    </w:p>
    <w:p w:rsidR="00E76166" w:rsidRPr="00E76166" w:rsidRDefault="00E76166" w:rsidP="00E83164">
      <w:pPr>
        <w:rPr>
          <w:sz w:val="20"/>
          <w:szCs w:val="20"/>
          <w:lang w:val="en-US"/>
        </w:rPr>
      </w:pPr>
    </w:p>
    <w:p w:rsidR="003D3D5B" w:rsidRDefault="003D3D5B" w:rsidP="00E83164">
      <w:pPr>
        <w:rPr>
          <w:b/>
          <w:sz w:val="20"/>
          <w:szCs w:val="20"/>
          <w:lang w:val="en-US"/>
        </w:rPr>
      </w:pPr>
      <w:r>
        <w:rPr>
          <w:b/>
          <w:sz w:val="20"/>
          <w:szCs w:val="20"/>
          <w:lang w:val="en-US"/>
        </w:rPr>
        <w:t>Bisector</w:t>
      </w:r>
    </w:p>
    <w:tbl>
      <w:tblPr>
        <w:tblStyle w:val="TableGridLight"/>
        <w:tblW w:w="0" w:type="auto"/>
        <w:tblLook w:val="04A0" w:firstRow="1" w:lastRow="0" w:firstColumn="1" w:lastColumn="0" w:noHBand="0" w:noVBand="1"/>
      </w:tblPr>
      <w:tblGrid>
        <w:gridCol w:w="1566"/>
        <w:gridCol w:w="1578"/>
        <w:gridCol w:w="1590"/>
        <w:gridCol w:w="1492"/>
        <w:gridCol w:w="1520"/>
        <w:gridCol w:w="1270"/>
      </w:tblGrid>
      <w:tr w:rsidR="003D3D5B" w:rsidTr="00B84F96">
        <w:tc>
          <w:tcPr>
            <w:tcW w:w="1566" w:type="dxa"/>
          </w:tcPr>
          <w:p w:rsidR="003D3D5B" w:rsidRPr="00DF71BE" w:rsidRDefault="003D3D5B" w:rsidP="00B84F96">
            <w:pPr>
              <w:rPr>
                <w:b/>
                <w:sz w:val="20"/>
                <w:szCs w:val="20"/>
                <w:lang w:val="en-US"/>
              </w:rPr>
            </w:pPr>
            <w:r w:rsidRPr="00DF71BE">
              <w:rPr>
                <w:b/>
                <w:sz w:val="20"/>
                <w:szCs w:val="20"/>
                <w:lang w:val="en-US"/>
              </w:rPr>
              <w:t>Population Density</w:t>
            </w:r>
          </w:p>
        </w:tc>
        <w:tc>
          <w:tcPr>
            <w:tcW w:w="1578" w:type="dxa"/>
          </w:tcPr>
          <w:p w:rsidR="003D3D5B" w:rsidRPr="00DF71BE" w:rsidRDefault="003D3D5B" w:rsidP="00B84F96">
            <w:pPr>
              <w:rPr>
                <w:b/>
                <w:sz w:val="20"/>
                <w:szCs w:val="20"/>
                <w:lang w:val="en-US"/>
              </w:rPr>
            </w:pPr>
            <w:proofErr w:type="gramStart"/>
            <w:r w:rsidRPr="00DF71BE">
              <w:rPr>
                <w:b/>
                <w:sz w:val="20"/>
                <w:szCs w:val="20"/>
                <w:lang w:val="en-US"/>
              </w:rPr>
              <w:t>Non White</w:t>
            </w:r>
            <w:proofErr w:type="gramEnd"/>
            <w:r w:rsidRPr="00DF71BE">
              <w:rPr>
                <w:b/>
                <w:sz w:val="20"/>
                <w:szCs w:val="20"/>
                <w:lang w:val="en-US"/>
              </w:rPr>
              <w:t>-British Ethnic Percentage</w:t>
            </w:r>
          </w:p>
        </w:tc>
        <w:tc>
          <w:tcPr>
            <w:tcW w:w="1590" w:type="dxa"/>
          </w:tcPr>
          <w:p w:rsidR="003D3D5B" w:rsidRPr="00DF71BE" w:rsidRDefault="003D3D5B" w:rsidP="00B84F96">
            <w:pPr>
              <w:rPr>
                <w:b/>
                <w:sz w:val="20"/>
                <w:szCs w:val="20"/>
                <w:lang w:val="en-US"/>
              </w:rPr>
            </w:pPr>
            <w:r w:rsidRPr="00DF71BE">
              <w:rPr>
                <w:b/>
                <w:sz w:val="20"/>
                <w:szCs w:val="20"/>
                <w:lang w:val="en-US"/>
              </w:rPr>
              <w:t>Number of Universities</w:t>
            </w:r>
          </w:p>
        </w:tc>
        <w:tc>
          <w:tcPr>
            <w:tcW w:w="1492" w:type="dxa"/>
          </w:tcPr>
          <w:p w:rsidR="003D3D5B" w:rsidRPr="00DF71BE" w:rsidRDefault="003D3D5B" w:rsidP="00B84F96">
            <w:pPr>
              <w:rPr>
                <w:b/>
                <w:sz w:val="20"/>
                <w:szCs w:val="20"/>
                <w:lang w:val="en-US"/>
              </w:rPr>
            </w:pPr>
            <w:r w:rsidRPr="00DF71BE">
              <w:rPr>
                <w:b/>
                <w:sz w:val="20"/>
                <w:szCs w:val="20"/>
                <w:lang w:val="en-US"/>
              </w:rPr>
              <w:t>Average Salary</w:t>
            </w:r>
          </w:p>
        </w:tc>
        <w:tc>
          <w:tcPr>
            <w:tcW w:w="1520" w:type="dxa"/>
          </w:tcPr>
          <w:p w:rsidR="003D3D5B" w:rsidRPr="00DF71BE" w:rsidRDefault="003D3D5B" w:rsidP="00B84F96">
            <w:pPr>
              <w:rPr>
                <w:b/>
                <w:sz w:val="20"/>
                <w:szCs w:val="20"/>
                <w:lang w:val="en-US"/>
              </w:rPr>
            </w:pPr>
            <w:r w:rsidRPr="00DF71BE">
              <w:rPr>
                <w:b/>
                <w:sz w:val="20"/>
                <w:szCs w:val="20"/>
                <w:lang w:val="en-US"/>
              </w:rPr>
              <w:t>Expected Output</w:t>
            </w:r>
          </w:p>
        </w:tc>
        <w:tc>
          <w:tcPr>
            <w:tcW w:w="1270" w:type="dxa"/>
          </w:tcPr>
          <w:p w:rsidR="003D3D5B" w:rsidRPr="00DF71BE" w:rsidRDefault="003D3D5B" w:rsidP="00B84F96">
            <w:pPr>
              <w:rPr>
                <w:b/>
                <w:sz w:val="20"/>
                <w:szCs w:val="20"/>
                <w:lang w:val="en-US"/>
              </w:rPr>
            </w:pPr>
            <w:r w:rsidRPr="00DF71BE">
              <w:rPr>
                <w:b/>
                <w:sz w:val="20"/>
                <w:szCs w:val="20"/>
                <w:lang w:val="en-US"/>
              </w:rPr>
              <w:t>Actual Output</w:t>
            </w:r>
          </w:p>
        </w:tc>
      </w:tr>
      <w:tr w:rsidR="003D3D5B" w:rsidTr="00B84F96">
        <w:tc>
          <w:tcPr>
            <w:tcW w:w="1566" w:type="dxa"/>
            <w:shd w:val="clear" w:color="auto" w:fill="E84118"/>
          </w:tcPr>
          <w:p w:rsidR="003D3D5B" w:rsidRPr="00DF71BE" w:rsidRDefault="003D3D5B" w:rsidP="00B84F96">
            <w:pPr>
              <w:rPr>
                <w:sz w:val="20"/>
                <w:szCs w:val="20"/>
                <w:lang w:val="en-US"/>
              </w:rPr>
            </w:pPr>
            <w:r w:rsidRPr="00DF71BE">
              <w:rPr>
                <w:sz w:val="20"/>
                <w:szCs w:val="20"/>
                <w:lang w:val="en-US"/>
              </w:rPr>
              <w:t>3679</w:t>
            </w:r>
          </w:p>
        </w:tc>
        <w:tc>
          <w:tcPr>
            <w:tcW w:w="1578" w:type="dxa"/>
            <w:shd w:val="clear" w:color="auto" w:fill="E84118"/>
          </w:tcPr>
          <w:p w:rsidR="003D3D5B" w:rsidRPr="00DF71BE" w:rsidRDefault="003D3D5B" w:rsidP="00B84F96">
            <w:pPr>
              <w:rPr>
                <w:sz w:val="20"/>
                <w:szCs w:val="20"/>
                <w:lang w:val="en-US"/>
              </w:rPr>
            </w:pPr>
            <w:r w:rsidRPr="00DF71BE">
              <w:rPr>
                <w:sz w:val="20"/>
                <w:szCs w:val="20"/>
                <w:lang w:val="en-US"/>
              </w:rPr>
              <w:t>21.1</w:t>
            </w:r>
          </w:p>
        </w:tc>
        <w:tc>
          <w:tcPr>
            <w:tcW w:w="1590" w:type="dxa"/>
            <w:shd w:val="clear" w:color="auto" w:fill="E84118"/>
          </w:tcPr>
          <w:p w:rsidR="003D3D5B" w:rsidRPr="00DF71BE" w:rsidRDefault="003D3D5B" w:rsidP="00B84F96">
            <w:pPr>
              <w:rPr>
                <w:sz w:val="20"/>
                <w:szCs w:val="20"/>
                <w:lang w:val="en-US"/>
              </w:rPr>
            </w:pPr>
            <w:r w:rsidRPr="00DF71BE">
              <w:rPr>
                <w:sz w:val="20"/>
                <w:szCs w:val="20"/>
                <w:lang w:val="en-US"/>
              </w:rPr>
              <w:t>2</w:t>
            </w:r>
          </w:p>
        </w:tc>
        <w:tc>
          <w:tcPr>
            <w:tcW w:w="1492" w:type="dxa"/>
            <w:shd w:val="clear" w:color="auto" w:fill="E84118"/>
          </w:tcPr>
          <w:p w:rsidR="003D3D5B" w:rsidRPr="00DF71BE" w:rsidRDefault="003D3D5B" w:rsidP="00B84F96">
            <w:pPr>
              <w:rPr>
                <w:sz w:val="20"/>
                <w:szCs w:val="20"/>
                <w:lang w:val="en-US"/>
              </w:rPr>
            </w:pPr>
            <w:r w:rsidRPr="00DF71BE">
              <w:rPr>
                <w:sz w:val="20"/>
                <w:szCs w:val="20"/>
                <w:lang w:val="en-US"/>
              </w:rPr>
              <w:t>39500</w:t>
            </w:r>
          </w:p>
        </w:tc>
        <w:tc>
          <w:tcPr>
            <w:tcW w:w="1520" w:type="dxa"/>
            <w:shd w:val="clear" w:color="auto" w:fill="E84118"/>
          </w:tcPr>
          <w:p w:rsidR="003D3D5B" w:rsidRPr="00DF71BE" w:rsidRDefault="003D3D5B" w:rsidP="00B84F96">
            <w:pPr>
              <w:rPr>
                <w:sz w:val="20"/>
                <w:szCs w:val="20"/>
                <w:lang w:val="en-US"/>
              </w:rPr>
            </w:pPr>
            <w:r w:rsidRPr="00DF71BE">
              <w:rPr>
                <w:sz w:val="20"/>
                <w:szCs w:val="20"/>
                <w:lang w:val="en-US"/>
              </w:rPr>
              <w:t>Centre-Right (52 - 68)</w:t>
            </w:r>
          </w:p>
        </w:tc>
        <w:tc>
          <w:tcPr>
            <w:tcW w:w="1270" w:type="dxa"/>
            <w:shd w:val="clear" w:color="auto" w:fill="E84118"/>
          </w:tcPr>
          <w:p w:rsidR="003D3D5B" w:rsidRPr="00DF71BE" w:rsidRDefault="003D3D5B" w:rsidP="00B84F96">
            <w:pPr>
              <w:rPr>
                <w:sz w:val="20"/>
                <w:szCs w:val="20"/>
                <w:lang w:val="en-US"/>
              </w:rPr>
            </w:pPr>
            <w:r w:rsidRPr="00DF71BE">
              <w:rPr>
                <w:sz w:val="20"/>
                <w:szCs w:val="20"/>
                <w:lang w:val="en-US"/>
              </w:rPr>
              <w:t>4</w:t>
            </w:r>
            <w:r w:rsidR="00C717D8">
              <w:rPr>
                <w:sz w:val="20"/>
                <w:szCs w:val="20"/>
                <w:lang w:val="en-US"/>
              </w:rPr>
              <w:t>4</w:t>
            </w:r>
          </w:p>
        </w:tc>
      </w:tr>
      <w:tr w:rsidR="003D3D5B" w:rsidTr="00B84F96">
        <w:tc>
          <w:tcPr>
            <w:tcW w:w="1566" w:type="dxa"/>
            <w:shd w:val="clear" w:color="auto" w:fill="4CD137"/>
          </w:tcPr>
          <w:p w:rsidR="003D3D5B" w:rsidRPr="00DF71BE" w:rsidRDefault="003D3D5B" w:rsidP="00B84F96">
            <w:pPr>
              <w:rPr>
                <w:sz w:val="20"/>
                <w:szCs w:val="20"/>
                <w:lang w:val="en-US"/>
              </w:rPr>
            </w:pPr>
            <w:r w:rsidRPr="00DF71BE">
              <w:rPr>
                <w:sz w:val="20"/>
                <w:szCs w:val="20"/>
                <w:lang w:val="en-US"/>
              </w:rPr>
              <w:t>32</w:t>
            </w:r>
            <w:r w:rsidR="00C717D8">
              <w:rPr>
                <w:sz w:val="20"/>
                <w:szCs w:val="20"/>
                <w:lang w:val="en-US"/>
              </w:rPr>
              <w:t>7</w:t>
            </w:r>
            <w:r w:rsidRPr="00DF71BE">
              <w:rPr>
                <w:sz w:val="20"/>
                <w:szCs w:val="20"/>
                <w:lang w:val="en-US"/>
              </w:rPr>
              <w:t>0</w:t>
            </w:r>
          </w:p>
        </w:tc>
        <w:tc>
          <w:tcPr>
            <w:tcW w:w="1578" w:type="dxa"/>
            <w:shd w:val="clear" w:color="auto" w:fill="4CD137"/>
          </w:tcPr>
          <w:p w:rsidR="003D3D5B" w:rsidRPr="00DF71BE" w:rsidRDefault="003D3D5B" w:rsidP="00B84F96">
            <w:pPr>
              <w:rPr>
                <w:sz w:val="20"/>
                <w:szCs w:val="20"/>
                <w:lang w:val="en-US"/>
              </w:rPr>
            </w:pPr>
            <w:r w:rsidRPr="00DF71BE">
              <w:rPr>
                <w:sz w:val="20"/>
                <w:szCs w:val="20"/>
                <w:lang w:val="en-US"/>
              </w:rPr>
              <w:t>36</w:t>
            </w:r>
          </w:p>
        </w:tc>
        <w:tc>
          <w:tcPr>
            <w:tcW w:w="1590" w:type="dxa"/>
            <w:shd w:val="clear" w:color="auto" w:fill="4CD137"/>
          </w:tcPr>
          <w:p w:rsidR="003D3D5B" w:rsidRPr="00DF71BE" w:rsidRDefault="003D3D5B" w:rsidP="00B84F96">
            <w:pPr>
              <w:rPr>
                <w:sz w:val="20"/>
                <w:szCs w:val="20"/>
                <w:lang w:val="en-US"/>
              </w:rPr>
            </w:pPr>
            <w:r w:rsidRPr="00DF71BE">
              <w:rPr>
                <w:sz w:val="20"/>
                <w:szCs w:val="20"/>
                <w:lang w:val="en-US"/>
              </w:rPr>
              <w:t>3</w:t>
            </w:r>
          </w:p>
        </w:tc>
        <w:tc>
          <w:tcPr>
            <w:tcW w:w="1492" w:type="dxa"/>
            <w:shd w:val="clear" w:color="auto" w:fill="4CD137"/>
          </w:tcPr>
          <w:p w:rsidR="003D3D5B" w:rsidRPr="00DF71BE" w:rsidRDefault="003D3D5B" w:rsidP="00B84F96">
            <w:pPr>
              <w:rPr>
                <w:sz w:val="20"/>
                <w:szCs w:val="20"/>
                <w:lang w:val="en-US"/>
              </w:rPr>
            </w:pPr>
            <w:r w:rsidRPr="00DF71BE">
              <w:rPr>
                <w:sz w:val="20"/>
                <w:szCs w:val="20"/>
                <w:lang w:val="en-US"/>
              </w:rPr>
              <w:t>38800</w:t>
            </w:r>
          </w:p>
        </w:tc>
        <w:tc>
          <w:tcPr>
            <w:tcW w:w="1520" w:type="dxa"/>
            <w:shd w:val="clear" w:color="auto" w:fill="4CD137"/>
          </w:tcPr>
          <w:p w:rsidR="003D3D5B" w:rsidRPr="00DF71BE" w:rsidRDefault="003D3D5B" w:rsidP="00B84F96">
            <w:pPr>
              <w:rPr>
                <w:sz w:val="20"/>
                <w:szCs w:val="20"/>
                <w:lang w:val="en-US"/>
              </w:rPr>
            </w:pPr>
            <w:r w:rsidRPr="00DF71BE">
              <w:rPr>
                <w:sz w:val="20"/>
                <w:szCs w:val="20"/>
                <w:lang w:val="en-US"/>
              </w:rPr>
              <w:t>Centre-Right (52 – 68)</w:t>
            </w:r>
          </w:p>
        </w:tc>
        <w:tc>
          <w:tcPr>
            <w:tcW w:w="1270" w:type="dxa"/>
            <w:shd w:val="clear" w:color="auto" w:fill="4CD137"/>
          </w:tcPr>
          <w:p w:rsidR="003D3D5B" w:rsidRPr="00DF71BE" w:rsidRDefault="00C717D8" w:rsidP="00B84F96">
            <w:pPr>
              <w:rPr>
                <w:sz w:val="20"/>
                <w:szCs w:val="20"/>
                <w:lang w:val="en-US"/>
              </w:rPr>
            </w:pPr>
            <w:r>
              <w:rPr>
                <w:sz w:val="20"/>
                <w:szCs w:val="20"/>
                <w:lang w:val="en-US"/>
              </w:rPr>
              <w:t>60</w:t>
            </w:r>
          </w:p>
        </w:tc>
      </w:tr>
      <w:tr w:rsidR="003D3D5B" w:rsidTr="00B84F96">
        <w:tc>
          <w:tcPr>
            <w:tcW w:w="1566" w:type="dxa"/>
            <w:shd w:val="clear" w:color="auto" w:fill="E84118"/>
          </w:tcPr>
          <w:p w:rsidR="003D3D5B" w:rsidRDefault="003D3D5B" w:rsidP="00B84F96">
            <w:pPr>
              <w:rPr>
                <w:sz w:val="20"/>
                <w:szCs w:val="20"/>
                <w:lang w:val="en-US"/>
              </w:rPr>
            </w:pPr>
            <w:r>
              <w:rPr>
                <w:sz w:val="20"/>
                <w:szCs w:val="20"/>
                <w:lang w:val="en-US"/>
              </w:rPr>
              <w:t>12210</w:t>
            </w:r>
          </w:p>
        </w:tc>
        <w:tc>
          <w:tcPr>
            <w:tcW w:w="1578" w:type="dxa"/>
            <w:shd w:val="clear" w:color="auto" w:fill="E84118"/>
          </w:tcPr>
          <w:p w:rsidR="003D3D5B" w:rsidRDefault="003D3D5B" w:rsidP="00B84F96">
            <w:pPr>
              <w:rPr>
                <w:sz w:val="20"/>
                <w:szCs w:val="20"/>
                <w:lang w:val="en-US"/>
              </w:rPr>
            </w:pPr>
            <w:r>
              <w:rPr>
                <w:sz w:val="20"/>
                <w:szCs w:val="20"/>
                <w:lang w:val="en-US"/>
              </w:rPr>
              <w:t>33.3</w:t>
            </w:r>
          </w:p>
        </w:tc>
        <w:tc>
          <w:tcPr>
            <w:tcW w:w="1590" w:type="dxa"/>
            <w:shd w:val="clear" w:color="auto" w:fill="E84118"/>
          </w:tcPr>
          <w:p w:rsidR="003D3D5B" w:rsidRDefault="003D3D5B" w:rsidP="00B84F96">
            <w:pPr>
              <w:rPr>
                <w:sz w:val="20"/>
                <w:szCs w:val="20"/>
                <w:lang w:val="en-US"/>
              </w:rPr>
            </w:pPr>
            <w:r>
              <w:rPr>
                <w:sz w:val="20"/>
                <w:szCs w:val="20"/>
                <w:lang w:val="en-US"/>
              </w:rPr>
              <w:t>3</w:t>
            </w:r>
          </w:p>
        </w:tc>
        <w:tc>
          <w:tcPr>
            <w:tcW w:w="1492" w:type="dxa"/>
            <w:shd w:val="clear" w:color="auto" w:fill="E84118"/>
          </w:tcPr>
          <w:p w:rsidR="003D3D5B" w:rsidRDefault="003D3D5B" w:rsidP="00B84F96">
            <w:pPr>
              <w:rPr>
                <w:sz w:val="20"/>
                <w:szCs w:val="20"/>
                <w:lang w:val="en-US"/>
              </w:rPr>
            </w:pPr>
            <w:r>
              <w:rPr>
                <w:sz w:val="20"/>
                <w:szCs w:val="20"/>
                <w:lang w:val="en-US"/>
              </w:rPr>
              <w:t>32500</w:t>
            </w:r>
          </w:p>
        </w:tc>
        <w:tc>
          <w:tcPr>
            <w:tcW w:w="1520" w:type="dxa"/>
            <w:shd w:val="clear" w:color="auto" w:fill="E84118"/>
          </w:tcPr>
          <w:p w:rsidR="003D3D5B" w:rsidRDefault="003D3D5B" w:rsidP="00B84F96">
            <w:pPr>
              <w:rPr>
                <w:sz w:val="20"/>
                <w:szCs w:val="20"/>
                <w:lang w:val="en-US"/>
              </w:rPr>
            </w:pPr>
            <w:r>
              <w:rPr>
                <w:sz w:val="20"/>
                <w:szCs w:val="20"/>
                <w:lang w:val="en-US"/>
              </w:rPr>
              <w:t>Left (12 - 28)</w:t>
            </w:r>
          </w:p>
        </w:tc>
        <w:tc>
          <w:tcPr>
            <w:tcW w:w="1270" w:type="dxa"/>
            <w:shd w:val="clear" w:color="auto" w:fill="E84118"/>
          </w:tcPr>
          <w:p w:rsidR="003D3D5B" w:rsidRDefault="003D3D5B" w:rsidP="00B84F96">
            <w:pPr>
              <w:rPr>
                <w:sz w:val="20"/>
                <w:szCs w:val="20"/>
                <w:lang w:val="en-US"/>
              </w:rPr>
            </w:pPr>
            <w:r>
              <w:rPr>
                <w:sz w:val="20"/>
                <w:szCs w:val="20"/>
                <w:lang w:val="en-US"/>
              </w:rPr>
              <w:t>4</w:t>
            </w:r>
            <w:r w:rsidR="00C717D8">
              <w:rPr>
                <w:sz w:val="20"/>
                <w:szCs w:val="20"/>
                <w:lang w:val="en-US"/>
              </w:rPr>
              <w:t>7</w:t>
            </w:r>
          </w:p>
        </w:tc>
      </w:tr>
      <w:tr w:rsidR="003D3D5B" w:rsidTr="00B84F96">
        <w:tc>
          <w:tcPr>
            <w:tcW w:w="1566" w:type="dxa"/>
            <w:shd w:val="clear" w:color="auto" w:fill="4CD137"/>
          </w:tcPr>
          <w:p w:rsidR="003D3D5B" w:rsidRDefault="003D3D5B" w:rsidP="00B84F96">
            <w:pPr>
              <w:rPr>
                <w:sz w:val="20"/>
                <w:szCs w:val="20"/>
                <w:lang w:val="en-US"/>
              </w:rPr>
            </w:pPr>
            <w:r>
              <w:rPr>
                <w:sz w:val="20"/>
                <w:szCs w:val="20"/>
                <w:lang w:val="en-US"/>
              </w:rPr>
              <w:t>10070</w:t>
            </w:r>
          </w:p>
        </w:tc>
        <w:tc>
          <w:tcPr>
            <w:tcW w:w="1578" w:type="dxa"/>
            <w:shd w:val="clear" w:color="auto" w:fill="4CD137"/>
          </w:tcPr>
          <w:p w:rsidR="003D3D5B" w:rsidRDefault="003D3D5B" w:rsidP="00B84F96">
            <w:pPr>
              <w:rPr>
                <w:sz w:val="20"/>
                <w:szCs w:val="20"/>
                <w:lang w:val="en-US"/>
              </w:rPr>
            </w:pPr>
            <w:r>
              <w:rPr>
                <w:sz w:val="20"/>
                <w:szCs w:val="20"/>
                <w:lang w:val="en-US"/>
              </w:rPr>
              <w:t>9</w:t>
            </w:r>
          </w:p>
        </w:tc>
        <w:tc>
          <w:tcPr>
            <w:tcW w:w="1590" w:type="dxa"/>
            <w:shd w:val="clear" w:color="auto" w:fill="4CD137"/>
          </w:tcPr>
          <w:p w:rsidR="003D3D5B" w:rsidRDefault="003D3D5B" w:rsidP="00B84F96">
            <w:pPr>
              <w:rPr>
                <w:sz w:val="20"/>
                <w:szCs w:val="20"/>
                <w:lang w:val="en-US"/>
              </w:rPr>
            </w:pPr>
            <w:r>
              <w:rPr>
                <w:sz w:val="20"/>
                <w:szCs w:val="20"/>
                <w:lang w:val="en-US"/>
              </w:rPr>
              <w:t>3</w:t>
            </w:r>
          </w:p>
        </w:tc>
        <w:tc>
          <w:tcPr>
            <w:tcW w:w="1492" w:type="dxa"/>
            <w:shd w:val="clear" w:color="auto" w:fill="4CD137"/>
          </w:tcPr>
          <w:p w:rsidR="003D3D5B" w:rsidRDefault="003D3D5B" w:rsidP="00B84F96">
            <w:pPr>
              <w:rPr>
                <w:sz w:val="20"/>
                <w:szCs w:val="20"/>
                <w:lang w:val="en-US"/>
              </w:rPr>
            </w:pPr>
            <w:r>
              <w:rPr>
                <w:sz w:val="20"/>
                <w:szCs w:val="20"/>
                <w:lang w:val="en-US"/>
              </w:rPr>
              <w:t>33700</w:t>
            </w:r>
          </w:p>
        </w:tc>
        <w:tc>
          <w:tcPr>
            <w:tcW w:w="1520" w:type="dxa"/>
            <w:shd w:val="clear" w:color="auto" w:fill="4CD137"/>
          </w:tcPr>
          <w:p w:rsidR="003D3D5B" w:rsidRDefault="003D3D5B" w:rsidP="00B84F96">
            <w:pPr>
              <w:rPr>
                <w:sz w:val="20"/>
                <w:szCs w:val="20"/>
                <w:lang w:val="en-US"/>
              </w:rPr>
            </w:pPr>
            <w:r>
              <w:rPr>
                <w:sz w:val="20"/>
                <w:szCs w:val="20"/>
                <w:lang w:val="en-US"/>
              </w:rPr>
              <w:t>Left (12 – 28)</w:t>
            </w:r>
          </w:p>
        </w:tc>
        <w:tc>
          <w:tcPr>
            <w:tcW w:w="1270" w:type="dxa"/>
            <w:shd w:val="clear" w:color="auto" w:fill="4CD137"/>
          </w:tcPr>
          <w:p w:rsidR="003D3D5B" w:rsidRDefault="00C717D8" w:rsidP="00B84F96">
            <w:pPr>
              <w:rPr>
                <w:sz w:val="20"/>
                <w:szCs w:val="20"/>
                <w:lang w:val="en-US"/>
              </w:rPr>
            </w:pPr>
            <w:r>
              <w:rPr>
                <w:sz w:val="20"/>
                <w:szCs w:val="20"/>
                <w:lang w:val="en-US"/>
              </w:rPr>
              <w:t>24</w:t>
            </w:r>
          </w:p>
        </w:tc>
      </w:tr>
    </w:tbl>
    <w:p w:rsidR="003D3D5B" w:rsidRPr="003D3D5B" w:rsidRDefault="003D3D5B" w:rsidP="00E83164">
      <w:pPr>
        <w:rPr>
          <w:sz w:val="20"/>
          <w:szCs w:val="20"/>
          <w:lang w:val="en-US"/>
        </w:rPr>
      </w:pPr>
      <w:r w:rsidRPr="00C717D8">
        <w:rPr>
          <w:b/>
          <w:sz w:val="20"/>
          <w:szCs w:val="20"/>
          <w:lang w:val="en-US"/>
        </w:rPr>
        <w:t>[Fig 4]</w:t>
      </w:r>
      <w:r>
        <w:rPr>
          <w:sz w:val="20"/>
          <w:szCs w:val="20"/>
          <w:lang w:val="en-US"/>
        </w:rPr>
        <w:t xml:space="preserve"> </w:t>
      </w:r>
      <w:r w:rsidR="002F1152" w:rsidRPr="00964E2B">
        <w:rPr>
          <w:sz w:val="18"/>
          <w:szCs w:val="18"/>
          <w:lang w:val="en-US"/>
        </w:rPr>
        <w:t>Table showing 4 cherry picked inputs and their expected and actual outputs</w:t>
      </w:r>
      <w:r w:rsidR="002F1152">
        <w:rPr>
          <w:sz w:val="18"/>
          <w:szCs w:val="18"/>
          <w:lang w:val="en-US"/>
        </w:rPr>
        <w:t xml:space="preserve"> using bisector.</w:t>
      </w:r>
    </w:p>
    <w:p w:rsidR="003D3D5B" w:rsidRDefault="00C717D8" w:rsidP="00E83164">
      <w:pPr>
        <w:rPr>
          <w:sz w:val="20"/>
          <w:szCs w:val="20"/>
          <w:lang w:val="en-US"/>
        </w:rPr>
      </w:pPr>
      <w:r>
        <w:rPr>
          <w:sz w:val="20"/>
          <w:szCs w:val="20"/>
          <w:lang w:val="en-US"/>
        </w:rPr>
        <w:t xml:space="preserve">As you can see in </w:t>
      </w:r>
      <w:r w:rsidRPr="00C717D8">
        <w:rPr>
          <w:b/>
          <w:sz w:val="20"/>
          <w:szCs w:val="20"/>
          <w:lang w:val="en-US"/>
        </w:rPr>
        <w:t>[Fig 4]</w:t>
      </w:r>
      <w:r>
        <w:rPr>
          <w:sz w:val="20"/>
          <w:szCs w:val="20"/>
          <w:lang w:val="en-US"/>
        </w:rPr>
        <w:t>, using the Bisector defuzzification method made it so that the outputs that met their expectations whilst using Centroid were eve</w:t>
      </w:r>
      <w:r w:rsidR="00B316E1">
        <w:rPr>
          <w:sz w:val="20"/>
          <w:szCs w:val="20"/>
          <w:lang w:val="en-US"/>
        </w:rPr>
        <w:t xml:space="preserve">n </w:t>
      </w:r>
      <w:r>
        <w:rPr>
          <w:sz w:val="20"/>
          <w:szCs w:val="20"/>
          <w:lang w:val="en-US"/>
        </w:rPr>
        <w:t xml:space="preserve">closer to the highest degree of membership whilst using Bisector but the outputs that failed to meet their expectations were even further away. This pattern was the same throughout </w:t>
      </w:r>
      <w:r w:rsidR="00B316E1">
        <w:rPr>
          <w:sz w:val="20"/>
          <w:szCs w:val="20"/>
          <w:lang w:val="en-US"/>
        </w:rPr>
        <w:t>all</w:t>
      </w:r>
      <w:r>
        <w:rPr>
          <w:sz w:val="20"/>
          <w:szCs w:val="20"/>
          <w:lang w:val="en-US"/>
        </w:rPr>
        <w:t xml:space="preserve"> the test results.</w:t>
      </w:r>
    </w:p>
    <w:p w:rsidR="00C717D8" w:rsidRDefault="00C717D8" w:rsidP="00E83164">
      <w:pPr>
        <w:rPr>
          <w:sz w:val="20"/>
          <w:szCs w:val="20"/>
          <w:lang w:val="en-US"/>
        </w:rPr>
      </w:pPr>
    </w:p>
    <w:p w:rsidR="00C717D8" w:rsidRDefault="00204156" w:rsidP="00C717D8">
      <w:pPr>
        <w:rPr>
          <w:b/>
          <w:sz w:val="20"/>
          <w:szCs w:val="20"/>
          <w:lang w:val="en-US"/>
        </w:rPr>
      </w:pPr>
      <w:r>
        <w:rPr>
          <w:b/>
          <w:sz w:val="20"/>
          <w:szCs w:val="20"/>
          <w:lang w:val="en-US"/>
        </w:rPr>
        <w:t>MOM</w:t>
      </w:r>
    </w:p>
    <w:tbl>
      <w:tblPr>
        <w:tblStyle w:val="TableGridLight"/>
        <w:tblW w:w="0" w:type="auto"/>
        <w:tblLook w:val="04A0" w:firstRow="1" w:lastRow="0" w:firstColumn="1" w:lastColumn="0" w:noHBand="0" w:noVBand="1"/>
      </w:tblPr>
      <w:tblGrid>
        <w:gridCol w:w="1566"/>
        <w:gridCol w:w="1578"/>
        <w:gridCol w:w="1590"/>
        <w:gridCol w:w="1492"/>
        <w:gridCol w:w="1520"/>
        <w:gridCol w:w="1270"/>
      </w:tblGrid>
      <w:tr w:rsidR="00C717D8" w:rsidTr="00B84F96">
        <w:tc>
          <w:tcPr>
            <w:tcW w:w="1566" w:type="dxa"/>
          </w:tcPr>
          <w:p w:rsidR="00C717D8" w:rsidRPr="00DF71BE" w:rsidRDefault="00C717D8" w:rsidP="00B84F96">
            <w:pPr>
              <w:rPr>
                <w:b/>
                <w:sz w:val="20"/>
                <w:szCs w:val="20"/>
                <w:lang w:val="en-US"/>
              </w:rPr>
            </w:pPr>
            <w:r w:rsidRPr="00DF71BE">
              <w:rPr>
                <w:b/>
                <w:sz w:val="20"/>
                <w:szCs w:val="20"/>
                <w:lang w:val="en-US"/>
              </w:rPr>
              <w:t>Population Density</w:t>
            </w:r>
          </w:p>
        </w:tc>
        <w:tc>
          <w:tcPr>
            <w:tcW w:w="1578" w:type="dxa"/>
          </w:tcPr>
          <w:p w:rsidR="00C717D8" w:rsidRPr="00DF71BE" w:rsidRDefault="00C717D8" w:rsidP="00B84F96">
            <w:pPr>
              <w:rPr>
                <w:b/>
                <w:sz w:val="20"/>
                <w:szCs w:val="20"/>
                <w:lang w:val="en-US"/>
              </w:rPr>
            </w:pPr>
            <w:proofErr w:type="gramStart"/>
            <w:r w:rsidRPr="00DF71BE">
              <w:rPr>
                <w:b/>
                <w:sz w:val="20"/>
                <w:szCs w:val="20"/>
                <w:lang w:val="en-US"/>
              </w:rPr>
              <w:t>Non White</w:t>
            </w:r>
            <w:proofErr w:type="gramEnd"/>
            <w:r w:rsidRPr="00DF71BE">
              <w:rPr>
                <w:b/>
                <w:sz w:val="20"/>
                <w:szCs w:val="20"/>
                <w:lang w:val="en-US"/>
              </w:rPr>
              <w:t>-British Ethnic Percentage</w:t>
            </w:r>
          </w:p>
        </w:tc>
        <w:tc>
          <w:tcPr>
            <w:tcW w:w="1590" w:type="dxa"/>
          </w:tcPr>
          <w:p w:rsidR="00C717D8" w:rsidRPr="00DF71BE" w:rsidRDefault="00C717D8" w:rsidP="00B84F96">
            <w:pPr>
              <w:rPr>
                <w:b/>
                <w:sz w:val="20"/>
                <w:szCs w:val="20"/>
                <w:lang w:val="en-US"/>
              </w:rPr>
            </w:pPr>
            <w:r w:rsidRPr="00DF71BE">
              <w:rPr>
                <w:b/>
                <w:sz w:val="20"/>
                <w:szCs w:val="20"/>
                <w:lang w:val="en-US"/>
              </w:rPr>
              <w:t>Number of Universities</w:t>
            </w:r>
          </w:p>
        </w:tc>
        <w:tc>
          <w:tcPr>
            <w:tcW w:w="1492" w:type="dxa"/>
          </w:tcPr>
          <w:p w:rsidR="00C717D8" w:rsidRPr="00DF71BE" w:rsidRDefault="00C717D8" w:rsidP="00B84F96">
            <w:pPr>
              <w:rPr>
                <w:b/>
                <w:sz w:val="20"/>
                <w:szCs w:val="20"/>
                <w:lang w:val="en-US"/>
              </w:rPr>
            </w:pPr>
            <w:r w:rsidRPr="00DF71BE">
              <w:rPr>
                <w:b/>
                <w:sz w:val="20"/>
                <w:szCs w:val="20"/>
                <w:lang w:val="en-US"/>
              </w:rPr>
              <w:t>Average Salary</w:t>
            </w:r>
          </w:p>
        </w:tc>
        <w:tc>
          <w:tcPr>
            <w:tcW w:w="1520" w:type="dxa"/>
          </w:tcPr>
          <w:p w:rsidR="00C717D8" w:rsidRPr="00DF71BE" w:rsidRDefault="00C717D8" w:rsidP="00B84F96">
            <w:pPr>
              <w:rPr>
                <w:b/>
                <w:sz w:val="20"/>
                <w:szCs w:val="20"/>
                <w:lang w:val="en-US"/>
              </w:rPr>
            </w:pPr>
            <w:r w:rsidRPr="00DF71BE">
              <w:rPr>
                <w:b/>
                <w:sz w:val="20"/>
                <w:szCs w:val="20"/>
                <w:lang w:val="en-US"/>
              </w:rPr>
              <w:t>Expected Output</w:t>
            </w:r>
          </w:p>
        </w:tc>
        <w:tc>
          <w:tcPr>
            <w:tcW w:w="1270" w:type="dxa"/>
          </w:tcPr>
          <w:p w:rsidR="00C717D8" w:rsidRPr="00DF71BE" w:rsidRDefault="00C717D8" w:rsidP="00B84F96">
            <w:pPr>
              <w:rPr>
                <w:b/>
                <w:sz w:val="20"/>
                <w:szCs w:val="20"/>
                <w:lang w:val="en-US"/>
              </w:rPr>
            </w:pPr>
            <w:r w:rsidRPr="00DF71BE">
              <w:rPr>
                <w:b/>
                <w:sz w:val="20"/>
                <w:szCs w:val="20"/>
                <w:lang w:val="en-US"/>
              </w:rPr>
              <w:t>Actual Output</w:t>
            </w:r>
          </w:p>
        </w:tc>
      </w:tr>
      <w:tr w:rsidR="00C717D8" w:rsidTr="00B84F96">
        <w:tc>
          <w:tcPr>
            <w:tcW w:w="1566" w:type="dxa"/>
            <w:shd w:val="clear" w:color="auto" w:fill="E84118"/>
          </w:tcPr>
          <w:p w:rsidR="00C717D8" w:rsidRPr="00DF71BE" w:rsidRDefault="00C717D8" w:rsidP="00B84F96">
            <w:pPr>
              <w:rPr>
                <w:sz w:val="20"/>
                <w:szCs w:val="20"/>
                <w:lang w:val="en-US"/>
              </w:rPr>
            </w:pPr>
            <w:r w:rsidRPr="00DF71BE">
              <w:rPr>
                <w:sz w:val="20"/>
                <w:szCs w:val="20"/>
                <w:lang w:val="en-US"/>
              </w:rPr>
              <w:t>3679</w:t>
            </w:r>
          </w:p>
        </w:tc>
        <w:tc>
          <w:tcPr>
            <w:tcW w:w="1578" w:type="dxa"/>
            <w:shd w:val="clear" w:color="auto" w:fill="E84118"/>
          </w:tcPr>
          <w:p w:rsidR="00C717D8" w:rsidRPr="00DF71BE" w:rsidRDefault="00C717D8" w:rsidP="00B84F96">
            <w:pPr>
              <w:rPr>
                <w:sz w:val="20"/>
                <w:szCs w:val="20"/>
                <w:lang w:val="en-US"/>
              </w:rPr>
            </w:pPr>
            <w:r w:rsidRPr="00DF71BE">
              <w:rPr>
                <w:sz w:val="20"/>
                <w:szCs w:val="20"/>
                <w:lang w:val="en-US"/>
              </w:rPr>
              <w:t>21.1</w:t>
            </w:r>
          </w:p>
        </w:tc>
        <w:tc>
          <w:tcPr>
            <w:tcW w:w="1590" w:type="dxa"/>
            <w:shd w:val="clear" w:color="auto" w:fill="E84118"/>
          </w:tcPr>
          <w:p w:rsidR="00C717D8" w:rsidRPr="00DF71BE" w:rsidRDefault="00C717D8" w:rsidP="00B84F96">
            <w:pPr>
              <w:rPr>
                <w:sz w:val="20"/>
                <w:szCs w:val="20"/>
                <w:lang w:val="en-US"/>
              </w:rPr>
            </w:pPr>
            <w:r w:rsidRPr="00DF71BE">
              <w:rPr>
                <w:sz w:val="20"/>
                <w:szCs w:val="20"/>
                <w:lang w:val="en-US"/>
              </w:rPr>
              <w:t>2</w:t>
            </w:r>
          </w:p>
        </w:tc>
        <w:tc>
          <w:tcPr>
            <w:tcW w:w="1492" w:type="dxa"/>
            <w:shd w:val="clear" w:color="auto" w:fill="E84118"/>
          </w:tcPr>
          <w:p w:rsidR="00C717D8" w:rsidRPr="00DF71BE" w:rsidRDefault="00C717D8" w:rsidP="00B84F96">
            <w:pPr>
              <w:rPr>
                <w:sz w:val="20"/>
                <w:szCs w:val="20"/>
                <w:lang w:val="en-US"/>
              </w:rPr>
            </w:pPr>
            <w:r w:rsidRPr="00DF71BE">
              <w:rPr>
                <w:sz w:val="20"/>
                <w:szCs w:val="20"/>
                <w:lang w:val="en-US"/>
              </w:rPr>
              <w:t>39500</w:t>
            </w:r>
          </w:p>
        </w:tc>
        <w:tc>
          <w:tcPr>
            <w:tcW w:w="1520" w:type="dxa"/>
            <w:shd w:val="clear" w:color="auto" w:fill="E84118"/>
          </w:tcPr>
          <w:p w:rsidR="00C717D8" w:rsidRPr="00DF71BE" w:rsidRDefault="00C717D8" w:rsidP="00B84F96">
            <w:pPr>
              <w:rPr>
                <w:sz w:val="20"/>
                <w:szCs w:val="20"/>
                <w:lang w:val="en-US"/>
              </w:rPr>
            </w:pPr>
            <w:r w:rsidRPr="00DF71BE">
              <w:rPr>
                <w:sz w:val="20"/>
                <w:szCs w:val="20"/>
                <w:lang w:val="en-US"/>
              </w:rPr>
              <w:t>Centre-Right (52 - 68)</w:t>
            </w:r>
          </w:p>
        </w:tc>
        <w:tc>
          <w:tcPr>
            <w:tcW w:w="1270" w:type="dxa"/>
            <w:shd w:val="clear" w:color="auto" w:fill="E84118"/>
          </w:tcPr>
          <w:p w:rsidR="00C717D8" w:rsidRPr="00DF71BE" w:rsidRDefault="00E26D38" w:rsidP="00B84F96">
            <w:pPr>
              <w:rPr>
                <w:sz w:val="20"/>
                <w:szCs w:val="20"/>
                <w:lang w:val="en-US"/>
              </w:rPr>
            </w:pPr>
            <w:r>
              <w:rPr>
                <w:sz w:val="20"/>
                <w:szCs w:val="20"/>
                <w:lang w:val="en-US"/>
              </w:rPr>
              <w:t>50</w:t>
            </w:r>
          </w:p>
        </w:tc>
      </w:tr>
      <w:tr w:rsidR="00C717D8" w:rsidTr="00B84F96">
        <w:tc>
          <w:tcPr>
            <w:tcW w:w="1566" w:type="dxa"/>
            <w:shd w:val="clear" w:color="auto" w:fill="4CD137"/>
          </w:tcPr>
          <w:p w:rsidR="00C717D8" w:rsidRPr="00DF71BE" w:rsidRDefault="00C717D8" w:rsidP="00B84F96">
            <w:pPr>
              <w:rPr>
                <w:sz w:val="20"/>
                <w:szCs w:val="20"/>
                <w:lang w:val="en-US"/>
              </w:rPr>
            </w:pPr>
            <w:r w:rsidRPr="00DF71BE">
              <w:rPr>
                <w:sz w:val="20"/>
                <w:szCs w:val="20"/>
                <w:lang w:val="en-US"/>
              </w:rPr>
              <w:t>32</w:t>
            </w:r>
            <w:r>
              <w:rPr>
                <w:sz w:val="20"/>
                <w:szCs w:val="20"/>
                <w:lang w:val="en-US"/>
              </w:rPr>
              <w:t>7</w:t>
            </w:r>
            <w:r w:rsidRPr="00DF71BE">
              <w:rPr>
                <w:sz w:val="20"/>
                <w:szCs w:val="20"/>
                <w:lang w:val="en-US"/>
              </w:rPr>
              <w:t>0</w:t>
            </w:r>
          </w:p>
        </w:tc>
        <w:tc>
          <w:tcPr>
            <w:tcW w:w="1578" w:type="dxa"/>
            <w:shd w:val="clear" w:color="auto" w:fill="4CD137"/>
          </w:tcPr>
          <w:p w:rsidR="00C717D8" w:rsidRPr="00DF71BE" w:rsidRDefault="00C717D8" w:rsidP="00B84F96">
            <w:pPr>
              <w:rPr>
                <w:sz w:val="20"/>
                <w:szCs w:val="20"/>
                <w:lang w:val="en-US"/>
              </w:rPr>
            </w:pPr>
            <w:r w:rsidRPr="00DF71BE">
              <w:rPr>
                <w:sz w:val="20"/>
                <w:szCs w:val="20"/>
                <w:lang w:val="en-US"/>
              </w:rPr>
              <w:t>36</w:t>
            </w:r>
          </w:p>
        </w:tc>
        <w:tc>
          <w:tcPr>
            <w:tcW w:w="1590" w:type="dxa"/>
            <w:shd w:val="clear" w:color="auto" w:fill="4CD137"/>
          </w:tcPr>
          <w:p w:rsidR="00C717D8" w:rsidRPr="00DF71BE" w:rsidRDefault="00C717D8" w:rsidP="00B84F96">
            <w:pPr>
              <w:rPr>
                <w:sz w:val="20"/>
                <w:szCs w:val="20"/>
                <w:lang w:val="en-US"/>
              </w:rPr>
            </w:pPr>
            <w:r w:rsidRPr="00DF71BE">
              <w:rPr>
                <w:sz w:val="20"/>
                <w:szCs w:val="20"/>
                <w:lang w:val="en-US"/>
              </w:rPr>
              <w:t>3</w:t>
            </w:r>
          </w:p>
        </w:tc>
        <w:tc>
          <w:tcPr>
            <w:tcW w:w="1492" w:type="dxa"/>
            <w:shd w:val="clear" w:color="auto" w:fill="4CD137"/>
          </w:tcPr>
          <w:p w:rsidR="00C717D8" w:rsidRPr="00DF71BE" w:rsidRDefault="00C717D8" w:rsidP="00B84F96">
            <w:pPr>
              <w:rPr>
                <w:sz w:val="20"/>
                <w:szCs w:val="20"/>
                <w:lang w:val="en-US"/>
              </w:rPr>
            </w:pPr>
            <w:r w:rsidRPr="00DF71BE">
              <w:rPr>
                <w:sz w:val="20"/>
                <w:szCs w:val="20"/>
                <w:lang w:val="en-US"/>
              </w:rPr>
              <w:t>38800</w:t>
            </w:r>
          </w:p>
        </w:tc>
        <w:tc>
          <w:tcPr>
            <w:tcW w:w="1520" w:type="dxa"/>
            <w:shd w:val="clear" w:color="auto" w:fill="4CD137"/>
          </w:tcPr>
          <w:p w:rsidR="00C717D8" w:rsidRPr="00DF71BE" w:rsidRDefault="00C717D8" w:rsidP="00B84F96">
            <w:pPr>
              <w:rPr>
                <w:sz w:val="20"/>
                <w:szCs w:val="20"/>
                <w:lang w:val="en-US"/>
              </w:rPr>
            </w:pPr>
            <w:r w:rsidRPr="00DF71BE">
              <w:rPr>
                <w:sz w:val="20"/>
                <w:szCs w:val="20"/>
                <w:lang w:val="en-US"/>
              </w:rPr>
              <w:t>Centre-Right (52 – 68)</w:t>
            </w:r>
          </w:p>
        </w:tc>
        <w:tc>
          <w:tcPr>
            <w:tcW w:w="1270" w:type="dxa"/>
            <w:shd w:val="clear" w:color="auto" w:fill="4CD137"/>
          </w:tcPr>
          <w:p w:rsidR="00C717D8" w:rsidRPr="00DF71BE" w:rsidRDefault="00C717D8" w:rsidP="00B84F96">
            <w:pPr>
              <w:rPr>
                <w:sz w:val="20"/>
                <w:szCs w:val="20"/>
                <w:lang w:val="en-US"/>
              </w:rPr>
            </w:pPr>
            <w:r>
              <w:rPr>
                <w:sz w:val="20"/>
                <w:szCs w:val="20"/>
                <w:lang w:val="en-US"/>
              </w:rPr>
              <w:t>60</w:t>
            </w:r>
          </w:p>
        </w:tc>
      </w:tr>
      <w:tr w:rsidR="00C717D8" w:rsidTr="00B84F96">
        <w:tc>
          <w:tcPr>
            <w:tcW w:w="1566" w:type="dxa"/>
            <w:shd w:val="clear" w:color="auto" w:fill="E84118"/>
          </w:tcPr>
          <w:p w:rsidR="00C717D8" w:rsidRDefault="00C717D8" w:rsidP="00B84F96">
            <w:pPr>
              <w:rPr>
                <w:sz w:val="20"/>
                <w:szCs w:val="20"/>
                <w:lang w:val="en-US"/>
              </w:rPr>
            </w:pPr>
            <w:r>
              <w:rPr>
                <w:sz w:val="20"/>
                <w:szCs w:val="20"/>
                <w:lang w:val="en-US"/>
              </w:rPr>
              <w:t>12210</w:t>
            </w:r>
          </w:p>
        </w:tc>
        <w:tc>
          <w:tcPr>
            <w:tcW w:w="1578" w:type="dxa"/>
            <w:shd w:val="clear" w:color="auto" w:fill="E84118"/>
          </w:tcPr>
          <w:p w:rsidR="00C717D8" w:rsidRDefault="00C717D8" w:rsidP="00B84F96">
            <w:pPr>
              <w:rPr>
                <w:sz w:val="20"/>
                <w:szCs w:val="20"/>
                <w:lang w:val="en-US"/>
              </w:rPr>
            </w:pPr>
            <w:r>
              <w:rPr>
                <w:sz w:val="20"/>
                <w:szCs w:val="20"/>
                <w:lang w:val="en-US"/>
              </w:rPr>
              <w:t>33.3</w:t>
            </w:r>
          </w:p>
        </w:tc>
        <w:tc>
          <w:tcPr>
            <w:tcW w:w="1590" w:type="dxa"/>
            <w:shd w:val="clear" w:color="auto" w:fill="E84118"/>
          </w:tcPr>
          <w:p w:rsidR="00C717D8" w:rsidRDefault="00C717D8" w:rsidP="00B84F96">
            <w:pPr>
              <w:rPr>
                <w:sz w:val="20"/>
                <w:szCs w:val="20"/>
                <w:lang w:val="en-US"/>
              </w:rPr>
            </w:pPr>
            <w:r>
              <w:rPr>
                <w:sz w:val="20"/>
                <w:szCs w:val="20"/>
                <w:lang w:val="en-US"/>
              </w:rPr>
              <w:t>3</w:t>
            </w:r>
          </w:p>
        </w:tc>
        <w:tc>
          <w:tcPr>
            <w:tcW w:w="1492" w:type="dxa"/>
            <w:shd w:val="clear" w:color="auto" w:fill="E84118"/>
          </w:tcPr>
          <w:p w:rsidR="00C717D8" w:rsidRDefault="00C717D8" w:rsidP="00B84F96">
            <w:pPr>
              <w:rPr>
                <w:sz w:val="20"/>
                <w:szCs w:val="20"/>
                <w:lang w:val="en-US"/>
              </w:rPr>
            </w:pPr>
            <w:r>
              <w:rPr>
                <w:sz w:val="20"/>
                <w:szCs w:val="20"/>
                <w:lang w:val="en-US"/>
              </w:rPr>
              <w:t>32500</w:t>
            </w:r>
          </w:p>
        </w:tc>
        <w:tc>
          <w:tcPr>
            <w:tcW w:w="1520" w:type="dxa"/>
            <w:shd w:val="clear" w:color="auto" w:fill="E84118"/>
          </w:tcPr>
          <w:p w:rsidR="00C717D8" w:rsidRDefault="00C717D8" w:rsidP="00B84F96">
            <w:pPr>
              <w:rPr>
                <w:sz w:val="20"/>
                <w:szCs w:val="20"/>
                <w:lang w:val="en-US"/>
              </w:rPr>
            </w:pPr>
            <w:r>
              <w:rPr>
                <w:sz w:val="20"/>
                <w:szCs w:val="20"/>
                <w:lang w:val="en-US"/>
              </w:rPr>
              <w:t>Left (12 - 28)</w:t>
            </w:r>
          </w:p>
        </w:tc>
        <w:tc>
          <w:tcPr>
            <w:tcW w:w="1270" w:type="dxa"/>
            <w:shd w:val="clear" w:color="auto" w:fill="E84118"/>
          </w:tcPr>
          <w:p w:rsidR="00C717D8" w:rsidRDefault="00E26D38" w:rsidP="00B84F96">
            <w:pPr>
              <w:rPr>
                <w:sz w:val="20"/>
                <w:szCs w:val="20"/>
                <w:lang w:val="en-US"/>
              </w:rPr>
            </w:pPr>
            <w:r>
              <w:rPr>
                <w:sz w:val="20"/>
                <w:szCs w:val="20"/>
                <w:lang w:val="en-US"/>
              </w:rPr>
              <w:t>50</w:t>
            </w:r>
          </w:p>
        </w:tc>
      </w:tr>
      <w:tr w:rsidR="00C717D8" w:rsidTr="00B84F96">
        <w:tc>
          <w:tcPr>
            <w:tcW w:w="1566" w:type="dxa"/>
            <w:shd w:val="clear" w:color="auto" w:fill="4CD137"/>
          </w:tcPr>
          <w:p w:rsidR="00C717D8" w:rsidRDefault="00C717D8" w:rsidP="00B84F96">
            <w:pPr>
              <w:rPr>
                <w:sz w:val="20"/>
                <w:szCs w:val="20"/>
                <w:lang w:val="en-US"/>
              </w:rPr>
            </w:pPr>
            <w:r>
              <w:rPr>
                <w:sz w:val="20"/>
                <w:szCs w:val="20"/>
                <w:lang w:val="en-US"/>
              </w:rPr>
              <w:t>10070</w:t>
            </w:r>
          </w:p>
        </w:tc>
        <w:tc>
          <w:tcPr>
            <w:tcW w:w="1578" w:type="dxa"/>
            <w:shd w:val="clear" w:color="auto" w:fill="4CD137"/>
          </w:tcPr>
          <w:p w:rsidR="00C717D8" w:rsidRDefault="00C717D8" w:rsidP="00B84F96">
            <w:pPr>
              <w:rPr>
                <w:sz w:val="20"/>
                <w:szCs w:val="20"/>
                <w:lang w:val="en-US"/>
              </w:rPr>
            </w:pPr>
            <w:r>
              <w:rPr>
                <w:sz w:val="20"/>
                <w:szCs w:val="20"/>
                <w:lang w:val="en-US"/>
              </w:rPr>
              <w:t>9</w:t>
            </w:r>
          </w:p>
        </w:tc>
        <w:tc>
          <w:tcPr>
            <w:tcW w:w="1590" w:type="dxa"/>
            <w:shd w:val="clear" w:color="auto" w:fill="4CD137"/>
          </w:tcPr>
          <w:p w:rsidR="00C717D8" w:rsidRDefault="00C717D8" w:rsidP="00B84F96">
            <w:pPr>
              <w:rPr>
                <w:sz w:val="20"/>
                <w:szCs w:val="20"/>
                <w:lang w:val="en-US"/>
              </w:rPr>
            </w:pPr>
            <w:r>
              <w:rPr>
                <w:sz w:val="20"/>
                <w:szCs w:val="20"/>
                <w:lang w:val="en-US"/>
              </w:rPr>
              <w:t>3</w:t>
            </w:r>
          </w:p>
        </w:tc>
        <w:tc>
          <w:tcPr>
            <w:tcW w:w="1492" w:type="dxa"/>
            <w:shd w:val="clear" w:color="auto" w:fill="4CD137"/>
          </w:tcPr>
          <w:p w:rsidR="00C717D8" w:rsidRDefault="00C717D8" w:rsidP="00B84F96">
            <w:pPr>
              <w:rPr>
                <w:sz w:val="20"/>
                <w:szCs w:val="20"/>
                <w:lang w:val="en-US"/>
              </w:rPr>
            </w:pPr>
            <w:r>
              <w:rPr>
                <w:sz w:val="20"/>
                <w:szCs w:val="20"/>
                <w:lang w:val="en-US"/>
              </w:rPr>
              <w:t>33700</w:t>
            </w:r>
          </w:p>
        </w:tc>
        <w:tc>
          <w:tcPr>
            <w:tcW w:w="1520" w:type="dxa"/>
            <w:shd w:val="clear" w:color="auto" w:fill="4CD137"/>
          </w:tcPr>
          <w:p w:rsidR="00C717D8" w:rsidRDefault="00C717D8" w:rsidP="00B84F96">
            <w:pPr>
              <w:rPr>
                <w:sz w:val="20"/>
                <w:szCs w:val="20"/>
                <w:lang w:val="en-US"/>
              </w:rPr>
            </w:pPr>
            <w:r>
              <w:rPr>
                <w:sz w:val="20"/>
                <w:szCs w:val="20"/>
                <w:lang w:val="en-US"/>
              </w:rPr>
              <w:t>Left (12 – 28)</w:t>
            </w:r>
          </w:p>
        </w:tc>
        <w:tc>
          <w:tcPr>
            <w:tcW w:w="1270" w:type="dxa"/>
            <w:shd w:val="clear" w:color="auto" w:fill="4CD137"/>
          </w:tcPr>
          <w:p w:rsidR="00C717D8" w:rsidRDefault="00C717D8" w:rsidP="00B84F96">
            <w:pPr>
              <w:rPr>
                <w:sz w:val="20"/>
                <w:szCs w:val="20"/>
                <w:lang w:val="en-US"/>
              </w:rPr>
            </w:pPr>
            <w:r>
              <w:rPr>
                <w:sz w:val="20"/>
                <w:szCs w:val="20"/>
                <w:lang w:val="en-US"/>
              </w:rPr>
              <w:t>2</w:t>
            </w:r>
            <w:r w:rsidR="00E26D38">
              <w:rPr>
                <w:sz w:val="20"/>
                <w:szCs w:val="20"/>
                <w:lang w:val="en-US"/>
              </w:rPr>
              <w:t>0</w:t>
            </w:r>
          </w:p>
        </w:tc>
      </w:tr>
    </w:tbl>
    <w:p w:rsidR="00C717D8" w:rsidRPr="003D3D5B" w:rsidRDefault="00C717D8" w:rsidP="00C717D8">
      <w:pPr>
        <w:rPr>
          <w:sz w:val="20"/>
          <w:szCs w:val="20"/>
          <w:lang w:val="en-US"/>
        </w:rPr>
      </w:pPr>
      <w:r w:rsidRPr="00C717D8">
        <w:rPr>
          <w:b/>
          <w:sz w:val="20"/>
          <w:szCs w:val="20"/>
          <w:lang w:val="en-US"/>
        </w:rPr>
        <w:t xml:space="preserve">[Fig </w:t>
      </w:r>
      <w:r>
        <w:rPr>
          <w:b/>
          <w:sz w:val="20"/>
          <w:szCs w:val="20"/>
          <w:lang w:val="en-US"/>
        </w:rPr>
        <w:t>5</w:t>
      </w:r>
      <w:r w:rsidRPr="00C717D8">
        <w:rPr>
          <w:b/>
          <w:sz w:val="20"/>
          <w:szCs w:val="20"/>
          <w:lang w:val="en-US"/>
        </w:rPr>
        <w:t>]</w:t>
      </w:r>
      <w:r>
        <w:rPr>
          <w:sz w:val="20"/>
          <w:szCs w:val="20"/>
          <w:lang w:val="en-US"/>
        </w:rPr>
        <w:t xml:space="preserve"> </w:t>
      </w:r>
      <w:r w:rsidRPr="00964E2B">
        <w:rPr>
          <w:sz w:val="18"/>
          <w:szCs w:val="18"/>
          <w:lang w:val="en-US"/>
        </w:rPr>
        <w:t>Table showing 4 cherry picked inputs and their expected and actual outputs</w:t>
      </w:r>
      <w:r>
        <w:rPr>
          <w:sz w:val="18"/>
          <w:szCs w:val="18"/>
          <w:lang w:val="en-US"/>
        </w:rPr>
        <w:t xml:space="preserve"> using MOM.</w:t>
      </w:r>
    </w:p>
    <w:p w:rsidR="00C717D8" w:rsidRDefault="00C717D8" w:rsidP="00C717D8">
      <w:pPr>
        <w:rPr>
          <w:sz w:val="20"/>
          <w:szCs w:val="20"/>
          <w:lang w:val="en-US"/>
        </w:rPr>
      </w:pPr>
      <w:r>
        <w:rPr>
          <w:sz w:val="20"/>
          <w:szCs w:val="20"/>
          <w:lang w:val="en-US"/>
        </w:rPr>
        <w:t xml:space="preserve">As you can see in </w:t>
      </w:r>
      <w:r w:rsidRPr="00E475C7">
        <w:rPr>
          <w:b/>
          <w:sz w:val="20"/>
          <w:szCs w:val="20"/>
          <w:lang w:val="en-US"/>
        </w:rPr>
        <w:t>[Fig 5]</w:t>
      </w:r>
      <w:r>
        <w:rPr>
          <w:sz w:val="20"/>
          <w:szCs w:val="20"/>
          <w:lang w:val="en-US"/>
        </w:rPr>
        <w:t xml:space="preserve">, </w:t>
      </w:r>
      <w:r w:rsidR="00BA0842">
        <w:rPr>
          <w:sz w:val="20"/>
          <w:szCs w:val="20"/>
          <w:lang w:val="en-US"/>
        </w:rPr>
        <w:t>MOM hasn’t fixed the issue we are facing with the failing data sets, only slight adjustments to be seen and not always an improvement.</w:t>
      </w:r>
    </w:p>
    <w:p w:rsidR="00BA0842" w:rsidRDefault="00E475C7" w:rsidP="00BA0842">
      <w:pPr>
        <w:rPr>
          <w:b/>
          <w:sz w:val="20"/>
          <w:szCs w:val="20"/>
          <w:lang w:val="en-US"/>
        </w:rPr>
      </w:pPr>
      <w:r>
        <w:rPr>
          <w:b/>
          <w:sz w:val="20"/>
          <w:szCs w:val="20"/>
          <w:lang w:val="en-US"/>
        </w:rPr>
        <w:t>LOM and SOM</w:t>
      </w:r>
    </w:p>
    <w:p w:rsidR="007460E0" w:rsidRDefault="00E475C7" w:rsidP="005E11B8">
      <w:pPr>
        <w:rPr>
          <w:sz w:val="20"/>
          <w:szCs w:val="20"/>
          <w:lang w:val="en-US"/>
        </w:rPr>
      </w:pPr>
      <w:r>
        <w:rPr>
          <w:sz w:val="20"/>
          <w:szCs w:val="20"/>
          <w:lang w:val="en-US"/>
        </w:rPr>
        <w:t>Testing the same data with the LOM and SOM defuzzification methods didn’t produce expected results, LOM made every output way higher than their expected output and SOM produced similar results to MOM.</w:t>
      </w:r>
    </w:p>
    <w:p w:rsidR="00954CAD" w:rsidRDefault="00954CAD" w:rsidP="005E11B8">
      <w:pPr>
        <w:rPr>
          <w:sz w:val="20"/>
          <w:szCs w:val="20"/>
          <w:lang w:val="en-US"/>
        </w:rPr>
      </w:pPr>
    </w:p>
    <w:p w:rsidR="00954CAD" w:rsidRDefault="00954CAD" w:rsidP="005E11B8">
      <w:pPr>
        <w:rPr>
          <w:sz w:val="20"/>
          <w:szCs w:val="20"/>
          <w:lang w:val="en-US"/>
        </w:rPr>
      </w:pPr>
    </w:p>
    <w:p w:rsidR="00954CAD" w:rsidRDefault="00954CAD" w:rsidP="005E11B8">
      <w:pPr>
        <w:rPr>
          <w:sz w:val="20"/>
          <w:szCs w:val="20"/>
          <w:lang w:val="en-US"/>
        </w:rPr>
      </w:pPr>
    </w:p>
    <w:p w:rsidR="00954CAD" w:rsidRDefault="00954CAD" w:rsidP="005E11B8">
      <w:pPr>
        <w:rPr>
          <w:sz w:val="20"/>
          <w:szCs w:val="20"/>
          <w:lang w:val="en-US"/>
        </w:rPr>
      </w:pPr>
    </w:p>
    <w:p w:rsidR="00954CAD" w:rsidRPr="008C1272" w:rsidRDefault="00954CAD" w:rsidP="005E11B8">
      <w:pPr>
        <w:rPr>
          <w:sz w:val="20"/>
          <w:szCs w:val="20"/>
          <w:lang w:val="en-US"/>
        </w:rPr>
      </w:pPr>
    </w:p>
    <w:p w:rsidR="00E964AD" w:rsidRDefault="007D719F" w:rsidP="007D719F">
      <w:pPr>
        <w:pStyle w:val="Heading2"/>
        <w:rPr>
          <w:lang w:val="en-US"/>
        </w:rPr>
      </w:pPr>
      <w:r>
        <w:rPr>
          <w:lang w:val="en-US"/>
        </w:rPr>
        <w:lastRenderedPageBreak/>
        <w:t xml:space="preserve">Testing </w:t>
      </w:r>
      <w:r w:rsidR="003F118D">
        <w:rPr>
          <w:lang w:val="en-US"/>
        </w:rPr>
        <w:t xml:space="preserve">and Refining </w:t>
      </w:r>
      <w:r>
        <w:rPr>
          <w:lang w:val="en-US"/>
        </w:rPr>
        <w:t xml:space="preserve">the </w:t>
      </w:r>
      <w:proofErr w:type="spellStart"/>
      <w:r>
        <w:rPr>
          <w:lang w:val="en-US"/>
        </w:rPr>
        <w:t>Rulebase</w:t>
      </w:r>
      <w:proofErr w:type="spellEnd"/>
    </w:p>
    <w:p w:rsidR="008C1272" w:rsidRPr="00275696" w:rsidRDefault="008C1272" w:rsidP="009E7804">
      <w:pPr>
        <w:rPr>
          <w:sz w:val="20"/>
          <w:szCs w:val="20"/>
          <w:lang w:val="en-US"/>
        </w:rPr>
      </w:pPr>
      <w:r w:rsidRPr="00275696">
        <w:rPr>
          <w:sz w:val="20"/>
          <w:szCs w:val="20"/>
          <w:lang w:val="en-US"/>
        </w:rPr>
        <w:t xml:space="preserve">Experimenting with the defuzzification methods showed that it must be the </w:t>
      </w:r>
      <w:proofErr w:type="spellStart"/>
      <w:r w:rsidRPr="00275696">
        <w:rPr>
          <w:sz w:val="20"/>
          <w:szCs w:val="20"/>
          <w:lang w:val="en-US"/>
        </w:rPr>
        <w:t>rulebases</w:t>
      </w:r>
      <w:proofErr w:type="spellEnd"/>
      <w:r w:rsidRPr="00275696">
        <w:rPr>
          <w:sz w:val="20"/>
          <w:szCs w:val="20"/>
          <w:lang w:val="en-US"/>
        </w:rPr>
        <w:t xml:space="preserve"> that are at fault as </w:t>
      </w:r>
      <w:r w:rsidR="00E03BEB" w:rsidRPr="00275696">
        <w:rPr>
          <w:sz w:val="20"/>
          <w:szCs w:val="20"/>
          <w:lang w:val="en-US"/>
        </w:rPr>
        <w:t>no</w:t>
      </w:r>
      <w:r w:rsidRPr="00275696">
        <w:rPr>
          <w:sz w:val="20"/>
          <w:szCs w:val="20"/>
          <w:lang w:val="en-US"/>
        </w:rPr>
        <w:t xml:space="preserve"> large change occurred in the right direction when switching methods. </w:t>
      </w:r>
      <w:proofErr w:type="gramStart"/>
      <w:r w:rsidRPr="00275696">
        <w:rPr>
          <w:sz w:val="20"/>
          <w:szCs w:val="20"/>
          <w:lang w:val="en-US"/>
        </w:rPr>
        <w:t>So</w:t>
      </w:r>
      <w:proofErr w:type="gramEnd"/>
      <w:r w:rsidRPr="00275696">
        <w:rPr>
          <w:sz w:val="20"/>
          <w:szCs w:val="20"/>
          <w:lang w:val="en-US"/>
        </w:rPr>
        <w:t xml:space="preserve"> the next approach was to tackle the problem rule by rule; Each data set was made for a specific rule as the output was used to work backwards and create the rule using the data for that area. With the faulty rules, I started by experimenting with the operator (changing from AND to OR), this got me closer to the expected outcome but not enough to point to the operator being the issue. For the first of the faulty data sets, I used the rule view to see what was being triggered and it showed that one of the </w:t>
      </w:r>
      <w:proofErr w:type="spellStart"/>
      <w:r w:rsidRPr="00275696">
        <w:rPr>
          <w:sz w:val="20"/>
          <w:szCs w:val="20"/>
          <w:lang w:val="en-US"/>
        </w:rPr>
        <w:t>centre</w:t>
      </w:r>
      <w:proofErr w:type="spellEnd"/>
      <w:r w:rsidRPr="00275696">
        <w:rPr>
          <w:sz w:val="20"/>
          <w:szCs w:val="20"/>
          <w:lang w:val="en-US"/>
        </w:rPr>
        <w:t xml:space="preserve">-right rules was clashing with a </w:t>
      </w:r>
      <w:proofErr w:type="spellStart"/>
      <w:r w:rsidRPr="00275696">
        <w:rPr>
          <w:sz w:val="20"/>
          <w:szCs w:val="20"/>
          <w:lang w:val="en-US"/>
        </w:rPr>
        <w:t>centre</w:t>
      </w:r>
      <w:proofErr w:type="spellEnd"/>
      <w:r w:rsidRPr="00275696">
        <w:rPr>
          <w:sz w:val="20"/>
          <w:szCs w:val="20"/>
          <w:lang w:val="en-US"/>
        </w:rPr>
        <w:t xml:space="preserve">-left rule as the only differentiator was the average salary input. </w:t>
      </w:r>
      <w:proofErr w:type="gramStart"/>
      <w:r w:rsidRPr="00275696">
        <w:rPr>
          <w:sz w:val="20"/>
          <w:szCs w:val="20"/>
          <w:lang w:val="en-US"/>
        </w:rPr>
        <w:t>On first glance this</w:t>
      </w:r>
      <w:proofErr w:type="gramEnd"/>
      <w:r w:rsidRPr="00275696">
        <w:rPr>
          <w:sz w:val="20"/>
          <w:szCs w:val="20"/>
          <w:lang w:val="en-US"/>
        </w:rPr>
        <w:t xml:space="preserve"> seemed to be an issue, but upon further research it was the expected outcome, just not the expected outcome I had initially wrote down. I therefore removed the data set as it didn’t conform to the rule that was created because of it.</w:t>
      </w:r>
    </w:p>
    <w:p w:rsidR="000B2277" w:rsidRPr="00275696" w:rsidRDefault="008C1272" w:rsidP="009E7804">
      <w:pPr>
        <w:rPr>
          <w:sz w:val="20"/>
          <w:szCs w:val="20"/>
          <w:lang w:val="en-US"/>
        </w:rPr>
      </w:pPr>
      <w:r w:rsidRPr="00275696">
        <w:rPr>
          <w:sz w:val="20"/>
          <w:szCs w:val="20"/>
          <w:lang w:val="en-US"/>
        </w:rPr>
        <w:t xml:space="preserve">Whilst using the rule view I found that some of the issues came from having an extra rule for the hard-right output whilst only having a single rule for the hard-left output despite </w:t>
      </w:r>
      <w:r w:rsidR="000B2277" w:rsidRPr="00275696">
        <w:rPr>
          <w:sz w:val="20"/>
          <w:szCs w:val="20"/>
          <w:lang w:val="en-US"/>
        </w:rPr>
        <w:t xml:space="preserve">the latter being more common, this skewed the spectrum to the right more than was expected, removing the offending rule and balancing out the </w:t>
      </w:r>
      <w:proofErr w:type="spellStart"/>
      <w:r w:rsidR="000B2277" w:rsidRPr="00275696">
        <w:rPr>
          <w:sz w:val="20"/>
          <w:szCs w:val="20"/>
          <w:lang w:val="en-US"/>
        </w:rPr>
        <w:t>rulebase</w:t>
      </w:r>
      <w:proofErr w:type="spellEnd"/>
      <w:r w:rsidR="000B2277" w:rsidRPr="00275696">
        <w:rPr>
          <w:sz w:val="20"/>
          <w:szCs w:val="20"/>
          <w:lang w:val="en-US"/>
        </w:rPr>
        <w:t xml:space="preserve"> not only improved the data set that made me aware of the issue, but also meant data sets that should have been </w:t>
      </w:r>
      <w:proofErr w:type="spellStart"/>
      <w:r w:rsidR="000B2277" w:rsidRPr="00275696">
        <w:rPr>
          <w:sz w:val="20"/>
          <w:szCs w:val="20"/>
          <w:lang w:val="en-US"/>
        </w:rPr>
        <w:t>centre</w:t>
      </w:r>
      <w:proofErr w:type="spellEnd"/>
      <w:r w:rsidR="000B2277" w:rsidRPr="00275696">
        <w:rPr>
          <w:sz w:val="20"/>
          <w:szCs w:val="20"/>
          <w:lang w:val="en-US"/>
        </w:rPr>
        <w:t xml:space="preserve">-left but previous leaned more to the </w:t>
      </w:r>
      <w:proofErr w:type="spellStart"/>
      <w:r w:rsidR="000B2277" w:rsidRPr="00275696">
        <w:rPr>
          <w:sz w:val="20"/>
          <w:szCs w:val="20"/>
          <w:lang w:val="en-US"/>
        </w:rPr>
        <w:t>centre</w:t>
      </w:r>
      <w:proofErr w:type="spellEnd"/>
      <w:r w:rsidR="000B2277" w:rsidRPr="00275696">
        <w:rPr>
          <w:sz w:val="20"/>
          <w:szCs w:val="20"/>
          <w:lang w:val="en-US"/>
        </w:rPr>
        <w:t xml:space="preserve"> eventually shifted back to </w:t>
      </w:r>
      <w:proofErr w:type="spellStart"/>
      <w:r w:rsidR="000B2277" w:rsidRPr="00275696">
        <w:rPr>
          <w:sz w:val="20"/>
          <w:szCs w:val="20"/>
          <w:lang w:val="en-US"/>
        </w:rPr>
        <w:t>centre</w:t>
      </w:r>
      <w:proofErr w:type="spellEnd"/>
      <w:r w:rsidR="000B2277" w:rsidRPr="00275696">
        <w:rPr>
          <w:sz w:val="20"/>
          <w:szCs w:val="20"/>
          <w:lang w:val="en-US"/>
        </w:rPr>
        <w:t>-left.</w:t>
      </w:r>
    </w:p>
    <w:p w:rsidR="000B2277" w:rsidRPr="00275696" w:rsidRDefault="000B2277" w:rsidP="009E7804">
      <w:pPr>
        <w:rPr>
          <w:sz w:val="20"/>
          <w:szCs w:val="20"/>
          <w:lang w:val="en-US"/>
        </w:rPr>
      </w:pPr>
      <w:r w:rsidRPr="00275696">
        <w:rPr>
          <w:sz w:val="20"/>
          <w:szCs w:val="20"/>
          <w:lang w:val="en-US"/>
        </w:rPr>
        <w:t xml:space="preserve">The final troublesome data set revealed itself in the </w:t>
      </w:r>
      <w:proofErr w:type="spellStart"/>
      <w:r w:rsidRPr="00275696">
        <w:rPr>
          <w:sz w:val="20"/>
          <w:szCs w:val="20"/>
          <w:lang w:val="en-US"/>
        </w:rPr>
        <w:t>ruleview</w:t>
      </w:r>
      <w:proofErr w:type="spellEnd"/>
      <w:r w:rsidRPr="00275696">
        <w:rPr>
          <w:sz w:val="20"/>
          <w:szCs w:val="20"/>
          <w:lang w:val="en-US"/>
        </w:rPr>
        <w:t xml:space="preserve"> as none of the rules were being triggered which led it to being placed in the </w:t>
      </w:r>
      <w:proofErr w:type="spellStart"/>
      <w:r w:rsidRPr="00275696">
        <w:rPr>
          <w:sz w:val="20"/>
          <w:szCs w:val="20"/>
          <w:lang w:val="en-US"/>
        </w:rPr>
        <w:t>centre</w:t>
      </w:r>
      <w:proofErr w:type="spellEnd"/>
      <w:r w:rsidRPr="00275696">
        <w:rPr>
          <w:sz w:val="20"/>
          <w:szCs w:val="20"/>
          <w:lang w:val="en-US"/>
        </w:rPr>
        <w:t>-left point instead of the expected left point. I shifted the operator for the rule to OR and this put it exactly where it needed to be, but it also shifted every other output to the left which wasn’t the desired result. Investigating further I realized that the two data sets were in the wrong place, probably an error when inputting, I swapped them around which led to them conforming to their relevant rules.</w:t>
      </w:r>
    </w:p>
    <w:p w:rsidR="004B052C" w:rsidRPr="00275696" w:rsidRDefault="000B2277" w:rsidP="009E7804">
      <w:pPr>
        <w:rPr>
          <w:sz w:val="20"/>
          <w:szCs w:val="20"/>
          <w:lang w:val="en-US"/>
        </w:rPr>
      </w:pPr>
      <w:r w:rsidRPr="00275696">
        <w:rPr>
          <w:sz w:val="20"/>
          <w:szCs w:val="20"/>
          <w:lang w:val="en-US"/>
        </w:rPr>
        <w:t>A big proponent to the issues I faced was that the data had been inputted wrong or attributed to an irrelevant rule. The use of the rule view within MATLAB allowed me to see these mistakes quite easily, especially in the cases where inputs triggered a totally different rule as it pointed me to the exact rule that was being triggered and which input[s] caused it to be triggered.</w:t>
      </w:r>
    </w:p>
    <w:p w:rsidR="00137396" w:rsidRDefault="004B052C" w:rsidP="00E83164">
      <w:pPr>
        <w:rPr>
          <w:sz w:val="20"/>
          <w:szCs w:val="20"/>
          <w:lang w:val="en-US"/>
        </w:rPr>
      </w:pPr>
      <w:r w:rsidRPr="00275696">
        <w:rPr>
          <w:sz w:val="20"/>
          <w:szCs w:val="20"/>
          <w:lang w:val="en-US"/>
        </w:rPr>
        <w:t xml:space="preserve">All in all, </w:t>
      </w:r>
      <w:r w:rsidR="000B2277" w:rsidRPr="00275696">
        <w:rPr>
          <w:sz w:val="20"/>
          <w:szCs w:val="20"/>
          <w:lang w:val="en-US"/>
        </w:rPr>
        <w:t xml:space="preserve">I </w:t>
      </w:r>
      <w:r w:rsidRPr="00275696">
        <w:rPr>
          <w:sz w:val="20"/>
          <w:szCs w:val="20"/>
          <w:lang w:val="en-US"/>
        </w:rPr>
        <w:t xml:space="preserve">removed 2 data sets </w:t>
      </w:r>
      <w:r w:rsidR="00666ACA" w:rsidRPr="00275696">
        <w:rPr>
          <w:sz w:val="20"/>
          <w:szCs w:val="20"/>
          <w:lang w:val="en-US"/>
        </w:rPr>
        <w:t>from the base test data as these didn’t match a specific rule that was created because of them and removed a single rule from hard-right as it was skewing the output as there is only a single hard-left rule.</w:t>
      </w:r>
      <w:r w:rsidR="000B2277" w:rsidRPr="00275696">
        <w:rPr>
          <w:sz w:val="20"/>
          <w:szCs w:val="20"/>
          <w:lang w:val="en-US"/>
        </w:rPr>
        <w:t xml:space="preserve"> This led to a more robust </w:t>
      </w:r>
      <w:proofErr w:type="spellStart"/>
      <w:r w:rsidR="000B2277" w:rsidRPr="00275696">
        <w:rPr>
          <w:sz w:val="20"/>
          <w:szCs w:val="20"/>
          <w:lang w:val="en-US"/>
        </w:rPr>
        <w:t>rulebase</w:t>
      </w:r>
      <w:proofErr w:type="spellEnd"/>
      <w:r w:rsidR="000B2277" w:rsidRPr="00275696">
        <w:rPr>
          <w:sz w:val="20"/>
          <w:szCs w:val="20"/>
          <w:lang w:val="en-US"/>
        </w:rPr>
        <w:t>.</w:t>
      </w:r>
    </w:p>
    <w:p w:rsidR="00954CAD" w:rsidRDefault="00954CAD" w:rsidP="00E83164">
      <w:pPr>
        <w:rPr>
          <w:sz w:val="20"/>
          <w:szCs w:val="20"/>
          <w:lang w:val="en-US"/>
        </w:rPr>
      </w:pPr>
    </w:p>
    <w:p w:rsidR="00954CAD" w:rsidRDefault="00954CAD" w:rsidP="00E83164">
      <w:pPr>
        <w:rPr>
          <w:sz w:val="20"/>
          <w:szCs w:val="20"/>
          <w:lang w:val="en-US"/>
        </w:rPr>
      </w:pPr>
    </w:p>
    <w:p w:rsidR="00954CAD" w:rsidRDefault="00954CAD" w:rsidP="00E83164">
      <w:pPr>
        <w:rPr>
          <w:sz w:val="20"/>
          <w:szCs w:val="20"/>
          <w:lang w:val="en-US"/>
        </w:rPr>
      </w:pPr>
    </w:p>
    <w:p w:rsidR="00954CAD" w:rsidRDefault="00954CAD" w:rsidP="00E83164">
      <w:pPr>
        <w:rPr>
          <w:sz w:val="20"/>
          <w:szCs w:val="20"/>
          <w:lang w:val="en-US"/>
        </w:rPr>
      </w:pPr>
    </w:p>
    <w:p w:rsidR="00954CAD" w:rsidRDefault="00954CAD" w:rsidP="00E83164">
      <w:pPr>
        <w:rPr>
          <w:sz w:val="20"/>
          <w:szCs w:val="20"/>
          <w:lang w:val="en-US"/>
        </w:rPr>
      </w:pPr>
    </w:p>
    <w:p w:rsidR="00954CAD" w:rsidRDefault="00954CAD" w:rsidP="00E83164">
      <w:pPr>
        <w:rPr>
          <w:sz w:val="20"/>
          <w:szCs w:val="20"/>
          <w:lang w:val="en-US"/>
        </w:rPr>
      </w:pPr>
    </w:p>
    <w:p w:rsidR="00954CAD" w:rsidRDefault="00954CAD" w:rsidP="00E83164">
      <w:pPr>
        <w:rPr>
          <w:sz w:val="20"/>
          <w:szCs w:val="20"/>
          <w:lang w:val="en-US"/>
        </w:rPr>
      </w:pPr>
    </w:p>
    <w:p w:rsidR="00954CAD" w:rsidRDefault="00954CAD" w:rsidP="00E83164">
      <w:pPr>
        <w:rPr>
          <w:sz w:val="20"/>
          <w:szCs w:val="20"/>
          <w:lang w:val="en-US"/>
        </w:rPr>
      </w:pPr>
    </w:p>
    <w:p w:rsidR="00954CAD" w:rsidRDefault="00954CAD" w:rsidP="00E83164">
      <w:pPr>
        <w:rPr>
          <w:sz w:val="20"/>
          <w:szCs w:val="20"/>
          <w:lang w:val="en-US"/>
        </w:rPr>
      </w:pPr>
    </w:p>
    <w:p w:rsidR="00954CAD" w:rsidRDefault="00954CAD" w:rsidP="00E83164">
      <w:pPr>
        <w:rPr>
          <w:sz w:val="20"/>
          <w:szCs w:val="20"/>
          <w:lang w:val="en-US"/>
        </w:rPr>
      </w:pPr>
    </w:p>
    <w:p w:rsidR="00954CAD" w:rsidRDefault="00954CAD" w:rsidP="00E83164">
      <w:pPr>
        <w:rPr>
          <w:sz w:val="20"/>
          <w:szCs w:val="20"/>
          <w:lang w:val="en-US"/>
        </w:rPr>
      </w:pPr>
    </w:p>
    <w:p w:rsidR="00954CAD" w:rsidRPr="00275696" w:rsidRDefault="00954CAD" w:rsidP="00E83164">
      <w:pPr>
        <w:rPr>
          <w:sz w:val="20"/>
          <w:szCs w:val="20"/>
          <w:lang w:val="en-US"/>
        </w:rPr>
      </w:pPr>
    </w:p>
    <w:p w:rsidR="00466E6E" w:rsidRPr="00466E6E" w:rsidRDefault="003375EB" w:rsidP="00466E6E">
      <w:pPr>
        <w:pStyle w:val="Heading1"/>
        <w:rPr>
          <w:rFonts w:asciiTheme="minorHAnsi" w:hAnsiTheme="minorHAnsi" w:cstheme="minorHAnsi"/>
          <w:b/>
          <w:lang w:val="en-US"/>
        </w:rPr>
      </w:pPr>
      <w:r w:rsidRPr="0046605B">
        <w:rPr>
          <w:rFonts w:asciiTheme="minorHAnsi" w:hAnsiTheme="minorHAnsi" w:cstheme="minorHAnsi"/>
          <w:b/>
          <w:lang w:val="en-US"/>
        </w:rPr>
        <w:lastRenderedPageBreak/>
        <w:t>Critical Reflection</w:t>
      </w:r>
    </w:p>
    <w:p w:rsidR="000C60E1" w:rsidRPr="00466E6E" w:rsidRDefault="000C60E1" w:rsidP="00466E6E">
      <w:pPr>
        <w:rPr>
          <w:rFonts w:cstheme="minorHAnsi"/>
          <w:b/>
          <w:lang w:val="en-US"/>
        </w:rPr>
      </w:pPr>
      <w:r w:rsidRPr="00466E6E">
        <w:rPr>
          <w:rFonts w:cstheme="minorHAnsi"/>
          <w:sz w:val="20"/>
          <w:szCs w:val="20"/>
          <w:lang w:val="en-US"/>
        </w:rPr>
        <w:t xml:space="preserve">Due to the nature of the domain in which the system was being applied, assumptions had to be made about </w:t>
      </w:r>
      <w:r w:rsidRPr="00466E6E">
        <w:rPr>
          <w:rFonts w:cstheme="minorHAnsi"/>
          <w:i/>
          <w:sz w:val="20"/>
          <w:szCs w:val="20"/>
          <w:lang w:val="en-US"/>
        </w:rPr>
        <w:t xml:space="preserve">what </w:t>
      </w:r>
      <w:r w:rsidRPr="00466E6E">
        <w:rPr>
          <w:rFonts w:cstheme="minorHAnsi"/>
          <w:sz w:val="20"/>
          <w:szCs w:val="20"/>
          <w:lang w:val="en-US"/>
        </w:rPr>
        <w:t>affects the way in which an area leans on the political spectrum</w:t>
      </w:r>
      <w:r w:rsidR="00466E6E" w:rsidRPr="00466E6E">
        <w:rPr>
          <w:rFonts w:cstheme="minorHAnsi"/>
          <w:sz w:val="20"/>
          <w:szCs w:val="20"/>
          <w:lang w:val="en-US"/>
        </w:rPr>
        <w:t>, there is no scientific grounding for the assumption that Population Density, Non White-British Ethic Population Percentage, Number of Universities and Average Salary all have an effect on political leaning; With that in mind, the system was able to produce accurate results (judged by an area’s past voting record</w:t>
      </w:r>
      <w:r w:rsidR="004261CF">
        <w:rPr>
          <w:rFonts w:cstheme="minorHAnsi"/>
          <w:sz w:val="20"/>
          <w:szCs w:val="20"/>
          <w:lang w:val="en-US"/>
        </w:rPr>
        <w:t xml:space="preserve"> </w:t>
      </w:r>
      <w:r w:rsidR="004261CF" w:rsidRPr="004261CF">
        <w:rPr>
          <w:rFonts w:cstheme="minorHAnsi"/>
          <w:b/>
          <w:sz w:val="20"/>
          <w:szCs w:val="20"/>
          <w:lang w:val="en-US"/>
        </w:rPr>
        <w:t>[4]</w:t>
      </w:r>
      <w:r w:rsidR="00466E6E" w:rsidRPr="00466E6E">
        <w:rPr>
          <w:rFonts w:cstheme="minorHAnsi"/>
          <w:sz w:val="20"/>
          <w:szCs w:val="20"/>
          <w:lang w:val="en-US"/>
        </w:rPr>
        <w:t xml:space="preserve">) from the data that was provided as inputs. In its rudimentary state, although accurate </w:t>
      </w:r>
      <w:r w:rsidR="00622C5F">
        <w:rPr>
          <w:rFonts w:cstheme="minorHAnsi"/>
          <w:sz w:val="20"/>
          <w:szCs w:val="20"/>
          <w:lang w:val="en-US"/>
        </w:rPr>
        <w:t>within the range of inputs used</w:t>
      </w:r>
      <w:r w:rsidR="00466E6E" w:rsidRPr="00466E6E">
        <w:rPr>
          <w:rFonts w:cstheme="minorHAnsi"/>
          <w:sz w:val="20"/>
          <w:szCs w:val="20"/>
          <w:lang w:val="en-US"/>
        </w:rPr>
        <w:t>,</w:t>
      </w:r>
      <w:r w:rsidR="00622C5F">
        <w:rPr>
          <w:rFonts w:cstheme="minorHAnsi"/>
          <w:sz w:val="20"/>
          <w:szCs w:val="20"/>
          <w:lang w:val="en-US"/>
        </w:rPr>
        <w:t xml:space="preserve"> the system</w:t>
      </w:r>
      <w:r w:rsidR="00466E6E" w:rsidRPr="00466E6E">
        <w:rPr>
          <w:rFonts w:cstheme="minorHAnsi"/>
          <w:sz w:val="20"/>
          <w:szCs w:val="20"/>
          <w:lang w:val="en-US"/>
        </w:rPr>
        <w:t xml:space="preserve"> probably cannot be used in situations where </w:t>
      </w:r>
      <w:r w:rsidR="00622C5F">
        <w:rPr>
          <w:rFonts w:cstheme="minorHAnsi"/>
          <w:sz w:val="20"/>
          <w:szCs w:val="20"/>
          <w:lang w:val="en-US"/>
        </w:rPr>
        <w:t xml:space="preserve">real </w:t>
      </w:r>
      <w:r w:rsidR="00466E6E" w:rsidRPr="00466E6E">
        <w:rPr>
          <w:rFonts w:cstheme="minorHAnsi"/>
          <w:sz w:val="20"/>
          <w:szCs w:val="20"/>
          <w:lang w:val="en-US"/>
        </w:rPr>
        <w:t>accuracy is important as this would require many more inputs and finer detail paid to the nuances associated with politics and political leaning; The system can, however, be used within less serious situations such as within Video Games that feature the simulation of political leaning where accuracy isn’t important, but the use of a fuzzy system instead of randomly assigning political leaning would add more depth to the game</w:t>
      </w:r>
      <w:r w:rsidR="00622C5F">
        <w:rPr>
          <w:rFonts w:cstheme="minorHAnsi"/>
          <w:sz w:val="20"/>
          <w:szCs w:val="20"/>
          <w:lang w:val="en-US"/>
        </w:rPr>
        <w:t xml:space="preserve"> or simulation.</w:t>
      </w:r>
    </w:p>
    <w:p w:rsidR="00466E6E" w:rsidRDefault="00466E6E" w:rsidP="000C60E1">
      <w:pPr>
        <w:rPr>
          <w:rFonts w:cstheme="minorHAnsi"/>
          <w:sz w:val="20"/>
          <w:szCs w:val="20"/>
          <w:lang w:val="en-US"/>
        </w:rPr>
      </w:pPr>
      <w:r>
        <w:rPr>
          <w:rFonts w:cstheme="minorHAnsi"/>
          <w:sz w:val="20"/>
          <w:szCs w:val="20"/>
          <w:lang w:val="en-US"/>
        </w:rPr>
        <w:t xml:space="preserve">The system could have been drastically improved via the use of many more inputs as well as the assumptions being backed up by extensive research into political science however this was out of the scope for this project/report as the </w:t>
      </w:r>
      <w:r w:rsidR="004261CF">
        <w:rPr>
          <w:rFonts w:cstheme="minorHAnsi"/>
          <w:sz w:val="20"/>
          <w:szCs w:val="20"/>
          <w:lang w:val="en-US"/>
        </w:rPr>
        <w:t>focus</w:t>
      </w:r>
      <w:r>
        <w:rPr>
          <w:rFonts w:cstheme="minorHAnsi"/>
          <w:sz w:val="20"/>
          <w:szCs w:val="20"/>
          <w:lang w:val="en-US"/>
        </w:rPr>
        <w:t xml:space="preserve"> was on the fuzzy inference system itself rather than the assumptions made. The system could also have been made to scale much better by being nation-agnostic; In its current state the system is heavily biased towards the UK, using other countries and their political systems would most definitely add to the depth of the system but would most likely also increase the complexity </w:t>
      </w:r>
      <w:r w:rsidR="00F97627">
        <w:rPr>
          <w:rFonts w:cstheme="minorHAnsi"/>
          <w:sz w:val="20"/>
          <w:szCs w:val="20"/>
          <w:lang w:val="en-US"/>
        </w:rPr>
        <w:t>although</w:t>
      </w:r>
      <w:r>
        <w:rPr>
          <w:rFonts w:cstheme="minorHAnsi"/>
          <w:sz w:val="20"/>
          <w:szCs w:val="20"/>
          <w:lang w:val="en-US"/>
        </w:rPr>
        <w:t xml:space="preserve"> an argument could be made for sticking within one political system for consistency.</w:t>
      </w:r>
    </w:p>
    <w:p w:rsidR="00466E6E" w:rsidRPr="000C60E1" w:rsidRDefault="000E0548" w:rsidP="000C60E1">
      <w:pPr>
        <w:rPr>
          <w:rFonts w:cstheme="minorHAnsi"/>
          <w:sz w:val="20"/>
          <w:szCs w:val="20"/>
          <w:lang w:val="en-US"/>
        </w:rPr>
      </w:pPr>
      <w:r>
        <w:rPr>
          <w:rFonts w:cstheme="minorHAnsi"/>
          <w:sz w:val="20"/>
          <w:szCs w:val="20"/>
          <w:lang w:val="en-US"/>
        </w:rPr>
        <w:t xml:space="preserve">Up until the testing phase, the performance of the system was heavily based on assumptions but during testing many issues were uncovered and the performance of the system could be tweaked by adjusting actual problem areas and seeing tangible results. One of the biggest areas where testing revealed there could be an improvement made was that, for such an uncertain domain where boundaries are very loose, it would have helped to increase the number of membership points for any given input. The maximum number of </w:t>
      </w:r>
      <w:proofErr w:type="gramStart"/>
      <w:r>
        <w:rPr>
          <w:rFonts w:cstheme="minorHAnsi"/>
          <w:sz w:val="20"/>
          <w:szCs w:val="20"/>
          <w:lang w:val="en-US"/>
        </w:rPr>
        <w:t>membership</w:t>
      </w:r>
      <w:proofErr w:type="gramEnd"/>
      <w:r>
        <w:rPr>
          <w:rFonts w:cstheme="minorHAnsi"/>
          <w:sz w:val="20"/>
          <w:szCs w:val="20"/>
          <w:lang w:val="en-US"/>
        </w:rPr>
        <w:t xml:space="preserve"> points an input had was Population Density with 5 and every other input had 4. This could be improved by creating as many points of membership as possible to allow for a more </w:t>
      </w:r>
      <w:r w:rsidR="004261CF">
        <w:rPr>
          <w:rFonts w:cstheme="minorHAnsi"/>
          <w:sz w:val="20"/>
          <w:szCs w:val="20"/>
          <w:lang w:val="en-US"/>
        </w:rPr>
        <w:t>fine-grained</w:t>
      </w:r>
      <w:r>
        <w:rPr>
          <w:rFonts w:cstheme="minorHAnsi"/>
          <w:sz w:val="20"/>
          <w:szCs w:val="20"/>
          <w:lang w:val="en-US"/>
        </w:rPr>
        <w:t xml:space="preserve"> output as well as a more refined </w:t>
      </w:r>
      <w:proofErr w:type="spellStart"/>
      <w:r>
        <w:rPr>
          <w:rFonts w:cstheme="minorHAnsi"/>
          <w:sz w:val="20"/>
          <w:szCs w:val="20"/>
          <w:lang w:val="en-US"/>
        </w:rPr>
        <w:t>rulebase</w:t>
      </w:r>
      <w:proofErr w:type="spellEnd"/>
      <w:r>
        <w:rPr>
          <w:rFonts w:cstheme="minorHAnsi"/>
          <w:sz w:val="20"/>
          <w:szCs w:val="20"/>
          <w:lang w:val="en-US"/>
        </w:rPr>
        <w:t xml:space="preserve"> where no issues occur due to rule crossover despite being on different ends of the spectrum.</w:t>
      </w:r>
    </w:p>
    <w:p w:rsidR="003375EB" w:rsidRDefault="003375EB" w:rsidP="008E09D2">
      <w:pPr>
        <w:pStyle w:val="Heading1"/>
        <w:rPr>
          <w:rFonts w:asciiTheme="minorHAnsi" w:hAnsiTheme="minorHAnsi" w:cstheme="minorHAnsi"/>
          <w:b/>
          <w:lang w:val="en-US"/>
        </w:rPr>
      </w:pPr>
      <w:r w:rsidRPr="0046605B">
        <w:rPr>
          <w:rFonts w:asciiTheme="minorHAnsi" w:hAnsiTheme="minorHAnsi" w:cstheme="minorHAnsi"/>
          <w:b/>
          <w:lang w:val="en-US"/>
        </w:rPr>
        <w:t>Conclusion</w:t>
      </w:r>
    </w:p>
    <w:p w:rsidR="00103463" w:rsidRPr="000E2B66" w:rsidRDefault="00414184" w:rsidP="00103463">
      <w:pPr>
        <w:rPr>
          <w:sz w:val="20"/>
          <w:szCs w:val="20"/>
          <w:lang w:val="en-US"/>
        </w:rPr>
      </w:pPr>
      <w:r w:rsidRPr="000E2B66">
        <w:rPr>
          <w:sz w:val="20"/>
          <w:szCs w:val="20"/>
          <w:lang w:val="en-US"/>
        </w:rPr>
        <w:t xml:space="preserve">In summary, working on this project has taught me a lot about fuzzy logic, something I didn’t know existed until now, </w:t>
      </w:r>
      <w:r w:rsidR="004F6E79" w:rsidRPr="000E2B66">
        <w:rPr>
          <w:sz w:val="20"/>
          <w:szCs w:val="20"/>
          <w:lang w:val="en-US"/>
        </w:rPr>
        <w:t>and</w:t>
      </w:r>
      <w:r w:rsidRPr="000E2B66">
        <w:rPr>
          <w:sz w:val="20"/>
          <w:szCs w:val="20"/>
          <w:lang w:val="en-US"/>
        </w:rPr>
        <w:t xml:space="preserve"> about the different ways that politics is approached by both experts and the systems experimented with in the hopes of, at least partially, replacing those experts. This project/report serving as an introduction, I will </w:t>
      </w:r>
      <w:r w:rsidR="004F6E79" w:rsidRPr="000E2B66">
        <w:rPr>
          <w:sz w:val="20"/>
          <w:szCs w:val="20"/>
          <w:lang w:val="en-US"/>
        </w:rPr>
        <w:t>be</w:t>
      </w:r>
      <w:r w:rsidRPr="000E2B66">
        <w:rPr>
          <w:sz w:val="20"/>
          <w:szCs w:val="20"/>
          <w:lang w:val="en-US"/>
        </w:rPr>
        <w:t xml:space="preserve"> making use of fuzzy logic and the concepts I have discussed within this report in the future. It was a challenge, albeit a very rewarding challenge, to develop a system based on real-world data that had the aim of producing accurate results about such an uncertain topic but the use of MATLAB</w:t>
      </w:r>
      <w:r w:rsidR="00176683" w:rsidRPr="000E2B66">
        <w:rPr>
          <w:sz w:val="20"/>
          <w:szCs w:val="20"/>
          <w:lang w:val="en-US"/>
        </w:rPr>
        <w:t xml:space="preserve"> allowed me to explore the underlying ideas without worrying about low-level implementation details, the next logical step would be to reproduce this system within other high-level languages wherever applicable.</w:t>
      </w:r>
    </w:p>
    <w:p w:rsidR="00D36469" w:rsidRDefault="004F6E79" w:rsidP="00103463">
      <w:pPr>
        <w:rPr>
          <w:sz w:val="20"/>
          <w:szCs w:val="20"/>
          <w:lang w:val="en-US"/>
        </w:rPr>
      </w:pPr>
      <w:r w:rsidRPr="000E2B66">
        <w:rPr>
          <w:sz w:val="20"/>
          <w:szCs w:val="20"/>
          <w:lang w:val="en-US"/>
        </w:rPr>
        <w:t>If I could restart the process over again, I would first research more deeply into what effects political leaning so that, even in such a basic state, the system could have real-world usage based on expert opinion and research. Overall, I believe this report showcases that fuzzy logic has an application within this area of politics given its very nature is vague and uncertain and with some detailed research it could help make actual real-world decisions both in the short term (</w:t>
      </w:r>
      <w:r w:rsidRPr="000E2B66">
        <w:rPr>
          <w:i/>
          <w:sz w:val="20"/>
          <w:szCs w:val="20"/>
          <w:lang w:val="en-US"/>
        </w:rPr>
        <w:t xml:space="preserve">politicians decide what issues to campaign for in an area based on how an area is predicted to lean) </w:t>
      </w:r>
      <w:r w:rsidRPr="000E2B66">
        <w:rPr>
          <w:sz w:val="20"/>
          <w:szCs w:val="20"/>
          <w:lang w:val="en-US"/>
        </w:rPr>
        <w:t>and the long term (</w:t>
      </w:r>
      <w:r w:rsidRPr="000E2B66">
        <w:rPr>
          <w:i/>
          <w:sz w:val="20"/>
          <w:szCs w:val="20"/>
          <w:lang w:val="en-US"/>
        </w:rPr>
        <w:t>governments making actual changes in those areas in order to shift their leaning on the political spectrum</w:t>
      </w:r>
      <w:r w:rsidRPr="000E2B66">
        <w:rPr>
          <w:sz w:val="20"/>
          <w:szCs w:val="20"/>
          <w:lang w:val="en-US"/>
        </w:rPr>
        <w:t>).</w:t>
      </w:r>
    </w:p>
    <w:p w:rsidR="00F21059" w:rsidRPr="000E2B66" w:rsidRDefault="00F21059" w:rsidP="00103463">
      <w:pPr>
        <w:rPr>
          <w:sz w:val="20"/>
          <w:szCs w:val="20"/>
          <w:lang w:val="en-US"/>
        </w:rPr>
      </w:pPr>
      <w:bookmarkStart w:id="0" w:name="_GoBack"/>
      <w:bookmarkEnd w:id="0"/>
    </w:p>
    <w:p w:rsidR="003D71C1" w:rsidRDefault="003D71C1" w:rsidP="003D71C1">
      <w:pPr>
        <w:pStyle w:val="Heading1"/>
        <w:rPr>
          <w:rFonts w:asciiTheme="minorHAnsi" w:hAnsiTheme="minorHAnsi" w:cstheme="minorHAnsi"/>
          <w:b/>
          <w:lang w:val="en-US"/>
        </w:rPr>
      </w:pPr>
      <w:r w:rsidRPr="003D71C1">
        <w:rPr>
          <w:rFonts w:asciiTheme="minorHAnsi" w:hAnsiTheme="minorHAnsi" w:cstheme="minorHAnsi"/>
          <w:b/>
          <w:lang w:val="en-US"/>
        </w:rPr>
        <w:lastRenderedPageBreak/>
        <w:t>Bibliography</w:t>
      </w:r>
    </w:p>
    <w:p w:rsidR="0009101A" w:rsidRDefault="0009101A" w:rsidP="0009101A">
      <w:pPr>
        <w:pStyle w:val="ListParagraph"/>
        <w:numPr>
          <w:ilvl w:val="0"/>
          <w:numId w:val="2"/>
        </w:numPr>
      </w:pPr>
      <w:r>
        <w:t xml:space="preserve">Office for National Statistics: Estimates of the population for the UK, England and Wales, Scotland and Northern Ireland </w:t>
      </w:r>
      <w:hyperlink r:id="rId11" w:history="1">
        <w:r w:rsidRPr="00C421F5">
          <w:rPr>
            <w:rStyle w:val="Hyperlink"/>
          </w:rPr>
          <w:t>https://www.ons.gov.uk/peoplepopulationandcommunity/populationandmigration/populationestimates/datasets/populationestimatesforukenglandandwalesscotlandandnorthernireland</w:t>
        </w:r>
      </w:hyperlink>
    </w:p>
    <w:p w:rsidR="007C37E4" w:rsidRDefault="009A340E" w:rsidP="0009101A">
      <w:pPr>
        <w:pStyle w:val="ListParagraph"/>
        <w:numPr>
          <w:ilvl w:val="0"/>
          <w:numId w:val="2"/>
        </w:numPr>
      </w:pPr>
      <w:r>
        <w:t xml:space="preserve">Higher Education Providers in the UK </w:t>
      </w:r>
      <w:hyperlink r:id="rId12" w:history="1">
        <w:r>
          <w:rPr>
            <w:rStyle w:val="Hyperlink"/>
          </w:rPr>
          <w:t>https://www.hesa.ac.uk/support/providers</w:t>
        </w:r>
      </w:hyperlink>
    </w:p>
    <w:p w:rsidR="008F357D" w:rsidRDefault="008F357D" w:rsidP="0009101A">
      <w:pPr>
        <w:pStyle w:val="ListParagraph"/>
        <w:numPr>
          <w:ilvl w:val="0"/>
          <w:numId w:val="2"/>
        </w:numPr>
      </w:pPr>
      <w:r>
        <w:t xml:space="preserve">England and Wales Salary Per Annum by Postcode Area </w:t>
      </w:r>
      <w:hyperlink r:id="rId13" w:history="1">
        <w:r>
          <w:rPr>
            <w:rStyle w:val="Hyperlink"/>
          </w:rPr>
          <w:t>http://www.plumplot.co.uk/salary-and-unemployment.html</w:t>
        </w:r>
      </w:hyperlink>
    </w:p>
    <w:p w:rsidR="00F42D33" w:rsidRDefault="00F42D33" w:rsidP="0009101A">
      <w:pPr>
        <w:pStyle w:val="ListParagraph"/>
        <w:numPr>
          <w:ilvl w:val="0"/>
          <w:numId w:val="2"/>
        </w:numPr>
      </w:pPr>
      <w:r>
        <w:t xml:space="preserve">BBC General Election 2015/2017 results </w:t>
      </w:r>
      <w:hyperlink r:id="rId14" w:history="1">
        <w:r>
          <w:rPr>
            <w:rStyle w:val="Hyperlink"/>
          </w:rPr>
          <w:t>https://www.bbc.co.uk/news/election/2015/results</w:t>
        </w:r>
      </w:hyperlink>
      <w:r>
        <w:t xml:space="preserve"> / </w:t>
      </w:r>
      <w:hyperlink r:id="rId15" w:history="1">
        <w:r>
          <w:rPr>
            <w:rStyle w:val="Hyperlink"/>
          </w:rPr>
          <w:t>https://www.bbc.co.uk/news/election/2017/results/england</w:t>
        </w:r>
      </w:hyperlink>
    </w:p>
    <w:p w:rsidR="004341FE" w:rsidRDefault="004341FE" w:rsidP="0009101A">
      <w:pPr>
        <w:pStyle w:val="ListParagraph"/>
        <w:numPr>
          <w:ilvl w:val="0"/>
          <w:numId w:val="2"/>
        </w:numPr>
      </w:pPr>
      <w:r>
        <w:t xml:space="preserve">2011 Census Data </w:t>
      </w:r>
      <w:hyperlink r:id="rId16" w:history="1">
        <w:r>
          <w:rPr>
            <w:rStyle w:val="Hyperlink"/>
          </w:rPr>
          <w:t>http://www.nomisweb.co.uk/census/2011/bulk/r2_2</w:t>
        </w:r>
      </w:hyperlink>
    </w:p>
    <w:p w:rsidR="00E92481" w:rsidRPr="006572D7" w:rsidRDefault="00E92481" w:rsidP="0009101A">
      <w:pPr>
        <w:pStyle w:val="ListParagraph"/>
        <w:numPr>
          <w:ilvl w:val="0"/>
          <w:numId w:val="2"/>
        </w:numPr>
        <w:rPr>
          <w:rStyle w:val="Hyperlink"/>
          <w:color w:val="auto"/>
          <w:u w:val="none"/>
        </w:rPr>
      </w:pPr>
      <w:r>
        <w:t xml:space="preserve">The Migration Observatory – Migration in the Census </w:t>
      </w:r>
      <w:hyperlink r:id="rId17" w:history="1">
        <w:r>
          <w:rPr>
            <w:rStyle w:val="Hyperlink"/>
          </w:rPr>
          <w:t>https://migrationobservatory.ox.ac.uk/projects/migration-in-the-census/</w:t>
        </w:r>
      </w:hyperlink>
    </w:p>
    <w:p w:rsidR="006572D7" w:rsidRDefault="00694C6C" w:rsidP="006572D7">
      <w:pPr>
        <w:pStyle w:val="ListParagraph"/>
        <w:numPr>
          <w:ilvl w:val="0"/>
          <w:numId w:val="2"/>
        </w:numPr>
      </w:pPr>
      <w:r>
        <w:rPr>
          <w:rFonts w:cstheme="minorHAnsi"/>
          <w:lang w:val="en-US"/>
        </w:rPr>
        <w:t>Geometric Fuzzy Logic Systems by Simon Coupland and Robert John -</w:t>
      </w:r>
      <w:hyperlink r:id="rId18" w:history="1">
        <w:r w:rsidR="006572D7">
          <w:rPr>
            <w:rStyle w:val="Hyperlink"/>
          </w:rPr>
          <w:t>https://dora.dmu.ac.uk/handle/2086/10782</w:t>
        </w:r>
      </w:hyperlink>
      <w:r w:rsidR="00FF01F2">
        <w:rPr>
          <w:rStyle w:val="Hyperlink"/>
        </w:rPr>
        <w:t xml:space="preserve"> </w:t>
      </w:r>
      <w:r w:rsidR="00FF01F2">
        <w:t xml:space="preserve">[Last Accessed: </w:t>
      </w:r>
      <w:r w:rsidR="002C344A">
        <w:t>02/12/19</w:t>
      </w:r>
      <w:r w:rsidR="00FF01F2">
        <w:t>]</w:t>
      </w:r>
    </w:p>
    <w:p w:rsidR="006572D7" w:rsidRDefault="006572D7" w:rsidP="006572D7">
      <w:pPr>
        <w:pStyle w:val="ListParagraph"/>
        <w:numPr>
          <w:ilvl w:val="0"/>
          <w:numId w:val="2"/>
        </w:numPr>
      </w:pPr>
      <w:r>
        <w:t>Fuzzy Sets in Political Science</w:t>
      </w:r>
      <w:r w:rsidR="00FF01F2">
        <w:t xml:space="preserve"> by G.F. </w:t>
      </w:r>
      <w:proofErr w:type="spellStart"/>
      <w:r w:rsidR="00FF01F2">
        <w:t>Royes</w:t>
      </w:r>
      <w:proofErr w:type="spellEnd"/>
      <w:r w:rsidR="00FF01F2">
        <w:t xml:space="preserve"> and R.C. Bastos</w:t>
      </w:r>
      <w:r>
        <w:t xml:space="preserve"> - </w:t>
      </w:r>
      <w:hyperlink r:id="rId19" w:history="1">
        <w:r>
          <w:rPr>
            <w:rStyle w:val="Hyperlink"/>
          </w:rPr>
          <w:t>https://ieeexplore-ieee-org.proxy.library.dmu.ac.uk/document/944730</w:t>
        </w:r>
      </w:hyperlink>
      <w:r w:rsidR="00FF01F2">
        <w:t xml:space="preserve"> [Last Accessed: </w:t>
      </w:r>
      <w:r w:rsidR="002C344A">
        <w:t>02/12/19</w:t>
      </w:r>
      <w:r w:rsidR="00FF01F2">
        <w:t>]</w:t>
      </w:r>
    </w:p>
    <w:p w:rsidR="006572D7" w:rsidRDefault="006572D7" w:rsidP="006572D7">
      <w:pPr>
        <w:pStyle w:val="ListParagraph"/>
        <w:numPr>
          <w:ilvl w:val="0"/>
          <w:numId w:val="2"/>
        </w:numPr>
      </w:pPr>
      <w:r>
        <w:t>Election Results Prediction System based on Fuzzy Logic</w:t>
      </w:r>
      <w:r w:rsidR="00FF01F2">
        <w:t xml:space="preserve"> by </w:t>
      </w:r>
      <w:proofErr w:type="spellStart"/>
      <w:r w:rsidR="00FF01F2">
        <w:t>Harmanjit</w:t>
      </w:r>
      <w:proofErr w:type="spellEnd"/>
      <w:r w:rsidR="00FF01F2">
        <w:t xml:space="preserve"> Singh, </w:t>
      </w:r>
      <w:proofErr w:type="spellStart"/>
      <w:r w:rsidR="00FF01F2">
        <w:t>Gurdev</w:t>
      </w:r>
      <w:proofErr w:type="spellEnd"/>
      <w:r w:rsidR="00FF01F2">
        <w:t xml:space="preserve"> Singh and Nitin Bhatia</w:t>
      </w:r>
      <w:r>
        <w:t xml:space="preserve"> - </w:t>
      </w:r>
      <w:hyperlink r:id="rId20" w:history="1">
        <w:r>
          <w:rPr>
            <w:rStyle w:val="Hyperlink"/>
          </w:rPr>
          <w:t>https://www.ijcaonline.org/archives/volume53/number9/8450-2245</w:t>
        </w:r>
      </w:hyperlink>
      <w:r w:rsidR="00FF01F2">
        <w:t xml:space="preserve"> [Last Accessed: </w:t>
      </w:r>
      <w:r w:rsidR="002C344A">
        <w:t>02/12/19</w:t>
      </w:r>
      <w:r w:rsidR="00FF01F2">
        <w:t>]</w:t>
      </w:r>
    </w:p>
    <w:p w:rsidR="006572D7" w:rsidRDefault="006572D7" w:rsidP="006572D7">
      <w:pPr>
        <w:pStyle w:val="ListParagraph"/>
        <w:numPr>
          <w:ilvl w:val="0"/>
          <w:numId w:val="2"/>
        </w:numPr>
      </w:pPr>
      <w:r w:rsidRPr="006572D7">
        <w:rPr>
          <w:rFonts w:cstheme="minorHAnsi"/>
          <w:lang w:val="en-US"/>
        </w:rPr>
        <w:t xml:space="preserve">Fuzzy Decision Making in Politics: A Linguistic Fuzzy-Set Approach (LFSA) </w:t>
      </w:r>
      <w:r w:rsidR="00FF01F2">
        <w:rPr>
          <w:rFonts w:cstheme="minorHAnsi"/>
          <w:lang w:val="en-US"/>
        </w:rPr>
        <w:t xml:space="preserve">by </w:t>
      </w:r>
      <w:proofErr w:type="spellStart"/>
      <w:r w:rsidR="00FF01F2">
        <w:rPr>
          <w:rFonts w:cstheme="minorHAnsi"/>
          <w:lang w:val="en-US"/>
        </w:rPr>
        <w:t>Badredine</w:t>
      </w:r>
      <w:proofErr w:type="spellEnd"/>
      <w:r w:rsidR="00FF01F2">
        <w:rPr>
          <w:rFonts w:cstheme="minorHAnsi"/>
          <w:lang w:val="en-US"/>
        </w:rPr>
        <w:t xml:space="preserve"> </w:t>
      </w:r>
      <w:proofErr w:type="spellStart"/>
      <w:r w:rsidR="00FF01F2">
        <w:rPr>
          <w:rFonts w:cstheme="minorHAnsi"/>
          <w:lang w:val="en-US"/>
        </w:rPr>
        <w:t>Arfi</w:t>
      </w:r>
      <w:proofErr w:type="spellEnd"/>
      <w:r w:rsidRPr="006572D7">
        <w:rPr>
          <w:rFonts w:cstheme="minorHAnsi"/>
          <w:lang w:val="en-US"/>
        </w:rPr>
        <w:t xml:space="preserve">- </w:t>
      </w:r>
      <w:hyperlink r:id="rId21" w:history="1">
        <w:r>
          <w:rPr>
            <w:rStyle w:val="Hyperlink"/>
          </w:rPr>
          <w:t>https://www.researchgate.net/publication/31402550_Fuzzy_Decision_Making_in_Politics_A_Linguistic_Fuzzy-Set_Approach_LFSA</w:t>
        </w:r>
      </w:hyperlink>
      <w:r w:rsidR="00FF01F2">
        <w:t xml:space="preserve"> [Last Accessed: </w:t>
      </w:r>
      <w:r w:rsidR="002C344A">
        <w:t>02/12/19</w:t>
      </w:r>
      <w:r w:rsidR="00FF01F2">
        <w:t>]</w:t>
      </w:r>
    </w:p>
    <w:p w:rsidR="006572D7" w:rsidRPr="004366C1" w:rsidRDefault="006572D7" w:rsidP="006572D7">
      <w:pPr>
        <w:pStyle w:val="ListParagraph"/>
        <w:numPr>
          <w:ilvl w:val="0"/>
          <w:numId w:val="2"/>
        </w:numPr>
        <w:rPr>
          <w:rFonts w:cstheme="minorHAnsi"/>
          <w:lang w:val="en-US"/>
        </w:rPr>
      </w:pPr>
      <w:r>
        <w:t xml:space="preserve">A Proposed Model for Candidate Selection Process in Political Parties Based on Fuzzy Logic Methodology </w:t>
      </w:r>
      <w:r w:rsidR="00FF01F2">
        <w:t xml:space="preserve">by </w:t>
      </w:r>
      <w:proofErr w:type="spellStart"/>
      <w:r w:rsidR="00FF01F2">
        <w:t>Yılmaz</w:t>
      </w:r>
      <w:proofErr w:type="spellEnd"/>
      <w:r w:rsidR="00FF01F2">
        <w:t xml:space="preserve"> </w:t>
      </w:r>
      <w:proofErr w:type="spellStart"/>
      <w:r w:rsidR="00FF01F2">
        <w:t>Gökşen</w:t>
      </w:r>
      <w:proofErr w:type="spellEnd"/>
      <w:r w:rsidR="00FF01F2">
        <w:t xml:space="preserve">, </w:t>
      </w:r>
      <w:proofErr w:type="spellStart"/>
      <w:r w:rsidR="00FF01F2">
        <w:t>Onur</w:t>
      </w:r>
      <w:proofErr w:type="spellEnd"/>
      <w:r w:rsidR="00FF01F2">
        <w:t xml:space="preserve"> </w:t>
      </w:r>
      <w:proofErr w:type="spellStart"/>
      <w:r w:rsidR="00FF01F2">
        <w:t>Doğan</w:t>
      </w:r>
      <w:proofErr w:type="spellEnd"/>
      <w:r w:rsidR="00FF01F2">
        <w:t xml:space="preserve"> and Mete </w:t>
      </w:r>
      <w:proofErr w:type="spellStart"/>
      <w:r w:rsidR="00FF01F2">
        <w:t>Eminağaoğlu</w:t>
      </w:r>
      <w:proofErr w:type="spellEnd"/>
      <w:r w:rsidR="00FF01F2">
        <w:t xml:space="preserve"> </w:t>
      </w:r>
      <w:r>
        <w:t xml:space="preserve">- </w:t>
      </w:r>
      <w:hyperlink r:id="rId22" w:history="1">
        <w:r>
          <w:rPr>
            <w:rStyle w:val="Hyperlink"/>
          </w:rPr>
          <w:t>https://www.mdpi.com/2297-8747/17/2/152</w:t>
        </w:r>
      </w:hyperlink>
      <w:r w:rsidR="002C344A">
        <w:t xml:space="preserve"> [Last Accessed: 02/12/19]</w:t>
      </w:r>
    </w:p>
    <w:p w:rsidR="004366C1" w:rsidRPr="004366C1" w:rsidRDefault="004366C1" w:rsidP="006572D7">
      <w:pPr>
        <w:pStyle w:val="ListParagraph"/>
        <w:numPr>
          <w:ilvl w:val="0"/>
          <w:numId w:val="2"/>
        </w:numPr>
        <w:rPr>
          <w:rFonts w:cstheme="minorHAnsi"/>
          <w:lang w:val="en-US"/>
        </w:rPr>
      </w:pPr>
      <w:r>
        <w:t xml:space="preserve">Application of fuzzy logic in home appliance: gas heater controller design by Zhu </w:t>
      </w:r>
      <w:proofErr w:type="spellStart"/>
      <w:r>
        <w:t>Rongming</w:t>
      </w:r>
      <w:proofErr w:type="spellEnd"/>
      <w:r>
        <w:t xml:space="preserve">, Tian </w:t>
      </w:r>
      <w:proofErr w:type="spellStart"/>
      <w:r>
        <w:t>Bian</w:t>
      </w:r>
      <w:proofErr w:type="spellEnd"/>
      <w:r>
        <w:t xml:space="preserve">, Wang </w:t>
      </w:r>
      <w:proofErr w:type="spellStart"/>
      <w:r>
        <w:t>Qiantu</w:t>
      </w:r>
      <w:proofErr w:type="spellEnd"/>
      <w:r>
        <w:t xml:space="preserve"> and Dai </w:t>
      </w:r>
      <w:proofErr w:type="spellStart"/>
      <w:r>
        <w:t>Guaozhong</w:t>
      </w:r>
      <w:proofErr w:type="spellEnd"/>
      <w:r>
        <w:t xml:space="preserve"> - </w:t>
      </w:r>
      <w:hyperlink r:id="rId23" w:history="1">
        <w:r>
          <w:rPr>
            <w:rStyle w:val="Hyperlink"/>
          </w:rPr>
          <w:t>https://ieeexplore-ieee-org.proxy.library.dmu.ac.uk/document/672803</w:t>
        </w:r>
      </w:hyperlink>
      <w:r>
        <w:t xml:space="preserve"> [Last Accessed: 02/12/19]</w:t>
      </w:r>
    </w:p>
    <w:p w:rsidR="004366C1" w:rsidRPr="00665D87" w:rsidRDefault="004366C1" w:rsidP="006572D7">
      <w:pPr>
        <w:pStyle w:val="ListParagraph"/>
        <w:numPr>
          <w:ilvl w:val="0"/>
          <w:numId w:val="2"/>
        </w:numPr>
        <w:rPr>
          <w:rFonts w:cstheme="minorHAnsi"/>
          <w:lang w:val="en-US"/>
        </w:rPr>
      </w:pPr>
      <w:r>
        <w:rPr>
          <w:rFonts w:cstheme="minorHAnsi"/>
          <w:lang w:val="en-US"/>
        </w:rPr>
        <w:t xml:space="preserve">Enhanced Autofocus Algorithm Using Robust Focus Measure and Fuzzy Reasoning by Sang-Yong Lee, </w:t>
      </w:r>
      <w:proofErr w:type="spellStart"/>
      <w:r>
        <w:rPr>
          <w:rFonts w:cstheme="minorHAnsi"/>
          <w:lang w:val="en-US"/>
        </w:rPr>
        <w:t>Yogendera</w:t>
      </w:r>
      <w:proofErr w:type="spellEnd"/>
      <w:r>
        <w:rPr>
          <w:rFonts w:cstheme="minorHAnsi"/>
          <w:lang w:val="en-US"/>
        </w:rPr>
        <w:t xml:space="preserve"> Kumar, Ji-Man Cho, Sang-Won Lee, Soo-Won Kim - </w:t>
      </w:r>
      <w:hyperlink r:id="rId24" w:history="1">
        <w:r>
          <w:rPr>
            <w:rStyle w:val="Hyperlink"/>
          </w:rPr>
          <w:t>https://ieeexplore-ieee-org.proxy.library.dmu.ac.uk/document/4498431</w:t>
        </w:r>
      </w:hyperlink>
      <w:r>
        <w:t xml:space="preserve"> [Last Accessed: 02/12/19]</w:t>
      </w:r>
    </w:p>
    <w:p w:rsidR="00665D87" w:rsidRPr="005B283F" w:rsidRDefault="00665D87" w:rsidP="006572D7">
      <w:pPr>
        <w:pStyle w:val="ListParagraph"/>
        <w:numPr>
          <w:ilvl w:val="0"/>
          <w:numId w:val="2"/>
        </w:numPr>
        <w:rPr>
          <w:rFonts w:cstheme="minorHAnsi"/>
          <w:lang w:val="en-US"/>
        </w:rPr>
      </w:pPr>
      <w:r>
        <w:rPr>
          <w:rFonts w:cstheme="minorHAnsi"/>
          <w:lang w:val="en-US"/>
        </w:rPr>
        <w:t xml:space="preserve">Radar target recognition Fuzzy Logic by M. </w:t>
      </w:r>
      <w:proofErr w:type="spellStart"/>
      <w:r>
        <w:rPr>
          <w:rFonts w:cstheme="minorHAnsi"/>
          <w:lang w:val="en-US"/>
        </w:rPr>
        <w:t>Moruzzis</w:t>
      </w:r>
      <w:proofErr w:type="spellEnd"/>
      <w:r>
        <w:rPr>
          <w:rFonts w:cstheme="minorHAnsi"/>
          <w:lang w:val="en-US"/>
        </w:rPr>
        <w:t xml:space="preserve"> and N. Colin - </w:t>
      </w:r>
      <w:hyperlink r:id="rId25" w:history="1">
        <w:r>
          <w:rPr>
            <w:rStyle w:val="Hyperlink"/>
          </w:rPr>
          <w:t>https://ieeexplore-ieee-org.proxy.library.dmu.ac.uk/document/690808</w:t>
        </w:r>
      </w:hyperlink>
      <w:r>
        <w:t xml:space="preserve"> [Last Accessed: 02/12/19]</w:t>
      </w:r>
    </w:p>
    <w:p w:rsidR="005B283F" w:rsidRDefault="0071431F" w:rsidP="006572D7">
      <w:pPr>
        <w:pStyle w:val="ListParagraph"/>
        <w:numPr>
          <w:ilvl w:val="0"/>
          <w:numId w:val="2"/>
        </w:numPr>
        <w:rPr>
          <w:rFonts w:cstheme="minorHAnsi"/>
          <w:lang w:val="en-US"/>
        </w:rPr>
      </w:pPr>
      <w:r>
        <w:rPr>
          <w:rFonts w:cstheme="minorHAnsi"/>
          <w:lang w:val="en-US"/>
        </w:rPr>
        <w:t xml:space="preserve">Fuzzy Logic Approach for Process Optimization of Gluten-Free Pasta by Nilesh </w:t>
      </w:r>
      <w:proofErr w:type="spellStart"/>
      <w:r>
        <w:rPr>
          <w:rFonts w:cstheme="minorHAnsi"/>
          <w:lang w:val="en-US"/>
        </w:rPr>
        <w:t>Sakre</w:t>
      </w:r>
      <w:proofErr w:type="spellEnd"/>
      <w:r>
        <w:rPr>
          <w:rFonts w:cstheme="minorHAnsi"/>
          <w:lang w:val="en-US"/>
        </w:rPr>
        <w:t xml:space="preserve">, Amit B. Das and Prem P. Srivastav - </w:t>
      </w:r>
      <w:hyperlink r:id="rId26" w:history="1">
        <w:r w:rsidRPr="006C6BAE">
          <w:rPr>
            <w:rStyle w:val="Hyperlink"/>
            <w:rFonts w:cstheme="minorHAnsi"/>
            <w:lang w:val="en-US"/>
          </w:rPr>
          <w:t>http://search.ebscohost.com.proxy.library.dmu.ac.uk/login.aspx?direct=true&amp;AuthType=ip,shib&amp;db=bth&amp;AN=118513456&amp;site=ehost-live</w:t>
        </w:r>
      </w:hyperlink>
      <w:r>
        <w:rPr>
          <w:rFonts w:cstheme="minorHAnsi"/>
          <w:lang w:val="en-US"/>
        </w:rPr>
        <w:t xml:space="preserve"> [Last Accessed: 02/12/19]</w:t>
      </w:r>
    </w:p>
    <w:p w:rsidR="005D1206" w:rsidRDefault="00BA22DF" w:rsidP="006572D7">
      <w:pPr>
        <w:pStyle w:val="ListParagraph"/>
        <w:numPr>
          <w:ilvl w:val="0"/>
          <w:numId w:val="2"/>
        </w:numPr>
        <w:rPr>
          <w:rFonts w:cstheme="minorHAnsi"/>
          <w:lang w:val="en-US"/>
        </w:rPr>
      </w:pPr>
      <w:r>
        <w:rPr>
          <w:rFonts w:cstheme="minorHAnsi"/>
          <w:lang w:val="en-US"/>
        </w:rPr>
        <w:t xml:space="preserve">Designing and Modeling Solar Energy Systems by </w:t>
      </w:r>
      <w:proofErr w:type="spellStart"/>
      <w:r>
        <w:rPr>
          <w:rFonts w:cstheme="minorHAnsi"/>
          <w:lang w:val="en-US"/>
        </w:rPr>
        <w:t>Soteris</w:t>
      </w:r>
      <w:proofErr w:type="spellEnd"/>
      <w:r>
        <w:rPr>
          <w:rFonts w:cstheme="minorHAnsi"/>
          <w:lang w:val="en-US"/>
        </w:rPr>
        <w:t xml:space="preserve"> A. </w:t>
      </w:r>
      <w:proofErr w:type="spellStart"/>
      <w:r>
        <w:rPr>
          <w:rFonts w:cstheme="minorHAnsi"/>
          <w:lang w:val="en-US"/>
        </w:rPr>
        <w:t>Kalogirou</w:t>
      </w:r>
      <w:proofErr w:type="spellEnd"/>
      <w:r>
        <w:rPr>
          <w:rFonts w:cstheme="minorHAnsi"/>
          <w:lang w:val="en-US"/>
        </w:rPr>
        <w:t xml:space="preserve"> - </w:t>
      </w:r>
      <w:hyperlink r:id="rId27" w:history="1">
        <w:r>
          <w:rPr>
            <w:rStyle w:val="Hyperlink"/>
          </w:rPr>
          <w:t>https://www.sciencedirect.com/topics/engineering/fuzzy-inference</w:t>
        </w:r>
      </w:hyperlink>
      <w:r>
        <w:t xml:space="preserve"> [Last Accessed: 02/12/19]</w:t>
      </w:r>
    </w:p>
    <w:p w:rsidR="005D1206" w:rsidRDefault="002E2859" w:rsidP="006572D7">
      <w:pPr>
        <w:pStyle w:val="ListParagraph"/>
        <w:numPr>
          <w:ilvl w:val="0"/>
          <w:numId w:val="2"/>
        </w:numPr>
        <w:rPr>
          <w:rFonts w:cstheme="minorHAnsi"/>
          <w:lang w:val="en-US"/>
        </w:rPr>
      </w:pPr>
      <w:r>
        <w:rPr>
          <w:rFonts w:cstheme="minorHAnsi"/>
          <w:lang w:val="en-US"/>
        </w:rPr>
        <w:t xml:space="preserve">Election Polling by The Pew Research Center - </w:t>
      </w:r>
      <w:hyperlink r:id="rId28" w:history="1">
        <w:r>
          <w:rPr>
            <w:rStyle w:val="Hyperlink"/>
          </w:rPr>
          <w:t>https://www.pewresearch.org/methods/u-s-survey-research/election-polling/</w:t>
        </w:r>
      </w:hyperlink>
      <w:r>
        <w:t xml:space="preserve"> [Last Accessed: 02/12/19]</w:t>
      </w:r>
    </w:p>
    <w:p w:rsidR="005D1206" w:rsidRPr="006572D7" w:rsidRDefault="005D1206" w:rsidP="006572D7">
      <w:pPr>
        <w:pStyle w:val="ListParagraph"/>
        <w:numPr>
          <w:ilvl w:val="0"/>
          <w:numId w:val="2"/>
        </w:numPr>
        <w:rPr>
          <w:rFonts w:cstheme="minorHAnsi"/>
          <w:lang w:val="en-US"/>
        </w:rPr>
      </w:pPr>
      <w:r>
        <w:rPr>
          <w:rFonts w:cstheme="minorHAnsi"/>
          <w:lang w:val="en-US"/>
        </w:rPr>
        <w:t xml:space="preserve">Survey of Gain-Scheduling Analysis &amp; Design by D.J Leith and </w:t>
      </w:r>
      <w:proofErr w:type="spellStart"/>
      <w:r>
        <w:rPr>
          <w:rFonts w:cstheme="minorHAnsi"/>
          <w:lang w:val="en-US"/>
        </w:rPr>
        <w:t>WE.Leithead</w:t>
      </w:r>
      <w:proofErr w:type="spellEnd"/>
      <w:r>
        <w:rPr>
          <w:rFonts w:cstheme="minorHAnsi"/>
          <w:lang w:val="en-US"/>
        </w:rPr>
        <w:t xml:space="preserve"> - </w:t>
      </w:r>
      <w:hyperlink r:id="rId29" w:history="1">
        <w:r>
          <w:rPr>
            <w:rStyle w:val="Hyperlink"/>
          </w:rPr>
          <w:t>http://mural.maynoothuniversity.ie/1834/1/1001965764_link_19992.pdf</w:t>
        </w:r>
      </w:hyperlink>
      <w:r>
        <w:t xml:space="preserve"> [Last Accessed: 02/12/19]</w:t>
      </w:r>
    </w:p>
    <w:p w:rsidR="00800697" w:rsidRDefault="00800697" w:rsidP="0046605B">
      <w:pPr>
        <w:pStyle w:val="Heading1"/>
        <w:rPr>
          <w:rFonts w:asciiTheme="minorHAnsi" w:hAnsiTheme="minorHAnsi" w:cstheme="minorHAnsi"/>
          <w:b/>
          <w:lang w:val="en-US"/>
        </w:rPr>
      </w:pPr>
      <w:r>
        <w:rPr>
          <w:rFonts w:asciiTheme="minorHAnsi" w:hAnsiTheme="minorHAnsi" w:cstheme="minorHAnsi"/>
          <w:b/>
          <w:lang w:val="en-US"/>
        </w:rPr>
        <w:lastRenderedPageBreak/>
        <w:t>Appendix</w:t>
      </w:r>
    </w:p>
    <w:p w:rsidR="00D45ED0" w:rsidRPr="001E6C4E" w:rsidRDefault="0046605B" w:rsidP="00D45ED0">
      <w:pPr>
        <w:pStyle w:val="Heading2"/>
        <w:rPr>
          <w:b/>
          <w:lang w:val="en-US"/>
        </w:rPr>
      </w:pPr>
      <w:r w:rsidRPr="001E6C4E">
        <w:rPr>
          <w:b/>
          <w:lang w:val="en-US"/>
        </w:rPr>
        <w:t>Pre-Testing System Design in MATLAB</w:t>
      </w:r>
    </w:p>
    <w:p w:rsidR="006123E4" w:rsidRDefault="00D45ED0" w:rsidP="006123E4">
      <w:pPr>
        <w:rPr>
          <w:rFonts w:cstheme="minorHAnsi"/>
          <w:b/>
          <w:lang w:val="en-US"/>
        </w:rPr>
      </w:pPr>
      <w:r>
        <w:rPr>
          <w:rFonts w:cstheme="minorHAnsi"/>
          <w:b/>
          <w:noProof/>
          <w:lang w:val="en-US"/>
        </w:rPr>
        <w:drawing>
          <wp:inline distT="0" distB="0" distL="0" distR="0">
            <wp:extent cx="4773994" cy="7652657"/>
            <wp:effectExtent l="0" t="0" r="0" b="5715"/>
            <wp:docPr id="6" name="Picture 6" descr="C:\Users\Josh\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Downloads\carbon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76119" cy="7656064"/>
                    </a:xfrm>
                    <a:prstGeom prst="rect">
                      <a:avLst/>
                    </a:prstGeom>
                    <a:noFill/>
                    <a:ln>
                      <a:noFill/>
                    </a:ln>
                  </pic:spPr>
                </pic:pic>
              </a:graphicData>
            </a:graphic>
          </wp:inline>
        </w:drawing>
      </w:r>
    </w:p>
    <w:p w:rsidR="00D45ED0" w:rsidRDefault="00D45ED0" w:rsidP="006123E4">
      <w:pPr>
        <w:rPr>
          <w:rFonts w:cstheme="minorHAnsi"/>
          <w:b/>
          <w:lang w:val="en-US"/>
        </w:rPr>
      </w:pPr>
    </w:p>
    <w:p w:rsidR="00D45ED0" w:rsidRDefault="00D45ED0" w:rsidP="006123E4">
      <w:pPr>
        <w:rPr>
          <w:rFonts w:cstheme="minorHAnsi"/>
          <w:b/>
          <w:lang w:val="en-US"/>
        </w:rPr>
      </w:pPr>
    </w:p>
    <w:p w:rsidR="00D45ED0" w:rsidRDefault="00D45ED0" w:rsidP="006123E4">
      <w:pPr>
        <w:rPr>
          <w:rFonts w:cstheme="minorHAnsi"/>
          <w:b/>
          <w:lang w:val="en-US"/>
        </w:rPr>
      </w:pPr>
      <w:r>
        <w:rPr>
          <w:rFonts w:cstheme="minorHAnsi"/>
          <w:b/>
          <w:noProof/>
          <w:lang w:val="en-US"/>
        </w:rPr>
        <w:lastRenderedPageBreak/>
        <w:drawing>
          <wp:inline distT="0" distB="0" distL="0" distR="0">
            <wp:extent cx="4421612" cy="5476875"/>
            <wp:effectExtent l="0" t="0" r="0" b="0"/>
            <wp:docPr id="7" name="Picture 7" descr="C:\Users\Josh\Downloads\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ownloads\carbon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25154" cy="5481262"/>
                    </a:xfrm>
                    <a:prstGeom prst="rect">
                      <a:avLst/>
                    </a:prstGeom>
                    <a:noFill/>
                    <a:ln>
                      <a:noFill/>
                    </a:ln>
                  </pic:spPr>
                </pic:pic>
              </a:graphicData>
            </a:graphic>
          </wp:inline>
        </w:drawing>
      </w:r>
    </w:p>
    <w:p w:rsidR="00D45ED0" w:rsidRDefault="00D45ED0" w:rsidP="006123E4">
      <w:pPr>
        <w:rPr>
          <w:rFonts w:cstheme="minorHAnsi"/>
          <w:b/>
          <w:lang w:val="en-US"/>
        </w:rPr>
      </w:pPr>
      <w:r>
        <w:rPr>
          <w:rFonts w:cstheme="minorHAnsi"/>
          <w:b/>
          <w:noProof/>
          <w:lang w:val="en-US"/>
        </w:rPr>
        <w:lastRenderedPageBreak/>
        <w:drawing>
          <wp:inline distT="0" distB="0" distL="0" distR="0">
            <wp:extent cx="4467225" cy="4050284"/>
            <wp:effectExtent l="0" t="0" r="0" b="7620"/>
            <wp:docPr id="8" name="Picture 8" descr="C:\Users\Josh\Downloads\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h\Downloads\carbon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72712" cy="4055259"/>
                    </a:xfrm>
                    <a:prstGeom prst="rect">
                      <a:avLst/>
                    </a:prstGeom>
                    <a:noFill/>
                    <a:ln>
                      <a:noFill/>
                    </a:ln>
                  </pic:spPr>
                </pic:pic>
              </a:graphicData>
            </a:graphic>
          </wp:inline>
        </w:drawing>
      </w:r>
    </w:p>
    <w:p w:rsidR="00D45ED0" w:rsidRDefault="00D45ED0" w:rsidP="006123E4">
      <w:pPr>
        <w:rPr>
          <w:rFonts w:cstheme="minorHAnsi"/>
          <w:b/>
          <w:lang w:val="en-US"/>
        </w:rPr>
      </w:pPr>
      <w:r>
        <w:rPr>
          <w:rFonts w:cstheme="minorHAnsi"/>
          <w:b/>
          <w:noProof/>
          <w:lang w:val="en-US"/>
        </w:rPr>
        <w:drawing>
          <wp:inline distT="0" distB="0" distL="0" distR="0">
            <wp:extent cx="4524375" cy="3041344"/>
            <wp:effectExtent l="0" t="0" r="0" b="6985"/>
            <wp:docPr id="9" name="Picture 9" descr="C:\Users\Josh\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h\Downloads\carbon (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3656" cy="3047583"/>
                    </a:xfrm>
                    <a:prstGeom prst="rect">
                      <a:avLst/>
                    </a:prstGeom>
                    <a:noFill/>
                    <a:ln>
                      <a:noFill/>
                    </a:ln>
                  </pic:spPr>
                </pic:pic>
              </a:graphicData>
            </a:graphic>
          </wp:inline>
        </w:drawing>
      </w:r>
    </w:p>
    <w:p w:rsidR="003A2E9B" w:rsidRDefault="003A2E9B" w:rsidP="006123E4">
      <w:pPr>
        <w:rPr>
          <w:rFonts w:cstheme="minorHAnsi"/>
          <w:b/>
          <w:lang w:val="en-US"/>
        </w:rPr>
      </w:pPr>
    </w:p>
    <w:p w:rsidR="003A2E9B" w:rsidRDefault="003A2E9B" w:rsidP="006123E4">
      <w:pPr>
        <w:rPr>
          <w:rFonts w:cstheme="minorHAnsi"/>
          <w:b/>
          <w:lang w:val="en-US"/>
        </w:rPr>
      </w:pPr>
    </w:p>
    <w:p w:rsidR="003A2E9B" w:rsidRDefault="003A2E9B" w:rsidP="006123E4">
      <w:pPr>
        <w:rPr>
          <w:rFonts w:cstheme="minorHAnsi"/>
          <w:b/>
          <w:lang w:val="en-US"/>
        </w:rPr>
      </w:pPr>
    </w:p>
    <w:p w:rsidR="003A2E9B" w:rsidRPr="006123E4" w:rsidRDefault="003A2E9B" w:rsidP="006123E4">
      <w:pPr>
        <w:rPr>
          <w:rFonts w:cstheme="minorHAnsi"/>
          <w:b/>
          <w:lang w:val="en-US"/>
        </w:rPr>
      </w:pPr>
    </w:p>
    <w:p w:rsidR="0046605B" w:rsidRPr="001E6C4E" w:rsidRDefault="0046605B" w:rsidP="00800697">
      <w:pPr>
        <w:pStyle w:val="Heading2"/>
        <w:rPr>
          <w:b/>
          <w:lang w:val="en-US"/>
        </w:rPr>
      </w:pPr>
      <w:r w:rsidRPr="001E6C4E">
        <w:rPr>
          <w:b/>
          <w:lang w:val="en-US"/>
        </w:rPr>
        <w:lastRenderedPageBreak/>
        <w:t>Post-Testing System Design in MATLAB</w:t>
      </w:r>
    </w:p>
    <w:p w:rsidR="003A2E9B" w:rsidRDefault="003A2E9B" w:rsidP="003A2E9B">
      <w:pPr>
        <w:rPr>
          <w:lang w:val="en-US"/>
        </w:rPr>
      </w:pPr>
      <w:r>
        <w:rPr>
          <w:noProof/>
          <w:lang w:val="en-US"/>
        </w:rPr>
        <w:drawing>
          <wp:inline distT="0" distB="0" distL="0" distR="0">
            <wp:extent cx="3136772" cy="8548255"/>
            <wp:effectExtent l="0" t="0" r="6985" b="5715"/>
            <wp:docPr id="13" name="Picture 13" descr="C:\Users\Josh\Downloads\carb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h\Downloads\carbon (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8857" cy="8553938"/>
                    </a:xfrm>
                    <a:prstGeom prst="rect">
                      <a:avLst/>
                    </a:prstGeom>
                    <a:noFill/>
                    <a:ln>
                      <a:noFill/>
                    </a:ln>
                  </pic:spPr>
                </pic:pic>
              </a:graphicData>
            </a:graphic>
          </wp:inline>
        </w:drawing>
      </w:r>
    </w:p>
    <w:p w:rsidR="003A2E9B" w:rsidRDefault="003A2E9B" w:rsidP="003A2E9B">
      <w:pPr>
        <w:rPr>
          <w:lang w:val="en-US"/>
        </w:rPr>
      </w:pPr>
      <w:r>
        <w:rPr>
          <w:noProof/>
          <w:lang w:val="en-US"/>
        </w:rPr>
        <w:lastRenderedPageBreak/>
        <w:drawing>
          <wp:inline distT="0" distB="0" distL="0" distR="0">
            <wp:extent cx="3535926" cy="8001000"/>
            <wp:effectExtent l="0" t="0" r="7620" b="0"/>
            <wp:docPr id="12" name="Picture 12" descr="C:\Users\Josh\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h\Downloads\carbon (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35926" cy="8001000"/>
                    </a:xfrm>
                    <a:prstGeom prst="rect">
                      <a:avLst/>
                    </a:prstGeom>
                    <a:noFill/>
                    <a:ln>
                      <a:noFill/>
                    </a:ln>
                  </pic:spPr>
                </pic:pic>
              </a:graphicData>
            </a:graphic>
          </wp:inline>
        </w:drawing>
      </w:r>
    </w:p>
    <w:p w:rsidR="009B629D" w:rsidRDefault="009B629D" w:rsidP="003A2E9B">
      <w:pPr>
        <w:rPr>
          <w:lang w:val="en-US"/>
        </w:rPr>
      </w:pPr>
    </w:p>
    <w:p w:rsidR="009B629D" w:rsidRDefault="009B629D" w:rsidP="003A2E9B">
      <w:pPr>
        <w:rPr>
          <w:lang w:val="en-US"/>
        </w:rPr>
      </w:pPr>
    </w:p>
    <w:p w:rsidR="009B629D" w:rsidRDefault="009B629D" w:rsidP="003A2E9B">
      <w:pPr>
        <w:rPr>
          <w:lang w:val="en-US"/>
        </w:rPr>
      </w:pPr>
    </w:p>
    <w:p w:rsidR="009B629D" w:rsidRDefault="009B629D" w:rsidP="003A2E9B">
      <w:pPr>
        <w:rPr>
          <w:lang w:val="en-US"/>
        </w:rPr>
      </w:pPr>
      <w:r>
        <w:rPr>
          <w:noProof/>
          <w:lang w:val="en-US"/>
        </w:rPr>
        <w:lastRenderedPageBreak/>
        <w:drawing>
          <wp:inline distT="0" distB="0" distL="0" distR="0">
            <wp:extent cx="4334838" cy="5888182"/>
            <wp:effectExtent l="0" t="0" r="0" b="0"/>
            <wp:docPr id="14" name="Picture 14" descr="C:\Users\Josh\Downloads\carb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h\Downloads\carbon (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37299" cy="5891525"/>
                    </a:xfrm>
                    <a:prstGeom prst="rect">
                      <a:avLst/>
                    </a:prstGeom>
                    <a:noFill/>
                    <a:ln>
                      <a:noFill/>
                    </a:ln>
                  </pic:spPr>
                </pic:pic>
              </a:graphicData>
            </a:graphic>
          </wp:inline>
        </w:drawing>
      </w:r>
    </w:p>
    <w:p w:rsidR="000C5D25" w:rsidRPr="003A2E9B" w:rsidRDefault="000C5D25" w:rsidP="003A2E9B">
      <w:pPr>
        <w:rPr>
          <w:lang w:val="en-US"/>
        </w:rPr>
      </w:pPr>
      <w:r>
        <w:rPr>
          <w:noProof/>
          <w:lang w:val="en-US"/>
        </w:rPr>
        <w:drawing>
          <wp:inline distT="0" distB="0" distL="0" distR="0">
            <wp:extent cx="5458691" cy="2593485"/>
            <wp:effectExtent l="0" t="0" r="0" b="0"/>
            <wp:docPr id="15" name="Picture 15" descr="C:\Users\Josh\Downloads\carb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h\Downloads\carbon (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60617" cy="2594400"/>
                    </a:xfrm>
                    <a:prstGeom prst="rect">
                      <a:avLst/>
                    </a:prstGeom>
                    <a:noFill/>
                    <a:ln>
                      <a:noFill/>
                    </a:ln>
                  </pic:spPr>
                </pic:pic>
              </a:graphicData>
            </a:graphic>
          </wp:inline>
        </w:drawing>
      </w:r>
    </w:p>
    <w:p w:rsidR="00800697" w:rsidRPr="00800697" w:rsidRDefault="00800697" w:rsidP="00800697">
      <w:pPr>
        <w:pStyle w:val="Heading2"/>
        <w:rPr>
          <w:lang w:val="en-US"/>
        </w:rPr>
      </w:pPr>
      <w:r>
        <w:rPr>
          <w:lang w:val="en-US"/>
        </w:rPr>
        <w:lastRenderedPageBreak/>
        <w:t>Test Data</w:t>
      </w:r>
    </w:p>
    <w:p w:rsidR="001F2FC4" w:rsidRDefault="001F2FC4" w:rsidP="001F2FC4">
      <w:pPr>
        <w:rPr>
          <w:b/>
          <w:lang w:val="en-US"/>
        </w:rPr>
      </w:pPr>
      <w:r>
        <w:rPr>
          <w:b/>
          <w:lang w:val="en-US"/>
        </w:rPr>
        <w:t>Centroid</w:t>
      </w:r>
    </w:p>
    <w:tbl>
      <w:tblPr>
        <w:tblW w:w="13220" w:type="dxa"/>
        <w:tblInd w:w="-1445" w:type="dxa"/>
        <w:tblLook w:val="04A0" w:firstRow="1" w:lastRow="0" w:firstColumn="1" w:lastColumn="0" w:noHBand="0" w:noVBand="1"/>
      </w:tblPr>
      <w:tblGrid>
        <w:gridCol w:w="2007"/>
        <w:gridCol w:w="1985"/>
        <w:gridCol w:w="1417"/>
        <w:gridCol w:w="1701"/>
        <w:gridCol w:w="6110"/>
      </w:tblGrid>
      <w:tr w:rsidR="00CE4D46" w:rsidRPr="001F2FC4" w:rsidTr="00CE4D46">
        <w:trPr>
          <w:trHeight w:val="288"/>
        </w:trPr>
        <w:tc>
          <w:tcPr>
            <w:tcW w:w="2007"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
                <w:bCs/>
                <w:color w:val="3F3F3F"/>
                <w:lang w:eastAsia="en-GB"/>
              </w:rPr>
            </w:pPr>
            <w:r w:rsidRPr="001F2FC4">
              <w:rPr>
                <w:rFonts w:ascii="Calibri" w:eastAsia="Times New Roman" w:hAnsi="Calibri" w:cs="Calibri"/>
                <w:b/>
                <w:bCs/>
                <w:color w:val="3F3F3F"/>
                <w:lang w:eastAsia="en-GB"/>
              </w:rPr>
              <w:t>Population Density Per Square Km</w:t>
            </w:r>
          </w:p>
        </w:tc>
        <w:tc>
          <w:tcPr>
            <w:tcW w:w="1985" w:type="dxa"/>
            <w:tcBorders>
              <w:top w:val="single" w:sz="4" w:space="0" w:color="3F3F3F"/>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
                <w:bCs/>
                <w:color w:val="3F3F3F"/>
                <w:lang w:eastAsia="en-GB"/>
              </w:rPr>
            </w:pPr>
            <w:proofErr w:type="gramStart"/>
            <w:r w:rsidRPr="001F2FC4">
              <w:rPr>
                <w:rFonts w:ascii="Calibri" w:eastAsia="Times New Roman" w:hAnsi="Calibri" w:cs="Calibri"/>
                <w:b/>
                <w:bCs/>
                <w:color w:val="3F3F3F"/>
                <w:lang w:eastAsia="en-GB"/>
              </w:rPr>
              <w:t>Non White</w:t>
            </w:r>
            <w:proofErr w:type="gramEnd"/>
            <w:r w:rsidRPr="001F2FC4">
              <w:rPr>
                <w:rFonts w:ascii="Calibri" w:eastAsia="Times New Roman" w:hAnsi="Calibri" w:cs="Calibri"/>
                <w:b/>
                <w:bCs/>
                <w:color w:val="3F3F3F"/>
                <w:lang w:eastAsia="en-GB"/>
              </w:rPr>
              <w:t>-British Ethnic Percentage</w:t>
            </w:r>
          </w:p>
        </w:tc>
        <w:tc>
          <w:tcPr>
            <w:tcW w:w="1417" w:type="dxa"/>
            <w:tcBorders>
              <w:top w:val="single" w:sz="4" w:space="0" w:color="3F3F3F"/>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
                <w:bCs/>
                <w:color w:val="3F3F3F"/>
                <w:lang w:eastAsia="en-GB"/>
              </w:rPr>
            </w:pPr>
            <w:r w:rsidRPr="001F2FC4">
              <w:rPr>
                <w:rFonts w:ascii="Calibri" w:eastAsia="Times New Roman" w:hAnsi="Calibri" w:cs="Calibri"/>
                <w:b/>
                <w:bCs/>
                <w:color w:val="3F3F3F"/>
                <w:lang w:eastAsia="en-GB"/>
              </w:rPr>
              <w:t>Number of Universities</w:t>
            </w:r>
          </w:p>
        </w:tc>
        <w:tc>
          <w:tcPr>
            <w:tcW w:w="1701" w:type="dxa"/>
            <w:tcBorders>
              <w:top w:val="single" w:sz="4" w:space="0" w:color="3F3F3F"/>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
                <w:bCs/>
                <w:color w:val="3F3F3F"/>
                <w:lang w:eastAsia="en-GB"/>
              </w:rPr>
            </w:pPr>
            <w:r w:rsidRPr="001F2FC4">
              <w:rPr>
                <w:rFonts w:ascii="Calibri" w:eastAsia="Times New Roman" w:hAnsi="Calibri" w:cs="Calibri"/>
                <w:b/>
                <w:bCs/>
                <w:color w:val="3F3F3F"/>
                <w:lang w:eastAsia="en-GB"/>
              </w:rPr>
              <w:t>Average Salary</w:t>
            </w:r>
          </w:p>
        </w:tc>
        <w:tc>
          <w:tcPr>
            <w:tcW w:w="6110" w:type="dxa"/>
            <w:tcBorders>
              <w:top w:val="single" w:sz="4" w:space="0" w:color="3F3F3F"/>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
                <w:bCs/>
                <w:color w:val="3F3F3F"/>
                <w:lang w:eastAsia="en-GB"/>
              </w:rPr>
            </w:pPr>
            <w:r w:rsidRPr="001F2FC4">
              <w:rPr>
                <w:rFonts w:ascii="Calibri" w:eastAsia="Times New Roman" w:hAnsi="Calibri" w:cs="Calibri"/>
                <w:b/>
                <w:bCs/>
                <w:color w:val="3F3F3F"/>
                <w:lang w:eastAsia="en-GB"/>
              </w:rPr>
              <w:t>Output (Political Leaning)</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
                <w:bCs/>
                <w:color w:val="3F3F3F"/>
                <w:lang w:eastAsia="en-GB"/>
              </w:rPr>
            </w:pPr>
            <w:r w:rsidRPr="001F2FC4">
              <w:rPr>
                <w:rFonts w:ascii="Calibri" w:eastAsia="Times New Roman" w:hAnsi="Calibri" w:cs="Calibri"/>
                <w:b/>
                <w:bCs/>
                <w:color w:val="3F3F3F"/>
                <w:lang w:eastAsia="en-GB"/>
              </w:rPr>
              <w:t> </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
                <w:bCs/>
                <w:color w:val="3F3F3F"/>
                <w:lang w:eastAsia="en-GB"/>
              </w:rPr>
            </w:pPr>
            <w:r w:rsidRPr="001F2FC4">
              <w:rPr>
                <w:rFonts w:ascii="Calibri" w:eastAsia="Times New Roman" w:hAnsi="Calibri" w:cs="Calibri"/>
                <w:b/>
                <w:bCs/>
                <w:color w:val="3F3F3F"/>
                <w:lang w:eastAsia="en-GB"/>
              </w:rPr>
              <w:t> </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
                <w:bCs/>
                <w:color w:val="3F3F3F"/>
                <w:lang w:eastAsia="en-GB"/>
              </w:rPr>
            </w:pPr>
            <w:r w:rsidRPr="001F2FC4">
              <w:rPr>
                <w:rFonts w:ascii="Calibri" w:eastAsia="Times New Roman" w:hAnsi="Calibri" w:cs="Calibri"/>
                <w:b/>
                <w:bCs/>
                <w:color w:val="3F3F3F"/>
                <w:lang w:eastAsia="en-GB"/>
              </w:rPr>
              <w:t> </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
                <w:bCs/>
                <w:color w:val="3F3F3F"/>
                <w:lang w:eastAsia="en-GB"/>
              </w:rPr>
            </w:pPr>
            <w:r w:rsidRPr="001F2FC4">
              <w:rPr>
                <w:rFonts w:ascii="Calibri" w:eastAsia="Times New Roman" w:hAnsi="Calibri" w:cs="Calibri"/>
                <w:b/>
                <w:bCs/>
                <w:color w:val="3F3F3F"/>
                <w:lang w:eastAsia="en-GB"/>
              </w:rPr>
              <w:t> </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
                <w:bCs/>
                <w:color w:val="3F3F3F"/>
                <w:lang w:eastAsia="en-GB"/>
              </w:rPr>
            </w:pPr>
            <w:r w:rsidRPr="001F2FC4">
              <w:rPr>
                <w:rFonts w:ascii="Calibri" w:eastAsia="Times New Roman" w:hAnsi="Calibri" w:cs="Calibri"/>
                <w:b/>
                <w:bCs/>
                <w:color w:val="3F3F3F"/>
                <w:lang w:eastAsia="en-GB"/>
              </w:rPr>
              <w:t> </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3270</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36</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38800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59.98357486</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4040</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34.7</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1</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37400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59.92550499</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489</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11</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33000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59.99991496</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4000</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2.25</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36500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79.62955386</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73</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4.9</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1</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28300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79.86702472</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372</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2.7</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0</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27500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76.35341463</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499</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9.2</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40000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90.73472028</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3135</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26.5</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44600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40.04876348</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4495</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55</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30000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40.00001206</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9450</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15</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8</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34900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40.00010888</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3400</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11.7</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10</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26400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21.56889543</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10070</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9</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33700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26.27430446</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8500</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7.1</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30000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25.29404051</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3000</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19.5</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6</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39000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7.96403433</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14550</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55.1</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40</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65000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50</w:t>
            </w:r>
          </w:p>
        </w:tc>
      </w:tr>
      <w:tr w:rsidR="001F2FC4" w:rsidRPr="001F2FC4" w:rsidTr="00CE4D46">
        <w:trPr>
          <w:trHeight w:val="288"/>
        </w:trPr>
        <w:tc>
          <w:tcPr>
            <w:tcW w:w="2007" w:type="dxa"/>
            <w:tcBorders>
              <w:top w:val="nil"/>
              <w:left w:val="single" w:sz="4" w:space="0" w:color="3F3F3F"/>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12210</w:t>
            </w:r>
          </w:p>
        </w:tc>
        <w:tc>
          <w:tcPr>
            <w:tcW w:w="1985"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33.3</w:t>
            </w:r>
          </w:p>
        </w:tc>
        <w:tc>
          <w:tcPr>
            <w:tcW w:w="1417"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w:t>
            </w:r>
          </w:p>
        </w:tc>
        <w:tc>
          <w:tcPr>
            <w:tcW w:w="1701"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32500</w:t>
            </w:r>
          </w:p>
        </w:tc>
        <w:tc>
          <w:tcPr>
            <w:tcW w:w="6110" w:type="dxa"/>
            <w:tcBorders>
              <w:top w:val="nil"/>
              <w:left w:val="nil"/>
              <w:bottom w:val="single" w:sz="4" w:space="0" w:color="3F3F3F"/>
              <w:right w:val="single" w:sz="4" w:space="0" w:color="3F3F3F"/>
            </w:tcBorders>
            <w:shd w:val="clear" w:color="000000" w:fill="F2F2F2"/>
            <w:noWrap/>
            <w:vAlign w:val="bottom"/>
            <w:hideMark/>
          </w:tcPr>
          <w:p w:rsidR="001F2FC4" w:rsidRPr="001F2FC4" w:rsidRDefault="001F2FC4" w:rsidP="001F2FC4">
            <w:pPr>
              <w:spacing w:after="0" w:line="240" w:lineRule="auto"/>
              <w:rPr>
                <w:rFonts w:ascii="Calibri" w:eastAsia="Times New Roman" w:hAnsi="Calibri" w:cs="Calibri"/>
                <w:bCs/>
                <w:color w:val="3F3F3F"/>
                <w:lang w:eastAsia="en-GB"/>
              </w:rPr>
            </w:pPr>
            <w:r w:rsidRPr="001F2FC4">
              <w:rPr>
                <w:rFonts w:ascii="Calibri" w:eastAsia="Times New Roman" w:hAnsi="Calibri" w:cs="Calibri"/>
                <w:bCs/>
                <w:color w:val="3F3F3F"/>
                <w:lang w:eastAsia="en-GB"/>
              </w:rPr>
              <w:t>43.37133616</w:t>
            </w:r>
          </w:p>
        </w:tc>
      </w:tr>
    </w:tbl>
    <w:p w:rsidR="001F2FC4" w:rsidRDefault="001F2FC4" w:rsidP="001F2FC4">
      <w:pPr>
        <w:rPr>
          <w:b/>
          <w:lang w:val="en-US"/>
        </w:rPr>
      </w:pPr>
    </w:p>
    <w:p w:rsidR="00CE4D46" w:rsidRDefault="00CE4D46" w:rsidP="001F2FC4">
      <w:pPr>
        <w:rPr>
          <w:b/>
          <w:lang w:val="en-US"/>
        </w:rPr>
      </w:pPr>
      <w:r>
        <w:rPr>
          <w:b/>
          <w:lang w:val="en-US"/>
        </w:rPr>
        <w:t>Bisector</w:t>
      </w:r>
    </w:p>
    <w:tbl>
      <w:tblPr>
        <w:tblW w:w="13250" w:type="dxa"/>
        <w:tblInd w:w="-1423" w:type="dxa"/>
        <w:tblLook w:val="04A0" w:firstRow="1" w:lastRow="0" w:firstColumn="1" w:lastColumn="0" w:noHBand="0" w:noVBand="1"/>
      </w:tblPr>
      <w:tblGrid>
        <w:gridCol w:w="2570"/>
        <w:gridCol w:w="2410"/>
        <w:gridCol w:w="1842"/>
        <w:gridCol w:w="1985"/>
        <w:gridCol w:w="4443"/>
      </w:tblGrid>
      <w:tr w:rsidR="00CE4D46" w:rsidRPr="00CE4D46" w:rsidTr="001A1114">
        <w:trPr>
          <w:trHeight w:val="288"/>
        </w:trPr>
        <w:tc>
          <w:tcPr>
            <w:tcW w:w="257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
                <w:bCs/>
                <w:color w:val="3F3F3F"/>
                <w:lang w:eastAsia="en-GB"/>
              </w:rPr>
            </w:pPr>
            <w:r w:rsidRPr="00CE4D46">
              <w:rPr>
                <w:rFonts w:ascii="Calibri" w:eastAsia="Times New Roman" w:hAnsi="Calibri" w:cs="Calibri"/>
                <w:b/>
                <w:bCs/>
                <w:color w:val="3F3F3F"/>
                <w:lang w:eastAsia="en-GB"/>
              </w:rPr>
              <w:t>Population Density Per Square Km</w:t>
            </w:r>
          </w:p>
        </w:tc>
        <w:tc>
          <w:tcPr>
            <w:tcW w:w="2410" w:type="dxa"/>
            <w:tcBorders>
              <w:top w:val="single" w:sz="4" w:space="0" w:color="3F3F3F"/>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
                <w:bCs/>
                <w:color w:val="3F3F3F"/>
                <w:lang w:eastAsia="en-GB"/>
              </w:rPr>
            </w:pPr>
            <w:proofErr w:type="gramStart"/>
            <w:r w:rsidRPr="00CE4D46">
              <w:rPr>
                <w:rFonts w:ascii="Calibri" w:eastAsia="Times New Roman" w:hAnsi="Calibri" w:cs="Calibri"/>
                <w:b/>
                <w:bCs/>
                <w:color w:val="3F3F3F"/>
                <w:lang w:eastAsia="en-GB"/>
              </w:rPr>
              <w:t>Non White</w:t>
            </w:r>
            <w:proofErr w:type="gramEnd"/>
            <w:r w:rsidRPr="00CE4D46">
              <w:rPr>
                <w:rFonts w:ascii="Calibri" w:eastAsia="Times New Roman" w:hAnsi="Calibri" w:cs="Calibri"/>
                <w:b/>
                <w:bCs/>
                <w:color w:val="3F3F3F"/>
                <w:lang w:eastAsia="en-GB"/>
              </w:rPr>
              <w:t>-British Ethnic Percentage</w:t>
            </w:r>
          </w:p>
        </w:tc>
        <w:tc>
          <w:tcPr>
            <w:tcW w:w="1842" w:type="dxa"/>
            <w:tcBorders>
              <w:top w:val="single" w:sz="4" w:space="0" w:color="3F3F3F"/>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
                <w:bCs/>
                <w:color w:val="3F3F3F"/>
                <w:lang w:eastAsia="en-GB"/>
              </w:rPr>
            </w:pPr>
            <w:r w:rsidRPr="00CE4D46">
              <w:rPr>
                <w:rFonts w:ascii="Calibri" w:eastAsia="Times New Roman" w:hAnsi="Calibri" w:cs="Calibri"/>
                <w:b/>
                <w:bCs/>
                <w:color w:val="3F3F3F"/>
                <w:lang w:eastAsia="en-GB"/>
              </w:rPr>
              <w:t>Number of Universities</w:t>
            </w:r>
          </w:p>
        </w:tc>
        <w:tc>
          <w:tcPr>
            <w:tcW w:w="1985" w:type="dxa"/>
            <w:tcBorders>
              <w:top w:val="single" w:sz="4" w:space="0" w:color="3F3F3F"/>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
                <w:bCs/>
                <w:color w:val="3F3F3F"/>
                <w:lang w:eastAsia="en-GB"/>
              </w:rPr>
            </w:pPr>
            <w:r w:rsidRPr="00CE4D46">
              <w:rPr>
                <w:rFonts w:ascii="Calibri" w:eastAsia="Times New Roman" w:hAnsi="Calibri" w:cs="Calibri"/>
                <w:b/>
                <w:bCs/>
                <w:color w:val="3F3F3F"/>
                <w:lang w:eastAsia="en-GB"/>
              </w:rPr>
              <w:t>Average Salary</w:t>
            </w:r>
          </w:p>
        </w:tc>
        <w:tc>
          <w:tcPr>
            <w:tcW w:w="4443" w:type="dxa"/>
            <w:tcBorders>
              <w:top w:val="single" w:sz="4" w:space="0" w:color="3F3F3F"/>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
                <w:bCs/>
                <w:color w:val="3F3F3F"/>
                <w:lang w:eastAsia="en-GB"/>
              </w:rPr>
            </w:pPr>
            <w:r w:rsidRPr="00CE4D46">
              <w:rPr>
                <w:rFonts w:ascii="Calibri" w:eastAsia="Times New Roman" w:hAnsi="Calibri" w:cs="Calibri"/>
                <w:b/>
                <w:bCs/>
                <w:color w:val="3F3F3F"/>
                <w:lang w:eastAsia="en-GB"/>
              </w:rPr>
              <w:t>Output (Political Leaning)</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
                <w:bCs/>
                <w:color w:val="3F3F3F"/>
                <w:lang w:eastAsia="en-GB"/>
              </w:rPr>
            </w:pPr>
            <w:r w:rsidRPr="00CE4D46">
              <w:rPr>
                <w:rFonts w:ascii="Calibri" w:eastAsia="Times New Roman" w:hAnsi="Calibri" w:cs="Calibri"/>
                <w:b/>
                <w:bCs/>
                <w:color w:val="3F3F3F"/>
                <w:lang w:eastAsia="en-GB"/>
              </w:rPr>
              <w:t> </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
                <w:bCs/>
                <w:color w:val="3F3F3F"/>
                <w:lang w:eastAsia="en-GB"/>
              </w:rPr>
            </w:pPr>
            <w:r w:rsidRPr="00CE4D46">
              <w:rPr>
                <w:rFonts w:ascii="Calibri" w:eastAsia="Times New Roman" w:hAnsi="Calibri" w:cs="Calibri"/>
                <w:b/>
                <w:bCs/>
                <w:color w:val="3F3F3F"/>
                <w:lang w:eastAsia="en-GB"/>
              </w:rPr>
              <w:t> </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
                <w:bCs/>
                <w:color w:val="3F3F3F"/>
                <w:lang w:eastAsia="en-GB"/>
              </w:rPr>
            </w:pPr>
            <w:r w:rsidRPr="00CE4D46">
              <w:rPr>
                <w:rFonts w:ascii="Calibri" w:eastAsia="Times New Roman" w:hAnsi="Calibri" w:cs="Calibri"/>
                <w:b/>
                <w:bCs/>
                <w:color w:val="3F3F3F"/>
                <w:lang w:eastAsia="en-GB"/>
              </w:rPr>
              <w:t> </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
                <w:bCs/>
                <w:color w:val="3F3F3F"/>
                <w:lang w:eastAsia="en-GB"/>
              </w:rPr>
            </w:pPr>
            <w:r w:rsidRPr="00CE4D46">
              <w:rPr>
                <w:rFonts w:ascii="Calibri" w:eastAsia="Times New Roman" w:hAnsi="Calibri" w:cs="Calibri"/>
                <w:b/>
                <w:bCs/>
                <w:color w:val="3F3F3F"/>
                <w:lang w:eastAsia="en-GB"/>
              </w:rPr>
              <w:t> </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
                <w:bCs/>
                <w:color w:val="3F3F3F"/>
                <w:lang w:eastAsia="en-GB"/>
              </w:rPr>
            </w:pPr>
            <w:r w:rsidRPr="00CE4D46">
              <w:rPr>
                <w:rFonts w:ascii="Calibri" w:eastAsia="Times New Roman" w:hAnsi="Calibri" w:cs="Calibri"/>
                <w:b/>
                <w:bCs/>
                <w:color w:val="3F3F3F"/>
                <w:lang w:eastAsia="en-GB"/>
              </w:rPr>
              <w:t> </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3270</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36</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38800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60</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4040</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34.7</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1</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37400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60</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489</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11</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33000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60</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4000</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2.25</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36500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80</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73</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4.9</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1</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28300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80</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372</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2.7</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0</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27500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79</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499</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9.2</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40000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91</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3135</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26.5</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44600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40</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4495</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55</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30000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40</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9450</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15</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8</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34900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40</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3400</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11.7</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10</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26400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21</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10070</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9</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33700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24</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8500</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7.1</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30000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23</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3000</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19.5</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6</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39000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7</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14550</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55.1</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40</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65000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50</w:t>
            </w:r>
          </w:p>
        </w:tc>
      </w:tr>
      <w:tr w:rsidR="00CE4D46" w:rsidRPr="00CE4D46" w:rsidTr="001A1114">
        <w:trPr>
          <w:trHeight w:val="288"/>
        </w:trPr>
        <w:tc>
          <w:tcPr>
            <w:tcW w:w="2570" w:type="dxa"/>
            <w:tcBorders>
              <w:top w:val="nil"/>
              <w:left w:val="single" w:sz="4" w:space="0" w:color="3F3F3F"/>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12210</w:t>
            </w:r>
          </w:p>
        </w:tc>
        <w:tc>
          <w:tcPr>
            <w:tcW w:w="2410"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33.3</w:t>
            </w:r>
          </w:p>
        </w:tc>
        <w:tc>
          <w:tcPr>
            <w:tcW w:w="1842"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w:t>
            </w:r>
          </w:p>
        </w:tc>
        <w:tc>
          <w:tcPr>
            <w:tcW w:w="1985"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32500</w:t>
            </w:r>
          </w:p>
        </w:tc>
        <w:tc>
          <w:tcPr>
            <w:tcW w:w="4443" w:type="dxa"/>
            <w:tcBorders>
              <w:top w:val="nil"/>
              <w:left w:val="nil"/>
              <w:bottom w:val="single" w:sz="4" w:space="0" w:color="3F3F3F"/>
              <w:right w:val="single" w:sz="4" w:space="0" w:color="3F3F3F"/>
            </w:tcBorders>
            <w:shd w:val="clear" w:color="000000" w:fill="F2F2F2"/>
            <w:noWrap/>
            <w:vAlign w:val="bottom"/>
            <w:hideMark/>
          </w:tcPr>
          <w:p w:rsidR="00CE4D46" w:rsidRPr="00CE4D46" w:rsidRDefault="00CE4D46" w:rsidP="00CE4D46">
            <w:pPr>
              <w:spacing w:after="0" w:line="240" w:lineRule="auto"/>
              <w:rPr>
                <w:rFonts w:ascii="Calibri" w:eastAsia="Times New Roman" w:hAnsi="Calibri" w:cs="Calibri"/>
                <w:bCs/>
                <w:color w:val="3F3F3F"/>
                <w:lang w:eastAsia="en-GB"/>
              </w:rPr>
            </w:pPr>
            <w:r w:rsidRPr="00CE4D46">
              <w:rPr>
                <w:rFonts w:ascii="Calibri" w:eastAsia="Times New Roman" w:hAnsi="Calibri" w:cs="Calibri"/>
                <w:bCs/>
                <w:color w:val="3F3F3F"/>
                <w:lang w:eastAsia="en-GB"/>
              </w:rPr>
              <w:t>47</w:t>
            </w:r>
          </w:p>
        </w:tc>
      </w:tr>
    </w:tbl>
    <w:p w:rsidR="00CE4D46" w:rsidRDefault="00CE4D46" w:rsidP="001F2FC4">
      <w:pPr>
        <w:rPr>
          <w:b/>
          <w:lang w:val="en-US"/>
        </w:rPr>
      </w:pPr>
    </w:p>
    <w:p w:rsidR="00554B5C" w:rsidRDefault="00554B5C" w:rsidP="001F2FC4">
      <w:pPr>
        <w:rPr>
          <w:b/>
          <w:lang w:val="en-US"/>
        </w:rPr>
      </w:pPr>
    </w:p>
    <w:p w:rsidR="00CE4D46" w:rsidRDefault="001A1114" w:rsidP="001F2FC4">
      <w:pPr>
        <w:rPr>
          <w:b/>
          <w:lang w:val="en-US"/>
        </w:rPr>
      </w:pPr>
      <w:r>
        <w:rPr>
          <w:b/>
          <w:lang w:val="en-US"/>
        </w:rPr>
        <w:lastRenderedPageBreak/>
        <w:t>MOM</w:t>
      </w:r>
    </w:p>
    <w:tbl>
      <w:tblPr>
        <w:tblW w:w="13250" w:type="dxa"/>
        <w:tblInd w:w="-1423" w:type="dxa"/>
        <w:tblLook w:val="04A0" w:firstRow="1" w:lastRow="0" w:firstColumn="1" w:lastColumn="0" w:noHBand="0" w:noVBand="1"/>
      </w:tblPr>
      <w:tblGrid>
        <w:gridCol w:w="2712"/>
        <w:gridCol w:w="2268"/>
        <w:gridCol w:w="2551"/>
        <w:gridCol w:w="1843"/>
        <w:gridCol w:w="3876"/>
      </w:tblGrid>
      <w:tr w:rsidR="001A1114" w:rsidRPr="001A1114" w:rsidTr="001A1114">
        <w:trPr>
          <w:trHeight w:val="288"/>
        </w:trPr>
        <w:tc>
          <w:tcPr>
            <w:tcW w:w="2712"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
                <w:bCs/>
                <w:color w:val="3F3F3F"/>
                <w:lang w:eastAsia="en-GB"/>
              </w:rPr>
            </w:pPr>
            <w:r w:rsidRPr="001A1114">
              <w:rPr>
                <w:rFonts w:ascii="Calibri" w:eastAsia="Times New Roman" w:hAnsi="Calibri" w:cs="Calibri"/>
                <w:b/>
                <w:bCs/>
                <w:color w:val="3F3F3F"/>
                <w:lang w:eastAsia="en-GB"/>
              </w:rPr>
              <w:t>Population Density Per Square Km</w:t>
            </w:r>
          </w:p>
        </w:tc>
        <w:tc>
          <w:tcPr>
            <w:tcW w:w="2268" w:type="dxa"/>
            <w:tcBorders>
              <w:top w:val="single" w:sz="4" w:space="0" w:color="3F3F3F"/>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
                <w:bCs/>
                <w:color w:val="3F3F3F"/>
                <w:lang w:eastAsia="en-GB"/>
              </w:rPr>
            </w:pPr>
            <w:proofErr w:type="gramStart"/>
            <w:r w:rsidRPr="001A1114">
              <w:rPr>
                <w:rFonts w:ascii="Calibri" w:eastAsia="Times New Roman" w:hAnsi="Calibri" w:cs="Calibri"/>
                <w:b/>
                <w:bCs/>
                <w:color w:val="3F3F3F"/>
                <w:lang w:eastAsia="en-GB"/>
              </w:rPr>
              <w:t>Non White</w:t>
            </w:r>
            <w:proofErr w:type="gramEnd"/>
            <w:r w:rsidRPr="001A1114">
              <w:rPr>
                <w:rFonts w:ascii="Calibri" w:eastAsia="Times New Roman" w:hAnsi="Calibri" w:cs="Calibri"/>
                <w:b/>
                <w:bCs/>
                <w:color w:val="3F3F3F"/>
                <w:lang w:eastAsia="en-GB"/>
              </w:rPr>
              <w:t>-British Ethnic Percentage</w:t>
            </w:r>
          </w:p>
        </w:tc>
        <w:tc>
          <w:tcPr>
            <w:tcW w:w="2551" w:type="dxa"/>
            <w:tcBorders>
              <w:top w:val="single" w:sz="4" w:space="0" w:color="3F3F3F"/>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
                <w:bCs/>
                <w:color w:val="3F3F3F"/>
                <w:lang w:eastAsia="en-GB"/>
              </w:rPr>
            </w:pPr>
            <w:r w:rsidRPr="001A1114">
              <w:rPr>
                <w:rFonts w:ascii="Calibri" w:eastAsia="Times New Roman" w:hAnsi="Calibri" w:cs="Calibri"/>
                <w:b/>
                <w:bCs/>
                <w:color w:val="3F3F3F"/>
                <w:lang w:eastAsia="en-GB"/>
              </w:rPr>
              <w:t>Number of Universities</w:t>
            </w:r>
          </w:p>
        </w:tc>
        <w:tc>
          <w:tcPr>
            <w:tcW w:w="1843" w:type="dxa"/>
            <w:tcBorders>
              <w:top w:val="single" w:sz="4" w:space="0" w:color="3F3F3F"/>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
                <w:bCs/>
                <w:color w:val="3F3F3F"/>
                <w:lang w:eastAsia="en-GB"/>
              </w:rPr>
            </w:pPr>
            <w:r w:rsidRPr="001A1114">
              <w:rPr>
                <w:rFonts w:ascii="Calibri" w:eastAsia="Times New Roman" w:hAnsi="Calibri" w:cs="Calibri"/>
                <w:b/>
                <w:bCs/>
                <w:color w:val="3F3F3F"/>
                <w:lang w:eastAsia="en-GB"/>
              </w:rPr>
              <w:t>Average Salary</w:t>
            </w:r>
          </w:p>
        </w:tc>
        <w:tc>
          <w:tcPr>
            <w:tcW w:w="3876" w:type="dxa"/>
            <w:tcBorders>
              <w:top w:val="single" w:sz="4" w:space="0" w:color="3F3F3F"/>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
                <w:bCs/>
                <w:color w:val="3F3F3F"/>
                <w:lang w:eastAsia="en-GB"/>
              </w:rPr>
            </w:pPr>
            <w:r w:rsidRPr="001A1114">
              <w:rPr>
                <w:rFonts w:ascii="Calibri" w:eastAsia="Times New Roman" w:hAnsi="Calibri" w:cs="Calibri"/>
                <w:b/>
                <w:bCs/>
                <w:color w:val="3F3F3F"/>
                <w:lang w:eastAsia="en-GB"/>
              </w:rPr>
              <w:t>Output (Political Leaning)</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
                <w:bCs/>
                <w:color w:val="3F3F3F"/>
                <w:lang w:eastAsia="en-GB"/>
              </w:rPr>
            </w:pPr>
            <w:r w:rsidRPr="001A1114">
              <w:rPr>
                <w:rFonts w:ascii="Calibri" w:eastAsia="Times New Roman" w:hAnsi="Calibri" w:cs="Calibri"/>
                <w:b/>
                <w:bCs/>
                <w:color w:val="3F3F3F"/>
                <w:lang w:eastAsia="en-GB"/>
              </w:rPr>
              <w:t> </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
                <w:bCs/>
                <w:color w:val="3F3F3F"/>
                <w:lang w:eastAsia="en-GB"/>
              </w:rPr>
            </w:pPr>
            <w:r w:rsidRPr="001A1114">
              <w:rPr>
                <w:rFonts w:ascii="Calibri" w:eastAsia="Times New Roman" w:hAnsi="Calibri" w:cs="Calibri"/>
                <w:b/>
                <w:bCs/>
                <w:color w:val="3F3F3F"/>
                <w:lang w:eastAsia="en-GB"/>
              </w:rPr>
              <w:t> </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
                <w:bCs/>
                <w:color w:val="3F3F3F"/>
                <w:lang w:eastAsia="en-GB"/>
              </w:rPr>
            </w:pPr>
            <w:r w:rsidRPr="001A1114">
              <w:rPr>
                <w:rFonts w:ascii="Calibri" w:eastAsia="Times New Roman" w:hAnsi="Calibri" w:cs="Calibri"/>
                <w:b/>
                <w:bCs/>
                <w:color w:val="3F3F3F"/>
                <w:lang w:eastAsia="en-GB"/>
              </w:rPr>
              <w:t> </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
                <w:bCs/>
                <w:color w:val="3F3F3F"/>
                <w:lang w:eastAsia="en-GB"/>
              </w:rPr>
            </w:pPr>
            <w:r w:rsidRPr="001A1114">
              <w:rPr>
                <w:rFonts w:ascii="Calibri" w:eastAsia="Times New Roman" w:hAnsi="Calibri" w:cs="Calibri"/>
                <w:b/>
                <w:bCs/>
                <w:color w:val="3F3F3F"/>
                <w:lang w:eastAsia="en-GB"/>
              </w:rPr>
              <w:t> </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
                <w:bCs/>
                <w:color w:val="3F3F3F"/>
                <w:lang w:eastAsia="en-GB"/>
              </w:rPr>
            </w:pPr>
            <w:r w:rsidRPr="001A1114">
              <w:rPr>
                <w:rFonts w:ascii="Calibri" w:eastAsia="Times New Roman" w:hAnsi="Calibri" w:cs="Calibri"/>
                <w:b/>
                <w:bCs/>
                <w:color w:val="3F3F3F"/>
                <w:lang w:eastAsia="en-GB"/>
              </w:rPr>
              <w:t> </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3270</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36</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38800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60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4040</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34.7</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1</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37400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60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489</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11</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33000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60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4000</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2.25</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36500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80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73</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4.9</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1</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28300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80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372</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2.7</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0</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27500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80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499</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9.2</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40000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94.5</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3135</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26.5</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44600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4495</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55</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30000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9450</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15</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8</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34900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3400</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11.7</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10</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26400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10070</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9</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33700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8500</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7.1</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30000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3000</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19.5</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6</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39000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2.5</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14550</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55.1</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40</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65000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50</w:t>
            </w:r>
          </w:p>
        </w:tc>
      </w:tr>
      <w:tr w:rsidR="001A1114" w:rsidRPr="001A1114" w:rsidTr="001A1114">
        <w:trPr>
          <w:trHeight w:val="288"/>
        </w:trPr>
        <w:tc>
          <w:tcPr>
            <w:tcW w:w="2712" w:type="dxa"/>
            <w:tcBorders>
              <w:top w:val="nil"/>
              <w:left w:val="single" w:sz="4" w:space="0" w:color="3F3F3F"/>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12210</w:t>
            </w:r>
          </w:p>
        </w:tc>
        <w:tc>
          <w:tcPr>
            <w:tcW w:w="2268"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33.3</w:t>
            </w:r>
          </w:p>
        </w:tc>
        <w:tc>
          <w:tcPr>
            <w:tcW w:w="2551"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w:t>
            </w:r>
          </w:p>
        </w:tc>
        <w:tc>
          <w:tcPr>
            <w:tcW w:w="1843"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32500</w:t>
            </w:r>
          </w:p>
        </w:tc>
        <w:tc>
          <w:tcPr>
            <w:tcW w:w="3876" w:type="dxa"/>
            <w:tcBorders>
              <w:top w:val="nil"/>
              <w:left w:val="nil"/>
              <w:bottom w:val="single" w:sz="4" w:space="0" w:color="3F3F3F"/>
              <w:right w:val="single" w:sz="4" w:space="0" w:color="3F3F3F"/>
            </w:tcBorders>
            <w:shd w:val="clear" w:color="000000" w:fill="F2F2F2"/>
            <w:noWrap/>
            <w:vAlign w:val="bottom"/>
            <w:hideMark/>
          </w:tcPr>
          <w:p w:rsidR="001A1114" w:rsidRPr="001A1114" w:rsidRDefault="001A1114" w:rsidP="001A1114">
            <w:pPr>
              <w:spacing w:after="0" w:line="240" w:lineRule="auto"/>
              <w:rPr>
                <w:rFonts w:ascii="Calibri" w:eastAsia="Times New Roman" w:hAnsi="Calibri" w:cs="Calibri"/>
                <w:bCs/>
                <w:color w:val="3F3F3F"/>
                <w:lang w:eastAsia="en-GB"/>
              </w:rPr>
            </w:pPr>
            <w:r w:rsidRPr="001A1114">
              <w:rPr>
                <w:rFonts w:ascii="Calibri" w:eastAsia="Times New Roman" w:hAnsi="Calibri" w:cs="Calibri"/>
                <w:bCs/>
                <w:color w:val="3F3F3F"/>
                <w:lang w:eastAsia="en-GB"/>
              </w:rPr>
              <w:t>50</w:t>
            </w:r>
          </w:p>
        </w:tc>
      </w:tr>
    </w:tbl>
    <w:p w:rsidR="001F2FC4" w:rsidRDefault="001F2FC4" w:rsidP="001430B1">
      <w:pPr>
        <w:rPr>
          <w:b/>
          <w:lang w:val="en-US"/>
        </w:rPr>
      </w:pPr>
    </w:p>
    <w:p w:rsidR="001430B1" w:rsidRDefault="001430B1" w:rsidP="001430B1">
      <w:pPr>
        <w:rPr>
          <w:b/>
          <w:lang w:val="en-US"/>
        </w:rPr>
      </w:pPr>
      <w:r>
        <w:rPr>
          <w:b/>
          <w:lang w:val="en-US"/>
        </w:rPr>
        <w:t>LOM</w:t>
      </w:r>
    </w:p>
    <w:tbl>
      <w:tblPr>
        <w:tblW w:w="13250" w:type="dxa"/>
        <w:tblInd w:w="-1423" w:type="dxa"/>
        <w:tblLook w:val="04A0" w:firstRow="1" w:lastRow="0" w:firstColumn="1" w:lastColumn="0" w:noHBand="0" w:noVBand="1"/>
      </w:tblPr>
      <w:tblGrid>
        <w:gridCol w:w="2145"/>
        <w:gridCol w:w="2835"/>
        <w:gridCol w:w="1701"/>
        <w:gridCol w:w="1984"/>
        <w:gridCol w:w="4585"/>
      </w:tblGrid>
      <w:tr w:rsidR="001430B1" w:rsidRPr="001430B1" w:rsidTr="001430B1">
        <w:trPr>
          <w:trHeight w:val="288"/>
        </w:trPr>
        <w:tc>
          <w:tcPr>
            <w:tcW w:w="214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
                <w:bCs/>
                <w:color w:val="3F3F3F"/>
                <w:lang w:eastAsia="en-GB"/>
              </w:rPr>
            </w:pPr>
            <w:r w:rsidRPr="001430B1">
              <w:rPr>
                <w:rFonts w:ascii="Calibri" w:eastAsia="Times New Roman" w:hAnsi="Calibri" w:cs="Calibri"/>
                <w:b/>
                <w:bCs/>
                <w:color w:val="3F3F3F"/>
                <w:lang w:eastAsia="en-GB"/>
              </w:rPr>
              <w:t>Population Density Per Square Km</w:t>
            </w:r>
          </w:p>
        </w:tc>
        <w:tc>
          <w:tcPr>
            <w:tcW w:w="2835" w:type="dxa"/>
            <w:tcBorders>
              <w:top w:val="single" w:sz="4" w:space="0" w:color="3F3F3F"/>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
                <w:bCs/>
                <w:color w:val="3F3F3F"/>
                <w:lang w:eastAsia="en-GB"/>
              </w:rPr>
            </w:pPr>
            <w:proofErr w:type="gramStart"/>
            <w:r w:rsidRPr="001430B1">
              <w:rPr>
                <w:rFonts w:ascii="Calibri" w:eastAsia="Times New Roman" w:hAnsi="Calibri" w:cs="Calibri"/>
                <w:b/>
                <w:bCs/>
                <w:color w:val="3F3F3F"/>
                <w:lang w:eastAsia="en-GB"/>
              </w:rPr>
              <w:t>Non White</w:t>
            </w:r>
            <w:proofErr w:type="gramEnd"/>
            <w:r w:rsidRPr="001430B1">
              <w:rPr>
                <w:rFonts w:ascii="Calibri" w:eastAsia="Times New Roman" w:hAnsi="Calibri" w:cs="Calibri"/>
                <w:b/>
                <w:bCs/>
                <w:color w:val="3F3F3F"/>
                <w:lang w:eastAsia="en-GB"/>
              </w:rPr>
              <w:t>-British Ethnic Percentage</w:t>
            </w:r>
          </w:p>
        </w:tc>
        <w:tc>
          <w:tcPr>
            <w:tcW w:w="1701" w:type="dxa"/>
            <w:tcBorders>
              <w:top w:val="single" w:sz="4" w:space="0" w:color="3F3F3F"/>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
                <w:bCs/>
                <w:color w:val="3F3F3F"/>
                <w:lang w:eastAsia="en-GB"/>
              </w:rPr>
            </w:pPr>
            <w:r w:rsidRPr="001430B1">
              <w:rPr>
                <w:rFonts w:ascii="Calibri" w:eastAsia="Times New Roman" w:hAnsi="Calibri" w:cs="Calibri"/>
                <w:b/>
                <w:bCs/>
                <w:color w:val="3F3F3F"/>
                <w:lang w:eastAsia="en-GB"/>
              </w:rPr>
              <w:t>Number of Universities</w:t>
            </w:r>
          </w:p>
        </w:tc>
        <w:tc>
          <w:tcPr>
            <w:tcW w:w="1984" w:type="dxa"/>
            <w:tcBorders>
              <w:top w:val="single" w:sz="4" w:space="0" w:color="3F3F3F"/>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
                <w:bCs/>
                <w:color w:val="3F3F3F"/>
                <w:lang w:eastAsia="en-GB"/>
              </w:rPr>
            </w:pPr>
            <w:r w:rsidRPr="001430B1">
              <w:rPr>
                <w:rFonts w:ascii="Calibri" w:eastAsia="Times New Roman" w:hAnsi="Calibri" w:cs="Calibri"/>
                <w:b/>
                <w:bCs/>
                <w:color w:val="3F3F3F"/>
                <w:lang w:eastAsia="en-GB"/>
              </w:rPr>
              <w:t>Average Salary</w:t>
            </w:r>
          </w:p>
        </w:tc>
        <w:tc>
          <w:tcPr>
            <w:tcW w:w="4585" w:type="dxa"/>
            <w:tcBorders>
              <w:top w:val="single" w:sz="4" w:space="0" w:color="3F3F3F"/>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
                <w:bCs/>
                <w:color w:val="3F3F3F"/>
                <w:lang w:eastAsia="en-GB"/>
              </w:rPr>
            </w:pPr>
            <w:r w:rsidRPr="001430B1">
              <w:rPr>
                <w:rFonts w:ascii="Calibri" w:eastAsia="Times New Roman" w:hAnsi="Calibri" w:cs="Calibri"/>
                <w:b/>
                <w:bCs/>
                <w:color w:val="3F3F3F"/>
                <w:lang w:eastAsia="en-GB"/>
              </w:rPr>
              <w:t>Output (Political Leaning)</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
                <w:bCs/>
                <w:color w:val="3F3F3F"/>
                <w:lang w:eastAsia="en-GB"/>
              </w:rPr>
            </w:pPr>
            <w:r w:rsidRPr="001430B1">
              <w:rPr>
                <w:rFonts w:ascii="Calibri" w:eastAsia="Times New Roman" w:hAnsi="Calibri" w:cs="Calibri"/>
                <w:b/>
                <w:bCs/>
                <w:color w:val="3F3F3F"/>
                <w:lang w:eastAsia="en-GB"/>
              </w:rPr>
              <w:t> </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
                <w:bCs/>
                <w:color w:val="3F3F3F"/>
                <w:lang w:eastAsia="en-GB"/>
              </w:rPr>
            </w:pPr>
            <w:r w:rsidRPr="001430B1">
              <w:rPr>
                <w:rFonts w:ascii="Calibri" w:eastAsia="Times New Roman" w:hAnsi="Calibri" w:cs="Calibri"/>
                <w:b/>
                <w:bCs/>
                <w:color w:val="3F3F3F"/>
                <w:lang w:eastAsia="en-GB"/>
              </w:rPr>
              <w:t> </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
                <w:bCs/>
                <w:color w:val="3F3F3F"/>
                <w:lang w:eastAsia="en-GB"/>
              </w:rPr>
            </w:pPr>
            <w:r w:rsidRPr="001430B1">
              <w:rPr>
                <w:rFonts w:ascii="Calibri" w:eastAsia="Times New Roman" w:hAnsi="Calibri" w:cs="Calibri"/>
                <w:b/>
                <w:bCs/>
                <w:color w:val="3F3F3F"/>
                <w:lang w:eastAsia="en-GB"/>
              </w:rPr>
              <w:t> </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
                <w:bCs/>
                <w:color w:val="3F3F3F"/>
                <w:lang w:eastAsia="en-GB"/>
              </w:rPr>
            </w:pPr>
            <w:r w:rsidRPr="001430B1">
              <w:rPr>
                <w:rFonts w:ascii="Calibri" w:eastAsia="Times New Roman" w:hAnsi="Calibri" w:cs="Calibri"/>
                <w:b/>
                <w:bCs/>
                <w:color w:val="3F3F3F"/>
                <w:lang w:eastAsia="en-GB"/>
              </w:rPr>
              <w:t> </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
                <w:bCs/>
                <w:color w:val="3F3F3F"/>
                <w:lang w:eastAsia="en-GB"/>
              </w:rPr>
            </w:pPr>
            <w:r w:rsidRPr="001430B1">
              <w:rPr>
                <w:rFonts w:ascii="Calibri" w:eastAsia="Times New Roman" w:hAnsi="Calibri" w:cs="Calibri"/>
                <w:b/>
                <w:bCs/>
                <w:color w:val="3F3F3F"/>
                <w:lang w:eastAsia="en-GB"/>
              </w:rPr>
              <w:t> </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3270</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36</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38800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73</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4040</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34.7</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1</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37400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74</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489</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11</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33000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70</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4000</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2.25</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2</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36500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89</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73</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4.9</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1</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28300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86</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372</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2.7</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0</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27500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82</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499</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9.2</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2</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40000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100</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3135</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26.5</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2</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44600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56</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4495</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55</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2</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30000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49</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9450</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15</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8</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34900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60</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3400</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11.7</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10</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26400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40</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10070</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9</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33700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33</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8500</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7.1</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30000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33</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3000</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19.5</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6</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39000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5</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14550</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55.1</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40</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65000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52</w:t>
            </w:r>
          </w:p>
        </w:tc>
      </w:tr>
      <w:tr w:rsidR="001430B1" w:rsidRPr="001430B1" w:rsidTr="001430B1">
        <w:trPr>
          <w:trHeight w:val="288"/>
        </w:trPr>
        <w:tc>
          <w:tcPr>
            <w:tcW w:w="2145" w:type="dxa"/>
            <w:tcBorders>
              <w:top w:val="nil"/>
              <w:left w:val="single" w:sz="4" w:space="0" w:color="3F3F3F"/>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12210</w:t>
            </w:r>
          </w:p>
        </w:tc>
        <w:tc>
          <w:tcPr>
            <w:tcW w:w="283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33.3</w:t>
            </w:r>
          </w:p>
        </w:tc>
        <w:tc>
          <w:tcPr>
            <w:tcW w:w="1701"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w:t>
            </w:r>
          </w:p>
        </w:tc>
        <w:tc>
          <w:tcPr>
            <w:tcW w:w="1984"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32500</w:t>
            </w:r>
          </w:p>
        </w:tc>
        <w:tc>
          <w:tcPr>
            <w:tcW w:w="4585" w:type="dxa"/>
            <w:tcBorders>
              <w:top w:val="nil"/>
              <w:left w:val="nil"/>
              <w:bottom w:val="single" w:sz="4" w:space="0" w:color="3F3F3F"/>
              <w:right w:val="single" w:sz="4" w:space="0" w:color="3F3F3F"/>
            </w:tcBorders>
            <w:shd w:val="clear" w:color="000000" w:fill="F2F2F2"/>
            <w:noWrap/>
            <w:vAlign w:val="bottom"/>
            <w:hideMark/>
          </w:tcPr>
          <w:p w:rsidR="001430B1" w:rsidRPr="001430B1" w:rsidRDefault="001430B1" w:rsidP="001430B1">
            <w:pPr>
              <w:spacing w:after="0" w:line="240" w:lineRule="auto"/>
              <w:rPr>
                <w:rFonts w:ascii="Calibri" w:eastAsia="Times New Roman" w:hAnsi="Calibri" w:cs="Calibri"/>
                <w:bCs/>
                <w:color w:val="3F3F3F"/>
                <w:lang w:eastAsia="en-GB"/>
              </w:rPr>
            </w:pPr>
            <w:r w:rsidRPr="001430B1">
              <w:rPr>
                <w:rFonts w:ascii="Calibri" w:eastAsia="Times New Roman" w:hAnsi="Calibri" w:cs="Calibri"/>
                <w:bCs/>
                <w:color w:val="3F3F3F"/>
                <w:lang w:eastAsia="en-GB"/>
              </w:rPr>
              <w:t>59</w:t>
            </w:r>
          </w:p>
        </w:tc>
      </w:tr>
    </w:tbl>
    <w:p w:rsidR="001430B1" w:rsidRDefault="001430B1" w:rsidP="001430B1">
      <w:pPr>
        <w:rPr>
          <w:b/>
          <w:lang w:val="en-US"/>
        </w:rPr>
      </w:pPr>
    </w:p>
    <w:p w:rsidR="007D23C9" w:rsidRDefault="007D23C9" w:rsidP="001430B1">
      <w:pPr>
        <w:rPr>
          <w:b/>
          <w:lang w:val="en-US"/>
        </w:rPr>
      </w:pPr>
    </w:p>
    <w:p w:rsidR="007D23C9" w:rsidRDefault="007D23C9" w:rsidP="001430B1">
      <w:pPr>
        <w:rPr>
          <w:b/>
          <w:lang w:val="en-US"/>
        </w:rPr>
      </w:pPr>
    </w:p>
    <w:p w:rsidR="007D23C9" w:rsidRDefault="007D23C9" w:rsidP="001430B1">
      <w:pPr>
        <w:rPr>
          <w:b/>
          <w:lang w:val="en-US"/>
        </w:rPr>
      </w:pPr>
      <w:r>
        <w:rPr>
          <w:b/>
          <w:lang w:val="en-US"/>
        </w:rPr>
        <w:lastRenderedPageBreak/>
        <w:t>SOM</w:t>
      </w:r>
    </w:p>
    <w:tbl>
      <w:tblPr>
        <w:tblW w:w="13250" w:type="dxa"/>
        <w:tblInd w:w="-1423" w:type="dxa"/>
        <w:tblLook w:val="04A0" w:firstRow="1" w:lastRow="0" w:firstColumn="1" w:lastColumn="0" w:noHBand="0" w:noVBand="1"/>
      </w:tblPr>
      <w:tblGrid>
        <w:gridCol w:w="2428"/>
        <w:gridCol w:w="2268"/>
        <w:gridCol w:w="2268"/>
        <w:gridCol w:w="1701"/>
        <w:gridCol w:w="4585"/>
      </w:tblGrid>
      <w:tr w:rsidR="007D23C9" w:rsidRPr="007D23C9" w:rsidTr="007D23C9">
        <w:trPr>
          <w:trHeight w:val="288"/>
        </w:trPr>
        <w:tc>
          <w:tcPr>
            <w:tcW w:w="2428"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
                <w:bCs/>
                <w:color w:val="3F3F3F"/>
                <w:lang w:eastAsia="en-GB"/>
              </w:rPr>
            </w:pPr>
            <w:r w:rsidRPr="007D23C9">
              <w:rPr>
                <w:rFonts w:ascii="Calibri" w:eastAsia="Times New Roman" w:hAnsi="Calibri" w:cs="Calibri"/>
                <w:b/>
                <w:bCs/>
                <w:color w:val="3F3F3F"/>
                <w:lang w:eastAsia="en-GB"/>
              </w:rPr>
              <w:t>Population Density Per Square Km</w:t>
            </w:r>
          </w:p>
        </w:tc>
        <w:tc>
          <w:tcPr>
            <w:tcW w:w="2268" w:type="dxa"/>
            <w:tcBorders>
              <w:top w:val="single" w:sz="4" w:space="0" w:color="3F3F3F"/>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
                <w:bCs/>
                <w:color w:val="3F3F3F"/>
                <w:lang w:eastAsia="en-GB"/>
              </w:rPr>
            </w:pPr>
            <w:proofErr w:type="gramStart"/>
            <w:r w:rsidRPr="007D23C9">
              <w:rPr>
                <w:rFonts w:ascii="Calibri" w:eastAsia="Times New Roman" w:hAnsi="Calibri" w:cs="Calibri"/>
                <w:b/>
                <w:bCs/>
                <w:color w:val="3F3F3F"/>
                <w:lang w:eastAsia="en-GB"/>
              </w:rPr>
              <w:t>Non White</w:t>
            </w:r>
            <w:proofErr w:type="gramEnd"/>
            <w:r w:rsidRPr="007D23C9">
              <w:rPr>
                <w:rFonts w:ascii="Calibri" w:eastAsia="Times New Roman" w:hAnsi="Calibri" w:cs="Calibri"/>
                <w:b/>
                <w:bCs/>
                <w:color w:val="3F3F3F"/>
                <w:lang w:eastAsia="en-GB"/>
              </w:rPr>
              <w:t>-British Ethnic Percentage</w:t>
            </w:r>
          </w:p>
        </w:tc>
        <w:tc>
          <w:tcPr>
            <w:tcW w:w="2268" w:type="dxa"/>
            <w:tcBorders>
              <w:top w:val="single" w:sz="4" w:space="0" w:color="3F3F3F"/>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
                <w:bCs/>
                <w:color w:val="3F3F3F"/>
                <w:lang w:eastAsia="en-GB"/>
              </w:rPr>
            </w:pPr>
            <w:r w:rsidRPr="007D23C9">
              <w:rPr>
                <w:rFonts w:ascii="Calibri" w:eastAsia="Times New Roman" w:hAnsi="Calibri" w:cs="Calibri"/>
                <w:b/>
                <w:bCs/>
                <w:color w:val="3F3F3F"/>
                <w:lang w:eastAsia="en-GB"/>
              </w:rPr>
              <w:t>Number of Universities</w:t>
            </w:r>
          </w:p>
        </w:tc>
        <w:tc>
          <w:tcPr>
            <w:tcW w:w="1701" w:type="dxa"/>
            <w:tcBorders>
              <w:top w:val="single" w:sz="4" w:space="0" w:color="3F3F3F"/>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
                <w:bCs/>
                <w:color w:val="3F3F3F"/>
                <w:lang w:eastAsia="en-GB"/>
              </w:rPr>
            </w:pPr>
            <w:r w:rsidRPr="007D23C9">
              <w:rPr>
                <w:rFonts w:ascii="Calibri" w:eastAsia="Times New Roman" w:hAnsi="Calibri" w:cs="Calibri"/>
                <w:b/>
                <w:bCs/>
                <w:color w:val="3F3F3F"/>
                <w:lang w:eastAsia="en-GB"/>
              </w:rPr>
              <w:t>Average Salary</w:t>
            </w:r>
          </w:p>
        </w:tc>
        <w:tc>
          <w:tcPr>
            <w:tcW w:w="4585" w:type="dxa"/>
            <w:tcBorders>
              <w:top w:val="single" w:sz="4" w:space="0" w:color="3F3F3F"/>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
                <w:bCs/>
                <w:color w:val="3F3F3F"/>
                <w:lang w:eastAsia="en-GB"/>
              </w:rPr>
            </w:pPr>
            <w:r w:rsidRPr="007D23C9">
              <w:rPr>
                <w:rFonts w:ascii="Calibri" w:eastAsia="Times New Roman" w:hAnsi="Calibri" w:cs="Calibri"/>
                <w:b/>
                <w:bCs/>
                <w:color w:val="3F3F3F"/>
                <w:lang w:eastAsia="en-GB"/>
              </w:rPr>
              <w:t>Output (Political Leaning)</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
                <w:bCs/>
                <w:color w:val="3F3F3F"/>
                <w:lang w:eastAsia="en-GB"/>
              </w:rPr>
            </w:pPr>
            <w:r w:rsidRPr="007D23C9">
              <w:rPr>
                <w:rFonts w:ascii="Calibri" w:eastAsia="Times New Roman" w:hAnsi="Calibri" w:cs="Calibri"/>
                <w:b/>
                <w:bCs/>
                <w:color w:val="3F3F3F"/>
                <w:lang w:eastAsia="en-GB"/>
              </w:rPr>
              <w:t> </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
                <w:bCs/>
                <w:color w:val="3F3F3F"/>
                <w:lang w:eastAsia="en-GB"/>
              </w:rPr>
            </w:pPr>
            <w:r w:rsidRPr="007D23C9">
              <w:rPr>
                <w:rFonts w:ascii="Calibri" w:eastAsia="Times New Roman" w:hAnsi="Calibri" w:cs="Calibri"/>
                <w:b/>
                <w:bCs/>
                <w:color w:val="3F3F3F"/>
                <w:lang w:eastAsia="en-GB"/>
              </w:rPr>
              <w:t> </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
                <w:bCs/>
                <w:color w:val="3F3F3F"/>
                <w:lang w:eastAsia="en-GB"/>
              </w:rPr>
            </w:pPr>
            <w:r w:rsidRPr="007D23C9">
              <w:rPr>
                <w:rFonts w:ascii="Calibri" w:eastAsia="Times New Roman" w:hAnsi="Calibri" w:cs="Calibri"/>
                <w:b/>
                <w:bCs/>
                <w:color w:val="3F3F3F"/>
                <w:lang w:eastAsia="en-GB"/>
              </w:rPr>
              <w:t> </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
                <w:bCs/>
                <w:color w:val="3F3F3F"/>
                <w:lang w:eastAsia="en-GB"/>
              </w:rPr>
            </w:pPr>
            <w:r w:rsidRPr="007D23C9">
              <w:rPr>
                <w:rFonts w:ascii="Calibri" w:eastAsia="Times New Roman" w:hAnsi="Calibri" w:cs="Calibri"/>
                <w:b/>
                <w:bCs/>
                <w:color w:val="3F3F3F"/>
                <w:lang w:eastAsia="en-GB"/>
              </w:rPr>
              <w:t> </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
                <w:bCs/>
                <w:color w:val="3F3F3F"/>
                <w:lang w:eastAsia="en-GB"/>
              </w:rPr>
            </w:pPr>
            <w:r w:rsidRPr="007D23C9">
              <w:rPr>
                <w:rFonts w:ascii="Calibri" w:eastAsia="Times New Roman" w:hAnsi="Calibri" w:cs="Calibri"/>
                <w:b/>
                <w:bCs/>
                <w:color w:val="3F3F3F"/>
                <w:lang w:eastAsia="en-GB"/>
              </w:rPr>
              <w:t> </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3270</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36</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38800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47</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4040</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34.7</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1</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37400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46</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489</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11</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33000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50</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4000</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2.25</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36500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71</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73</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4.9</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1</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28300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74</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372</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2.7</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0</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27500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78</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499</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9.2</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40000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89</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3135</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26.5</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44600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24</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4495</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55</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30000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31</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9450</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15</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8</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34900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20</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3400</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11.7</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10</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26400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0</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10070</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9</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33700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7</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8500</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7.1</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30000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7</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3000</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19.5</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6</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39000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0</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14550</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55.1</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40</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65000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48</w:t>
            </w:r>
          </w:p>
        </w:tc>
      </w:tr>
      <w:tr w:rsidR="007D23C9" w:rsidRPr="007D23C9" w:rsidTr="007D23C9">
        <w:trPr>
          <w:trHeight w:val="288"/>
        </w:trPr>
        <w:tc>
          <w:tcPr>
            <w:tcW w:w="2428" w:type="dxa"/>
            <w:tcBorders>
              <w:top w:val="nil"/>
              <w:left w:val="single" w:sz="4" w:space="0" w:color="3F3F3F"/>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12210</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33.3</w:t>
            </w:r>
          </w:p>
        </w:tc>
        <w:tc>
          <w:tcPr>
            <w:tcW w:w="2268"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w:t>
            </w:r>
          </w:p>
        </w:tc>
        <w:tc>
          <w:tcPr>
            <w:tcW w:w="1701"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32500</w:t>
            </w:r>
          </w:p>
        </w:tc>
        <w:tc>
          <w:tcPr>
            <w:tcW w:w="4585" w:type="dxa"/>
            <w:tcBorders>
              <w:top w:val="nil"/>
              <w:left w:val="nil"/>
              <w:bottom w:val="single" w:sz="4" w:space="0" w:color="3F3F3F"/>
              <w:right w:val="single" w:sz="4" w:space="0" w:color="3F3F3F"/>
            </w:tcBorders>
            <w:shd w:val="clear" w:color="000000" w:fill="F2F2F2"/>
            <w:noWrap/>
            <w:vAlign w:val="bottom"/>
            <w:hideMark/>
          </w:tcPr>
          <w:p w:rsidR="007D23C9" w:rsidRPr="007D23C9" w:rsidRDefault="007D23C9" w:rsidP="007D23C9">
            <w:pPr>
              <w:spacing w:after="0" w:line="240" w:lineRule="auto"/>
              <w:rPr>
                <w:rFonts w:ascii="Calibri" w:eastAsia="Times New Roman" w:hAnsi="Calibri" w:cs="Calibri"/>
                <w:bCs/>
                <w:color w:val="3F3F3F"/>
                <w:lang w:eastAsia="en-GB"/>
              </w:rPr>
            </w:pPr>
            <w:r w:rsidRPr="007D23C9">
              <w:rPr>
                <w:rFonts w:ascii="Calibri" w:eastAsia="Times New Roman" w:hAnsi="Calibri" w:cs="Calibri"/>
                <w:bCs/>
                <w:color w:val="3F3F3F"/>
                <w:lang w:eastAsia="en-GB"/>
              </w:rPr>
              <w:t>41</w:t>
            </w:r>
          </w:p>
        </w:tc>
      </w:tr>
    </w:tbl>
    <w:p w:rsidR="007D23C9" w:rsidRPr="001F2FC4" w:rsidRDefault="007D23C9" w:rsidP="001430B1">
      <w:pPr>
        <w:rPr>
          <w:b/>
          <w:lang w:val="en-US"/>
        </w:rPr>
      </w:pPr>
    </w:p>
    <w:p w:rsidR="00800697" w:rsidRDefault="00800697" w:rsidP="00800697">
      <w:pPr>
        <w:pStyle w:val="Heading2"/>
        <w:rPr>
          <w:lang w:val="en-US"/>
        </w:rPr>
      </w:pPr>
      <w:proofErr w:type="spellStart"/>
      <w:r>
        <w:rPr>
          <w:lang w:val="en-US"/>
        </w:rPr>
        <w:lastRenderedPageBreak/>
        <w:t>Rulebase</w:t>
      </w:r>
      <w:proofErr w:type="spellEnd"/>
    </w:p>
    <w:p w:rsidR="00D36469" w:rsidRDefault="00D36469" w:rsidP="00D36469">
      <w:pPr>
        <w:rPr>
          <w:lang w:val="en-US"/>
        </w:rPr>
      </w:pPr>
      <w:r>
        <w:rPr>
          <w:noProof/>
          <w:lang w:val="en-US"/>
        </w:rPr>
        <w:drawing>
          <wp:inline distT="0" distB="0" distL="0" distR="0">
            <wp:extent cx="6456218" cy="6472000"/>
            <wp:effectExtent l="0" t="0" r="0" b="5080"/>
            <wp:docPr id="18" name="Picture 18" descr="C:\Users\Josh\Downloads\carb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h\Downloads\carbon (1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60637" cy="6476430"/>
                    </a:xfrm>
                    <a:prstGeom prst="rect">
                      <a:avLst/>
                    </a:prstGeom>
                    <a:noFill/>
                    <a:ln>
                      <a:noFill/>
                    </a:ln>
                  </pic:spPr>
                </pic:pic>
              </a:graphicData>
            </a:graphic>
          </wp:inline>
        </w:drawing>
      </w:r>
    </w:p>
    <w:p w:rsidR="00D36469" w:rsidRDefault="00D36469" w:rsidP="00D36469">
      <w:pPr>
        <w:rPr>
          <w:lang w:val="en-US"/>
        </w:rPr>
      </w:pPr>
    </w:p>
    <w:p w:rsidR="00D36469" w:rsidRDefault="00D36469" w:rsidP="00D36469">
      <w:pPr>
        <w:rPr>
          <w:lang w:val="en-US"/>
        </w:rPr>
      </w:pPr>
    </w:p>
    <w:p w:rsidR="00D36469" w:rsidRDefault="00D36469" w:rsidP="00D36469">
      <w:pPr>
        <w:rPr>
          <w:lang w:val="en-US"/>
        </w:rPr>
      </w:pPr>
    </w:p>
    <w:p w:rsidR="00D36469" w:rsidRDefault="00D36469" w:rsidP="00D36469">
      <w:pPr>
        <w:rPr>
          <w:lang w:val="en-US"/>
        </w:rPr>
      </w:pPr>
    </w:p>
    <w:p w:rsidR="00D36469" w:rsidRDefault="00D36469" w:rsidP="00D36469">
      <w:pPr>
        <w:rPr>
          <w:lang w:val="en-US"/>
        </w:rPr>
      </w:pPr>
    </w:p>
    <w:p w:rsidR="00D36469" w:rsidRDefault="00D36469" w:rsidP="00D36469">
      <w:pPr>
        <w:rPr>
          <w:lang w:val="en-US"/>
        </w:rPr>
      </w:pPr>
    </w:p>
    <w:p w:rsidR="00D36469" w:rsidRDefault="00D36469" w:rsidP="00D36469">
      <w:pPr>
        <w:rPr>
          <w:lang w:val="en-US"/>
        </w:rPr>
      </w:pPr>
    </w:p>
    <w:p w:rsidR="00800697" w:rsidRDefault="00800697" w:rsidP="00800697">
      <w:pPr>
        <w:pStyle w:val="Heading2"/>
        <w:rPr>
          <w:lang w:val="en-US"/>
        </w:rPr>
      </w:pPr>
      <w:r>
        <w:rPr>
          <w:lang w:val="en-US"/>
        </w:rPr>
        <w:lastRenderedPageBreak/>
        <w:t>Fuzzy Set Distribution</w:t>
      </w:r>
    </w:p>
    <w:p w:rsidR="00800697" w:rsidRDefault="00554B5C" w:rsidP="00554B5C">
      <w:pPr>
        <w:rPr>
          <w:b/>
          <w:lang w:val="en-US"/>
        </w:rPr>
      </w:pPr>
      <w:r>
        <w:rPr>
          <w:b/>
          <w:lang w:val="en-US"/>
        </w:rPr>
        <w:t>Before Adjustments</w:t>
      </w:r>
    </w:p>
    <w:p w:rsidR="00554B5C" w:rsidRPr="00D36469" w:rsidRDefault="00554B5C" w:rsidP="00D2082F">
      <w:pPr>
        <w:rPr>
          <w:b/>
          <w:lang w:val="en-US"/>
        </w:rPr>
      </w:pPr>
      <w:r w:rsidRPr="00554B5C">
        <w:rPr>
          <w:b/>
          <w:lang w:val="en-US"/>
        </w:rPr>
        <w:drawing>
          <wp:inline distT="0" distB="0" distL="0" distR="0" wp14:anchorId="49C61CF8" wp14:editId="4C9F42F0">
            <wp:extent cx="6331702" cy="3380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9112" cy="3384465"/>
                    </a:xfrm>
                    <a:prstGeom prst="rect">
                      <a:avLst/>
                    </a:prstGeom>
                  </pic:spPr>
                </pic:pic>
              </a:graphicData>
            </a:graphic>
          </wp:inline>
        </w:drawing>
      </w:r>
    </w:p>
    <w:p w:rsidR="00554B5C" w:rsidRDefault="00554B5C" w:rsidP="00D2082F">
      <w:pPr>
        <w:rPr>
          <w:lang w:val="en-US"/>
        </w:rPr>
      </w:pPr>
    </w:p>
    <w:p w:rsidR="00554B5C" w:rsidRPr="00554B5C" w:rsidRDefault="00554B5C" w:rsidP="00D2082F">
      <w:pPr>
        <w:rPr>
          <w:b/>
          <w:lang w:val="en-US"/>
        </w:rPr>
      </w:pPr>
      <w:r>
        <w:rPr>
          <w:b/>
          <w:lang w:val="en-US"/>
        </w:rPr>
        <w:t>After Adjustments</w:t>
      </w:r>
    </w:p>
    <w:p w:rsidR="00D2082F" w:rsidRPr="00D2082F" w:rsidRDefault="00EB64DF" w:rsidP="00CC32DA">
      <w:pPr>
        <w:jc w:val="center"/>
        <w:rPr>
          <w:lang w:val="en-US"/>
        </w:rPr>
      </w:pPr>
      <w:r w:rsidRPr="00EB64DF">
        <w:rPr>
          <w:lang w:val="en-US"/>
        </w:rPr>
        <w:drawing>
          <wp:inline distT="0" distB="0" distL="0" distR="0" wp14:anchorId="3D575E11" wp14:editId="53CB7A84">
            <wp:extent cx="6619449" cy="35744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35949" cy="3583383"/>
                    </a:xfrm>
                    <a:prstGeom prst="rect">
                      <a:avLst/>
                    </a:prstGeom>
                  </pic:spPr>
                </pic:pic>
              </a:graphicData>
            </a:graphic>
          </wp:inline>
        </w:drawing>
      </w:r>
    </w:p>
    <w:sectPr w:rsidR="00D2082F" w:rsidRPr="00D2082F" w:rsidSect="00740EBC">
      <w:headerReference w:type="default" r:id="rId41"/>
      <w:footerReference w:type="defaul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B5B" w:rsidRDefault="00033B5B" w:rsidP="0046605B">
      <w:pPr>
        <w:spacing w:after="0" w:line="240" w:lineRule="auto"/>
      </w:pPr>
      <w:r>
        <w:separator/>
      </w:r>
    </w:p>
  </w:endnote>
  <w:endnote w:type="continuationSeparator" w:id="0">
    <w:p w:rsidR="00033B5B" w:rsidRDefault="00033B5B" w:rsidP="00466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5B4A" w:rsidRDefault="006F5B4A">
    <w:pPr>
      <w:pStyle w:val="Footer"/>
      <w:rPr>
        <w:lang w:val="en-US"/>
      </w:rPr>
    </w:pPr>
    <w:r>
      <w:rPr>
        <w:lang w:val="en-US"/>
      </w:rPr>
      <w:t>Using a Fuzzy Inference System to</w:t>
    </w:r>
    <w:r>
      <w:rPr>
        <w:lang w:val="en-US"/>
      </w:rPr>
      <w:tab/>
    </w:r>
    <w:r>
      <w:rPr>
        <w:lang w:val="en-US"/>
      </w:rPr>
      <w:tab/>
      <w:t>Joshua Jackson</w:t>
    </w:r>
  </w:p>
  <w:p w:rsidR="006F5B4A" w:rsidRPr="0046605B" w:rsidRDefault="006F5B4A">
    <w:pPr>
      <w:pStyle w:val="Footer"/>
      <w:rPr>
        <w:lang w:val="en-US"/>
      </w:rPr>
    </w:pPr>
    <w:r>
      <w:rPr>
        <w:lang w:val="en-US"/>
      </w:rPr>
      <w:t>Determine the Political Leaning of an Area</w:t>
    </w:r>
    <w:r>
      <w:rPr>
        <w:lang w:val="en-US"/>
      </w:rPr>
      <w:tab/>
    </w:r>
    <w:r>
      <w:rPr>
        <w:lang w:val="en-US"/>
      </w:rPr>
      <w:tab/>
      <w:t>P16179167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B5B" w:rsidRDefault="00033B5B" w:rsidP="0046605B">
      <w:pPr>
        <w:spacing w:after="0" w:line="240" w:lineRule="auto"/>
      </w:pPr>
      <w:r>
        <w:separator/>
      </w:r>
    </w:p>
  </w:footnote>
  <w:footnote w:type="continuationSeparator" w:id="0">
    <w:p w:rsidR="00033B5B" w:rsidRDefault="00033B5B" w:rsidP="004660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907987398"/>
      <w:docPartObj>
        <w:docPartGallery w:val="Page Numbers (Top of Page)"/>
        <w:docPartUnique/>
      </w:docPartObj>
    </w:sdtPr>
    <w:sdtEndPr>
      <w:rPr>
        <w:b/>
        <w:bCs/>
        <w:noProof/>
        <w:color w:val="auto"/>
        <w:spacing w:val="0"/>
      </w:rPr>
    </w:sdtEndPr>
    <w:sdtContent>
      <w:p w:rsidR="006F5B4A" w:rsidRDefault="006F5B4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6F5B4A" w:rsidRDefault="006F5B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240C5"/>
    <w:multiLevelType w:val="hybridMultilevel"/>
    <w:tmpl w:val="44D4FBE6"/>
    <w:lvl w:ilvl="0" w:tplc="DFF8F0B8">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1A05FB"/>
    <w:multiLevelType w:val="hybridMultilevel"/>
    <w:tmpl w:val="69265B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5EB"/>
    <w:rsid w:val="00005730"/>
    <w:rsid w:val="00014F95"/>
    <w:rsid w:val="0002266C"/>
    <w:rsid w:val="000314A1"/>
    <w:rsid w:val="00033B5B"/>
    <w:rsid w:val="00071987"/>
    <w:rsid w:val="0009101A"/>
    <w:rsid w:val="000A3BCC"/>
    <w:rsid w:val="000B20BA"/>
    <w:rsid w:val="000B2277"/>
    <w:rsid w:val="000B72FA"/>
    <w:rsid w:val="000C5D25"/>
    <w:rsid w:val="000C60E1"/>
    <w:rsid w:val="000D12C0"/>
    <w:rsid w:val="000E0548"/>
    <w:rsid w:val="000E0691"/>
    <w:rsid w:val="000E12A1"/>
    <w:rsid w:val="000E2B66"/>
    <w:rsid w:val="00103463"/>
    <w:rsid w:val="00104BC7"/>
    <w:rsid w:val="00137396"/>
    <w:rsid w:val="001430B1"/>
    <w:rsid w:val="00176683"/>
    <w:rsid w:val="0018328A"/>
    <w:rsid w:val="00194D80"/>
    <w:rsid w:val="00197C79"/>
    <w:rsid w:val="001A1114"/>
    <w:rsid w:val="001A6654"/>
    <w:rsid w:val="001A77F7"/>
    <w:rsid w:val="001A7A77"/>
    <w:rsid w:val="001D342D"/>
    <w:rsid w:val="001E6C4E"/>
    <w:rsid w:val="001F2FC4"/>
    <w:rsid w:val="001F4974"/>
    <w:rsid w:val="001F7673"/>
    <w:rsid w:val="002010A4"/>
    <w:rsid w:val="00204156"/>
    <w:rsid w:val="00217550"/>
    <w:rsid w:val="0026457B"/>
    <w:rsid w:val="00271A14"/>
    <w:rsid w:val="00275696"/>
    <w:rsid w:val="00294F10"/>
    <w:rsid w:val="002A4DEA"/>
    <w:rsid w:val="002C344A"/>
    <w:rsid w:val="002D0AA6"/>
    <w:rsid w:val="002D7BA5"/>
    <w:rsid w:val="002E2859"/>
    <w:rsid w:val="002F1152"/>
    <w:rsid w:val="002F4965"/>
    <w:rsid w:val="003216E9"/>
    <w:rsid w:val="003225E3"/>
    <w:rsid w:val="00332E0A"/>
    <w:rsid w:val="003375EB"/>
    <w:rsid w:val="00357758"/>
    <w:rsid w:val="00370BBB"/>
    <w:rsid w:val="003A2E9B"/>
    <w:rsid w:val="003A5E85"/>
    <w:rsid w:val="003D3D5B"/>
    <w:rsid w:val="003D71C1"/>
    <w:rsid w:val="003D7D8F"/>
    <w:rsid w:val="003E299B"/>
    <w:rsid w:val="003E609B"/>
    <w:rsid w:val="003F118D"/>
    <w:rsid w:val="00413B13"/>
    <w:rsid w:val="00414184"/>
    <w:rsid w:val="004261CF"/>
    <w:rsid w:val="004341FE"/>
    <w:rsid w:val="004366C1"/>
    <w:rsid w:val="0044255C"/>
    <w:rsid w:val="00453584"/>
    <w:rsid w:val="004605A4"/>
    <w:rsid w:val="0046605B"/>
    <w:rsid w:val="00466E6E"/>
    <w:rsid w:val="004A4124"/>
    <w:rsid w:val="004B052C"/>
    <w:rsid w:val="004B4879"/>
    <w:rsid w:val="004F6E79"/>
    <w:rsid w:val="00507215"/>
    <w:rsid w:val="00535B1A"/>
    <w:rsid w:val="005361DC"/>
    <w:rsid w:val="005531A3"/>
    <w:rsid w:val="00554A6C"/>
    <w:rsid w:val="00554B5C"/>
    <w:rsid w:val="005637F7"/>
    <w:rsid w:val="005714B1"/>
    <w:rsid w:val="00572D64"/>
    <w:rsid w:val="0059656D"/>
    <w:rsid w:val="005A14BD"/>
    <w:rsid w:val="005B1422"/>
    <w:rsid w:val="005B283F"/>
    <w:rsid w:val="005B426B"/>
    <w:rsid w:val="005C6712"/>
    <w:rsid w:val="005D1206"/>
    <w:rsid w:val="005E11B8"/>
    <w:rsid w:val="005E4A9B"/>
    <w:rsid w:val="005F3281"/>
    <w:rsid w:val="005F76C3"/>
    <w:rsid w:val="006123E4"/>
    <w:rsid w:val="00621637"/>
    <w:rsid w:val="00622C5F"/>
    <w:rsid w:val="00632C55"/>
    <w:rsid w:val="006572D7"/>
    <w:rsid w:val="00665D87"/>
    <w:rsid w:val="00666ACA"/>
    <w:rsid w:val="00676D83"/>
    <w:rsid w:val="00680881"/>
    <w:rsid w:val="00694C6C"/>
    <w:rsid w:val="006F3EBD"/>
    <w:rsid w:val="006F5B4A"/>
    <w:rsid w:val="006F7A0B"/>
    <w:rsid w:val="0070169F"/>
    <w:rsid w:val="00705E9B"/>
    <w:rsid w:val="0071431F"/>
    <w:rsid w:val="007222B1"/>
    <w:rsid w:val="0072550B"/>
    <w:rsid w:val="00740EBC"/>
    <w:rsid w:val="00744A37"/>
    <w:rsid w:val="0074548D"/>
    <w:rsid w:val="007460E0"/>
    <w:rsid w:val="007462AF"/>
    <w:rsid w:val="00754740"/>
    <w:rsid w:val="007B1104"/>
    <w:rsid w:val="007B3EB9"/>
    <w:rsid w:val="007B4E89"/>
    <w:rsid w:val="007B5876"/>
    <w:rsid w:val="007C37E4"/>
    <w:rsid w:val="007C6CB5"/>
    <w:rsid w:val="007D23C9"/>
    <w:rsid w:val="007D719F"/>
    <w:rsid w:val="00800697"/>
    <w:rsid w:val="00810548"/>
    <w:rsid w:val="00863D74"/>
    <w:rsid w:val="008911ED"/>
    <w:rsid w:val="008C1272"/>
    <w:rsid w:val="008C5B5E"/>
    <w:rsid w:val="008E09D2"/>
    <w:rsid w:val="008E1DFD"/>
    <w:rsid w:val="008E1EA7"/>
    <w:rsid w:val="008E71C1"/>
    <w:rsid w:val="008F357D"/>
    <w:rsid w:val="00954CAD"/>
    <w:rsid w:val="00964E2B"/>
    <w:rsid w:val="00990CCC"/>
    <w:rsid w:val="009A340E"/>
    <w:rsid w:val="009B0E06"/>
    <w:rsid w:val="009B629D"/>
    <w:rsid w:val="009E765D"/>
    <w:rsid w:val="009E7804"/>
    <w:rsid w:val="00A062B8"/>
    <w:rsid w:val="00A36042"/>
    <w:rsid w:val="00AB31CA"/>
    <w:rsid w:val="00AF263D"/>
    <w:rsid w:val="00B03A55"/>
    <w:rsid w:val="00B07F1D"/>
    <w:rsid w:val="00B316E1"/>
    <w:rsid w:val="00B3265B"/>
    <w:rsid w:val="00B462C2"/>
    <w:rsid w:val="00B54B27"/>
    <w:rsid w:val="00B75638"/>
    <w:rsid w:val="00B84F96"/>
    <w:rsid w:val="00B85CD5"/>
    <w:rsid w:val="00B91158"/>
    <w:rsid w:val="00BA0842"/>
    <w:rsid w:val="00BA22DF"/>
    <w:rsid w:val="00BB2F5C"/>
    <w:rsid w:val="00C12F4E"/>
    <w:rsid w:val="00C23B28"/>
    <w:rsid w:val="00C24ABE"/>
    <w:rsid w:val="00C30C8D"/>
    <w:rsid w:val="00C35703"/>
    <w:rsid w:val="00C473F4"/>
    <w:rsid w:val="00C66938"/>
    <w:rsid w:val="00C717D8"/>
    <w:rsid w:val="00C73BCB"/>
    <w:rsid w:val="00CA6CC0"/>
    <w:rsid w:val="00CB5DB3"/>
    <w:rsid w:val="00CC2421"/>
    <w:rsid w:val="00CC32DA"/>
    <w:rsid w:val="00CC72B6"/>
    <w:rsid w:val="00CE4D46"/>
    <w:rsid w:val="00CE6AE7"/>
    <w:rsid w:val="00D05137"/>
    <w:rsid w:val="00D15452"/>
    <w:rsid w:val="00D2082F"/>
    <w:rsid w:val="00D36469"/>
    <w:rsid w:val="00D45ED0"/>
    <w:rsid w:val="00D80F8E"/>
    <w:rsid w:val="00D84F10"/>
    <w:rsid w:val="00DF1E04"/>
    <w:rsid w:val="00DF71BE"/>
    <w:rsid w:val="00E03BEB"/>
    <w:rsid w:val="00E05CC6"/>
    <w:rsid w:val="00E17BDD"/>
    <w:rsid w:val="00E23F14"/>
    <w:rsid w:val="00E243A5"/>
    <w:rsid w:val="00E26D38"/>
    <w:rsid w:val="00E350B6"/>
    <w:rsid w:val="00E43E51"/>
    <w:rsid w:val="00E475C7"/>
    <w:rsid w:val="00E76166"/>
    <w:rsid w:val="00E83164"/>
    <w:rsid w:val="00E92481"/>
    <w:rsid w:val="00E964AD"/>
    <w:rsid w:val="00EB64DF"/>
    <w:rsid w:val="00EC15E5"/>
    <w:rsid w:val="00F12C70"/>
    <w:rsid w:val="00F13E34"/>
    <w:rsid w:val="00F21059"/>
    <w:rsid w:val="00F22C1E"/>
    <w:rsid w:val="00F24EDD"/>
    <w:rsid w:val="00F25FF6"/>
    <w:rsid w:val="00F27043"/>
    <w:rsid w:val="00F30CA5"/>
    <w:rsid w:val="00F3721A"/>
    <w:rsid w:val="00F42D33"/>
    <w:rsid w:val="00F53537"/>
    <w:rsid w:val="00F54572"/>
    <w:rsid w:val="00F72DE8"/>
    <w:rsid w:val="00F852D6"/>
    <w:rsid w:val="00F97627"/>
    <w:rsid w:val="00FE0B3E"/>
    <w:rsid w:val="00FF0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F317C"/>
  <w15:chartTrackingRefBased/>
  <w15:docId w15:val="{90193927-BD93-4AD7-B13D-7381A4531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5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71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58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B58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660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605B"/>
  </w:style>
  <w:style w:type="paragraph" w:styleId="Footer">
    <w:name w:val="footer"/>
    <w:basedOn w:val="Normal"/>
    <w:link w:val="FooterChar"/>
    <w:uiPriority w:val="99"/>
    <w:unhideWhenUsed/>
    <w:rsid w:val="004660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605B"/>
  </w:style>
  <w:style w:type="paragraph" w:styleId="ListParagraph">
    <w:name w:val="List Paragraph"/>
    <w:basedOn w:val="Normal"/>
    <w:uiPriority w:val="34"/>
    <w:qFormat/>
    <w:rsid w:val="000E0691"/>
    <w:pPr>
      <w:ind w:left="720"/>
      <w:contextualSpacing/>
    </w:pPr>
  </w:style>
  <w:style w:type="character" w:customStyle="1" w:styleId="Heading2Char">
    <w:name w:val="Heading 2 Char"/>
    <w:basedOn w:val="DefaultParagraphFont"/>
    <w:link w:val="Heading2"/>
    <w:uiPriority w:val="9"/>
    <w:rsid w:val="008E71C1"/>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744A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4A37"/>
    <w:rPr>
      <w:rFonts w:ascii="Segoe UI" w:hAnsi="Segoe UI" w:cs="Segoe UI"/>
      <w:sz w:val="18"/>
      <w:szCs w:val="18"/>
    </w:rPr>
  </w:style>
  <w:style w:type="character" w:customStyle="1" w:styleId="Heading3Char">
    <w:name w:val="Heading 3 Char"/>
    <w:basedOn w:val="DefaultParagraphFont"/>
    <w:link w:val="Heading3"/>
    <w:uiPriority w:val="9"/>
    <w:rsid w:val="007B587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B587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9101A"/>
    <w:rPr>
      <w:color w:val="0563C1" w:themeColor="hyperlink"/>
      <w:u w:val="single"/>
    </w:rPr>
  </w:style>
  <w:style w:type="character" w:styleId="UnresolvedMention">
    <w:name w:val="Unresolved Mention"/>
    <w:basedOn w:val="DefaultParagraphFont"/>
    <w:uiPriority w:val="99"/>
    <w:semiHidden/>
    <w:unhideWhenUsed/>
    <w:rsid w:val="0009101A"/>
    <w:rPr>
      <w:color w:val="605E5C"/>
      <w:shd w:val="clear" w:color="auto" w:fill="E1DFDD"/>
    </w:rPr>
  </w:style>
  <w:style w:type="character" w:styleId="FollowedHyperlink">
    <w:name w:val="FollowedHyperlink"/>
    <w:basedOn w:val="DefaultParagraphFont"/>
    <w:uiPriority w:val="99"/>
    <w:semiHidden/>
    <w:unhideWhenUsed/>
    <w:rsid w:val="0009101A"/>
    <w:rPr>
      <w:color w:val="954F72" w:themeColor="followedHyperlink"/>
      <w:u w:val="single"/>
    </w:rPr>
  </w:style>
  <w:style w:type="table" w:styleId="TableGrid">
    <w:name w:val="Table Grid"/>
    <w:basedOn w:val="TableNormal"/>
    <w:uiPriority w:val="39"/>
    <w:rsid w:val="00D84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F71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427324">
      <w:bodyDiv w:val="1"/>
      <w:marLeft w:val="0"/>
      <w:marRight w:val="0"/>
      <w:marTop w:val="0"/>
      <w:marBottom w:val="0"/>
      <w:divBdr>
        <w:top w:val="none" w:sz="0" w:space="0" w:color="auto"/>
        <w:left w:val="none" w:sz="0" w:space="0" w:color="auto"/>
        <w:bottom w:val="none" w:sz="0" w:space="0" w:color="auto"/>
        <w:right w:val="none" w:sz="0" w:space="0" w:color="auto"/>
      </w:divBdr>
    </w:div>
    <w:div w:id="506822381">
      <w:bodyDiv w:val="1"/>
      <w:marLeft w:val="0"/>
      <w:marRight w:val="0"/>
      <w:marTop w:val="0"/>
      <w:marBottom w:val="0"/>
      <w:divBdr>
        <w:top w:val="none" w:sz="0" w:space="0" w:color="auto"/>
        <w:left w:val="none" w:sz="0" w:space="0" w:color="auto"/>
        <w:bottom w:val="none" w:sz="0" w:space="0" w:color="auto"/>
        <w:right w:val="none" w:sz="0" w:space="0" w:color="auto"/>
      </w:divBdr>
    </w:div>
    <w:div w:id="647563141">
      <w:bodyDiv w:val="1"/>
      <w:marLeft w:val="0"/>
      <w:marRight w:val="0"/>
      <w:marTop w:val="0"/>
      <w:marBottom w:val="0"/>
      <w:divBdr>
        <w:top w:val="none" w:sz="0" w:space="0" w:color="auto"/>
        <w:left w:val="none" w:sz="0" w:space="0" w:color="auto"/>
        <w:bottom w:val="none" w:sz="0" w:space="0" w:color="auto"/>
        <w:right w:val="none" w:sz="0" w:space="0" w:color="auto"/>
      </w:divBdr>
    </w:div>
    <w:div w:id="707873941">
      <w:bodyDiv w:val="1"/>
      <w:marLeft w:val="0"/>
      <w:marRight w:val="0"/>
      <w:marTop w:val="0"/>
      <w:marBottom w:val="0"/>
      <w:divBdr>
        <w:top w:val="none" w:sz="0" w:space="0" w:color="auto"/>
        <w:left w:val="none" w:sz="0" w:space="0" w:color="auto"/>
        <w:bottom w:val="none" w:sz="0" w:space="0" w:color="auto"/>
        <w:right w:val="none" w:sz="0" w:space="0" w:color="auto"/>
      </w:divBdr>
    </w:div>
    <w:div w:id="715352716">
      <w:bodyDiv w:val="1"/>
      <w:marLeft w:val="0"/>
      <w:marRight w:val="0"/>
      <w:marTop w:val="0"/>
      <w:marBottom w:val="0"/>
      <w:divBdr>
        <w:top w:val="none" w:sz="0" w:space="0" w:color="auto"/>
        <w:left w:val="none" w:sz="0" w:space="0" w:color="auto"/>
        <w:bottom w:val="none" w:sz="0" w:space="0" w:color="auto"/>
        <w:right w:val="none" w:sz="0" w:space="0" w:color="auto"/>
      </w:divBdr>
    </w:div>
    <w:div w:id="838927599">
      <w:bodyDiv w:val="1"/>
      <w:marLeft w:val="0"/>
      <w:marRight w:val="0"/>
      <w:marTop w:val="0"/>
      <w:marBottom w:val="0"/>
      <w:divBdr>
        <w:top w:val="none" w:sz="0" w:space="0" w:color="auto"/>
        <w:left w:val="none" w:sz="0" w:space="0" w:color="auto"/>
        <w:bottom w:val="none" w:sz="0" w:space="0" w:color="auto"/>
        <w:right w:val="none" w:sz="0" w:space="0" w:color="auto"/>
      </w:divBdr>
    </w:div>
    <w:div w:id="211100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lumplot.co.uk/salary-and-unemployment.html" TargetMode="External"/><Relationship Id="rId18" Type="http://schemas.openxmlformats.org/officeDocument/2006/relationships/hyperlink" Target="https://dora.dmu.ac.uk/handle/2086/10782" TargetMode="External"/><Relationship Id="rId26" Type="http://schemas.openxmlformats.org/officeDocument/2006/relationships/hyperlink" Target="http://search.ebscohost.com.proxy.library.dmu.ac.uk/login.aspx?direct=true&amp;AuthType=ip,shib&amp;db=bth&amp;AN=118513456&amp;site=ehost-live" TargetMode="External"/><Relationship Id="rId39" Type="http://schemas.openxmlformats.org/officeDocument/2006/relationships/image" Target="media/image13.png"/><Relationship Id="rId21" Type="http://schemas.openxmlformats.org/officeDocument/2006/relationships/hyperlink" Target="https://www.researchgate.net/publication/31402550_Fuzzy_Decision_Making_in_Politics_A_Linguistic_Fuzzy-Set_Approach_LFSA" TargetMode="External"/><Relationship Id="rId34" Type="http://schemas.openxmlformats.org/officeDocument/2006/relationships/image" Target="media/image8.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nomisweb.co.uk/census/2011/bulk/r2_2" TargetMode="External"/><Relationship Id="rId20" Type="http://schemas.openxmlformats.org/officeDocument/2006/relationships/hyperlink" Target="https://www.ijcaonline.org/archives/volume53/number9/8450-2245" TargetMode="External"/><Relationship Id="rId29" Type="http://schemas.openxmlformats.org/officeDocument/2006/relationships/hyperlink" Target="http://mural.maynoothuniversity.ie/1834/1/1001965764_link_19992.pdf"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ns.gov.uk/peoplepopulationandcommunity/populationandmigration/populationestimates/datasets/populationestimatesforukenglandandwalesscotlandandnorthernireland" TargetMode="External"/><Relationship Id="rId24" Type="http://schemas.openxmlformats.org/officeDocument/2006/relationships/hyperlink" Target="https://ieeexplore-ieee-org.proxy.library.dmu.ac.uk/document/4498431"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bbc.co.uk/news/election/2017/results/england" TargetMode="External"/><Relationship Id="rId23" Type="http://schemas.openxmlformats.org/officeDocument/2006/relationships/hyperlink" Target="https://ieeexplore-ieee-org.proxy.library.dmu.ac.uk/document/672803" TargetMode="External"/><Relationship Id="rId28" Type="http://schemas.openxmlformats.org/officeDocument/2006/relationships/hyperlink" Target="https://www.pewresearch.org/methods/u-s-survey-research/election-polling/" TargetMode="External"/><Relationship Id="rId36"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ieeexplore-ieee-org.proxy.library.dmu.ac.uk/document/944730" TargetMode="External"/><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bc.co.uk/news/election/2015/results" TargetMode="External"/><Relationship Id="rId22" Type="http://schemas.openxmlformats.org/officeDocument/2006/relationships/hyperlink" Target="https://www.mdpi.com/2297-8747/17/2/152" TargetMode="External"/><Relationship Id="rId27" Type="http://schemas.openxmlformats.org/officeDocument/2006/relationships/hyperlink" Target="https://www.sciencedirect.com/topics/engineering/fuzzy-inferenc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hesa.ac.uk/support/providers" TargetMode="External"/><Relationship Id="rId17" Type="http://schemas.openxmlformats.org/officeDocument/2006/relationships/hyperlink" Target="https://migrationobservatory.ox.ac.uk/projects/migration-in-the-census/" TargetMode="External"/><Relationship Id="rId25" Type="http://schemas.openxmlformats.org/officeDocument/2006/relationships/hyperlink" Target="https://ieeexplore-ieee-org.proxy.library.dmu.ac.uk/document/690808" TargetMode="External"/><Relationship Id="rId33" Type="http://schemas.openxmlformats.org/officeDocument/2006/relationships/image" Target="media/image7.png"/><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E360E-8AA4-4081-BA91-0FC503FE9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3435</TotalTime>
  <Pages>22</Pages>
  <Words>4820</Words>
  <Characters>27477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148</cp:revision>
  <dcterms:created xsi:type="dcterms:W3CDTF">2019-11-11T14:14:00Z</dcterms:created>
  <dcterms:modified xsi:type="dcterms:W3CDTF">2019-12-03T14:21:00Z</dcterms:modified>
</cp:coreProperties>
</file>