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Bài 2b:</w:t>
      </w:r>
    </w:p>
    <w:p w:rsidR="00000000" w:rsidDel="00000000" w:rsidP="00000000" w:rsidRDefault="00000000" w:rsidRPr="00000000" w14:paraId="00000002">
      <w:pPr>
        <w:numPr>
          <w:ilvl w:val="0"/>
          <w:numId w:val="4"/>
        </w:numPr>
        <w:ind w:left="720" w:hanging="360"/>
        <w:rPr>
          <w:u w:val="none"/>
        </w:rPr>
      </w:pPr>
      <w:r w:rsidDel="00000000" w:rsidR="00000000" w:rsidRPr="00000000">
        <w:rPr>
          <w:rtl w:val="0"/>
        </w:rPr>
        <w:t xml:space="preserve">Thu thập và xử lý dữ liệu:</w:t>
      </w:r>
    </w:p>
    <w:p w:rsidR="00000000" w:rsidDel="00000000" w:rsidP="00000000" w:rsidRDefault="00000000" w:rsidRPr="00000000" w14:paraId="00000003">
      <w:pPr>
        <w:numPr>
          <w:ilvl w:val="1"/>
          <w:numId w:val="4"/>
        </w:numPr>
        <w:ind w:left="1440" w:hanging="360"/>
        <w:rPr>
          <w:u w:val="none"/>
        </w:rPr>
      </w:pPr>
      <w:r w:rsidDel="00000000" w:rsidR="00000000" w:rsidRPr="00000000">
        <w:rPr>
          <w:rtl w:val="0"/>
        </w:rPr>
        <w:t xml:space="preserve">Nguồn dữ liệu: </w:t>
      </w:r>
      <w:hyperlink r:id="rId6">
        <w:r w:rsidDel="00000000" w:rsidR="00000000" w:rsidRPr="00000000">
          <w:rPr>
            <w:color w:val="1155cc"/>
            <w:u w:val="single"/>
            <w:rtl w:val="0"/>
          </w:rPr>
          <w:t xml:space="preserve">binhvq/news-corpus: Corpus tiếng việt (github.com)</w:t>
        </w:r>
      </w:hyperlink>
      <w:r w:rsidDel="00000000" w:rsidR="00000000" w:rsidRPr="00000000">
        <w:rPr>
          <w:rtl w:val="0"/>
        </w:rPr>
      </w:r>
    </w:p>
    <w:p w:rsidR="00000000" w:rsidDel="00000000" w:rsidP="00000000" w:rsidRDefault="00000000" w:rsidRPr="00000000" w14:paraId="00000004">
      <w:pPr>
        <w:numPr>
          <w:ilvl w:val="1"/>
          <w:numId w:val="4"/>
        </w:numPr>
        <w:ind w:left="1440" w:hanging="360"/>
        <w:rPr>
          <w:u w:val="none"/>
        </w:rPr>
      </w:pPr>
      <w:r w:rsidDel="00000000" w:rsidR="00000000" w:rsidRPr="00000000">
        <w:rPr>
          <w:rtl w:val="0"/>
        </w:rPr>
        <w:t xml:space="preserve">Dữ liệu: </w:t>
      </w:r>
      <w:hyperlink r:id="rId7">
        <w:r w:rsidDel="00000000" w:rsidR="00000000" w:rsidRPr="00000000">
          <w:rPr>
            <w:color w:val="1155cc"/>
            <w:u w:val="single"/>
            <w:rtl w:val="0"/>
          </w:rPr>
          <w:t xml:space="preserve">Title Only </w:t>
        </w:r>
      </w:hyperlink>
      <w:r w:rsidDel="00000000" w:rsidR="00000000" w:rsidRPr="00000000">
        <w:rPr>
          <w:rtl w:val="0"/>
        </w:rPr>
      </w:r>
    </w:p>
    <w:p w:rsidR="00000000" w:rsidDel="00000000" w:rsidP="00000000" w:rsidRDefault="00000000" w:rsidRPr="00000000" w14:paraId="00000005">
      <w:pPr>
        <w:numPr>
          <w:ilvl w:val="1"/>
          <w:numId w:val="4"/>
        </w:numPr>
        <w:ind w:left="1440" w:hanging="360"/>
        <w:rPr>
          <w:u w:val="none"/>
        </w:rPr>
      </w:pPr>
      <w:r w:rsidDel="00000000" w:rsidR="00000000" w:rsidRPr="00000000">
        <w:rPr>
          <w:rtl w:val="0"/>
        </w:rPr>
        <w:t xml:space="preserve">Mô tả dữ liệu: Trích xuất từ khoảng </w:t>
      </w:r>
      <w:r w:rsidDel="00000000" w:rsidR="00000000" w:rsidRPr="00000000">
        <w:rPr>
          <w:rtl w:val="0"/>
        </w:rPr>
        <w:t xml:space="preserve">14.896.998 bài báo trên internet.</w:t>
      </w:r>
    </w:p>
    <w:p w:rsidR="00000000" w:rsidDel="00000000" w:rsidP="00000000" w:rsidRDefault="00000000" w:rsidRPr="00000000" w14:paraId="00000006">
      <w:pPr>
        <w:numPr>
          <w:ilvl w:val="1"/>
          <w:numId w:val="4"/>
        </w:numPr>
        <w:ind w:left="1440" w:hanging="360"/>
        <w:rPr>
          <w:u w:val="none"/>
        </w:rPr>
      </w:pPr>
      <w:r w:rsidDel="00000000" w:rsidR="00000000" w:rsidRPr="00000000">
        <w:rPr>
          <w:rtl w:val="0"/>
        </w:rPr>
        <w:t xml:space="preserve">Cách thức xử lý dữ liệu:</w:t>
      </w:r>
    </w:p>
    <w:p w:rsidR="00000000" w:rsidDel="00000000" w:rsidP="00000000" w:rsidRDefault="00000000" w:rsidRPr="00000000" w14:paraId="00000007">
      <w:pPr>
        <w:numPr>
          <w:ilvl w:val="0"/>
          <w:numId w:val="2"/>
        </w:numPr>
        <w:ind w:left="2160" w:hanging="360"/>
        <w:rPr>
          <w:u w:val="none"/>
        </w:rPr>
      </w:pPr>
      <w:r w:rsidDel="00000000" w:rsidR="00000000" w:rsidRPr="00000000">
        <w:rPr>
          <w:rtl w:val="0"/>
        </w:rPr>
        <w:t xml:space="preserve">Chiết xuất dữ liệu text từ corpus dưới dạng kiểu dữ liệu là một list chứa những chuỗi ký tự.</w:t>
      </w:r>
    </w:p>
    <w:p w:rsidR="00000000" w:rsidDel="00000000" w:rsidP="00000000" w:rsidRDefault="00000000" w:rsidRPr="00000000" w14:paraId="00000008">
      <w:pPr>
        <w:numPr>
          <w:ilvl w:val="0"/>
          <w:numId w:val="2"/>
        </w:numPr>
        <w:ind w:left="2160" w:hanging="360"/>
        <w:rPr>
          <w:u w:val="none"/>
        </w:rPr>
      </w:pPr>
      <w:r w:rsidDel="00000000" w:rsidR="00000000" w:rsidRPr="00000000">
        <w:rPr>
          <w:rtl w:val="0"/>
        </w:rPr>
        <w:t xml:space="preserve">Chọn ngẫu nhiên 1 trong 4 function gây ra lỗi chính tả (xóa dấu cách, xóa dấu chữ cái, thay đổi dấu chữ cái, ngẫu nhiên thay đổi chữ cái) sau đó áp dụng vào chuỗi để lấy làm input.</w:t>
      </w:r>
    </w:p>
    <w:p w:rsidR="00000000" w:rsidDel="00000000" w:rsidP="00000000" w:rsidRDefault="00000000" w:rsidRPr="00000000" w14:paraId="00000009">
      <w:pPr>
        <w:numPr>
          <w:ilvl w:val="0"/>
          <w:numId w:val="2"/>
        </w:numPr>
        <w:ind w:left="2160" w:hanging="360"/>
        <w:rPr>
          <w:u w:val="none"/>
        </w:rPr>
      </w:pPr>
      <w:r w:rsidDel="00000000" w:rsidR="00000000" w:rsidRPr="00000000">
        <w:rPr>
          <w:rtl w:val="0"/>
        </w:rPr>
        <w:t xml:space="preserve">Nhận được input (chuỗi bị sai chính tả) và target (chuỗi đúng chính tả).</w:t>
      </w:r>
    </w:p>
    <w:p w:rsidR="00000000" w:rsidDel="00000000" w:rsidP="00000000" w:rsidRDefault="00000000" w:rsidRPr="00000000" w14:paraId="0000000A">
      <w:pPr>
        <w:numPr>
          <w:ilvl w:val="0"/>
          <w:numId w:val="2"/>
        </w:numPr>
        <w:ind w:left="2160" w:hanging="360"/>
        <w:rPr>
          <w:u w:val="none"/>
        </w:rPr>
      </w:pPr>
      <w:r w:rsidDel="00000000" w:rsidR="00000000" w:rsidRPr="00000000">
        <w:rPr>
          <w:rtl w:val="0"/>
        </w:rPr>
        <w:t xml:space="preserve">Chọn ngẫu nhiên một số cặp input và target làm tập train, số còn lại làm tập test.</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Lựa chọn mô hình, cách thức hoạt động của mô hình:</w:t>
      </w:r>
    </w:p>
    <w:p w:rsidR="00000000" w:rsidDel="00000000" w:rsidP="00000000" w:rsidRDefault="00000000" w:rsidRPr="00000000" w14:paraId="0000000D">
      <w:pPr>
        <w:numPr>
          <w:ilvl w:val="0"/>
          <w:numId w:val="1"/>
        </w:numPr>
        <w:ind w:left="2160" w:hanging="360"/>
        <w:rPr>
          <w:u w:val="none"/>
        </w:rPr>
      </w:pPr>
      <w:r w:rsidDel="00000000" w:rsidR="00000000" w:rsidRPr="00000000">
        <w:rPr>
          <w:rtl w:val="0"/>
        </w:rPr>
        <w:t xml:space="preserve">Chúng em xem bài toán sửa lỗi chính tả như một bài toán dịch máy, với những lỗi chính tả tương ứng với một từ đúng.</w:t>
      </w:r>
    </w:p>
    <w:p w:rsidR="00000000" w:rsidDel="00000000" w:rsidP="00000000" w:rsidRDefault="00000000" w:rsidRPr="00000000" w14:paraId="0000000E">
      <w:pPr>
        <w:numPr>
          <w:ilvl w:val="0"/>
          <w:numId w:val="1"/>
        </w:numPr>
        <w:ind w:left="2160" w:hanging="360"/>
        <w:rPr>
          <w:u w:val="none"/>
        </w:rPr>
      </w:pPr>
      <w:r w:rsidDel="00000000" w:rsidR="00000000" w:rsidRPr="00000000">
        <w:rPr>
          <w:rtl w:val="0"/>
        </w:rPr>
        <w:t xml:space="preserve">Để có thể tiện fine-tuning một mô hình theo kiểu dịch máy, chúng em lựa chọn </w:t>
      </w:r>
      <w:hyperlink r:id="rId8">
        <w:r w:rsidDel="00000000" w:rsidR="00000000" w:rsidRPr="00000000">
          <w:rPr>
            <w:color w:val="1155cc"/>
            <w:u w:val="single"/>
            <w:rtl w:val="0"/>
          </w:rPr>
          <w:t xml:space="preserve">BARTpho</w:t>
        </w:r>
      </w:hyperlink>
      <w:r w:rsidDel="00000000" w:rsidR="00000000" w:rsidRPr="00000000">
        <w:rPr>
          <w:rtl w:val="0"/>
        </w:rPr>
        <w:t xml:space="preserve">, một mô hình pretrained kiểu Seq2Seq.</w:t>
      </w:r>
    </w:p>
    <w:p w:rsidR="00000000" w:rsidDel="00000000" w:rsidP="00000000" w:rsidRDefault="00000000" w:rsidRPr="00000000" w14:paraId="0000000F">
      <w:pPr>
        <w:numPr>
          <w:ilvl w:val="0"/>
          <w:numId w:val="1"/>
        </w:numPr>
        <w:ind w:left="2160" w:hanging="360"/>
        <w:rPr>
          <w:u w:val="none"/>
        </w:rPr>
      </w:pPr>
      <w:r w:rsidDel="00000000" w:rsidR="00000000" w:rsidRPr="00000000">
        <w:rPr>
          <w:rtl w:val="0"/>
        </w:rPr>
        <w:t xml:space="preserve">Tại sao lại dùng BARTpho: </w:t>
      </w:r>
    </w:p>
    <w:p w:rsidR="00000000" w:rsidDel="00000000" w:rsidP="00000000" w:rsidRDefault="00000000" w:rsidRPr="00000000" w14:paraId="00000010">
      <w:pPr>
        <w:numPr>
          <w:ilvl w:val="1"/>
          <w:numId w:val="1"/>
        </w:numPr>
        <w:ind w:left="2880" w:hanging="360"/>
        <w:rPr>
          <w:u w:val="none"/>
        </w:rPr>
      </w:pPr>
      <w:r w:rsidDel="00000000" w:rsidR="00000000" w:rsidRPr="00000000">
        <w:rPr>
          <w:rtl w:val="0"/>
        </w:rPr>
        <w:t xml:space="preserve">Đã được huấn luyện sẵn với ngôn ngữ tiếng Việt.</w:t>
      </w:r>
    </w:p>
    <w:p w:rsidR="00000000" w:rsidDel="00000000" w:rsidP="00000000" w:rsidRDefault="00000000" w:rsidRPr="00000000" w14:paraId="00000011">
      <w:pPr>
        <w:numPr>
          <w:ilvl w:val="1"/>
          <w:numId w:val="1"/>
        </w:numPr>
        <w:ind w:left="2880" w:hanging="360"/>
        <w:rPr>
          <w:u w:val="none"/>
        </w:rPr>
      </w:pPr>
      <w:r w:rsidDel="00000000" w:rsidR="00000000" w:rsidRPr="00000000">
        <w:rPr>
          <w:rtl w:val="0"/>
        </w:rPr>
        <w:t xml:space="preserve">Đã được trang bị sẵn với vocabulary rộng lớn và phương thức tokenizer mạnh mẽ.</w:t>
      </w:r>
    </w:p>
    <w:p w:rsidR="00000000" w:rsidDel="00000000" w:rsidP="00000000" w:rsidRDefault="00000000" w:rsidRPr="00000000" w14:paraId="00000012">
      <w:pPr>
        <w:numPr>
          <w:ilvl w:val="1"/>
          <w:numId w:val="1"/>
        </w:numPr>
        <w:ind w:left="2880" w:hanging="360"/>
        <w:rPr>
          <w:u w:val="none"/>
        </w:rPr>
      </w:pPr>
      <w:r w:rsidDel="00000000" w:rsidR="00000000" w:rsidRPr="00000000">
        <w:rPr>
          <w:rtl w:val="0"/>
        </w:rPr>
        <w:t xml:space="preserve">Có document đơn giản, dễ hiểu, sinh động, chi tiết và rõ ràng.</w:t>
      </w:r>
    </w:p>
    <w:p w:rsidR="00000000" w:rsidDel="00000000" w:rsidP="00000000" w:rsidRDefault="00000000" w:rsidRPr="00000000" w14:paraId="00000013">
      <w:pPr>
        <w:numPr>
          <w:ilvl w:val="1"/>
          <w:numId w:val="1"/>
        </w:numPr>
        <w:ind w:left="2880" w:hanging="360"/>
        <w:rPr>
          <w:u w:val="none"/>
        </w:rPr>
      </w:pPr>
      <w:r w:rsidDel="00000000" w:rsidR="00000000" w:rsidRPr="00000000">
        <w:rPr>
          <w:rtl w:val="0"/>
        </w:rPr>
        <w:t xml:space="preserve">Là sản phẩm tự hào của người Việt.</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Đánh giá độ chính xác:</w:t>
      </w:r>
    </w:p>
    <w:p w:rsidR="00000000" w:rsidDel="00000000" w:rsidP="00000000" w:rsidRDefault="00000000" w:rsidRPr="00000000" w14:paraId="00000016">
      <w:pPr>
        <w:ind w:left="0" w:firstLine="0"/>
        <w:rPr/>
      </w:pPr>
      <w:r w:rsidDel="00000000" w:rsidR="00000000" w:rsidRPr="00000000">
        <w:rPr/>
        <w:drawing>
          <wp:inline distB="114300" distT="114300" distL="114300" distR="114300">
            <wp:extent cx="5000625" cy="151447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0062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Mô hình được đánh giá sau khi fine-tune</w:t>
      </w:r>
    </w:p>
    <w:p w:rsidR="00000000" w:rsidDel="00000000" w:rsidP="00000000" w:rsidRDefault="00000000" w:rsidRPr="00000000" w14:paraId="00000019">
      <w:pPr>
        <w:numPr>
          <w:ilvl w:val="1"/>
          <w:numId w:val="3"/>
        </w:numPr>
        <w:ind w:left="1440" w:hanging="360"/>
        <w:rPr>
          <w:u w:val="none"/>
        </w:rPr>
      </w:pPr>
      <w:r w:rsidDel="00000000" w:rsidR="00000000" w:rsidRPr="00000000">
        <w:rPr>
          <w:rtl w:val="0"/>
        </w:rPr>
        <w:t xml:space="preserve">Lần 1 với 8000 dòng dữ liệu train và 50 epoch.</w:t>
      </w:r>
    </w:p>
    <w:p w:rsidR="00000000" w:rsidDel="00000000" w:rsidP="00000000" w:rsidRDefault="00000000" w:rsidRPr="00000000" w14:paraId="0000001A">
      <w:pPr>
        <w:numPr>
          <w:ilvl w:val="1"/>
          <w:numId w:val="3"/>
        </w:numPr>
        <w:ind w:left="1440" w:hanging="360"/>
        <w:rPr>
          <w:u w:val="none"/>
        </w:rPr>
      </w:pPr>
      <w:r w:rsidDel="00000000" w:rsidR="00000000" w:rsidRPr="00000000">
        <w:rPr>
          <w:rtl w:val="0"/>
        </w:rPr>
        <w:t xml:space="preserve">Lần 2 với 4000 dòng dữ liệu train và 50 epoch.</w:t>
      </w:r>
    </w:p>
    <w:p w:rsidR="00000000" w:rsidDel="00000000" w:rsidP="00000000" w:rsidRDefault="00000000" w:rsidRPr="00000000" w14:paraId="0000001B">
      <w:pPr>
        <w:numPr>
          <w:ilvl w:val="1"/>
          <w:numId w:val="3"/>
        </w:numPr>
        <w:ind w:left="1440" w:hanging="360"/>
        <w:rPr>
          <w:u w:val="none"/>
        </w:rPr>
      </w:pPr>
      <w:r w:rsidDel="00000000" w:rsidR="00000000" w:rsidRPr="00000000">
        <w:rPr>
          <w:rtl w:val="0"/>
        </w:rPr>
        <w:t xml:space="preserve">Eval với 4000 dòng dữ liệu với tỉ lệ xuất hiện lỗi chính tả được set bằng 0.3.</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binhvq/news-corpus" TargetMode="External"/><Relationship Id="rId7" Type="http://schemas.openxmlformats.org/officeDocument/2006/relationships/hyperlink" Target="https://drive.google.com/open?id=1ypvEoGRNWrNLmW246RtBm9iMyKXm_2BP" TargetMode="External"/><Relationship Id="rId8" Type="http://schemas.openxmlformats.org/officeDocument/2006/relationships/hyperlink" Target="https://huggingface.co/docs/transformers/en/model_doc/bartph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