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6E452" w14:textId="77777777" w:rsidR="00002B6E" w:rsidRPr="00C247BC" w:rsidRDefault="00002B6E" w:rsidP="00002B6E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Ejercicio 2. Se pr</w:t>
      </w:r>
      <w:r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>ca para el sitio Web de un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negocio familiar de venta de bicis. El nombre del negocio es </w:t>
      </w:r>
      <w:proofErr w:type="spellStart"/>
      <w:r w:rsidRPr="00C247BC">
        <w:rPr>
          <w:rFonts w:asciiTheme="minorHAnsi" w:hAnsiTheme="minorHAnsi" w:cstheme="minorHAnsi"/>
        </w:rPr>
        <w:t>BicisVal</w:t>
      </w:r>
      <w:proofErr w:type="spellEnd"/>
      <w:r w:rsidRPr="00C247BC">
        <w:rPr>
          <w:rFonts w:asciiTheme="minorHAnsi" w:hAnsiTheme="minorHAnsi" w:cstheme="minorHAnsi"/>
        </w:rPr>
        <w:t>. Después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 hablar con los clientes se ha llegado a la conclusión de que, inicialmente, su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principal objetivo es dar a conocer su negocio a través de Internet. 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</w:p>
    <w:p w14:paraId="26D1E007" w14:textId="77777777" w:rsidR="00002B6E" w:rsidRPr="00C247BC" w:rsidRDefault="00002B6E" w:rsidP="00002B6E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El sitio Web deberá:</w:t>
      </w:r>
    </w:p>
    <w:p w14:paraId="5C8C35E5" w14:textId="77777777" w:rsidR="00002B6E" w:rsidRPr="00C247BC" w:rsidRDefault="00002B6E" w:rsidP="00002B6E">
      <w:pPr>
        <w:pStyle w:val="Ttulo6"/>
        <w:numPr>
          <w:ilvl w:val="0"/>
          <w:numId w:val="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Permitir la lectura del sitio en dos idiomas: Castellano y Valenciano.</w:t>
      </w:r>
    </w:p>
    <w:p w14:paraId="09FC8BBB" w14:textId="77777777" w:rsidR="00002B6E" w:rsidRPr="00C247BC" w:rsidRDefault="00002B6E" w:rsidP="00002B6E">
      <w:pPr>
        <w:pStyle w:val="Ttulo6"/>
        <w:numPr>
          <w:ilvl w:val="0"/>
          <w:numId w:val="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Tener tres secciones: Venta, Alquiler y Taller.</w:t>
      </w:r>
      <w:bookmarkStart w:id="0" w:name="_GoBack"/>
      <w:bookmarkEnd w:id="0"/>
    </w:p>
    <w:p w14:paraId="388929E0" w14:textId="77777777" w:rsidR="00002B6E" w:rsidRPr="00C247BC" w:rsidRDefault="00002B6E" w:rsidP="00002B6E">
      <w:pPr>
        <w:pStyle w:val="Ttulo6"/>
        <w:numPr>
          <w:ilvl w:val="0"/>
          <w:numId w:val="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Mostrar las bicis que se ofertan en la tienda: una breve descripción técnica de cada bicicleta acompañada de una foto. El cliente nos ha comunicado que actualmente tienen un máximo de 10 modelos de bicis para la venta y 4 modelos para alquiler.</w:t>
      </w:r>
    </w:p>
    <w:p w14:paraId="01183EE9" w14:textId="77777777" w:rsidR="00002B6E" w:rsidRPr="00C247BC" w:rsidRDefault="00002B6E" w:rsidP="00002B6E">
      <w:pPr>
        <w:pStyle w:val="Ttulo6"/>
        <w:numPr>
          <w:ilvl w:val="0"/>
          <w:numId w:val="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En lo relacionado al Taller, nos han comentado que normalmente hacen 8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tipos de reparaciones.</w:t>
      </w:r>
    </w:p>
    <w:p w14:paraId="1A321D87" w14:textId="77777777" w:rsidR="00002B6E" w:rsidRPr="00C247BC" w:rsidRDefault="00002B6E" w:rsidP="00002B6E">
      <w:pPr>
        <w:pStyle w:val="Ttulo6"/>
        <w:numPr>
          <w:ilvl w:val="0"/>
          <w:numId w:val="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El sitio debe mostrar la información de contacto con la dirección, el teléfono y un croquis de su ubicación.</w:t>
      </w:r>
    </w:p>
    <w:p w14:paraId="0FA39652" w14:textId="77777777" w:rsidR="00002B6E" w:rsidRPr="00C247BC" w:rsidRDefault="00002B6E" w:rsidP="00002B6E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pide:</w:t>
      </w:r>
    </w:p>
    <w:p w14:paraId="11CA7157" w14:textId="77777777" w:rsidR="00002B6E" w:rsidRPr="00C247BC" w:rsidRDefault="00002B6E" w:rsidP="00002B6E">
      <w:pPr>
        <w:pStyle w:val="Ttulo6"/>
        <w:numPr>
          <w:ilvl w:val="0"/>
          <w:numId w:val="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Realizar una clasificación de todos los elementos mencionados en el enunciado según sean: elementos de identificación, navegación, contenido o interacción.</w:t>
      </w:r>
    </w:p>
    <w:p w14:paraId="1E6AD283" w14:textId="77777777" w:rsidR="00002B6E" w:rsidRPr="00C247BC" w:rsidRDefault="00002B6E" w:rsidP="00002B6E">
      <w:pPr>
        <w:pStyle w:val="Ttulo6"/>
        <w:numPr>
          <w:ilvl w:val="0"/>
          <w:numId w:val="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Indicar cuál es el tipo de estructura de navegación más adecuado y explicar el motivo.</w:t>
      </w:r>
    </w:p>
    <w:p w14:paraId="031ABAC1" w14:textId="77777777" w:rsidR="00002B6E" w:rsidRPr="00E65C59" w:rsidRDefault="00002B6E" w:rsidP="00002B6E">
      <w:pPr>
        <w:pStyle w:val="Ttulo6"/>
        <w:numPr>
          <w:ilvl w:val="0"/>
          <w:numId w:val="1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>Elaborar una guía de estilos indicando toda la información que debería figurar en función de los elementos que se han mencionado en el enunciado.3</w:t>
      </w:r>
    </w:p>
    <w:p w14:paraId="676D22B5" w14:textId="77777777" w:rsidR="00DA2CD0" w:rsidRDefault="00DA2CD0" w:rsidP="00DA2CD0"/>
    <w:p w14:paraId="4117C6AE" w14:textId="2EF77C6D" w:rsidR="00AC4634" w:rsidRPr="00DA2CD0" w:rsidRDefault="00AC4634" w:rsidP="00DA2CD0">
      <w:pPr>
        <w:rPr>
          <w:rFonts w:cstheme="minorHAnsi"/>
          <w:szCs w:val="20"/>
          <w:lang w:val="es-ES_tradnl"/>
        </w:rPr>
      </w:pPr>
      <w:r>
        <w:t>Fotos y logos, tipografías como la fuente, el estilo, el tamaño, el color o colores y la iconografía y estructura como la maquetación web y el mapa de navegación</w:t>
      </w:r>
    </w:p>
    <w:p w14:paraId="390BBDD7" w14:textId="77777777" w:rsidR="00CB6C8E" w:rsidRDefault="00CB6C8E"/>
    <w:sectPr w:rsidR="00CB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6E"/>
    <w:rsid w:val="00002B6E"/>
    <w:rsid w:val="007E226E"/>
    <w:rsid w:val="00AC4634"/>
    <w:rsid w:val="00CB6C8E"/>
    <w:rsid w:val="00D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1517"/>
  <w15:chartTrackingRefBased/>
  <w15:docId w15:val="{54C4A530-AAA4-4EC6-862F-208E9525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qFormat/>
    <w:rsid w:val="00002B6E"/>
    <w:pPr>
      <w:spacing w:before="240" w:after="60" w:line="260" w:lineRule="exact"/>
      <w:ind w:left="2438"/>
      <w:jc w:val="both"/>
      <w:outlineLvl w:val="5"/>
    </w:pPr>
    <w:rPr>
      <w:rFonts w:ascii="Arial" w:eastAsia="Times New Roman" w:hAnsi="Arial" w:cs="Times New Roman"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002B6E"/>
    <w:rPr>
      <w:rFonts w:ascii="Arial" w:eastAsia="Times New Roman" w:hAnsi="Arial" w:cs="Times New Roman"/>
      <w:i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C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2</cp:revision>
  <dcterms:created xsi:type="dcterms:W3CDTF">2018-10-09T07:25:00Z</dcterms:created>
  <dcterms:modified xsi:type="dcterms:W3CDTF">2018-10-09T09:00:00Z</dcterms:modified>
</cp:coreProperties>
</file>