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431E" w:rsidRDefault="00DC5CAE" w:rsidP="00EB5E2F">
      <w:pPr>
        <w:pStyle w:val="Ttulo1"/>
        <w:pBdr>
          <w:bottom w:val="single" w:sz="4" w:space="1" w:color="auto"/>
        </w:pBdr>
        <w:spacing w:after="120" w:line="240" w:lineRule="auto"/>
        <w:jc w:val="left"/>
        <w:rPr>
          <w:rFonts w:asciiTheme="minorHAnsi" w:hAnsiTheme="minorHAnsi" w:cstheme="minorHAnsi"/>
          <w:color w:val="auto"/>
        </w:rPr>
      </w:pPr>
      <w:bookmarkStart w:id="0" w:name="_Toc73042799"/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4358640</wp:posOffset>
            </wp:positionH>
            <wp:positionV relativeFrom="paragraph">
              <wp:posOffset>-595630</wp:posOffset>
            </wp:positionV>
            <wp:extent cx="1856105" cy="878840"/>
            <wp:effectExtent l="0" t="0" r="0" b="0"/>
            <wp:wrapThrough wrapText="bothSides">
              <wp:wrapPolygon edited="0">
                <wp:start x="0" y="0"/>
                <wp:lineTo x="0" y="14983"/>
                <wp:lineTo x="5986" y="14983"/>
                <wp:lineTo x="5986" y="21069"/>
                <wp:lineTo x="18844" y="21069"/>
                <wp:lineTo x="18844" y="14983"/>
                <wp:lineTo x="21282" y="14983"/>
                <wp:lineTo x="21282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RIDA-UNIVERSITARIA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CF9" w:rsidRPr="00251DC5">
        <w:rPr>
          <w:rFonts w:asciiTheme="minorHAnsi" w:hAnsiTheme="minorHAnsi" w:cstheme="minorHAnsi"/>
          <w:color w:val="auto"/>
        </w:rPr>
        <w:t>GU</w:t>
      </w:r>
      <w:r w:rsidR="00E05946" w:rsidRPr="00251DC5">
        <w:rPr>
          <w:rFonts w:asciiTheme="minorHAnsi" w:hAnsiTheme="minorHAnsi" w:cstheme="minorHAnsi"/>
          <w:color w:val="auto"/>
        </w:rPr>
        <w:t>IÓN DE ACTIVIDAD</w:t>
      </w:r>
    </w:p>
    <w:p w:rsidR="00CF5BDD" w:rsidRPr="00251DC5" w:rsidRDefault="00C3431E" w:rsidP="00C3431E">
      <w:pPr>
        <w:pStyle w:val="Ttulo1"/>
        <w:pBdr>
          <w:bottom w:val="single" w:sz="4" w:space="1" w:color="auto"/>
        </w:pBdr>
        <w:spacing w:after="120" w:line="240" w:lineRule="auto"/>
        <w:ind w:left="-1259"/>
        <w:jc w:val="right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  <w:sz w:val="56"/>
        </w:rPr>
        <w:t>GA</w:t>
      </w:r>
      <w:r w:rsidR="00D45F66">
        <w:rPr>
          <w:rFonts w:asciiTheme="minorHAnsi" w:hAnsiTheme="minorHAnsi" w:cstheme="minorHAnsi"/>
          <w:color w:val="auto"/>
          <w:sz w:val="56"/>
        </w:rPr>
        <w:t>-</w:t>
      </w:r>
      <w:r w:rsidR="00F7021C">
        <w:rPr>
          <w:rFonts w:asciiTheme="minorHAnsi" w:hAnsiTheme="minorHAnsi" w:cstheme="minorHAnsi"/>
          <w:color w:val="auto"/>
          <w:sz w:val="56"/>
        </w:rPr>
        <w:t>01</w:t>
      </w:r>
      <w:r w:rsidR="00B74B72">
        <w:rPr>
          <w:rFonts w:asciiTheme="minorHAnsi" w:hAnsiTheme="minorHAnsi" w:cstheme="minorHAnsi"/>
          <w:color w:val="auto"/>
          <w:sz w:val="56"/>
        </w:rPr>
        <w:t>/</w:t>
      </w:r>
      <w:r w:rsidR="00536EBA">
        <w:rPr>
          <w:rFonts w:asciiTheme="minorHAnsi" w:hAnsiTheme="minorHAnsi" w:cstheme="minorHAnsi"/>
          <w:color w:val="auto"/>
          <w:sz w:val="56"/>
        </w:rPr>
        <w:t>D</w:t>
      </w:r>
      <w:r w:rsidR="00EB5E2F">
        <w:rPr>
          <w:rFonts w:asciiTheme="minorHAnsi" w:hAnsiTheme="minorHAnsi" w:cstheme="minorHAnsi"/>
          <w:color w:val="auto"/>
          <w:sz w:val="56"/>
        </w:rPr>
        <w:t>I</w:t>
      </w:r>
      <w:r w:rsidR="00536EBA">
        <w:rPr>
          <w:rFonts w:asciiTheme="minorHAnsi" w:hAnsiTheme="minorHAnsi" w:cstheme="minorHAnsi"/>
          <w:color w:val="auto"/>
          <w:sz w:val="56"/>
        </w:rPr>
        <w:t>W</w:t>
      </w:r>
      <w:r w:rsidR="00251DC5" w:rsidRPr="00C3431E">
        <w:rPr>
          <w:rFonts w:asciiTheme="minorHAnsi" w:hAnsiTheme="minorHAnsi" w:cstheme="minorHAnsi"/>
          <w:color w:val="auto"/>
          <w:sz w:val="56"/>
        </w:rPr>
        <w:t>/Bloque</w:t>
      </w:r>
      <w:r w:rsidR="00F7021C">
        <w:rPr>
          <w:rFonts w:asciiTheme="minorHAnsi" w:hAnsiTheme="minorHAnsi" w:cstheme="minorHAnsi"/>
          <w:color w:val="auto"/>
          <w:sz w:val="56"/>
        </w:rPr>
        <w:t>1</w:t>
      </w:r>
    </w:p>
    <w:p w:rsidR="009357DE" w:rsidRPr="00251DC5" w:rsidRDefault="009357DE" w:rsidP="009357DE">
      <w:pPr>
        <w:rPr>
          <w:rFonts w:asciiTheme="minorHAnsi" w:hAnsiTheme="minorHAnsi" w:cstheme="minorHAnsi"/>
          <w:lang w:val="es-ES_tradnl"/>
        </w:rPr>
      </w:pPr>
    </w:p>
    <w:p w:rsidR="009357DE" w:rsidRPr="00251DC5" w:rsidRDefault="009357DE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Título de </w:t>
      </w:r>
      <w:r w:rsidR="009219E4" w:rsidRPr="00251DC5">
        <w:rPr>
          <w:rFonts w:asciiTheme="minorHAnsi" w:hAnsiTheme="minorHAnsi" w:cstheme="minorHAnsi"/>
          <w:color w:val="auto"/>
        </w:rPr>
        <w:t xml:space="preserve">la </w:t>
      </w:r>
      <w:r w:rsidR="00E05946" w:rsidRPr="00251DC5">
        <w:rPr>
          <w:rFonts w:asciiTheme="minorHAnsi" w:hAnsiTheme="minorHAnsi" w:cstheme="minorHAnsi"/>
          <w:color w:val="auto"/>
        </w:rPr>
        <w:t>Actividad</w:t>
      </w:r>
      <w:r w:rsidR="00251DC5">
        <w:rPr>
          <w:rFonts w:asciiTheme="minorHAnsi" w:hAnsiTheme="minorHAnsi" w:cstheme="minorHAnsi"/>
          <w:color w:val="auto"/>
        </w:rPr>
        <w:t xml:space="preserve"> </w:t>
      </w:r>
    </w:p>
    <w:p w:rsidR="009357DE" w:rsidRPr="00251DC5" w:rsidRDefault="009357DE" w:rsidP="009357DE">
      <w:pPr>
        <w:ind w:left="1416"/>
        <w:rPr>
          <w:rFonts w:asciiTheme="minorHAnsi" w:hAnsiTheme="minorHAnsi" w:cstheme="minorHAnsi"/>
          <w:lang w:val="es-ES_tradnl"/>
        </w:rPr>
      </w:pPr>
    </w:p>
    <w:p w:rsidR="00245813" w:rsidRPr="00251DC5" w:rsidRDefault="00B74B72" w:rsidP="009357DE">
      <w:pPr>
        <w:ind w:left="1416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Actividad 1: </w:t>
      </w:r>
      <w:r w:rsidR="0041689D">
        <w:rPr>
          <w:rFonts w:asciiTheme="minorHAnsi" w:hAnsiTheme="minorHAnsi" w:cstheme="minorHAnsi"/>
          <w:lang w:val="es-ES_tradnl"/>
        </w:rPr>
        <w:t xml:space="preserve">Primeros pasos básicos </w:t>
      </w:r>
      <w:r w:rsidR="00873D35">
        <w:rPr>
          <w:rFonts w:asciiTheme="minorHAnsi" w:hAnsiTheme="minorHAnsi" w:cstheme="minorHAnsi"/>
          <w:lang w:val="es-ES_tradnl"/>
        </w:rPr>
        <w:t>en Diseño de Interfaces Web</w:t>
      </w:r>
    </w:p>
    <w:p w:rsidR="009357DE" w:rsidRPr="00251DC5" w:rsidRDefault="009357DE" w:rsidP="009357DE">
      <w:pPr>
        <w:ind w:left="360"/>
        <w:rPr>
          <w:rFonts w:asciiTheme="minorHAnsi" w:hAnsiTheme="minorHAnsi" w:cstheme="minorHAnsi"/>
        </w:rPr>
      </w:pP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Objetivos</w:t>
      </w:r>
      <w:r w:rsidR="009357DE" w:rsidRPr="00251DC5">
        <w:rPr>
          <w:rFonts w:asciiTheme="minorHAnsi" w:hAnsiTheme="minorHAnsi" w:cstheme="minorHAnsi"/>
          <w:color w:val="auto"/>
        </w:rPr>
        <w:t xml:space="preserve"> </w:t>
      </w:r>
    </w:p>
    <w:p w:rsidR="00245813" w:rsidRPr="00536EBA" w:rsidRDefault="00B74B72" w:rsidP="00D37772">
      <w:pPr>
        <w:pStyle w:val="Ttulo6"/>
        <w:numPr>
          <w:ilvl w:val="0"/>
          <w:numId w:val="7"/>
        </w:numPr>
        <w:ind w:left="1416"/>
        <w:rPr>
          <w:rFonts w:asciiTheme="minorHAnsi" w:hAnsiTheme="minorHAnsi" w:cstheme="minorHAnsi"/>
        </w:rPr>
      </w:pPr>
      <w:r w:rsidRPr="00536EBA">
        <w:rPr>
          <w:rFonts w:asciiTheme="minorHAnsi" w:hAnsiTheme="minorHAnsi" w:cstheme="minorHAnsi"/>
        </w:rPr>
        <w:t>Identificar de manera correcta</w:t>
      </w:r>
      <w:r w:rsidR="00873D35">
        <w:rPr>
          <w:rFonts w:asciiTheme="minorHAnsi" w:hAnsiTheme="minorHAnsi" w:cstheme="minorHAnsi"/>
        </w:rPr>
        <w:t xml:space="preserve"> los elementos básicos del diseño</w:t>
      </w:r>
      <w:r w:rsidRPr="00536EBA">
        <w:rPr>
          <w:rFonts w:asciiTheme="minorHAnsi" w:hAnsiTheme="minorHAnsi" w:cstheme="minorHAnsi"/>
        </w:rPr>
        <w:t xml:space="preserve"> </w:t>
      </w:r>
    </w:p>
    <w:p w:rsidR="009357DE" w:rsidRPr="00251DC5" w:rsidRDefault="00E05946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Temporalización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La duración de esta actividad está prevista en </w:t>
      </w:r>
      <w:r w:rsidR="006F5BF4">
        <w:rPr>
          <w:rFonts w:asciiTheme="minorHAnsi" w:hAnsiTheme="minorHAnsi" w:cstheme="minorHAnsi"/>
        </w:rPr>
        <w:t>2</w:t>
      </w:r>
      <w:r w:rsidR="0041689D">
        <w:rPr>
          <w:rFonts w:asciiTheme="minorHAnsi" w:hAnsiTheme="minorHAnsi" w:cstheme="minorHAnsi"/>
        </w:rPr>
        <w:t xml:space="preserve"> hora</w:t>
      </w:r>
      <w:r w:rsidR="006F5BF4">
        <w:rPr>
          <w:rFonts w:asciiTheme="minorHAnsi" w:hAnsiTheme="minorHAnsi" w:cstheme="minorHAnsi"/>
        </w:rPr>
        <w:t>s</w:t>
      </w:r>
    </w:p>
    <w:p w:rsidR="00245813" w:rsidRPr="00251DC5" w:rsidRDefault="00245813" w:rsidP="009357DE">
      <w:pPr>
        <w:ind w:left="1416"/>
        <w:rPr>
          <w:rFonts w:asciiTheme="minorHAnsi" w:hAnsiTheme="minorHAnsi" w:cstheme="minorHAnsi"/>
        </w:rPr>
      </w:pPr>
    </w:p>
    <w:p w:rsidR="009357DE" w:rsidRPr="00251DC5" w:rsidRDefault="00D02AA5" w:rsidP="009357DE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>Proceso de desarrollo</w:t>
      </w:r>
    </w:p>
    <w:p w:rsidR="0041689D" w:rsidRDefault="00B74B72" w:rsidP="00F7021C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alumno deberá repasar los conceptos prácticos expuestos en los recursos educativos (tutorial</w:t>
      </w:r>
      <w:r w:rsidR="00F05634">
        <w:rPr>
          <w:rFonts w:asciiTheme="minorHAnsi" w:hAnsiTheme="minorHAnsi" w:cstheme="minorHAnsi"/>
        </w:rPr>
        <w:t>, vídeos</w:t>
      </w:r>
      <w:r>
        <w:rPr>
          <w:rFonts w:asciiTheme="minorHAnsi" w:hAnsiTheme="minorHAnsi" w:cstheme="minorHAnsi"/>
        </w:rPr>
        <w:t xml:space="preserve"> y </w:t>
      </w:r>
      <w:proofErr w:type="spellStart"/>
      <w:r>
        <w:rPr>
          <w:rFonts w:asciiTheme="minorHAnsi" w:hAnsiTheme="minorHAnsi" w:cstheme="minorHAnsi"/>
        </w:rPr>
        <w:t>PDF’s</w:t>
      </w:r>
      <w:proofErr w:type="spellEnd"/>
      <w:r>
        <w:rPr>
          <w:rFonts w:asciiTheme="minorHAnsi" w:hAnsiTheme="minorHAnsi" w:cstheme="minorHAnsi"/>
        </w:rPr>
        <w:t xml:space="preserve">). En este bloque se adjunta gran cantidad de material complementario estructurado en enlaces interesantes y otros recursos complementarios, además de los vistos en </w:t>
      </w:r>
      <w:r w:rsidR="0041689D">
        <w:rPr>
          <w:rFonts w:asciiTheme="minorHAnsi" w:hAnsiTheme="minorHAnsi" w:cstheme="minorHAnsi"/>
        </w:rPr>
        <w:t>la sesión</w:t>
      </w:r>
    </w:p>
    <w:p w:rsidR="00873D35" w:rsidRDefault="0041689D" w:rsidP="00F7021C">
      <w:pPr>
        <w:pStyle w:val="Ttulo6"/>
        <w:ind w:left="993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>1</w:t>
      </w:r>
      <w:r w:rsidR="00873D35">
        <w:rPr>
          <w:rFonts w:asciiTheme="minorHAnsi" w:hAnsiTheme="minorHAnsi" w:cstheme="minorHAnsi"/>
        </w:rPr>
        <w:t>Ejercicio 1. Realizar el an</w:t>
      </w:r>
      <w:r w:rsidR="00873D35" w:rsidRPr="00873D35">
        <w:rPr>
          <w:rFonts w:asciiTheme="minorHAnsi" w:hAnsiTheme="minorHAnsi" w:cstheme="minorHAnsi"/>
        </w:rPr>
        <w:t>álisis de 2 páginas</w:t>
      </w:r>
      <w:r w:rsidR="00F7021C">
        <w:rPr>
          <w:rFonts w:asciiTheme="minorHAnsi" w:hAnsiTheme="minorHAnsi" w:cstheme="minorHAnsi"/>
        </w:rPr>
        <w:t xml:space="preserve"> Web, </w:t>
      </w:r>
      <w:r w:rsidR="00873D35" w:rsidRPr="00873D35">
        <w:rPr>
          <w:rFonts w:asciiTheme="minorHAnsi" w:hAnsiTheme="minorHAnsi" w:cstheme="minorHAnsi"/>
        </w:rPr>
        <w:t>por ejemplo:</w:t>
      </w:r>
    </w:p>
    <w:p w:rsidR="00873D35" w:rsidRPr="00873D35" w:rsidRDefault="00873D35" w:rsidP="00F7021C">
      <w:pPr>
        <w:ind w:left="993"/>
        <w:rPr>
          <w:lang w:val="es-ES_tradnl"/>
        </w:rPr>
      </w:pPr>
    </w:p>
    <w:p w:rsidR="00873D35" w:rsidRDefault="00037628" w:rsidP="00F7021C">
      <w:pPr>
        <w:ind w:left="993"/>
        <w:rPr>
          <w:lang w:val="es-ES_tradnl"/>
        </w:rPr>
      </w:pPr>
      <w:hyperlink r:id="rId8" w:history="1">
        <w:r w:rsidR="00873D35" w:rsidRPr="00873D35">
          <w:rPr>
            <w:rStyle w:val="Hipervnculo"/>
            <w:lang w:val="es-ES_tradnl"/>
          </w:rPr>
          <w:t>http://www.louvre.fr/</w:t>
        </w:r>
      </w:hyperlink>
    </w:p>
    <w:p w:rsidR="00873D35" w:rsidRPr="00873D35" w:rsidRDefault="00037628" w:rsidP="00F7021C">
      <w:pPr>
        <w:ind w:left="993"/>
        <w:rPr>
          <w:lang w:val="es-ES_tradnl"/>
        </w:rPr>
      </w:pPr>
      <w:hyperlink r:id="rId9" w:history="1">
        <w:r w:rsidR="00873D35" w:rsidRPr="00873D35">
          <w:rPr>
            <w:rStyle w:val="Hipervnculo"/>
            <w:lang w:val="es-ES_tradnl"/>
          </w:rPr>
          <w:t>https://www.skype.com/es/</w:t>
        </w:r>
      </w:hyperlink>
    </w:p>
    <w:p w:rsidR="0041689D" w:rsidRDefault="00873D35" w:rsidP="00F7021C">
      <w:pPr>
        <w:pStyle w:val="Ttulo6"/>
        <w:ind w:left="993"/>
        <w:rPr>
          <w:rFonts w:asciiTheme="minorHAnsi" w:hAnsiTheme="minorHAnsi" w:cstheme="minorHAnsi"/>
        </w:rPr>
      </w:pPr>
      <w:r w:rsidRPr="00873D35">
        <w:rPr>
          <w:rFonts w:asciiTheme="minorHAnsi" w:hAnsiTheme="minorHAnsi" w:cstheme="minorHAnsi"/>
        </w:rPr>
        <w:t>y determinar si siguen las reglas de</w:t>
      </w:r>
      <w:r>
        <w:rPr>
          <w:rFonts w:asciiTheme="minorHAnsi" w:hAnsiTheme="minorHAnsi" w:cstheme="minorHAnsi"/>
        </w:rPr>
        <w:t xml:space="preserve"> diseñ</w:t>
      </w:r>
      <w:r w:rsidRPr="00873D35">
        <w:rPr>
          <w:rFonts w:asciiTheme="minorHAnsi" w:hAnsiTheme="minorHAnsi" w:cstheme="minorHAnsi"/>
        </w:rPr>
        <w:t xml:space="preserve">o planteadas por Gestalt </w:t>
      </w:r>
      <w:r>
        <w:rPr>
          <w:rFonts w:asciiTheme="minorHAnsi" w:hAnsiTheme="minorHAnsi" w:cstheme="minorHAnsi"/>
        </w:rPr>
        <w:t>(proximidad, semejanza, simetrí</w:t>
      </w:r>
      <w:r w:rsidRPr="00873D35">
        <w:rPr>
          <w:rFonts w:asciiTheme="minorHAnsi" w:hAnsiTheme="minorHAnsi" w:cstheme="minorHAnsi"/>
        </w:rPr>
        <w:t>a, continuidad,</w:t>
      </w:r>
      <w:r>
        <w:rPr>
          <w:rFonts w:asciiTheme="minorHAnsi" w:hAnsiTheme="minorHAnsi" w:cstheme="minorHAnsi"/>
        </w:rPr>
        <w:t xml:space="preserve"> cierre, fig</w:t>
      </w:r>
      <w:r w:rsidRPr="00873D35">
        <w:rPr>
          <w:rFonts w:asciiTheme="minorHAnsi" w:hAnsiTheme="minorHAnsi" w:cstheme="minorHAnsi"/>
        </w:rPr>
        <w:t>ura-fondo, simplicidad-equi</w:t>
      </w:r>
      <w:r>
        <w:rPr>
          <w:rFonts w:asciiTheme="minorHAnsi" w:hAnsiTheme="minorHAnsi" w:cstheme="minorHAnsi"/>
        </w:rPr>
        <w:t>librio) y en el caso de que est</w:t>
      </w:r>
      <w:r w:rsidRPr="00873D35">
        <w:rPr>
          <w:rFonts w:asciiTheme="minorHAnsi" w:hAnsiTheme="minorHAnsi" w:cstheme="minorHAnsi"/>
        </w:rPr>
        <w:t>én presentes</w:t>
      </w:r>
      <w:r>
        <w:rPr>
          <w:rFonts w:asciiTheme="minorHAnsi" w:hAnsiTheme="minorHAnsi" w:cstheme="minorHAnsi"/>
        </w:rPr>
        <w:t xml:space="preserve"> justifi</w:t>
      </w:r>
      <w:r w:rsidRPr="00873D35">
        <w:rPr>
          <w:rFonts w:asciiTheme="minorHAnsi" w:hAnsiTheme="minorHAnsi" w:cstheme="minorHAnsi"/>
        </w:rPr>
        <w:t>carlo y poner un ejemplo.</w:t>
      </w:r>
    </w:p>
    <w:p w:rsidR="00873D35" w:rsidRDefault="00873D35" w:rsidP="00873D35">
      <w:pPr>
        <w:rPr>
          <w:rFonts w:ascii="CMR10" w:hAnsi="CMR10" w:cs="CMR10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1"/>
        <w:gridCol w:w="3361"/>
        <w:gridCol w:w="3792"/>
      </w:tblGrid>
      <w:tr w:rsidR="0082293C" w:rsidTr="001A28B1">
        <w:tc>
          <w:tcPr>
            <w:tcW w:w="1413" w:type="dxa"/>
          </w:tcPr>
          <w:p w:rsidR="00873D35" w:rsidRDefault="00873D35" w:rsidP="00873D35">
            <w:pPr>
              <w:rPr>
                <w:lang w:val="es-ES_tradnl"/>
              </w:rPr>
            </w:pPr>
          </w:p>
        </w:tc>
        <w:tc>
          <w:tcPr>
            <w:tcW w:w="3402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http://www.louvre.fr/</w:t>
            </w:r>
          </w:p>
        </w:tc>
        <w:tc>
          <w:tcPr>
            <w:tcW w:w="3679" w:type="dxa"/>
          </w:tcPr>
          <w:p w:rsidR="00873D35" w:rsidRDefault="00873D35" w:rsidP="00873D35">
            <w:pPr>
              <w:rPr>
                <w:lang w:val="es-ES_tradnl"/>
              </w:rPr>
            </w:pPr>
            <w:r w:rsidRPr="00873D35">
              <w:rPr>
                <w:lang w:val="es-ES_tradnl"/>
              </w:rPr>
              <w:t>https://www.skype.com/es/</w:t>
            </w: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lastRenderedPageBreak/>
              <w:t>Proximidad</w:t>
            </w:r>
          </w:p>
        </w:tc>
        <w:tc>
          <w:tcPr>
            <w:tcW w:w="3402" w:type="dxa"/>
          </w:tcPr>
          <w:p w:rsidR="00F7021C" w:rsidRDefault="0048535F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71FEE842" wp14:editId="23102DCE">
                  <wp:extent cx="1950720" cy="139653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8B1" w:rsidRDefault="001A28B1" w:rsidP="001A28B1">
            <w:pPr>
              <w:autoSpaceDE w:val="0"/>
              <w:autoSpaceDN w:val="0"/>
              <w:adjustRightInd w:val="0"/>
              <w:spacing w:after="0" w:line="240" w:lineRule="auto"/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Se agrupan var</w:t>
            </w:r>
            <w:r>
              <w:rPr>
                <w:rFonts w:ascii="CMR10" w:hAnsi="CMR10" w:cs="CMR10"/>
                <w:sz w:val="20"/>
                <w:szCs w:val="20"/>
              </w:rPr>
              <w:t>ios enlaces de distintos tamaños para crear un cubo estético que forma una sección.</w:t>
            </w:r>
          </w:p>
        </w:tc>
        <w:tc>
          <w:tcPr>
            <w:tcW w:w="3679" w:type="dxa"/>
          </w:tcPr>
          <w:p w:rsidR="00F7021C" w:rsidRDefault="001A28B1" w:rsidP="00F7021C">
            <w:pPr>
              <w:rPr>
                <w:lang w:val="es-ES_tradnl"/>
              </w:rPr>
            </w:pPr>
            <w:r w:rsidRPr="001A28B1">
              <w:rPr>
                <w:rFonts w:ascii="CMR10" w:hAnsi="CMR10" w:cs="CMR10"/>
                <w:sz w:val="20"/>
                <w:szCs w:val="20"/>
              </w:rPr>
              <w:t>No se detecta ningún principio de proximidad en la página de Skype</w:t>
            </w:r>
            <w:r>
              <w:rPr>
                <w:rFonts w:ascii="CMR10" w:hAnsi="CMR10" w:cs="CMR10"/>
                <w:sz w:val="20"/>
                <w:szCs w:val="20"/>
              </w:rPr>
              <w:t>.</w:t>
            </w: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Semejanza</w:t>
            </w:r>
          </w:p>
        </w:tc>
        <w:tc>
          <w:tcPr>
            <w:tcW w:w="3402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B301B5B" wp14:editId="5F965B7B">
                  <wp:extent cx="1950720" cy="139653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994" cy="141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Todos los hipervínculos están escritos de un tono más grisáceo que el resto de las palabras.</w:t>
            </w:r>
          </w:p>
        </w:tc>
        <w:tc>
          <w:tcPr>
            <w:tcW w:w="3679" w:type="dxa"/>
          </w:tcPr>
          <w:p w:rsidR="00F7021C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8571D5" wp14:editId="1F8A16DE">
                  <wp:extent cx="2255520" cy="74481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1824" cy="75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56512F15" wp14:editId="678BF429">
                  <wp:extent cx="2255520" cy="639186"/>
                  <wp:effectExtent l="0" t="0" r="0" b="88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292" cy="666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4789" w:rsidRDefault="00254789" w:rsidP="00F7021C">
            <w:pPr>
              <w:rPr>
                <w:lang w:val="es-ES_tradnl"/>
              </w:rPr>
            </w:pPr>
            <w:r w:rsidRPr="0082293C">
              <w:rPr>
                <w:rFonts w:ascii="CMR10" w:hAnsi="CMR10" w:cs="CMR10"/>
                <w:sz w:val="20"/>
                <w:szCs w:val="20"/>
              </w:rPr>
              <w:t>Los botones están creados con la misma forma y tamaño.</w:t>
            </w: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t>Simetrí</w:t>
            </w:r>
            <w:r w:rsidRPr="001821A9">
              <w:rPr>
                <w:rFonts w:ascii="CMR10" w:hAnsi="CMR10" w:cs="CMR10"/>
                <w:sz w:val="20"/>
                <w:szCs w:val="20"/>
              </w:rPr>
              <w:t>a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82293C" w:rsidP="00F7021C">
            <w:pPr>
              <w:rPr>
                <w:lang w:val="es-ES_tradnl"/>
              </w:rPr>
            </w:pPr>
            <w:r>
              <w:rPr>
                <w:noProof/>
              </w:rPr>
              <w:drawing>
                <wp:inline distT="0" distB="0" distL="0" distR="0" wp14:anchorId="4924C361" wp14:editId="741AABC9">
                  <wp:extent cx="2270760" cy="113004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766" cy="1142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293C" w:rsidRDefault="0082293C" w:rsidP="00F7021C">
            <w:pPr>
              <w:rPr>
                <w:lang w:val="es-ES_tradnl"/>
              </w:rPr>
            </w:pPr>
            <w:r>
              <w:rPr>
                <w:lang w:val="es-ES_tradnl"/>
              </w:rPr>
              <w:t>Hay dos secciones iguales con un eje en medio como diciendo que hay dos posibilidades principales.</w:t>
            </w:r>
            <w:bookmarkStart w:id="1" w:name="_GoBack"/>
            <w:bookmarkEnd w:id="1"/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Continuidad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Cierre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Figura-fondo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Simplicidad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  <w:tr w:rsidR="0082293C" w:rsidTr="001A28B1">
        <w:tc>
          <w:tcPr>
            <w:tcW w:w="1413" w:type="dxa"/>
          </w:tcPr>
          <w:p w:rsidR="00F7021C" w:rsidRPr="001821A9" w:rsidRDefault="00F7021C" w:rsidP="00F7021C">
            <w:pPr>
              <w:autoSpaceDE w:val="0"/>
              <w:autoSpaceDN w:val="0"/>
              <w:adjustRightInd w:val="0"/>
              <w:spacing w:after="0" w:line="240" w:lineRule="auto"/>
              <w:rPr>
                <w:rFonts w:ascii="CMR10" w:hAnsi="CMR10" w:cs="CMR10"/>
                <w:sz w:val="20"/>
                <w:szCs w:val="20"/>
              </w:rPr>
            </w:pPr>
            <w:r w:rsidRPr="001821A9">
              <w:rPr>
                <w:rFonts w:ascii="CMR10" w:hAnsi="CMR10" w:cs="CMR10"/>
                <w:sz w:val="20"/>
                <w:szCs w:val="20"/>
              </w:rPr>
              <w:t>Proximidad</w:t>
            </w:r>
          </w:p>
        </w:tc>
        <w:tc>
          <w:tcPr>
            <w:tcW w:w="3402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  <w:tc>
          <w:tcPr>
            <w:tcW w:w="3679" w:type="dxa"/>
          </w:tcPr>
          <w:p w:rsidR="00F7021C" w:rsidRDefault="00F7021C" w:rsidP="00F7021C">
            <w:pPr>
              <w:rPr>
                <w:lang w:val="es-ES_tradnl"/>
              </w:rPr>
            </w:pPr>
          </w:p>
        </w:tc>
      </w:tr>
    </w:tbl>
    <w:p w:rsidR="00873D35" w:rsidRPr="00873D35" w:rsidRDefault="00873D35" w:rsidP="00873D35">
      <w:pPr>
        <w:rPr>
          <w:lang w:val="es-ES_tradnl"/>
        </w:rPr>
      </w:pPr>
    </w:p>
    <w:p w:rsidR="00245813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Ejercicio 2. Determinar qué tipos de colores (colores an</w:t>
      </w:r>
      <w:r w:rsidRPr="00D900B4">
        <w:rPr>
          <w:rFonts w:asciiTheme="minorHAnsi" w:hAnsiTheme="minorHAnsi" w:cstheme="minorHAnsi"/>
        </w:rPr>
        <w:t>álogos, complementarios,</w:t>
      </w:r>
      <w:r>
        <w:rPr>
          <w:rFonts w:asciiTheme="minorHAnsi" w:hAnsiTheme="minorHAnsi" w:cstheme="minorHAnsi"/>
        </w:rPr>
        <w:t xml:space="preserve"> o monocromá</w:t>
      </w:r>
      <w:r w:rsidRPr="00D900B4">
        <w:rPr>
          <w:rFonts w:asciiTheme="minorHAnsi" w:hAnsiTheme="minorHAnsi" w:cstheme="minorHAnsi"/>
        </w:rPr>
        <w:t>tico</w:t>
      </w:r>
      <w:r>
        <w:rPr>
          <w:rFonts w:asciiTheme="minorHAnsi" w:hAnsiTheme="minorHAnsi" w:cstheme="minorHAnsi"/>
        </w:rPr>
        <w:t xml:space="preserve">s) </w:t>
      </w:r>
      <w:r w:rsidR="00F05634">
        <w:rPr>
          <w:rFonts w:asciiTheme="minorHAnsi" w:hAnsiTheme="minorHAnsi" w:cstheme="minorHAnsi"/>
        </w:rPr>
        <w:t xml:space="preserve">que </w:t>
      </w:r>
      <w:r>
        <w:rPr>
          <w:rFonts w:asciiTheme="minorHAnsi" w:hAnsiTheme="minorHAnsi" w:cstheme="minorHAnsi"/>
        </w:rPr>
        <w:t>se han utilizado en el diseñ</w:t>
      </w:r>
      <w:r w:rsidRPr="00D900B4">
        <w:rPr>
          <w:rFonts w:asciiTheme="minorHAnsi" w:hAnsiTheme="minorHAnsi" w:cstheme="minorHAnsi"/>
        </w:rPr>
        <w:t xml:space="preserve">o de las </w:t>
      </w:r>
      <w:r>
        <w:rPr>
          <w:rFonts w:asciiTheme="minorHAnsi" w:hAnsiTheme="minorHAnsi" w:cstheme="minorHAnsi"/>
        </w:rPr>
        <w:t>páginas</w:t>
      </w:r>
      <w:r w:rsidRPr="00D900B4">
        <w:rPr>
          <w:rFonts w:asciiTheme="minorHAnsi" w:hAnsiTheme="minorHAnsi" w:cstheme="minorHAnsi"/>
        </w:rPr>
        <w:t xml:space="preserve"> Web</w:t>
      </w:r>
      <w:r>
        <w:rPr>
          <w:rFonts w:asciiTheme="minorHAnsi" w:hAnsiTheme="minorHAnsi" w:cstheme="minorHAnsi"/>
        </w:rPr>
        <w:t xml:space="preserve"> del ejercicio anterior</w:t>
      </w:r>
    </w:p>
    <w:p w:rsidR="00D900B4" w:rsidRDefault="00D900B4" w:rsidP="00D900B4">
      <w:pPr>
        <w:rPr>
          <w:lang w:val="es-ES_tradnl"/>
        </w:rPr>
      </w:pPr>
    </w:p>
    <w:p w:rsidR="00D900B4" w:rsidRPr="00D900B4" w:rsidRDefault="00D900B4" w:rsidP="00D900B4">
      <w:pPr>
        <w:pStyle w:val="Ttulo6"/>
        <w:ind w:left="99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Ejercicio 3: </w:t>
      </w:r>
      <w:r w:rsidRPr="00D900B4">
        <w:rPr>
          <w:rFonts w:asciiTheme="minorHAnsi" w:hAnsiTheme="minorHAnsi" w:cstheme="minorHAnsi"/>
        </w:rPr>
        <w:t>Además de los esquemas de color que han aparecido en el ejercicio</w:t>
      </w:r>
      <w:r>
        <w:rPr>
          <w:rFonts w:asciiTheme="minorHAnsi" w:hAnsiTheme="minorHAnsi" w:cstheme="minorHAnsi"/>
        </w:rPr>
        <w:t xml:space="preserve"> </w:t>
      </w:r>
      <w:r w:rsidRPr="00D900B4">
        <w:rPr>
          <w:rFonts w:asciiTheme="minorHAnsi" w:hAnsiTheme="minorHAnsi" w:cstheme="minorHAnsi"/>
        </w:rPr>
        <w:t xml:space="preserve">anterior, </w:t>
      </w:r>
      <w:r>
        <w:rPr>
          <w:rFonts w:asciiTheme="minorHAnsi" w:hAnsiTheme="minorHAnsi" w:cstheme="minorHAnsi"/>
        </w:rPr>
        <w:t>hay otros esquemas como los trí</w:t>
      </w:r>
      <w:r w:rsidRPr="00D900B4">
        <w:rPr>
          <w:rFonts w:asciiTheme="minorHAnsi" w:hAnsiTheme="minorHAnsi" w:cstheme="minorHAnsi"/>
        </w:rPr>
        <w:t>adicos</w:t>
      </w:r>
      <w:r>
        <w:rPr>
          <w:rFonts w:asciiTheme="minorHAnsi" w:hAnsiTheme="minorHAnsi" w:cstheme="minorHAnsi"/>
        </w:rPr>
        <w:t xml:space="preserve"> o armon</w:t>
      </w:r>
      <w:r w:rsidRPr="00D900B4">
        <w:rPr>
          <w:rFonts w:asciiTheme="minorHAnsi" w:hAnsiTheme="minorHAnsi" w:cstheme="minorHAnsi"/>
        </w:rPr>
        <w:t>ías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tetrá</w:t>
      </w:r>
      <w:r w:rsidRPr="00D900B4">
        <w:rPr>
          <w:rFonts w:asciiTheme="minorHAnsi" w:hAnsiTheme="minorHAnsi" w:cstheme="minorHAnsi"/>
        </w:rPr>
        <w:t>dicas</w:t>
      </w:r>
      <w:proofErr w:type="spellEnd"/>
      <w:r w:rsidRPr="00D900B4">
        <w:rPr>
          <w:rFonts w:asciiTheme="minorHAnsi" w:hAnsiTheme="minorHAnsi" w:cstheme="minorHAnsi"/>
        </w:rPr>
        <w:t>. Explica</w:t>
      </w:r>
      <w:r>
        <w:rPr>
          <w:rFonts w:asciiTheme="minorHAnsi" w:hAnsiTheme="minorHAnsi" w:cstheme="minorHAnsi"/>
        </w:rPr>
        <w:t xml:space="preserve"> brevemente en qu</w:t>
      </w:r>
      <w:r w:rsidRPr="00D900B4">
        <w:rPr>
          <w:rFonts w:asciiTheme="minorHAnsi" w:hAnsiTheme="minorHAnsi" w:cstheme="minorHAnsi"/>
        </w:rPr>
        <w:t>é consisten estos esquemas.</w:t>
      </w:r>
    </w:p>
    <w:p w:rsidR="00245813" w:rsidRPr="00251DC5" w:rsidRDefault="006F5F53" w:rsidP="0024581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Evaluación </w:t>
      </w:r>
    </w:p>
    <w:p w:rsidR="0041689D" w:rsidRDefault="0041689D" w:rsidP="0041689D">
      <w:pPr>
        <w:pStyle w:val="Ttulo6"/>
        <w:rPr>
          <w:rFonts w:asciiTheme="minorHAnsi" w:hAnsiTheme="minorHAnsi" w:cstheme="minorHAnsi"/>
        </w:rPr>
      </w:pPr>
      <w:r w:rsidRPr="0041689D">
        <w:rPr>
          <w:rFonts w:asciiTheme="minorHAnsi" w:hAnsiTheme="minorHAnsi" w:cstheme="minorHAnsi"/>
        </w:rPr>
        <w:t xml:space="preserve">La valoración de este ejercicio será </w:t>
      </w:r>
    </w:p>
    <w:p w:rsidR="00AB36CC" w:rsidRDefault="00AB36CC" w:rsidP="00AB36CC">
      <w:pPr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1623"/>
        <w:gridCol w:w="1769"/>
        <w:gridCol w:w="1769"/>
        <w:gridCol w:w="1770"/>
      </w:tblGrid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Insuf</w:t>
            </w:r>
            <w:proofErr w:type="spellEnd"/>
          </w:p>
        </w:tc>
        <w:tc>
          <w:tcPr>
            <w:tcW w:w="1407" w:type="dxa"/>
            <w:shd w:val="clear" w:color="auto" w:fill="auto"/>
          </w:tcPr>
          <w:p w:rsidR="00AB36CC" w:rsidRDefault="00AB36CC" w:rsidP="00916CFA">
            <w:proofErr w:type="spellStart"/>
            <w:r>
              <w:t>Suf</w:t>
            </w:r>
            <w:proofErr w:type="spellEnd"/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Bien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Notable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>sobresaliente</w:t>
            </w:r>
          </w:p>
        </w:tc>
      </w:tr>
      <w:tr w:rsidR="00AB36CC" w:rsidTr="00916CFA">
        <w:tc>
          <w:tcPr>
            <w:tcW w:w="1407" w:type="dxa"/>
            <w:shd w:val="clear" w:color="auto" w:fill="auto"/>
          </w:tcPr>
          <w:p w:rsidR="00AB36CC" w:rsidRDefault="00AB36CC" w:rsidP="00916CFA">
            <w:r>
              <w:t>Trabajo incompleto</w:t>
            </w:r>
          </w:p>
          <w:p w:rsidR="00AB36CC" w:rsidRDefault="00AB36CC" w:rsidP="00916CFA">
            <w:r>
              <w:t>Mala redacción</w:t>
            </w:r>
          </w:p>
          <w:p w:rsidR="00AB36CC" w:rsidRDefault="00AB36CC" w:rsidP="00916CFA">
            <w:r>
              <w:t>Copia literal de la fuente consultada</w:t>
            </w:r>
          </w:p>
          <w:p w:rsidR="00AB36CC" w:rsidRDefault="00AB36CC" w:rsidP="00AB36CC">
            <w:r>
              <w:t>Sin elementos puntuables al no estar terminados</w:t>
            </w:r>
          </w:p>
        </w:tc>
        <w:tc>
          <w:tcPr>
            <w:tcW w:w="1407" w:type="dxa"/>
            <w:shd w:val="clear" w:color="auto" w:fill="auto"/>
          </w:tcPr>
          <w:p w:rsidR="00AB36CC" w:rsidRDefault="00AB36CC" w:rsidP="00AB36CC">
            <w:r>
              <w:t xml:space="preserve">Sólo 1de los 3 ejercicios propuestos realizado correctamente (sin copias literales y con una redacción </w:t>
            </w:r>
            <w:proofErr w:type="gramStart"/>
            <w:r>
              <w:t>cuidada)*</w:t>
            </w:r>
            <w:proofErr w:type="gramEnd"/>
            <w:r>
              <w:t>.</w:t>
            </w:r>
          </w:p>
          <w:p w:rsidR="00AB36CC" w:rsidRDefault="00AB36CC" w:rsidP="00AB36CC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>Dos de los 3 ejercicios propuestos realizados correctamente*.</w:t>
            </w:r>
          </w:p>
          <w:p w:rsidR="00AB36CC" w:rsidRDefault="00AB36CC" w:rsidP="00916CFA">
            <w:r>
              <w:t>El resto sin responder, o mal resueltos</w:t>
            </w:r>
          </w:p>
        </w:tc>
        <w:tc>
          <w:tcPr>
            <w:tcW w:w="1408" w:type="dxa"/>
            <w:shd w:val="clear" w:color="auto" w:fill="auto"/>
          </w:tcPr>
          <w:p w:rsidR="00AB36CC" w:rsidRDefault="00AB36CC" w:rsidP="00916CFA">
            <w:r>
              <w:t xml:space="preserve">Los 3 ejercicios propuestos realizados </w:t>
            </w:r>
            <w:r w:rsidR="00D76FE2">
              <w:t>correctamente</w:t>
            </w:r>
            <w:r>
              <w:t>*.</w:t>
            </w:r>
          </w:p>
          <w:p w:rsidR="00AB36CC" w:rsidRDefault="00AB36CC" w:rsidP="00916CFA">
            <w:r>
              <w:t>Pero sin aportar una visión personal a las soluciones dadas</w:t>
            </w:r>
          </w:p>
        </w:tc>
        <w:tc>
          <w:tcPr>
            <w:tcW w:w="1411" w:type="dxa"/>
            <w:shd w:val="clear" w:color="auto" w:fill="auto"/>
          </w:tcPr>
          <w:p w:rsidR="00AB36CC" w:rsidRDefault="00AB36CC" w:rsidP="00916CFA">
            <w:r>
              <w:t xml:space="preserve">Además de estar realizados correctamente, se aporta valor personal a las respuestas y a la redacción de dicha solución, </w:t>
            </w:r>
            <w:r w:rsidR="00D76FE2">
              <w:t>concatenándolo</w:t>
            </w:r>
            <w:r>
              <w:t xml:space="preserve"> con el tema visto en clase y explicando las respuestas</w:t>
            </w:r>
          </w:p>
        </w:tc>
      </w:tr>
    </w:tbl>
    <w:p w:rsidR="00AB36CC" w:rsidRPr="00AB36CC" w:rsidRDefault="00AB36CC" w:rsidP="00AB36CC">
      <w:pPr>
        <w:rPr>
          <w:lang w:val="es-ES_tradnl"/>
        </w:rPr>
      </w:pPr>
    </w:p>
    <w:p w:rsidR="000F4B43" w:rsidRPr="00251DC5" w:rsidRDefault="000F4B43" w:rsidP="00245813">
      <w:pPr>
        <w:ind w:left="720"/>
        <w:rPr>
          <w:rFonts w:asciiTheme="minorHAnsi" w:hAnsiTheme="minorHAnsi" w:cstheme="minorHAnsi"/>
          <w:lang w:val="es-ES_tradnl"/>
        </w:rPr>
      </w:pPr>
    </w:p>
    <w:p w:rsidR="000F4B43" w:rsidRPr="00251DC5" w:rsidRDefault="000F4B43" w:rsidP="000F4B43">
      <w:pPr>
        <w:pStyle w:val="Ttulo2"/>
        <w:rPr>
          <w:rFonts w:asciiTheme="minorHAnsi" w:hAnsiTheme="minorHAnsi" w:cstheme="minorHAnsi"/>
          <w:color w:val="auto"/>
        </w:rPr>
      </w:pPr>
      <w:r w:rsidRPr="00251DC5">
        <w:rPr>
          <w:rFonts w:asciiTheme="minorHAnsi" w:hAnsiTheme="minorHAnsi" w:cstheme="minorHAnsi"/>
          <w:color w:val="auto"/>
        </w:rPr>
        <w:t xml:space="preserve">Recursos </w:t>
      </w:r>
    </w:p>
    <w:bookmarkEnd w:id="0"/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Documentos PDF de la zona de recursos didácticos, enlaces interesantes y recursos complementarios.</w:t>
      </w:r>
    </w:p>
    <w:p w:rsidR="00B74B72" w:rsidRDefault="00B74B72" w:rsidP="00B74B72">
      <w:pPr>
        <w:pStyle w:val="Ttulo6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Herramientas:</w:t>
      </w:r>
    </w:p>
    <w:p w:rsidR="00B74B72" w:rsidRDefault="00B74B72" w:rsidP="00B74B72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i/>
          <w:szCs w:val="20"/>
          <w:lang w:val="es-ES_tradnl"/>
        </w:rPr>
      </w:pPr>
      <w:r>
        <w:rPr>
          <w:rFonts w:asciiTheme="minorHAnsi" w:hAnsiTheme="minorHAnsi" w:cstheme="minorHAnsi"/>
          <w:i/>
          <w:szCs w:val="20"/>
          <w:lang w:val="es-ES_tradnl"/>
        </w:rPr>
        <w:t>Word</w:t>
      </w:r>
    </w:p>
    <w:p w:rsidR="00427317" w:rsidRPr="00C573DE" w:rsidRDefault="00B74B72" w:rsidP="00C573DE">
      <w:pPr>
        <w:pStyle w:val="Prrafodelista"/>
        <w:numPr>
          <w:ilvl w:val="0"/>
          <w:numId w:val="5"/>
        </w:numPr>
        <w:rPr>
          <w:rFonts w:asciiTheme="minorHAnsi" w:hAnsiTheme="minorHAnsi" w:cstheme="minorHAnsi"/>
          <w:lang w:val="es-ES_tradnl"/>
        </w:rPr>
      </w:pPr>
      <w:r w:rsidRPr="00C573DE">
        <w:rPr>
          <w:rFonts w:asciiTheme="minorHAnsi" w:hAnsiTheme="minorHAnsi" w:cstheme="minorHAnsi"/>
          <w:i/>
          <w:szCs w:val="20"/>
          <w:lang w:val="es-ES_tradnl"/>
        </w:rPr>
        <w:t>Navegador</w:t>
      </w:r>
    </w:p>
    <w:sectPr w:rsidR="00427317" w:rsidRPr="00C573DE" w:rsidSect="006F787D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7628" w:rsidRDefault="00037628">
      <w:r>
        <w:separator/>
      </w:r>
    </w:p>
  </w:endnote>
  <w:endnote w:type="continuationSeparator" w:id="0">
    <w:p w:rsidR="00037628" w:rsidRDefault="00037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">
    <w:altName w:val="Agency FB"/>
    <w:charset w:val="00"/>
    <w:family w:val="swiss"/>
    <w:pitch w:val="variable"/>
    <w:sig w:usb0="00000003" w:usb1="00000000" w:usb2="00000000" w:usb3="00000000" w:csb0="00000001" w:csb1="00000000"/>
  </w:font>
  <w:font w:name="TradeGothic Bold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7628" w:rsidRDefault="00037628">
      <w:r>
        <w:separator/>
      </w:r>
    </w:p>
  </w:footnote>
  <w:footnote w:type="continuationSeparator" w:id="0">
    <w:p w:rsidR="00037628" w:rsidRDefault="000376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12204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0"/>
    <w:name w:val="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numFmt w:val="decimal"/>
      <w:lvlText w:val=""/>
      <w:lvlJc w:val="left"/>
    </w:lvl>
  </w:abstractNum>
  <w:abstractNum w:abstractNumId="2" w15:restartNumberingAfterBreak="0">
    <w:nsid w:val="084A3DF4"/>
    <w:multiLevelType w:val="hybridMultilevel"/>
    <w:tmpl w:val="D55CE486"/>
    <w:lvl w:ilvl="0" w:tplc="543CF866">
      <w:start w:val="1"/>
      <w:numFmt w:val="bullet"/>
      <w:lvlText w:val="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803CB"/>
    <w:multiLevelType w:val="hybridMultilevel"/>
    <w:tmpl w:val="41A273F8"/>
    <w:lvl w:ilvl="0" w:tplc="0C0A000F">
      <w:start w:val="1"/>
      <w:numFmt w:val="decimal"/>
      <w:lvlText w:val="%1."/>
      <w:lvlJc w:val="left"/>
      <w:pPr>
        <w:ind w:left="3414" w:hanging="360"/>
      </w:pPr>
    </w:lvl>
    <w:lvl w:ilvl="1" w:tplc="0C0A0019">
      <w:start w:val="1"/>
      <w:numFmt w:val="lowerLetter"/>
      <w:lvlText w:val="%2."/>
      <w:lvlJc w:val="left"/>
      <w:pPr>
        <w:ind w:left="4134" w:hanging="360"/>
      </w:pPr>
    </w:lvl>
    <w:lvl w:ilvl="2" w:tplc="0C0A001B" w:tentative="1">
      <w:start w:val="1"/>
      <w:numFmt w:val="lowerRoman"/>
      <w:lvlText w:val="%3."/>
      <w:lvlJc w:val="right"/>
      <w:pPr>
        <w:ind w:left="4854" w:hanging="180"/>
      </w:pPr>
    </w:lvl>
    <w:lvl w:ilvl="3" w:tplc="0C0A000F" w:tentative="1">
      <w:start w:val="1"/>
      <w:numFmt w:val="decimal"/>
      <w:lvlText w:val="%4."/>
      <w:lvlJc w:val="left"/>
      <w:pPr>
        <w:ind w:left="5574" w:hanging="360"/>
      </w:pPr>
    </w:lvl>
    <w:lvl w:ilvl="4" w:tplc="0C0A0019" w:tentative="1">
      <w:start w:val="1"/>
      <w:numFmt w:val="lowerLetter"/>
      <w:lvlText w:val="%5."/>
      <w:lvlJc w:val="left"/>
      <w:pPr>
        <w:ind w:left="6294" w:hanging="360"/>
      </w:pPr>
    </w:lvl>
    <w:lvl w:ilvl="5" w:tplc="0C0A001B" w:tentative="1">
      <w:start w:val="1"/>
      <w:numFmt w:val="lowerRoman"/>
      <w:lvlText w:val="%6."/>
      <w:lvlJc w:val="right"/>
      <w:pPr>
        <w:ind w:left="7014" w:hanging="180"/>
      </w:pPr>
    </w:lvl>
    <w:lvl w:ilvl="6" w:tplc="0C0A000F" w:tentative="1">
      <w:start w:val="1"/>
      <w:numFmt w:val="decimal"/>
      <w:lvlText w:val="%7."/>
      <w:lvlJc w:val="left"/>
      <w:pPr>
        <w:ind w:left="7734" w:hanging="360"/>
      </w:pPr>
    </w:lvl>
    <w:lvl w:ilvl="7" w:tplc="0C0A0019" w:tentative="1">
      <w:start w:val="1"/>
      <w:numFmt w:val="lowerLetter"/>
      <w:lvlText w:val="%8."/>
      <w:lvlJc w:val="left"/>
      <w:pPr>
        <w:ind w:left="8454" w:hanging="360"/>
      </w:pPr>
    </w:lvl>
    <w:lvl w:ilvl="8" w:tplc="0C0A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" w15:restartNumberingAfterBreak="0">
    <w:nsid w:val="54A63AE7"/>
    <w:multiLevelType w:val="hybridMultilevel"/>
    <w:tmpl w:val="01986CFE"/>
    <w:lvl w:ilvl="0" w:tplc="0C0A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5" w15:restartNumberingAfterBreak="0">
    <w:nsid w:val="58E91A3B"/>
    <w:multiLevelType w:val="hybridMultilevel"/>
    <w:tmpl w:val="0CD0CC4E"/>
    <w:lvl w:ilvl="0" w:tplc="0C0A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6" w15:restartNumberingAfterBreak="0">
    <w:nsid w:val="7812216E"/>
    <w:multiLevelType w:val="singleLevel"/>
    <w:tmpl w:val="7568A4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781C2322"/>
    <w:multiLevelType w:val="hybridMultilevel"/>
    <w:tmpl w:val="06E01700"/>
    <w:lvl w:ilvl="0" w:tplc="0C0A000F">
      <w:start w:val="1"/>
      <w:numFmt w:val="decimal"/>
      <w:lvlText w:val="%1."/>
      <w:lvlJc w:val="left"/>
      <w:pPr>
        <w:ind w:left="3158" w:hanging="360"/>
      </w:pPr>
    </w:lvl>
    <w:lvl w:ilvl="1" w:tplc="0C0A0019" w:tentative="1">
      <w:start w:val="1"/>
      <w:numFmt w:val="lowerLetter"/>
      <w:lvlText w:val="%2."/>
      <w:lvlJc w:val="left"/>
      <w:pPr>
        <w:ind w:left="3878" w:hanging="360"/>
      </w:pPr>
    </w:lvl>
    <w:lvl w:ilvl="2" w:tplc="0C0A001B" w:tentative="1">
      <w:start w:val="1"/>
      <w:numFmt w:val="lowerRoman"/>
      <w:lvlText w:val="%3."/>
      <w:lvlJc w:val="right"/>
      <w:pPr>
        <w:ind w:left="4598" w:hanging="180"/>
      </w:pPr>
    </w:lvl>
    <w:lvl w:ilvl="3" w:tplc="0C0A000F" w:tentative="1">
      <w:start w:val="1"/>
      <w:numFmt w:val="decimal"/>
      <w:lvlText w:val="%4."/>
      <w:lvlJc w:val="left"/>
      <w:pPr>
        <w:ind w:left="5318" w:hanging="360"/>
      </w:pPr>
    </w:lvl>
    <w:lvl w:ilvl="4" w:tplc="0C0A0019" w:tentative="1">
      <w:start w:val="1"/>
      <w:numFmt w:val="lowerLetter"/>
      <w:lvlText w:val="%5."/>
      <w:lvlJc w:val="left"/>
      <w:pPr>
        <w:ind w:left="6038" w:hanging="360"/>
      </w:pPr>
    </w:lvl>
    <w:lvl w:ilvl="5" w:tplc="0C0A001B" w:tentative="1">
      <w:start w:val="1"/>
      <w:numFmt w:val="lowerRoman"/>
      <w:lvlText w:val="%6."/>
      <w:lvlJc w:val="right"/>
      <w:pPr>
        <w:ind w:left="6758" w:hanging="180"/>
      </w:pPr>
    </w:lvl>
    <w:lvl w:ilvl="6" w:tplc="0C0A000F" w:tentative="1">
      <w:start w:val="1"/>
      <w:numFmt w:val="decimal"/>
      <w:lvlText w:val="%7."/>
      <w:lvlJc w:val="left"/>
      <w:pPr>
        <w:ind w:left="7478" w:hanging="360"/>
      </w:pPr>
    </w:lvl>
    <w:lvl w:ilvl="7" w:tplc="0C0A0019" w:tentative="1">
      <w:start w:val="1"/>
      <w:numFmt w:val="lowerLetter"/>
      <w:lvlText w:val="%8."/>
      <w:lvlJc w:val="left"/>
      <w:pPr>
        <w:ind w:left="8198" w:hanging="360"/>
      </w:pPr>
    </w:lvl>
    <w:lvl w:ilvl="8" w:tplc="0C0A001B" w:tentative="1">
      <w:start w:val="1"/>
      <w:numFmt w:val="lowerRoman"/>
      <w:lvlText w:val="%9."/>
      <w:lvlJc w:val="right"/>
      <w:pPr>
        <w:ind w:left="8918" w:hanging="180"/>
      </w:pPr>
    </w:lvl>
  </w:abstractNum>
  <w:abstractNum w:abstractNumId="8" w15:restartNumberingAfterBreak="0">
    <w:nsid w:val="78E53FE4"/>
    <w:multiLevelType w:val="hybridMultilevel"/>
    <w:tmpl w:val="45042274"/>
    <w:lvl w:ilvl="0" w:tplc="0C0A0001">
      <w:start w:val="1"/>
      <w:numFmt w:val="bullet"/>
      <w:lvlText w:val=""/>
      <w:lvlJc w:val="left"/>
      <w:pPr>
        <w:ind w:left="315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87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59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1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3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5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47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19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1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7"/>
  </w:num>
  <w:num w:numId="5">
    <w:abstractNumId w:val="5"/>
  </w:num>
  <w:num w:numId="6">
    <w:abstractNumId w:val="3"/>
  </w:num>
  <w:num w:numId="7">
    <w:abstractNumId w:val="8"/>
  </w:num>
  <w:num w:numId="8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82"/>
    <w:rsid w:val="00037628"/>
    <w:rsid w:val="00037F82"/>
    <w:rsid w:val="00043B16"/>
    <w:rsid w:val="000C2FEA"/>
    <w:rsid w:val="000F4B43"/>
    <w:rsid w:val="00111CF9"/>
    <w:rsid w:val="0013766B"/>
    <w:rsid w:val="001A28B1"/>
    <w:rsid w:val="001C266A"/>
    <w:rsid w:val="00237B0D"/>
    <w:rsid w:val="00245813"/>
    <w:rsid w:val="00251DC5"/>
    <w:rsid w:val="00254789"/>
    <w:rsid w:val="0035548D"/>
    <w:rsid w:val="003F6B8F"/>
    <w:rsid w:val="0041689D"/>
    <w:rsid w:val="00427317"/>
    <w:rsid w:val="00441383"/>
    <w:rsid w:val="0048535F"/>
    <w:rsid w:val="00536EBA"/>
    <w:rsid w:val="006F5BF4"/>
    <w:rsid w:val="006F5F53"/>
    <w:rsid w:val="006F787D"/>
    <w:rsid w:val="0082293C"/>
    <w:rsid w:val="00845163"/>
    <w:rsid w:val="00873D35"/>
    <w:rsid w:val="0089088B"/>
    <w:rsid w:val="00910B3C"/>
    <w:rsid w:val="009219E4"/>
    <w:rsid w:val="009357DE"/>
    <w:rsid w:val="00952CC6"/>
    <w:rsid w:val="00987343"/>
    <w:rsid w:val="009F1E16"/>
    <w:rsid w:val="00A92AD7"/>
    <w:rsid w:val="00AB36CC"/>
    <w:rsid w:val="00B74B72"/>
    <w:rsid w:val="00C1554B"/>
    <w:rsid w:val="00C24A91"/>
    <w:rsid w:val="00C3431E"/>
    <w:rsid w:val="00C5018A"/>
    <w:rsid w:val="00C573DE"/>
    <w:rsid w:val="00CA514E"/>
    <w:rsid w:val="00CF5BDD"/>
    <w:rsid w:val="00D02AA5"/>
    <w:rsid w:val="00D148F3"/>
    <w:rsid w:val="00D17618"/>
    <w:rsid w:val="00D2631B"/>
    <w:rsid w:val="00D45F66"/>
    <w:rsid w:val="00D76FE2"/>
    <w:rsid w:val="00D900B4"/>
    <w:rsid w:val="00DC5CAE"/>
    <w:rsid w:val="00DE1928"/>
    <w:rsid w:val="00E05946"/>
    <w:rsid w:val="00E07E13"/>
    <w:rsid w:val="00EB5E2F"/>
    <w:rsid w:val="00F05634"/>
    <w:rsid w:val="00F159F4"/>
    <w:rsid w:val="00F70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BDBA18C"/>
  <w15:docId w15:val="{7EA2D966-1ADD-4DC2-AB0D-A83E434AD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13766B"/>
    <w:pPr>
      <w:spacing w:after="120" w:line="288" w:lineRule="auto"/>
    </w:pPr>
    <w:rPr>
      <w:rFonts w:ascii="Arial" w:hAnsi="Arial"/>
      <w:sz w:val="22"/>
      <w:szCs w:val="24"/>
    </w:rPr>
  </w:style>
  <w:style w:type="paragraph" w:styleId="Ttulo1">
    <w:name w:val="heading 1"/>
    <w:aliases w:val="Nivel 1"/>
    <w:basedOn w:val="Normal"/>
    <w:next w:val="Normal"/>
    <w:qFormat/>
    <w:rsid w:val="0013766B"/>
    <w:pPr>
      <w:keepNext/>
      <w:spacing w:before="240" w:after="60" w:line="260" w:lineRule="exact"/>
      <w:jc w:val="both"/>
      <w:outlineLvl w:val="0"/>
    </w:pPr>
    <w:rPr>
      <w:b/>
      <w:smallCaps/>
      <w:color w:val="333333"/>
      <w:kern w:val="28"/>
      <w:sz w:val="36"/>
      <w:szCs w:val="20"/>
      <w:lang w:val="es-ES_tradnl"/>
    </w:rPr>
  </w:style>
  <w:style w:type="paragraph" w:styleId="Ttulo2">
    <w:name w:val="heading 2"/>
    <w:aliases w:val="Nivel 2"/>
    <w:basedOn w:val="Normal"/>
    <w:next w:val="Normal"/>
    <w:autoRedefine/>
    <w:qFormat/>
    <w:rsid w:val="0013766B"/>
    <w:pPr>
      <w:keepNext/>
      <w:pBdr>
        <w:left w:val="dotted" w:sz="6" w:space="4" w:color="808080"/>
        <w:bottom w:val="dotted" w:sz="6" w:space="1" w:color="808080"/>
      </w:pBdr>
      <w:spacing w:before="240" w:after="240" w:line="260" w:lineRule="exact"/>
      <w:jc w:val="both"/>
      <w:outlineLvl w:val="1"/>
    </w:pPr>
    <w:rPr>
      <w:b/>
      <w:smallCaps/>
      <w:color w:val="808080"/>
      <w:sz w:val="28"/>
      <w:szCs w:val="20"/>
      <w:lang w:val="es-ES_tradnl"/>
    </w:rPr>
  </w:style>
  <w:style w:type="paragraph" w:styleId="Ttulo3">
    <w:name w:val="heading 3"/>
    <w:basedOn w:val="Normal"/>
    <w:next w:val="Normal"/>
    <w:qFormat/>
    <w:rsid w:val="0013766B"/>
    <w:pPr>
      <w:keepNext/>
      <w:shd w:val="clear" w:color="auto" w:fill="C0C0C0"/>
      <w:outlineLvl w:val="2"/>
    </w:pPr>
    <w:rPr>
      <w:b/>
      <w:bCs/>
      <w:smallCaps/>
    </w:rPr>
  </w:style>
  <w:style w:type="paragraph" w:styleId="Ttulo6">
    <w:name w:val="heading 6"/>
    <w:basedOn w:val="Normal"/>
    <w:next w:val="Normal"/>
    <w:qFormat/>
    <w:rsid w:val="0013766B"/>
    <w:pPr>
      <w:spacing w:before="240" w:after="60" w:line="260" w:lineRule="exact"/>
      <w:ind w:left="2438"/>
      <w:jc w:val="both"/>
      <w:outlineLvl w:val="5"/>
    </w:pPr>
    <w:rPr>
      <w:i/>
      <w:szCs w:val="20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">
    <w:name w:val="List Bullet"/>
    <w:basedOn w:val="Normal"/>
    <w:autoRedefine/>
    <w:rsid w:val="0013766B"/>
    <w:pPr>
      <w:tabs>
        <w:tab w:val="num" w:pos="360"/>
      </w:tabs>
      <w:ind w:left="360" w:hanging="360"/>
    </w:pPr>
    <w:rPr>
      <w:sz w:val="20"/>
      <w:szCs w:val="20"/>
    </w:rPr>
  </w:style>
  <w:style w:type="paragraph" w:styleId="Listaconvietas2">
    <w:name w:val="List Bullet 2"/>
    <w:basedOn w:val="Normal"/>
    <w:autoRedefine/>
    <w:rsid w:val="0013766B"/>
    <w:pPr>
      <w:tabs>
        <w:tab w:val="num" w:pos="360"/>
      </w:tabs>
      <w:ind w:left="360" w:hanging="360"/>
    </w:pPr>
    <w:rPr>
      <w:b/>
      <w:szCs w:val="20"/>
      <w:lang w:val="es-ES_tradnl"/>
    </w:rPr>
  </w:style>
  <w:style w:type="paragraph" w:customStyle="1" w:styleId="Tabla">
    <w:name w:val="Tabla"/>
    <w:basedOn w:val="Normal"/>
    <w:rsid w:val="0013766B"/>
    <w:pPr>
      <w:jc w:val="both"/>
    </w:pPr>
    <w:rPr>
      <w:rFonts w:ascii="TradeGothic" w:hAnsi="TradeGothic"/>
      <w:sz w:val="20"/>
      <w:szCs w:val="20"/>
      <w:lang w:val="es-ES_tradnl"/>
    </w:rPr>
  </w:style>
  <w:style w:type="paragraph" w:customStyle="1" w:styleId="Ttulo1Nivel1">
    <w:name w:val="Título 1.Nivel 1"/>
    <w:basedOn w:val="Normal"/>
    <w:next w:val="Normal"/>
    <w:rsid w:val="0013766B"/>
    <w:pPr>
      <w:keepNext/>
      <w:spacing w:before="240" w:after="240" w:line="260" w:lineRule="exact"/>
      <w:ind w:left="454"/>
      <w:jc w:val="both"/>
    </w:pPr>
    <w:rPr>
      <w:rFonts w:ascii="TradeGothic Bold" w:hAnsi="TradeGothic Bold"/>
      <w:caps/>
      <w:kern w:val="28"/>
      <w:sz w:val="28"/>
      <w:szCs w:val="20"/>
      <w:u w:val="single"/>
      <w:lang w:val="es-ES_tradnl"/>
    </w:rPr>
  </w:style>
  <w:style w:type="character" w:styleId="Refdecomentario">
    <w:name w:val="annotation reference"/>
    <w:basedOn w:val="Fuentedeprrafopredeter"/>
    <w:semiHidden/>
    <w:rsid w:val="0013766B"/>
    <w:rPr>
      <w:sz w:val="16"/>
      <w:szCs w:val="16"/>
    </w:rPr>
  </w:style>
  <w:style w:type="paragraph" w:customStyle="1" w:styleId="Ttulo3Nivel3">
    <w:name w:val="Título 3.Nivel 3"/>
    <w:basedOn w:val="Ttulo4Nivel4"/>
    <w:next w:val="Normal"/>
    <w:rsid w:val="0013766B"/>
    <w:pPr>
      <w:outlineLvl w:val="3"/>
    </w:pPr>
    <w:rPr>
      <w:b/>
      <w:i/>
    </w:rPr>
  </w:style>
  <w:style w:type="paragraph" w:customStyle="1" w:styleId="Ttulo4Nivel4">
    <w:name w:val="Título 4.Nivel 4"/>
    <w:basedOn w:val="Normal"/>
    <w:next w:val="Normal"/>
    <w:autoRedefine/>
    <w:rsid w:val="0013766B"/>
    <w:pPr>
      <w:keepNext/>
      <w:spacing w:before="240" w:after="60" w:line="260" w:lineRule="exact"/>
      <w:ind w:left="2438"/>
      <w:jc w:val="both"/>
    </w:pPr>
    <w:rPr>
      <w:rFonts w:ascii="TradeGothic" w:hAnsi="TradeGothic"/>
      <w:sz w:val="20"/>
      <w:szCs w:val="20"/>
      <w:lang w:val="es-ES_tradnl"/>
    </w:rPr>
  </w:style>
  <w:style w:type="paragraph" w:styleId="Sangra2detindependiente">
    <w:name w:val="Body Text Indent 2"/>
    <w:basedOn w:val="Normal"/>
    <w:rsid w:val="0013766B"/>
    <w:pPr>
      <w:spacing w:after="240" w:line="260" w:lineRule="exact"/>
      <w:ind w:left="2438"/>
      <w:jc w:val="both"/>
    </w:pPr>
    <w:rPr>
      <w:rFonts w:ascii="TradeGothic" w:hAnsi="TradeGothic"/>
      <w:i/>
      <w:iCs/>
      <w:sz w:val="20"/>
      <w:szCs w:val="20"/>
      <w:lang w:val="es-ES_tradnl"/>
    </w:rPr>
  </w:style>
  <w:style w:type="paragraph" w:customStyle="1" w:styleId="Ilustracin">
    <w:name w:val="Ilustración"/>
    <w:basedOn w:val="Descripcin"/>
    <w:rsid w:val="0013766B"/>
    <w:pPr>
      <w:ind w:left="454"/>
      <w:jc w:val="center"/>
    </w:pPr>
  </w:style>
  <w:style w:type="paragraph" w:styleId="Descripcin">
    <w:name w:val="caption"/>
    <w:basedOn w:val="Normal"/>
    <w:next w:val="Normal"/>
    <w:qFormat/>
    <w:rsid w:val="0013766B"/>
    <w:pPr>
      <w:spacing w:before="120" w:line="480" w:lineRule="auto"/>
      <w:ind w:left="2438"/>
      <w:jc w:val="both"/>
    </w:pPr>
    <w:rPr>
      <w:rFonts w:ascii="TradeGothic" w:hAnsi="TradeGothic"/>
      <w:b/>
      <w:sz w:val="14"/>
      <w:szCs w:val="20"/>
      <w:lang w:val="es-ES_tradnl"/>
    </w:rPr>
  </w:style>
  <w:style w:type="paragraph" w:styleId="Encabezado">
    <w:name w:val="head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8"/>
      <w:jc w:val="both"/>
    </w:pPr>
    <w:rPr>
      <w:rFonts w:ascii="TradeGothic" w:hAnsi="TradeGothic"/>
      <w:b/>
      <w:i/>
      <w:sz w:val="16"/>
      <w:szCs w:val="20"/>
      <w:lang w:val="es-ES_tradnl"/>
    </w:rPr>
  </w:style>
  <w:style w:type="character" w:styleId="Nmerodepgina">
    <w:name w:val="page number"/>
    <w:basedOn w:val="Fuentedeprrafopredeter"/>
    <w:rsid w:val="0013766B"/>
    <w:rPr>
      <w:rFonts w:ascii="TradeGothic" w:hAnsi="TradeGothic"/>
      <w:i/>
      <w:sz w:val="16"/>
    </w:rPr>
  </w:style>
  <w:style w:type="paragraph" w:styleId="Piedepgina">
    <w:name w:val="footer"/>
    <w:basedOn w:val="Normal"/>
    <w:rsid w:val="0013766B"/>
    <w:pPr>
      <w:tabs>
        <w:tab w:val="center" w:pos="4252"/>
        <w:tab w:val="right" w:pos="8504"/>
      </w:tabs>
      <w:spacing w:after="240" w:line="260" w:lineRule="exact"/>
      <w:ind w:left="2439" w:hanging="1985"/>
      <w:jc w:val="both"/>
    </w:pPr>
    <w:rPr>
      <w:rFonts w:ascii="TradeGothic" w:hAnsi="TradeGothic"/>
      <w:sz w:val="16"/>
      <w:szCs w:val="20"/>
      <w:lang w:val="es-ES_tradnl"/>
    </w:rPr>
  </w:style>
  <w:style w:type="paragraph" w:styleId="Textocomentario">
    <w:name w:val="annotation text"/>
    <w:basedOn w:val="Normal"/>
    <w:semiHidden/>
    <w:rsid w:val="0013766B"/>
    <w:rPr>
      <w:rFonts w:ascii="TradeGothic" w:hAnsi="TradeGothic"/>
      <w:sz w:val="20"/>
      <w:szCs w:val="20"/>
      <w:lang w:val="ca-ES"/>
    </w:rPr>
  </w:style>
  <w:style w:type="paragraph" w:styleId="Prrafodelista">
    <w:name w:val="List Paragraph"/>
    <w:basedOn w:val="Normal"/>
    <w:uiPriority w:val="34"/>
    <w:qFormat/>
    <w:rsid w:val="00B74B72"/>
    <w:pPr>
      <w:ind w:left="720"/>
      <w:contextualSpacing/>
    </w:pPr>
  </w:style>
  <w:style w:type="table" w:styleId="Tablaconcuadrcula">
    <w:name w:val="Table Grid"/>
    <w:basedOn w:val="Tablanormal"/>
    <w:rsid w:val="00873D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nhideWhenUsed/>
    <w:rsid w:val="00873D3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semiHidden/>
    <w:unhideWhenUsed/>
    <w:rsid w:val="0048535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ouvre.fr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www.skype.com/es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3</Pages>
  <Words>442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ESQUEMA DEL CURSO</vt:lpstr>
    </vt:vector>
  </TitlesOfParts>
  <Company>Florida Centre de Formació</Company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ESQUEMA DEL CURSO</dc:title>
  <dc:creator>VGOMEZ</dc:creator>
  <cp:lastModifiedBy>PABLO JORDA GARCIA</cp:lastModifiedBy>
  <cp:revision>6</cp:revision>
  <dcterms:created xsi:type="dcterms:W3CDTF">2017-09-20T10:25:00Z</dcterms:created>
  <dcterms:modified xsi:type="dcterms:W3CDTF">2018-09-18T09:44:00Z</dcterms:modified>
</cp:coreProperties>
</file>