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975FF8C" w14:textId="77777777" w:rsidR="007B6612" w:rsidRDefault="007B6612">
      <w:pPr>
        <w:jc w:val="center"/>
        <w:rPr>
          <w:sz w:val="36"/>
          <w:szCs w:val="36"/>
        </w:rPr>
      </w:pPr>
      <w:r>
        <w:rPr>
          <w:rFonts w:hint="eastAsia"/>
          <w:sz w:val="36"/>
          <w:szCs w:val="36"/>
        </w:rPr>
        <w:t>云南师范大学信息学院</w:t>
      </w:r>
    </w:p>
    <w:p w14:paraId="2ED95C47" w14:textId="77777777" w:rsidR="007B6612" w:rsidRDefault="007B6612">
      <w:pPr>
        <w:jc w:val="center"/>
        <w:rPr>
          <w:sz w:val="44"/>
          <w:szCs w:val="44"/>
        </w:rPr>
      </w:pPr>
      <w:r>
        <w:rPr>
          <w:rFonts w:hint="eastAsia"/>
          <w:sz w:val="44"/>
          <w:szCs w:val="44"/>
        </w:rPr>
        <w:t>实验报告</w:t>
      </w:r>
    </w:p>
    <w:tbl>
      <w:tblPr>
        <w:tblW w:w="10632"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1219"/>
        <w:gridCol w:w="2325"/>
        <w:gridCol w:w="3402"/>
      </w:tblGrid>
      <w:tr w:rsidR="007B6612" w14:paraId="7CF423C7" w14:textId="77777777" w:rsidTr="00E729A0">
        <w:trPr>
          <w:trHeight w:val="590"/>
        </w:trPr>
        <w:tc>
          <w:tcPr>
            <w:tcW w:w="368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3B5CF08" w14:textId="17F034C0" w:rsidR="007B6612" w:rsidRDefault="007B6612">
            <w:pPr>
              <w:jc w:val="left"/>
              <w:rPr>
                <w:color w:val="000000"/>
                <w:sz w:val="24"/>
                <w:szCs w:val="24"/>
              </w:rPr>
            </w:pPr>
            <w:r>
              <w:rPr>
                <w:rFonts w:hint="eastAsia"/>
                <w:color w:val="000000"/>
                <w:sz w:val="24"/>
                <w:szCs w:val="24"/>
              </w:rPr>
              <w:t>学号：</w:t>
            </w:r>
            <w:r w:rsidR="00B64842">
              <w:rPr>
                <w:rFonts w:hint="eastAsia"/>
                <w:color w:val="000000"/>
                <w:sz w:val="24"/>
                <w:szCs w:val="24"/>
              </w:rPr>
              <w:t>1</w:t>
            </w:r>
            <w:r w:rsidR="00B64842">
              <w:rPr>
                <w:color w:val="000000"/>
                <w:sz w:val="24"/>
                <w:szCs w:val="24"/>
              </w:rPr>
              <w:t>943205000</w:t>
            </w:r>
            <w:r w:rsidR="00D94DEE">
              <w:rPr>
                <w:color w:val="000000"/>
                <w:sz w:val="24"/>
                <w:szCs w:val="24"/>
              </w:rPr>
              <w:t>097</w:t>
            </w:r>
          </w:p>
        </w:tc>
        <w:tc>
          <w:tcPr>
            <w:tcW w:w="354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0D44B6F" w14:textId="27022080" w:rsidR="007B6612" w:rsidRDefault="007B6612">
            <w:pPr>
              <w:jc w:val="left"/>
              <w:rPr>
                <w:color w:val="000000"/>
                <w:sz w:val="24"/>
                <w:szCs w:val="24"/>
              </w:rPr>
            </w:pPr>
            <w:r>
              <w:rPr>
                <w:rFonts w:hint="eastAsia"/>
                <w:color w:val="000000"/>
                <w:sz w:val="24"/>
                <w:szCs w:val="24"/>
              </w:rPr>
              <w:t>姓名：</w:t>
            </w:r>
            <w:r w:rsidR="00E729A0">
              <w:rPr>
                <w:rFonts w:hint="eastAsia"/>
                <w:color w:val="000000"/>
                <w:sz w:val="24"/>
                <w:szCs w:val="24"/>
              </w:rPr>
              <w:t xml:space="preserve"> </w:t>
            </w:r>
            <w:r w:rsidR="00D94DEE">
              <w:rPr>
                <w:rFonts w:hint="eastAsia"/>
                <w:color w:val="000000"/>
                <w:sz w:val="24"/>
                <w:szCs w:val="24"/>
              </w:rPr>
              <w:t>普磊</w:t>
            </w:r>
          </w:p>
        </w:tc>
        <w:tc>
          <w:tcPr>
            <w:tcW w:w="340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B5EBFE1" w14:textId="77777777" w:rsidR="007B6612" w:rsidRDefault="007B6612">
            <w:pPr>
              <w:jc w:val="left"/>
              <w:rPr>
                <w:color w:val="000000"/>
                <w:sz w:val="24"/>
                <w:szCs w:val="24"/>
              </w:rPr>
            </w:pPr>
            <w:r>
              <w:rPr>
                <w:rFonts w:hint="eastAsia"/>
                <w:color w:val="000000"/>
                <w:sz w:val="24"/>
                <w:szCs w:val="24"/>
              </w:rPr>
              <w:t>班级：</w:t>
            </w:r>
            <w:r w:rsidR="00B64842">
              <w:rPr>
                <w:rFonts w:hint="eastAsia"/>
                <w:color w:val="000000"/>
                <w:sz w:val="24"/>
                <w:szCs w:val="24"/>
              </w:rPr>
              <w:t>计算机科学与技术</w:t>
            </w:r>
            <w:r w:rsidR="00B64842">
              <w:rPr>
                <w:color w:val="000000"/>
                <w:sz w:val="24"/>
                <w:szCs w:val="24"/>
              </w:rPr>
              <w:t>(</w:t>
            </w:r>
            <w:r w:rsidR="00B64842">
              <w:rPr>
                <w:rFonts w:hint="eastAsia"/>
                <w:color w:val="000000"/>
                <w:sz w:val="24"/>
                <w:szCs w:val="24"/>
              </w:rPr>
              <w:t>非师范</w:t>
            </w:r>
            <w:r w:rsidR="00B64842">
              <w:rPr>
                <w:color w:val="000000"/>
                <w:sz w:val="24"/>
                <w:szCs w:val="24"/>
              </w:rPr>
              <w:t>)</w:t>
            </w:r>
            <w:r w:rsidR="00B64842">
              <w:rPr>
                <w:rFonts w:hint="eastAsia"/>
                <w:color w:val="000000"/>
                <w:sz w:val="24"/>
                <w:szCs w:val="24"/>
              </w:rPr>
              <w:t>1</w:t>
            </w:r>
            <w:r w:rsidR="00B64842">
              <w:rPr>
                <w:color w:val="000000"/>
                <w:sz w:val="24"/>
                <w:szCs w:val="24"/>
              </w:rPr>
              <w:t>9</w:t>
            </w:r>
            <w:r w:rsidR="00B64842">
              <w:rPr>
                <w:rFonts w:hint="eastAsia"/>
                <w:color w:val="000000"/>
                <w:sz w:val="24"/>
                <w:szCs w:val="24"/>
              </w:rPr>
              <w:t>Ａ</w:t>
            </w:r>
          </w:p>
        </w:tc>
      </w:tr>
      <w:tr w:rsidR="007B6612" w:rsidRPr="00E729A0" w14:paraId="48CB4416" w14:textId="77777777" w:rsidTr="00E729A0">
        <w:trPr>
          <w:trHeight w:val="590"/>
        </w:trPr>
        <w:tc>
          <w:tcPr>
            <w:tcW w:w="368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0D920A" w14:textId="77777777" w:rsidR="007B6612" w:rsidRDefault="007B6612">
            <w:pPr>
              <w:jc w:val="left"/>
              <w:rPr>
                <w:color w:val="000000"/>
                <w:sz w:val="24"/>
                <w:szCs w:val="24"/>
              </w:rPr>
            </w:pPr>
            <w:r>
              <w:rPr>
                <w:rFonts w:hint="eastAsia"/>
                <w:color w:val="000000"/>
                <w:sz w:val="24"/>
                <w:szCs w:val="24"/>
              </w:rPr>
              <w:t>课程名称：计算机网络</w:t>
            </w:r>
          </w:p>
        </w:tc>
        <w:tc>
          <w:tcPr>
            <w:tcW w:w="6946"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14:paraId="4CA85024" w14:textId="6D23C05A" w:rsidR="00D41901" w:rsidRDefault="007B6612" w:rsidP="00E729A0">
            <w:pPr>
              <w:ind w:left="1200" w:hangingChars="500" w:hanging="1200"/>
              <w:jc w:val="left"/>
              <w:rPr>
                <w:color w:val="000000"/>
                <w:sz w:val="24"/>
                <w:szCs w:val="24"/>
              </w:rPr>
            </w:pPr>
            <w:r>
              <w:rPr>
                <w:rFonts w:hint="eastAsia"/>
                <w:color w:val="000000"/>
                <w:sz w:val="24"/>
                <w:szCs w:val="24"/>
              </w:rPr>
              <w:t>实验名称：</w:t>
            </w:r>
            <w:r w:rsidR="00D41901">
              <w:rPr>
                <w:rFonts w:hint="eastAsia"/>
                <w:color w:val="000000"/>
                <w:sz w:val="24"/>
                <w:szCs w:val="24"/>
              </w:rPr>
              <w:t xml:space="preserve"> </w:t>
            </w:r>
            <w:r w:rsidR="00A746B3">
              <w:rPr>
                <w:rFonts w:hint="eastAsia"/>
                <w:color w:val="000000"/>
                <w:sz w:val="24"/>
                <w:szCs w:val="24"/>
              </w:rPr>
              <w:t>第一部分</w:t>
            </w:r>
            <w:r>
              <w:rPr>
                <w:rFonts w:hint="eastAsia"/>
                <w:color w:val="000000"/>
                <w:sz w:val="24"/>
                <w:szCs w:val="24"/>
              </w:rPr>
              <w:t xml:space="preserve"> </w:t>
            </w:r>
            <w:r>
              <w:rPr>
                <w:rFonts w:hint="eastAsia"/>
                <w:color w:val="000000"/>
                <w:sz w:val="24"/>
                <w:szCs w:val="24"/>
              </w:rPr>
              <w:t>网络设备与通信介质认知</w:t>
            </w:r>
          </w:p>
          <w:p w14:paraId="70174BFE" w14:textId="62764183" w:rsidR="007B6612" w:rsidRDefault="00A746B3" w:rsidP="00D41901">
            <w:pPr>
              <w:ind w:leftChars="500" w:left="1050" w:firstLineChars="100" w:firstLine="240"/>
              <w:jc w:val="left"/>
              <w:rPr>
                <w:sz w:val="24"/>
                <w:szCs w:val="24"/>
              </w:rPr>
            </w:pPr>
            <w:r>
              <w:rPr>
                <w:rFonts w:hint="eastAsia"/>
                <w:color w:val="000000"/>
                <w:sz w:val="24"/>
                <w:szCs w:val="24"/>
              </w:rPr>
              <w:t>第二部分</w:t>
            </w:r>
            <w:r w:rsidR="00D41901">
              <w:rPr>
                <w:rFonts w:hint="eastAsia"/>
                <w:color w:val="000000"/>
                <w:sz w:val="24"/>
                <w:szCs w:val="24"/>
              </w:rPr>
              <w:t xml:space="preserve"> </w:t>
            </w:r>
            <w:r w:rsidR="007B6612">
              <w:rPr>
                <w:rFonts w:hint="eastAsia"/>
                <w:color w:val="000000"/>
                <w:sz w:val="24"/>
                <w:szCs w:val="24"/>
              </w:rPr>
              <w:t>双绞线制作</w:t>
            </w:r>
          </w:p>
        </w:tc>
      </w:tr>
      <w:tr w:rsidR="007B6612" w14:paraId="4B5D0627" w14:textId="77777777" w:rsidTr="00E729A0">
        <w:trPr>
          <w:trHeight w:val="590"/>
        </w:trPr>
        <w:tc>
          <w:tcPr>
            <w:tcW w:w="10632"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38FFE0BA" w14:textId="77777777" w:rsidR="007B6612" w:rsidRDefault="007B6612">
            <w:pPr>
              <w:jc w:val="left"/>
              <w:rPr>
                <w:color w:val="000000"/>
                <w:sz w:val="24"/>
                <w:szCs w:val="24"/>
              </w:rPr>
            </w:pPr>
            <w:r>
              <w:rPr>
                <w:rFonts w:hint="eastAsia"/>
                <w:color w:val="000000"/>
                <w:sz w:val="24"/>
                <w:szCs w:val="24"/>
              </w:rPr>
              <w:t>实验性质：</w:t>
            </w:r>
            <w:r>
              <w:rPr>
                <w:rFonts w:hint="eastAsia"/>
                <w:color w:val="000000"/>
                <w:sz w:val="24"/>
                <w:szCs w:val="24"/>
              </w:rPr>
              <w:t xml:space="preserve">        </w:t>
            </w:r>
            <w:r>
              <w:rPr>
                <w:rFonts w:hint="eastAsia"/>
                <w:color w:val="000000"/>
                <w:sz w:val="24"/>
                <w:szCs w:val="24"/>
              </w:rPr>
              <w:t>①综合性实验</w:t>
            </w:r>
            <w:r>
              <w:rPr>
                <w:rFonts w:hint="eastAsia"/>
                <w:color w:val="000000"/>
                <w:sz w:val="24"/>
                <w:szCs w:val="24"/>
              </w:rPr>
              <w:t xml:space="preserve">         </w:t>
            </w:r>
            <w:r>
              <w:rPr>
                <w:rFonts w:hint="eastAsia"/>
                <w:color w:val="000000"/>
                <w:sz w:val="24"/>
                <w:szCs w:val="24"/>
              </w:rPr>
              <w:t>②设计性实验</w:t>
            </w:r>
            <w:r>
              <w:rPr>
                <w:rFonts w:hint="eastAsia"/>
                <w:color w:val="000000"/>
                <w:sz w:val="24"/>
                <w:szCs w:val="24"/>
              </w:rPr>
              <w:t xml:space="preserve">         </w:t>
            </w:r>
            <w:r>
              <w:rPr>
                <w:rFonts w:hint="eastAsia"/>
                <w:color w:val="000000"/>
                <w:sz w:val="24"/>
                <w:szCs w:val="24"/>
              </w:rPr>
              <w:t>√③验证性实验</w:t>
            </w:r>
          </w:p>
        </w:tc>
      </w:tr>
      <w:tr w:rsidR="007B6612" w14:paraId="18C73E8B" w14:textId="77777777" w:rsidTr="00E729A0">
        <w:trPr>
          <w:trHeight w:val="590"/>
        </w:trPr>
        <w:tc>
          <w:tcPr>
            <w:tcW w:w="4905"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AC1E40E" w14:textId="77777777" w:rsidR="007B6612" w:rsidRDefault="007B6612">
            <w:pPr>
              <w:jc w:val="left"/>
              <w:rPr>
                <w:color w:val="000000"/>
                <w:sz w:val="24"/>
                <w:szCs w:val="24"/>
              </w:rPr>
            </w:pPr>
            <w:r>
              <w:rPr>
                <w:rFonts w:hint="eastAsia"/>
                <w:color w:val="000000"/>
                <w:sz w:val="24"/>
                <w:szCs w:val="24"/>
              </w:rPr>
              <w:t>实验时间：</w:t>
            </w:r>
            <w:r>
              <w:rPr>
                <w:rFonts w:hint="eastAsia"/>
                <w:color w:val="000000"/>
                <w:sz w:val="24"/>
                <w:szCs w:val="24"/>
              </w:rPr>
              <w:t>20</w:t>
            </w:r>
            <w:r w:rsidR="00B64842">
              <w:rPr>
                <w:color w:val="000000"/>
                <w:sz w:val="24"/>
                <w:szCs w:val="24"/>
              </w:rPr>
              <w:t>21</w:t>
            </w:r>
            <w:r w:rsidR="005C299E">
              <w:rPr>
                <w:rFonts w:hint="eastAsia"/>
                <w:color w:val="000000"/>
                <w:sz w:val="24"/>
                <w:szCs w:val="24"/>
              </w:rPr>
              <w:t>年</w:t>
            </w:r>
            <w:r w:rsidR="00504530">
              <w:rPr>
                <w:color w:val="000000"/>
                <w:sz w:val="24"/>
                <w:szCs w:val="24"/>
              </w:rPr>
              <w:t>8</w:t>
            </w:r>
            <w:r w:rsidR="00504530">
              <w:rPr>
                <w:rFonts w:hint="eastAsia"/>
                <w:color w:val="000000"/>
                <w:sz w:val="24"/>
                <w:szCs w:val="24"/>
              </w:rPr>
              <w:t>月</w:t>
            </w:r>
            <w:r w:rsidR="00504530">
              <w:rPr>
                <w:rFonts w:hint="eastAsia"/>
                <w:color w:val="000000"/>
                <w:sz w:val="24"/>
                <w:szCs w:val="24"/>
              </w:rPr>
              <w:t>3</w:t>
            </w:r>
            <w:r w:rsidR="00504530">
              <w:rPr>
                <w:color w:val="000000"/>
                <w:sz w:val="24"/>
                <w:szCs w:val="24"/>
              </w:rPr>
              <w:t>0</w:t>
            </w:r>
            <w:r w:rsidR="00504530">
              <w:rPr>
                <w:rFonts w:hint="eastAsia"/>
                <w:color w:val="000000"/>
                <w:sz w:val="24"/>
                <w:szCs w:val="24"/>
              </w:rPr>
              <w:t>日</w:t>
            </w:r>
          </w:p>
        </w:tc>
        <w:tc>
          <w:tcPr>
            <w:tcW w:w="5727"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B56B76B" w14:textId="77777777" w:rsidR="007B6612" w:rsidRDefault="007B6612">
            <w:pPr>
              <w:jc w:val="left"/>
              <w:rPr>
                <w:color w:val="000000"/>
                <w:sz w:val="24"/>
                <w:szCs w:val="24"/>
              </w:rPr>
            </w:pPr>
            <w:r>
              <w:rPr>
                <w:rFonts w:hint="eastAsia"/>
                <w:color w:val="000000"/>
                <w:sz w:val="24"/>
                <w:szCs w:val="24"/>
              </w:rPr>
              <w:t>试验地点：睿智</w:t>
            </w:r>
            <w:r>
              <w:rPr>
                <w:rFonts w:hint="eastAsia"/>
                <w:color w:val="000000"/>
                <w:sz w:val="24"/>
                <w:szCs w:val="24"/>
              </w:rPr>
              <w:t>4</w:t>
            </w:r>
            <w:r>
              <w:rPr>
                <w:rFonts w:hint="eastAsia"/>
                <w:color w:val="000000"/>
                <w:sz w:val="24"/>
                <w:szCs w:val="24"/>
              </w:rPr>
              <w:t>栋</w:t>
            </w:r>
            <w:r>
              <w:rPr>
                <w:rFonts w:hint="eastAsia"/>
                <w:color w:val="000000"/>
                <w:sz w:val="24"/>
                <w:szCs w:val="24"/>
              </w:rPr>
              <w:t>303</w:t>
            </w:r>
            <w:r>
              <w:rPr>
                <w:rFonts w:hint="eastAsia"/>
                <w:color w:val="000000"/>
                <w:sz w:val="24"/>
                <w:szCs w:val="24"/>
              </w:rPr>
              <w:t>实验室</w:t>
            </w:r>
          </w:p>
        </w:tc>
      </w:tr>
      <w:tr w:rsidR="007B6612" w14:paraId="6E2E10C7" w14:textId="77777777" w:rsidTr="00E729A0">
        <w:trPr>
          <w:trHeight w:val="542"/>
        </w:trPr>
        <w:tc>
          <w:tcPr>
            <w:tcW w:w="10632" w:type="dxa"/>
            <w:gridSpan w:val="4"/>
          </w:tcPr>
          <w:p w14:paraId="2EB71697" w14:textId="77777777" w:rsidR="007B6612" w:rsidRDefault="007B6612">
            <w:pPr>
              <w:spacing w:line="360" w:lineRule="exact"/>
              <w:rPr>
                <w:color w:val="000000"/>
                <w:sz w:val="24"/>
                <w:szCs w:val="24"/>
              </w:rPr>
            </w:pPr>
            <w:r>
              <w:rPr>
                <w:rFonts w:hint="eastAsia"/>
                <w:sz w:val="24"/>
                <w:szCs w:val="24"/>
              </w:rPr>
              <w:t>本实验所用设备：</w:t>
            </w:r>
          </w:p>
          <w:p w14:paraId="40EA6C42" w14:textId="77777777" w:rsidR="007B6612" w:rsidRDefault="00E729A0">
            <w:pPr>
              <w:spacing w:line="300" w:lineRule="auto"/>
              <w:rPr>
                <w:rFonts w:ascii="宋体" w:hAnsi="宋体"/>
                <w:sz w:val="24"/>
                <w:szCs w:val="24"/>
              </w:rPr>
            </w:pPr>
            <w:r>
              <w:rPr>
                <w:rFonts w:ascii="宋体" w:hAnsi="宋体" w:hint="eastAsia"/>
                <w:sz w:val="24"/>
                <w:szCs w:val="24"/>
              </w:rPr>
              <w:t>硬件设备及工具：PC、网络设备</w:t>
            </w:r>
            <w:r w:rsidR="007B6612">
              <w:rPr>
                <w:rFonts w:ascii="宋体" w:hAnsi="宋体"/>
                <w:sz w:val="24"/>
                <w:szCs w:val="24"/>
              </w:rPr>
              <w:t>、双绞线</w:t>
            </w:r>
            <w:r w:rsidR="007B6612">
              <w:rPr>
                <w:rFonts w:ascii="宋体" w:hAnsi="宋体" w:hint="eastAsia"/>
                <w:sz w:val="24"/>
                <w:szCs w:val="24"/>
              </w:rPr>
              <w:t>、RJ-45水晶头、压线钳、</w:t>
            </w:r>
            <w:r>
              <w:rPr>
                <w:rFonts w:ascii="宋体" w:hAnsi="宋体" w:hint="eastAsia"/>
                <w:sz w:val="24"/>
                <w:szCs w:val="24"/>
              </w:rPr>
              <w:t>剥线工具、</w:t>
            </w:r>
            <w:r w:rsidR="007B6612">
              <w:rPr>
                <w:rFonts w:ascii="宋体" w:hAnsi="宋体" w:hint="eastAsia"/>
                <w:sz w:val="24"/>
                <w:szCs w:val="24"/>
              </w:rPr>
              <w:t>网</w:t>
            </w:r>
            <w:r>
              <w:rPr>
                <w:rFonts w:ascii="宋体" w:hAnsi="宋体" w:hint="eastAsia"/>
                <w:sz w:val="24"/>
                <w:szCs w:val="24"/>
              </w:rPr>
              <w:t>线</w:t>
            </w:r>
            <w:r w:rsidR="007B6612">
              <w:rPr>
                <w:rFonts w:ascii="宋体" w:hAnsi="宋体" w:hint="eastAsia"/>
                <w:sz w:val="24"/>
                <w:szCs w:val="24"/>
              </w:rPr>
              <w:t>测线仪</w:t>
            </w:r>
            <w:r>
              <w:rPr>
                <w:rFonts w:ascii="宋体" w:hAnsi="宋体" w:hint="eastAsia"/>
                <w:sz w:val="24"/>
                <w:szCs w:val="24"/>
              </w:rPr>
              <w:t>等。</w:t>
            </w:r>
          </w:p>
          <w:p w14:paraId="7C47EBCD" w14:textId="77777777" w:rsidR="00E729A0" w:rsidRPr="00E729A0" w:rsidRDefault="00E729A0">
            <w:pPr>
              <w:spacing w:line="300" w:lineRule="auto"/>
              <w:rPr>
                <w:rFonts w:ascii="宋体" w:hAnsi="宋体"/>
                <w:sz w:val="24"/>
                <w:szCs w:val="24"/>
              </w:rPr>
            </w:pPr>
            <w:r>
              <w:rPr>
                <w:rFonts w:ascii="宋体" w:hAnsi="宋体" w:hint="eastAsia"/>
                <w:sz w:val="24"/>
                <w:szCs w:val="24"/>
              </w:rPr>
              <w:t>软件：</w:t>
            </w:r>
            <w:r w:rsidR="00FF6504">
              <w:rPr>
                <w:rFonts w:ascii="宋体" w:hAnsi="宋体" w:hint="eastAsia"/>
                <w:sz w:val="24"/>
                <w:szCs w:val="24"/>
              </w:rPr>
              <w:t>无</w:t>
            </w:r>
          </w:p>
        </w:tc>
      </w:tr>
      <w:tr w:rsidR="007B6612" w14:paraId="3B95DCC0" w14:textId="77777777" w:rsidTr="00E729A0">
        <w:trPr>
          <w:trHeight w:val="1975"/>
        </w:trPr>
        <w:tc>
          <w:tcPr>
            <w:tcW w:w="10632" w:type="dxa"/>
            <w:gridSpan w:val="4"/>
          </w:tcPr>
          <w:p w14:paraId="3C117046" w14:textId="42BBAE4C" w:rsidR="004C74EC" w:rsidRPr="004C74EC" w:rsidRDefault="004C74EC" w:rsidP="004C74EC">
            <w:pPr>
              <w:spacing w:line="300" w:lineRule="auto"/>
              <w:jc w:val="center"/>
              <w:rPr>
                <w:rFonts w:ascii="宋体" w:hAnsi="宋体" w:cs="宋体" w:hint="eastAsia"/>
                <w:b/>
                <w:bCs/>
                <w:color w:val="000000"/>
                <w:kern w:val="0"/>
                <w:sz w:val="30"/>
                <w:szCs w:val="30"/>
              </w:rPr>
            </w:pPr>
            <w:r>
              <w:rPr>
                <w:rFonts w:ascii="宋体" w:hAnsi="宋体" w:hint="eastAsia"/>
                <w:b/>
                <w:sz w:val="30"/>
                <w:szCs w:val="30"/>
              </w:rPr>
              <w:t>第</w:t>
            </w:r>
            <w:r>
              <w:rPr>
                <w:rFonts w:ascii="宋体" w:hAnsi="宋体" w:hint="eastAsia"/>
                <w:b/>
                <w:sz w:val="30"/>
                <w:szCs w:val="30"/>
              </w:rPr>
              <w:t>一</w:t>
            </w:r>
            <w:r>
              <w:rPr>
                <w:rFonts w:ascii="宋体" w:hAnsi="宋体" w:hint="eastAsia"/>
                <w:b/>
                <w:sz w:val="30"/>
                <w:szCs w:val="30"/>
              </w:rPr>
              <w:t>部分、</w:t>
            </w:r>
            <w:r w:rsidRPr="004C74EC">
              <w:rPr>
                <w:rFonts w:hint="eastAsia"/>
                <w:b/>
                <w:bCs/>
                <w:color w:val="000000"/>
                <w:sz w:val="30"/>
                <w:szCs w:val="30"/>
              </w:rPr>
              <w:t>网络设备与通信介质认知</w:t>
            </w:r>
          </w:p>
          <w:p w14:paraId="7846A57D" w14:textId="0078F9BD" w:rsidR="007B6612" w:rsidRDefault="007B6612" w:rsidP="00B25161">
            <w:pPr>
              <w:spacing w:line="300" w:lineRule="auto"/>
              <w:rPr>
                <w:rFonts w:ascii="宋体" w:hAnsi="宋体"/>
                <w:b/>
                <w:sz w:val="30"/>
                <w:szCs w:val="30"/>
              </w:rPr>
            </w:pPr>
            <w:r>
              <w:rPr>
                <w:rFonts w:ascii="宋体" w:hAnsi="宋体" w:hint="eastAsia"/>
                <w:b/>
                <w:sz w:val="30"/>
                <w:szCs w:val="30"/>
              </w:rPr>
              <w:t>1实验目的</w:t>
            </w:r>
          </w:p>
          <w:p w14:paraId="4947AEB6" w14:textId="77777777" w:rsidR="007B6612" w:rsidRDefault="007B6612" w:rsidP="00B25161">
            <w:pPr>
              <w:pStyle w:val="af2"/>
              <w:numPr>
                <w:ilvl w:val="0"/>
                <w:numId w:val="5"/>
              </w:numPr>
              <w:spacing w:before="0" w:beforeAutospacing="0" w:after="0" w:afterAutospacing="0" w:line="300" w:lineRule="auto"/>
              <w:ind w:left="0" w:firstLine="0"/>
              <w:rPr>
                <w:bCs/>
              </w:rPr>
            </w:pPr>
            <w:r>
              <w:rPr>
                <w:rFonts w:hint="eastAsia"/>
                <w:bCs/>
              </w:rPr>
              <w:t>认识常用的网络设备和网络通信介质。</w:t>
            </w:r>
          </w:p>
          <w:p w14:paraId="5E065129" w14:textId="77777777" w:rsidR="007B6612" w:rsidRDefault="007B6612" w:rsidP="00B25161">
            <w:pPr>
              <w:pStyle w:val="af2"/>
              <w:numPr>
                <w:ilvl w:val="0"/>
                <w:numId w:val="5"/>
              </w:numPr>
              <w:spacing w:before="0" w:beforeAutospacing="0" w:after="0" w:afterAutospacing="0" w:line="300" w:lineRule="auto"/>
              <w:ind w:left="0" w:firstLine="0"/>
            </w:pPr>
            <w:r>
              <w:rPr>
                <w:rFonts w:hint="eastAsia"/>
                <w:bCs/>
              </w:rPr>
              <w:t>了解交换机、路由器的工作原理，了解网络的分层体系结构。</w:t>
            </w:r>
          </w:p>
          <w:p w14:paraId="336471F4" w14:textId="77777777" w:rsidR="007B6612" w:rsidRDefault="007B6612" w:rsidP="00B25161">
            <w:pPr>
              <w:pStyle w:val="af2"/>
              <w:numPr>
                <w:ilvl w:val="0"/>
                <w:numId w:val="5"/>
              </w:numPr>
              <w:spacing w:before="0" w:beforeAutospacing="0" w:after="0" w:afterAutospacing="0" w:line="300" w:lineRule="auto"/>
              <w:ind w:left="0" w:firstLine="0"/>
            </w:pPr>
            <w:r>
              <w:rPr>
                <w:rFonts w:hint="eastAsia"/>
                <w:bCs/>
              </w:rPr>
              <w:t>认识学校校园网的网络结构以及网络的组成。</w:t>
            </w:r>
          </w:p>
          <w:p w14:paraId="2F74723C" w14:textId="77777777" w:rsidR="007B6612" w:rsidRDefault="007B6612" w:rsidP="00B25161">
            <w:pPr>
              <w:pStyle w:val="af2"/>
              <w:numPr>
                <w:ilvl w:val="0"/>
                <w:numId w:val="5"/>
              </w:numPr>
              <w:spacing w:before="0" w:beforeAutospacing="0" w:after="0" w:afterAutospacing="0" w:line="300" w:lineRule="auto"/>
              <w:ind w:left="0" w:firstLine="0"/>
            </w:pPr>
            <w:r>
              <w:rPr>
                <w:rFonts w:hint="eastAsia"/>
                <w:bCs/>
              </w:rPr>
              <w:t>了解和熟悉网络操作系统的使用。</w:t>
            </w:r>
          </w:p>
          <w:p w14:paraId="214F4469" w14:textId="77777777" w:rsidR="007B6612" w:rsidRDefault="007B6612" w:rsidP="00B25161">
            <w:pPr>
              <w:pStyle w:val="af2"/>
              <w:numPr>
                <w:ilvl w:val="0"/>
                <w:numId w:val="5"/>
              </w:numPr>
              <w:spacing w:before="0" w:beforeAutospacing="0" w:after="0" w:afterAutospacing="0" w:line="300" w:lineRule="auto"/>
              <w:ind w:left="0" w:firstLine="0"/>
            </w:pPr>
            <w:r>
              <w:rPr>
                <w:rFonts w:hint="eastAsia"/>
                <w:bCs/>
              </w:rPr>
              <w:t>了解网络传输介质的种类和特点。</w:t>
            </w:r>
          </w:p>
          <w:p w14:paraId="79003719" w14:textId="77777777" w:rsidR="007B6612" w:rsidRDefault="007B6612" w:rsidP="00B25161">
            <w:pPr>
              <w:spacing w:line="300" w:lineRule="auto"/>
              <w:rPr>
                <w:rFonts w:ascii="宋体" w:hAnsi="宋体"/>
                <w:b/>
                <w:sz w:val="30"/>
                <w:szCs w:val="30"/>
              </w:rPr>
            </w:pPr>
            <w:r>
              <w:rPr>
                <w:rFonts w:ascii="宋体" w:hAnsi="宋体" w:hint="eastAsia"/>
                <w:b/>
                <w:sz w:val="30"/>
                <w:szCs w:val="30"/>
              </w:rPr>
              <w:t>2</w:t>
            </w:r>
            <w:r>
              <w:rPr>
                <w:rFonts w:ascii="宋体" w:hAnsi="宋体"/>
                <w:b/>
                <w:sz w:val="30"/>
                <w:szCs w:val="30"/>
              </w:rPr>
              <w:t xml:space="preserve"> 实验内容</w:t>
            </w:r>
          </w:p>
          <w:p w14:paraId="184EBAD0" w14:textId="77777777" w:rsidR="007B6612" w:rsidRDefault="007B6612" w:rsidP="00B25161">
            <w:pPr>
              <w:pStyle w:val="af2"/>
              <w:numPr>
                <w:ilvl w:val="0"/>
                <w:numId w:val="6"/>
              </w:numPr>
              <w:spacing w:before="0" w:beforeAutospacing="0" w:after="0" w:afterAutospacing="0" w:line="300" w:lineRule="auto"/>
              <w:rPr>
                <w:bCs/>
              </w:rPr>
            </w:pPr>
            <w:r>
              <w:rPr>
                <w:rFonts w:hint="eastAsia"/>
                <w:bCs/>
              </w:rPr>
              <w:t>认知网络组网设备</w:t>
            </w:r>
            <w:r w:rsidR="008B1550">
              <w:rPr>
                <w:rFonts w:hint="eastAsia"/>
                <w:bCs/>
              </w:rPr>
              <w:t>和器件</w:t>
            </w:r>
            <w:r>
              <w:rPr>
                <w:rFonts w:hint="eastAsia"/>
                <w:bCs/>
              </w:rPr>
              <w:t>。</w:t>
            </w:r>
          </w:p>
          <w:p w14:paraId="1F617370" w14:textId="77777777" w:rsidR="007B6612" w:rsidRDefault="007B6612" w:rsidP="00B25161">
            <w:pPr>
              <w:pStyle w:val="af2"/>
              <w:numPr>
                <w:ilvl w:val="0"/>
                <w:numId w:val="6"/>
              </w:numPr>
              <w:spacing w:before="0" w:beforeAutospacing="0" w:after="0" w:afterAutospacing="0" w:line="300" w:lineRule="auto"/>
              <w:rPr>
                <w:bCs/>
              </w:rPr>
            </w:pPr>
            <w:r>
              <w:rPr>
                <w:rFonts w:hint="eastAsia"/>
                <w:bCs/>
              </w:rPr>
              <w:t>认知网络联网通信介质。</w:t>
            </w:r>
          </w:p>
          <w:p w14:paraId="78965A2A" w14:textId="77777777" w:rsidR="007B6612" w:rsidRDefault="007B6612" w:rsidP="00B25161">
            <w:pPr>
              <w:pStyle w:val="af2"/>
              <w:numPr>
                <w:ilvl w:val="0"/>
                <w:numId w:val="6"/>
              </w:numPr>
              <w:spacing w:before="0" w:beforeAutospacing="0" w:after="0" w:afterAutospacing="0" w:line="300" w:lineRule="auto"/>
              <w:rPr>
                <w:bCs/>
              </w:rPr>
            </w:pPr>
            <w:r>
              <w:rPr>
                <w:rFonts w:hint="eastAsia"/>
                <w:bCs/>
              </w:rPr>
              <w:t>了解</w:t>
            </w:r>
            <w:r w:rsidR="008B1550">
              <w:rPr>
                <w:rFonts w:hint="eastAsia"/>
                <w:bCs/>
              </w:rPr>
              <w:t>计算机</w:t>
            </w:r>
            <w:r>
              <w:rPr>
                <w:rFonts w:hint="eastAsia"/>
                <w:bCs/>
              </w:rPr>
              <w:t>网络的分层体系结构。</w:t>
            </w:r>
          </w:p>
          <w:p w14:paraId="3B0DEC3A" w14:textId="77777777" w:rsidR="007B6612" w:rsidRDefault="007B6612" w:rsidP="00B25161">
            <w:pPr>
              <w:spacing w:line="300" w:lineRule="auto"/>
              <w:rPr>
                <w:rFonts w:ascii="宋体" w:hAnsi="宋体"/>
                <w:b/>
                <w:sz w:val="30"/>
                <w:szCs w:val="30"/>
              </w:rPr>
            </w:pPr>
            <w:r>
              <w:rPr>
                <w:rFonts w:ascii="宋体" w:hAnsi="宋体" w:hint="eastAsia"/>
                <w:b/>
                <w:sz w:val="30"/>
                <w:szCs w:val="30"/>
              </w:rPr>
              <w:t>3</w:t>
            </w:r>
            <w:r>
              <w:rPr>
                <w:rFonts w:ascii="宋体" w:hAnsi="宋体"/>
                <w:b/>
                <w:sz w:val="30"/>
                <w:szCs w:val="30"/>
              </w:rPr>
              <w:t xml:space="preserve"> </w:t>
            </w:r>
            <w:r>
              <w:rPr>
                <w:rFonts w:ascii="宋体" w:hAnsi="宋体" w:hint="eastAsia"/>
                <w:b/>
                <w:sz w:val="30"/>
                <w:szCs w:val="30"/>
              </w:rPr>
              <w:t>实验原理</w:t>
            </w:r>
          </w:p>
          <w:p w14:paraId="202C475C" w14:textId="77777777" w:rsidR="007B6612" w:rsidRDefault="007B6612" w:rsidP="00B25161">
            <w:pPr>
              <w:pStyle w:val="af2"/>
              <w:spacing w:before="0" w:beforeAutospacing="0" w:after="0" w:afterAutospacing="0" w:line="300" w:lineRule="auto"/>
              <w:ind w:firstLineChars="200" w:firstLine="480"/>
              <w:rPr>
                <w:bCs/>
              </w:rPr>
            </w:pPr>
            <w:r>
              <w:rPr>
                <w:rFonts w:hint="eastAsia"/>
                <w:bCs/>
              </w:rPr>
              <w:t>计算机网络</w:t>
            </w:r>
            <w:r w:rsidR="00D200C3">
              <w:rPr>
                <w:rFonts w:hint="eastAsia"/>
                <w:bCs/>
              </w:rPr>
              <w:t>中常用网络</w:t>
            </w:r>
            <w:r>
              <w:rPr>
                <w:rFonts w:hint="eastAsia"/>
                <w:bCs/>
              </w:rPr>
              <w:t>设备如下。</w:t>
            </w:r>
          </w:p>
          <w:p w14:paraId="5DBA698A" w14:textId="77777777" w:rsidR="00CD5485" w:rsidRDefault="007B6612" w:rsidP="00B25161">
            <w:pPr>
              <w:pStyle w:val="af2"/>
              <w:spacing w:before="0" w:beforeAutospacing="0" w:after="0" w:afterAutospacing="0" w:line="300" w:lineRule="auto"/>
              <w:rPr>
                <w:bCs/>
              </w:rPr>
            </w:pPr>
            <w:r>
              <w:rPr>
                <w:rFonts w:hint="eastAsia"/>
                <w:bCs/>
              </w:rPr>
              <w:t>3.1集线器</w:t>
            </w:r>
          </w:p>
          <w:p w14:paraId="536FBA29" w14:textId="77777777" w:rsidR="00CD5485" w:rsidRPr="008219AE" w:rsidRDefault="00C524C4" w:rsidP="00076DDC">
            <w:pPr>
              <w:pStyle w:val="p1"/>
              <w:ind w:firstLineChars="200" w:firstLine="480"/>
              <w:divId w:val="2132895979"/>
              <w:rPr>
                <w:rFonts w:ascii=".PingFangSC-Regular" w:hAnsi=".PingFangSC-Regular" w:hint="eastAsia"/>
              </w:rPr>
            </w:pPr>
            <w:r>
              <w:rPr>
                <w:rStyle w:val="s2"/>
                <w:rFonts w:hint="eastAsia"/>
              </w:rPr>
              <w:t>集线器</w:t>
            </w:r>
            <w:r w:rsidR="00567390">
              <w:rPr>
                <w:rStyle w:val="s2"/>
              </w:rPr>
              <w:t>是指将多条以太网双绞线或光纤集合连接在同一段物理介质下的装置。集线器是运作在</w:t>
            </w:r>
            <w:r w:rsidR="00567390">
              <w:rPr>
                <w:rStyle w:val="s3"/>
              </w:rPr>
              <w:t>OSI</w:t>
            </w:r>
            <w:r w:rsidR="00567390">
              <w:rPr>
                <w:rStyle w:val="s2"/>
              </w:rPr>
              <w:t>模型中的物理层，可以让其连结的设备工作在同一网段。集线器上有多个</w:t>
            </w:r>
            <w:r w:rsidR="00567390">
              <w:rPr>
                <w:rStyle w:val="s3"/>
              </w:rPr>
              <w:t>I/O</w:t>
            </w:r>
            <w:r w:rsidR="00567390">
              <w:rPr>
                <w:rStyle w:val="s2"/>
              </w:rPr>
              <w:t>端口，信号从任意一个端口进入后，会从其他端口出现。中继器（</w:t>
            </w:r>
            <w:r w:rsidR="00567390">
              <w:rPr>
                <w:rStyle w:val="s3"/>
              </w:rPr>
              <w:t>Repeater hub</w:t>
            </w:r>
            <w:r w:rsidR="00567390">
              <w:rPr>
                <w:rStyle w:val="s2"/>
              </w:rPr>
              <w:t>）也会参与冲突检测，在检测到冲突时向所有端口转发拥塞信号。除了标准的</w:t>
            </w:r>
            <w:r w:rsidR="00567390">
              <w:rPr>
                <w:rStyle w:val="s3"/>
              </w:rPr>
              <w:t>8P8C</w:t>
            </w:r>
            <w:r w:rsidR="00567390">
              <w:rPr>
                <w:rStyle w:val="s2"/>
              </w:rPr>
              <w:t>（</w:t>
            </w:r>
            <w:r w:rsidR="00567390">
              <w:rPr>
                <w:rStyle w:val="s2"/>
              </w:rPr>
              <w:t>“</w:t>
            </w:r>
            <w:r w:rsidR="00567390">
              <w:rPr>
                <w:rStyle w:val="s3"/>
              </w:rPr>
              <w:t>RJ45</w:t>
            </w:r>
            <w:r w:rsidR="00567390">
              <w:rPr>
                <w:rStyle w:val="s2"/>
              </w:rPr>
              <w:t>”</w:t>
            </w:r>
            <w:r w:rsidR="00567390">
              <w:rPr>
                <w:rStyle w:val="s2"/>
              </w:rPr>
              <w:t>）水晶头，一些集线器也支持</w:t>
            </w:r>
            <w:r w:rsidR="00567390">
              <w:rPr>
                <w:rStyle w:val="s3"/>
              </w:rPr>
              <w:t>BNC</w:t>
            </w:r>
            <w:r w:rsidR="00567390">
              <w:rPr>
                <w:rStyle w:val="s2"/>
              </w:rPr>
              <w:t>或</w:t>
            </w:r>
            <w:r w:rsidR="00567390">
              <w:rPr>
                <w:rStyle w:val="s3"/>
              </w:rPr>
              <w:t>AUI</w:t>
            </w:r>
            <w:r w:rsidR="00567390">
              <w:rPr>
                <w:rStyle w:val="s2"/>
              </w:rPr>
              <w:t>来连接传统</w:t>
            </w:r>
            <w:r w:rsidR="00567390">
              <w:rPr>
                <w:rStyle w:val="s3"/>
              </w:rPr>
              <w:t>10BASE2</w:t>
            </w:r>
            <w:r w:rsidR="00567390">
              <w:rPr>
                <w:rStyle w:val="s2"/>
              </w:rPr>
              <w:t>或</w:t>
            </w:r>
            <w:r w:rsidR="00567390">
              <w:rPr>
                <w:rStyle w:val="s3"/>
              </w:rPr>
              <w:t>10BASE5</w:t>
            </w:r>
            <w:r w:rsidR="00567390">
              <w:rPr>
                <w:rStyle w:val="s2"/>
              </w:rPr>
              <w:t>网路。</w:t>
            </w:r>
          </w:p>
          <w:p w14:paraId="0045875F" w14:textId="77777777" w:rsidR="007B6612" w:rsidRDefault="007B6612" w:rsidP="00B25161">
            <w:pPr>
              <w:pStyle w:val="af2"/>
              <w:spacing w:before="0" w:beforeAutospacing="0" w:after="0" w:afterAutospacing="0" w:line="300" w:lineRule="auto"/>
              <w:ind w:firstLineChars="200" w:firstLine="480"/>
              <w:rPr>
                <w:bCs/>
              </w:rPr>
            </w:pPr>
            <w:r>
              <w:rPr>
                <w:rFonts w:hint="eastAsia"/>
                <w:bCs/>
              </w:rPr>
              <w:t>集线器是对网络进行集中管理的最小单元</w:t>
            </w:r>
            <w:r w:rsidR="00CD5485">
              <w:rPr>
                <w:rFonts w:hint="eastAsia"/>
                <w:bCs/>
              </w:rPr>
              <w:t>，可做网络中端设备和</w:t>
            </w:r>
            <w:r>
              <w:rPr>
                <w:rFonts w:hint="eastAsia"/>
                <w:bCs/>
              </w:rPr>
              <w:t>分支的汇集点，如图1所示。</w:t>
            </w:r>
          </w:p>
          <w:p w14:paraId="089FC3BD" w14:textId="43781D2A" w:rsidR="0014264C" w:rsidRDefault="00BB20C2" w:rsidP="00B25161">
            <w:pPr>
              <w:pStyle w:val="af2"/>
              <w:spacing w:before="0" w:beforeAutospacing="0" w:after="0" w:afterAutospacing="0" w:line="300" w:lineRule="auto"/>
              <w:rPr>
                <w:bCs/>
              </w:rPr>
            </w:pPr>
            <w:r>
              <w:rPr>
                <w:rFonts w:hint="eastAsia"/>
                <w:bCs/>
              </w:rPr>
              <w:t>3.2交换机</w:t>
            </w:r>
          </w:p>
          <w:p w14:paraId="75B0D3E8" w14:textId="77777777" w:rsidR="00D57A58" w:rsidRDefault="00BB20C2" w:rsidP="0014264C">
            <w:pPr>
              <w:pStyle w:val="af2"/>
              <w:spacing w:before="0" w:beforeAutospacing="0" w:after="0" w:afterAutospacing="0" w:line="300" w:lineRule="auto"/>
              <w:ind w:firstLineChars="200" w:firstLine="480"/>
              <w:rPr>
                <w:bCs/>
              </w:rPr>
            </w:pPr>
            <w:r>
              <w:rPr>
                <w:rFonts w:hint="eastAsia"/>
                <w:bCs/>
              </w:rPr>
              <w:lastRenderedPageBreak/>
              <w:t>交换机（Switch）意为“</w:t>
            </w:r>
            <w:r w:rsidR="0006441E">
              <w:fldChar w:fldCharType="begin"/>
            </w:r>
            <w:r w:rsidR="0006441E">
              <w:instrText xml:space="preserve"> HYPERLINK "https://baike.baidu.com/item/%E5%BC%80%E5%85%B3/2275072" \t "https://baike.baidu.com/item/%E4%BA%A4%E6%8D%A2%E6%9C%BA/_blank" </w:instrText>
            </w:r>
            <w:r w:rsidR="0006441E">
              <w:fldChar w:fldCharType="separate"/>
            </w:r>
            <w:r>
              <w:rPr>
                <w:bCs/>
              </w:rPr>
              <w:t>开关</w:t>
            </w:r>
            <w:r w:rsidR="0006441E">
              <w:rPr>
                <w:bCs/>
              </w:rPr>
              <w:fldChar w:fldCharType="end"/>
            </w:r>
            <w:r>
              <w:rPr>
                <w:bCs/>
              </w:rPr>
              <w:t>”是一种用于电（光）信号转发的</w:t>
            </w:r>
            <w:r w:rsidR="0006441E">
              <w:fldChar w:fldCharType="begin"/>
            </w:r>
            <w:r w:rsidR="0006441E">
              <w:instrText xml:space="preserve"> HYPERLINK "https://baike.baidu.com/item/%E7%BD%91%E7%BB%9C%E</w:instrText>
            </w:r>
            <w:r w:rsidR="0006441E">
              <w:instrText xml:space="preserve">8%AE%BE%E5%A4%87/7667828" \t "https://baike.baidu.com/item/%E4%BA%A4%E6%8D%A2%E6%9C%BA/_blank" </w:instrText>
            </w:r>
            <w:r w:rsidR="0006441E">
              <w:fldChar w:fldCharType="separate"/>
            </w:r>
            <w:r>
              <w:rPr>
                <w:bCs/>
              </w:rPr>
              <w:t>网络设备</w:t>
            </w:r>
            <w:r w:rsidR="0006441E">
              <w:rPr>
                <w:bCs/>
              </w:rPr>
              <w:fldChar w:fldCharType="end"/>
            </w:r>
            <w:r>
              <w:rPr>
                <w:bCs/>
              </w:rPr>
              <w:t>。</w:t>
            </w:r>
            <w:r w:rsidR="0014264C">
              <w:rPr>
                <w:rFonts w:hint="eastAsia"/>
                <w:bCs/>
              </w:rPr>
              <w:t>交换式集线器常程为以太网交换机或第二层交换机，强调这种交换机工作在数据链路层。</w:t>
            </w:r>
            <w:r>
              <w:rPr>
                <w:bCs/>
              </w:rPr>
              <w:t>它可以为接入交换机的任意两个</w:t>
            </w:r>
            <w:hyperlink r:id="rId7" w:tgtFrame="https://baike.baidu.com/item/%E4%BA%A4%E6%8D%A2%E6%9C%BA/_blank" w:history="1">
              <w:r>
                <w:rPr>
                  <w:bCs/>
                </w:rPr>
                <w:t>网络节点</w:t>
              </w:r>
            </w:hyperlink>
            <w:r>
              <w:rPr>
                <w:bCs/>
              </w:rPr>
              <w:t>提供独享的电信号通路。</w:t>
            </w:r>
          </w:p>
          <w:p w14:paraId="79E1ED0C" w14:textId="77777777" w:rsidR="00D57A58" w:rsidRDefault="00D57A58" w:rsidP="00D57A58">
            <w:pPr>
              <w:pStyle w:val="af2"/>
              <w:spacing w:before="0" w:beforeAutospacing="0" w:after="0" w:afterAutospacing="0" w:line="300" w:lineRule="auto"/>
              <w:ind w:firstLineChars="200" w:firstLine="480"/>
            </w:pPr>
            <w:r>
              <w:rPr>
                <w:bCs/>
              </w:rPr>
              <w:t>3.2.</w:t>
            </w:r>
            <w:r>
              <w:t>1以太网交换机的特点</w:t>
            </w:r>
          </w:p>
          <w:p w14:paraId="31795049" w14:textId="198D6936" w:rsidR="00CD5485" w:rsidRPr="0014264C" w:rsidRDefault="00D57A58" w:rsidP="00D57A58">
            <w:pPr>
              <w:pStyle w:val="af2"/>
              <w:spacing w:before="0" w:beforeAutospacing="0" w:after="0" w:afterAutospacing="0" w:line="300" w:lineRule="auto"/>
              <w:ind w:leftChars="50" w:left="105" w:firstLineChars="150" w:firstLine="360"/>
              <w:rPr>
                <w:bCs/>
              </w:rPr>
            </w:pPr>
            <w:r>
              <w:t>以太网交换机实质上就是一个多接口的网桥，通常都有十几个或更多的接口，和工作在物理层的转发器、集线器有很大的差别。以太网交换机的每个接口都直接与一个单台主机或另一个以太网交换机相连，并且一般都工作在全双工方式，以太网交换机还具有并行性，即能同时连通多对接口，使多对主机能同时通信（而网桥只能一次分析和转发一个帧），相互通信的主机都是独占传输媒体，无碰撞地传输数据</w:t>
            </w:r>
            <w:r>
              <w:rPr>
                <w:rFonts w:hint="eastAsia"/>
              </w:rPr>
              <w:t>。</w:t>
            </w:r>
            <w:r>
              <w:br/>
            </w:r>
            <w:r>
              <w:rPr>
                <w:rFonts w:hint="eastAsia"/>
              </w:rPr>
              <w:t xml:space="preserve"> </w:t>
            </w:r>
            <w:r>
              <w:t xml:space="preserve">   以太网交换机的接口还有存储器，能在输出端口繁忙时把到来的帧进行缓存，因此，如果连接在以太网交换机上的两台主机，同时向另一台主机发送顿，那么当这台主机的接口繁忙时，发送帧的这两台主机的接口会把收到的赖暂存一下，以后再发送出去。</w:t>
            </w:r>
            <w:r>
              <w:br/>
              <w:t>以太网交换机是一种即插即用设备，其内部的帧交换表（又称为地址表）是通过自学习算法自动地逐渐建立起来的，以太网交换机由于使用了专用的交换结构芯片，用硬件转发，其转发速率要比使用软件转发的网桥快很多。</w:t>
            </w:r>
            <w:r>
              <w:br/>
            </w:r>
            <w:r>
              <w:rPr>
                <w:rFonts w:hint="eastAsia"/>
              </w:rPr>
              <w:t xml:space="preserve"> </w:t>
            </w:r>
            <w:r>
              <w:t xml:space="preserve">   以太网交换机的性能远远超过普通的集线器，而且价格并不贵，这就使工作在物理层的集线器逐渐地退出了市场。</w:t>
            </w:r>
            <w:r>
              <w:br/>
            </w:r>
            <w:r>
              <w:rPr>
                <w:rFonts w:hint="eastAsia"/>
              </w:rPr>
              <w:t xml:space="preserve"> </w:t>
            </w:r>
            <w:r>
              <w:t xml:space="preserve">   对于传统的l0Mbit/s的共享式以太网，若共有l0个用户，则每个用户古有的平均带宽只有</w:t>
            </w:r>
            <w:proofErr w:type="spellStart"/>
            <w:r>
              <w:t>lMbit</w:t>
            </w:r>
            <w:proofErr w:type="spellEnd"/>
            <w:r>
              <w:t>/s。若使用以太网交换机来连接这些主机，虽然在每个接口到主机的带家还是10Mbi</w:t>
            </w:r>
            <w:r>
              <w:rPr>
                <w:rFonts w:hint="eastAsia"/>
              </w:rPr>
              <w:t>t</w:t>
            </w:r>
            <w:r>
              <w:t>/s，但由于一个用户在通信时是独占而不是和其他网络用户共享传输媒体的带宽，因此对于拥有l0个接口的交换机的总容量则为100Mbit/s。这正是交换机的最大优点。以太网交换机一般都具有多种速率的接口，例如，可以具有10 Mbit/s,100 Mbit/s和1Gbit/s的接口的各种组合，这就大大方便了各种不同情况的用户</w:t>
            </w:r>
            <w:r w:rsidR="0014264C">
              <w:t>交换机示意图如图</w:t>
            </w:r>
            <w:r w:rsidR="007F26DA">
              <w:rPr>
                <w:rFonts w:hint="eastAsia"/>
              </w:rPr>
              <w:t>1</w:t>
            </w:r>
            <w:r w:rsidR="0014264C">
              <w:t>所示。</w:t>
            </w:r>
          </w:p>
          <w:p w14:paraId="1609D0D8" w14:textId="77777777" w:rsidR="00CD5485" w:rsidRDefault="00BB20C2" w:rsidP="00B25161">
            <w:pPr>
              <w:pStyle w:val="af2"/>
              <w:spacing w:before="0" w:beforeAutospacing="0" w:after="0" w:afterAutospacing="0" w:line="300" w:lineRule="auto"/>
              <w:rPr>
                <w:bCs/>
              </w:rPr>
            </w:pPr>
            <w:r>
              <w:rPr>
                <w:rFonts w:hint="eastAsia"/>
                <w:bCs/>
              </w:rPr>
              <w:t>3.3路由器</w:t>
            </w:r>
          </w:p>
          <w:p w14:paraId="768406C1" w14:textId="1BC4B82B" w:rsidR="007F26DA" w:rsidRPr="007F26DA" w:rsidRDefault="002A5CDB" w:rsidP="007F26DA">
            <w:pPr>
              <w:widowControl/>
              <w:jc w:val="left"/>
              <w:rPr>
                <w:kern w:val="0"/>
                <w:sz w:val="24"/>
                <w:szCs w:val="24"/>
              </w:rPr>
            </w:pPr>
            <w:r>
              <w:rPr>
                <w:rFonts w:hint="eastAsia"/>
                <w:bCs/>
              </w:rPr>
              <w:t xml:space="preserve"> </w:t>
            </w:r>
            <w:r>
              <w:rPr>
                <w:bCs/>
              </w:rPr>
              <w:t xml:space="preserve"> </w:t>
            </w:r>
            <w:r w:rsidR="007F26DA">
              <w:rPr>
                <w:bCs/>
              </w:rPr>
              <w:t xml:space="preserve"> </w:t>
            </w:r>
            <w:r>
              <w:rPr>
                <w:bCs/>
              </w:rPr>
              <w:t xml:space="preserve"> </w:t>
            </w:r>
            <w:r w:rsidR="007F26DA" w:rsidRPr="007F26DA">
              <w:rPr>
                <w:sz w:val="24"/>
                <w:szCs w:val="24"/>
              </w:rPr>
              <w:t>路由器又可以称之为网关设备。路由器就是在</w:t>
            </w:r>
            <w:hyperlink r:id="rId8" w:tgtFrame="_blank" w:history="1">
              <w:r w:rsidR="007F26DA" w:rsidRPr="007F26DA">
                <w:rPr>
                  <w:rStyle w:val="a5"/>
                  <w:sz w:val="24"/>
                  <w:szCs w:val="24"/>
                </w:rPr>
                <w:t>OSI</w:t>
              </w:r>
            </w:hyperlink>
            <w:r w:rsidR="007F26DA" w:rsidRPr="007F26DA">
              <w:rPr>
                <w:sz w:val="24"/>
                <w:szCs w:val="24"/>
              </w:rPr>
              <w:t>/RM</w:t>
            </w:r>
            <w:r w:rsidR="007F26DA" w:rsidRPr="007F26DA">
              <w:rPr>
                <w:sz w:val="24"/>
                <w:szCs w:val="24"/>
              </w:rPr>
              <w:t>中完成的</w:t>
            </w:r>
            <w:r w:rsidR="0006441E">
              <w:fldChar w:fldCharType="begin"/>
            </w:r>
            <w:r w:rsidR="0006441E">
              <w:instrText xml:space="preserve"> HYPERLINK "https://baike.baidu.com/item/%E7%BD%91%E7%BB%9C%E5%B1%82/4329439" \t "_blank" </w:instrText>
            </w:r>
            <w:r w:rsidR="0006441E">
              <w:fldChar w:fldCharType="separate"/>
            </w:r>
            <w:r w:rsidR="007F26DA" w:rsidRPr="007F26DA">
              <w:rPr>
                <w:rStyle w:val="a5"/>
                <w:sz w:val="24"/>
                <w:szCs w:val="24"/>
              </w:rPr>
              <w:t>网络层</w:t>
            </w:r>
            <w:r w:rsidR="0006441E">
              <w:rPr>
                <w:rStyle w:val="a5"/>
                <w:sz w:val="24"/>
                <w:szCs w:val="24"/>
              </w:rPr>
              <w:fldChar w:fldCharType="end"/>
            </w:r>
            <w:r w:rsidR="007F26DA" w:rsidRPr="007F26DA">
              <w:rPr>
                <w:sz w:val="24"/>
                <w:szCs w:val="24"/>
              </w:rPr>
              <w:t>中继以及第三层中继任务，对不同的网络之间的</w:t>
            </w:r>
            <w:hyperlink r:id="rId9" w:tgtFrame="_blank" w:history="1">
              <w:r w:rsidR="007F26DA" w:rsidRPr="007F26DA">
                <w:rPr>
                  <w:rStyle w:val="a5"/>
                  <w:sz w:val="24"/>
                  <w:szCs w:val="24"/>
                </w:rPr>
                <w:t>数据包</w:t>
              </w:r>
            </w:hyperlink>
            <w:r w:rsidR="007F26DA" w:rsidRPr="007F26DA">
              <w:rPr>
                <w:sz w:val="24"/>
                <w:szCs w:val="24"/>
              </w:rPr>
              <w:t>进行存储、分组转发处理，其主要就是在不同的逻辑分开网络。而数据在一个</w:t>
            </w:r>
            <w:hyperlink r:id="rId10" w:tgtFrame="_blank" w:history="1">
              <w:r w:rsidR="007F26DA" w:rsidRPr="007F26DA">
                <w:rPr>
                  <w:rStyle w:val="a5"/>
                  <w:sz w:val="24"/>
                  <w:szCs w:val="24"/>
                </w:rPr>
                <w:t>子网</w:t>
              </w:r>
            </w:hyperlink>
            <w:r w:rsidR="007F26DA" w:rsidRPr="007F26DA">
              <w:rPr>
                <w:sz w:val="24"/>
                <w:szCs w:val="24"/>
              </w:rPr>
              <w:t>中传输到另一个子网中，可以通过路由器的路由功能进行处理。在网络通信中，路由器具有判断网络地址以及选择</w:t>
            </w:r>
            <w:r w:rsidR="007F26DA" w:rsidRPr="007F26DA">
              <w:rPr>
                <w:sz w:val="24"/>
                <w:szCs w:val="24"/>
              </w:rPr>
              <w:t>IP</w:t>
            </w:r>
            <w:r w:rsidR="007F26DA" w:rsidRPr="007F26DA">
              <w:rPr>
                <w:sz w:val="24"/>
                <w:szCs w:val="24"/>
              </w:rPr>
              <w:t>路径的作用，可以在多个网络环境中，构建灵活的链接系统，通过不同的数据分组以及介质访问方式对各个子网进行链接。路由器在操作中仅接受源站或者其他相关路由器传递的信息，是一种基于网络层的互联设备。</w:t>
            </w:r>
            <w:r w:rsidR="007F26DA" w:rsidRPr="007F26DA">
              <w:rPr>
                <w:sz w:val="24"/>
                <w:szCs w:val="24"/>
              </w:rPr>
              <w:t xml:space="preserve"> </w:t>
            </w:r>
          </w:p>
          <w:p w14:paraId="4204003E" w14:textId="6786ED05" w:rsidR="007F26DA" w:rsidRPr="007F26DA" w:rsidRDefault="007F26DA" w:rsidP="007F26DA">
            <w:pPr>
              <w:ind w:firstLineChars="200" w:firstLine="480"/>
              <w:rPr>
                <w:sz w:val="24"/>
                <w:szCs w:val="24"/>
              </w:rPr>
            </w:pPr>
            <w:r w:rsidRPr="007F26DA">
              <w:rPr>
                <w:sz w:val="24"/>
                <w:szCs w:val="24"/>
              </w:rPr>
              <w:t>路由器通常位于网络层，因而路由技术也是与网络层相关的一门技术，路由器与早期的网桥相比有很多的变化和不同。通常而言，网桥的局限性比较大，它只能够连通</w:t>
            </w:r>
            <w:hyperlink r:id="rId11" w:tgtFrame="_blank" w:history="1">
              <w:r w:rsidRPr="007F26DA">
                <w:rPr>
                  <w:rStyle w:val="a5"/>
                  <w:sz w:val="24"/>
                  <w:szCs w:val="24"/>
                </w:rPr>
                <w:t>数据链路层</w:t>
              </w:r>
            </w:hyperlink>
            <w:r w:rsidRPr="007F26DA">
              <w:rPr>
                <w:sz w:val="24"/>
                <w:szCs w:val="24"/>
              </w:rPr>
              <w:t>相同或者类似的网络，不能够连接数据链路层之间有着较大差异的网络。但是路由器却不同，它打破了这个局限，能够连接任意的两种不同的网络，但是这两种不同的网络之间要遵守一个原则，就是使用相同的网络层协议，这样才能够被路由器连接。</w:t>
            </w:r>
            <w:r w:rsidRPr="007F26DA">
              <w:rPr>
                <w:sz w:val="24"/>
                <w:szCs w:val="24"/>
              </w:rPr>
              <w:t xml:space="preserve"> </w:t>
            </w:r>
            <w:r w:rsidRPr="007F26DA">
              <w:rPr>
                <w:sz w:val="24"/>
                <w:szCs w:val="24"/>
              </w:rPr>
              <w:t>路由技术简单来说就是对网络上众多的信息进行转发与交换的一门技术，具体来说，就是通过互联网络将信息从源地址传送到目的地址。路由技术这几年来也取得了不错的发展和进步，特别是第五代路由器的出现，满足了人们对数据、语音和图像的综合应用，逐渐被大多数家庭网络所选择并且广泛被使用。</w:t>
            </w:r>
            <w:r w:rsidRPr="007F26DA">
              <w:rPr>
                <w:sz w:val="24"/>
                <w:szCs w:val="24"/>
              </w:rPr>
              <w:t xml:space="preserve"> </w:t>
            </w:r>
            <w:r w:rsidRPr="007F26DA">
              <w:rPr>
                <w:sz w:val="24"/>
                <w:szCs w:val="24"/>
              </w:rPr>
              <w:t>除此之外，这几年来，我国的路由技术越来越成熟，同时</w:t>
            </w:r>
            <w:r w:rsidRPr="007F26DA">
              <w:rPr>
                <w:sz w:val="24"/>
                <w:szCs w:val="24"/>
              </w:rPr>
              <w:lastRenderedPageBreak/>
              <w:t>也结合了当代的智能化技术，使得人们在使用路由技术的过程中能够体会到快捷、快速的效果，从而推动和促进</w:t>
            </w:r>
            <w:hyperlink r:id="rId12" w:tgtFrame="_blank" w:history="1">
              <w:r w:rsidRPr="007F26DA">
                <w:rPr>
                  <w:rStyle w:val="a5"/>
                  <w:sz w:val="24"/>
                  <w:szCs w:val="24"/>
                </w:rPr>
                <w:t>互联网</w:t>
              </w:r>
            </w:hyperlink>
            <w:r w:rsidRPr="007F26DA">
              <w:rPr>
                <w:sz w:val="24"/>
                <w:szCs w:val="24"/>
              </w:rPr>
              <w:t>和网络技术的发展。</w:t>
            </w:r>
            <w:r w:rsidRPr="007F26DA">
              <w:rPr>
                <w:sz w:val="24"/>
                <w:szCs w:val="24"/>
              </w:rPr>
              <w:t xml:space="preserve"> </w:t>
            </w:r>
          </w:p>
          <w:p w14:paraId="2E8A142E" w14:textId="3ADBB3CC" w:rsidR="007F26DA" w:rsidRPr="007F26DA" w:rsidRDefault="007F26DA" w:rsidP="007F26DA">
            <w:pPr>
              <w:ind w:firstLineChars="200" w:firstLine="480"/>
              <w:rPr>
                <w:sz w:val="24"/>
                <w:szCs w:val="24"/>
              </w:rPr>
            </w:pPr>
            <w:r w:rsidRPr="007F26DA">
              <w:rPr>
                <w:sz w:val="24"/>
                <w:szCs w:val="24"/>
              </w:rPr>
              <w:t>路由器是互联网的主要结点设备。路由器通过路由决定数据的转发。转发策略称为</w:t>
            </w:r>
            <w:hyperlink r:id="rId13" w:tgtFrame="_blank" w:history="1">
              <w:r w:rsidRPr="007F26DA">
                <w:rPr>
                  <w:rStyle w:val="a5"/>
                  <w:sz w:val="24"/>
                  <w:szCs w:val="24"/>
                </w:rPr>
                <w:t>路由选择</w:t>
              </w:r>
            </w:hyperlink>
            <w:r w:rsidRPr="007F26DA">
              <w:rPr>
                <w:sz w:val="24"/>
                <w:szCs w:val="24"/>
              </w:rPr>
              <w:t>（</w:t>
            </w:r>
            <w:r w:rsidRPr="007F26DA">
              <w:rPr>
                <w:sz w:val="24"/>
                <w:szCs w:val="24"/>
              </w:rPr>
              <w:t>routing</w:t>
            </w:r>
            <w:r w:rsidRPr="007F26DA">
              <w:rPr>
                <w:sz w:val="24"/>
                <w:szCs w:val="24"/>
              </w:rPr>
              <w:t>），这也是路由器名称的由来。作为不同网络之间互相连接的枢纽，路由器系统构成了基于</w:t>
            </w:r>
            <w:r w:rsidRPr="007F26DA">
              <w:rPr>
                <w:sz w:val="24"/>
                <w:szCs w:val="24"/>
              </w:rPr>
              <w:t>TCP/IP</w:t>
            </w:r>
            <w:r w:rsidRPr="007F26DA">
              <w:rPr>
                <w:sz w:val="24"/>
                <w:szCs w:val="24"/>
              </w:rPr>
              <w:t>的国际互联网络</w:t>
            </w:r>
            <w:r w:rsidRPr="007F26DA">
              <w:rPr>
                <w:sz w:val="24"/>
                <w:szCs w:val="24"/>
              </w:rPr>
              <w:t xml:space="preserve">Internet </w:t>
            </w:r>
            <w:r w:rsidRPr="007F26DA">
              <w:rPr>
                <w:sz w:val="24"/>
                <w:szCs w:val="24"/>
              </w:rPr>
              <w:t>的主体脉络，也可以说，路由器构成了</w:t>
            </w:r>
            <w:r w:rsidRPr="007F26DA">
              <w:rPr>
                <w:sz w:val="24"/>
                <w:szCs w:val="24"/>
              </w:rPr>
              <w:t>Internet</w:t>
            </w:r>
            <w:r w:rsidRPr="007F26DA">
              <w:rPr>
                <w:sz w:val="24"/>
                <w:szCs w:val="24"/>
              </w:rPr>
              <w:t>的骨架。它的处理速度是网络通信的主要瓶颈之一，它的可靠性则直接影响着网络互连的质量。因此，在园区网、地区网、乃至整个</w:t>
            </w:r>
            <w:r w:rsidRPr="007F26DA">
              <w:rPr>
                <w:sz w:val="24"/>
                <w:szCs w:val="24"/>
              </w:rPr>
              <w:t>Internet</w:t>
            </w:r>
            <w:r w:rsidRPr="007F26DA">
              <w:rPr>
                <w:sz w:val="24"/>
                <w:szCs w:val="24"/>
              </w:rPr>
              <w:t>研究领域中，路由器技术始终处于核心地位，其发展历程和方向，成为整个</w:t>
            </w:r>
            <w:r w:rsidRPr="007F26DA">
              <w:rPr>
                <w:sz w:val="24"/>
                <w:szCs w:val="24"/>
              </w:rPr>
              <w:t>Internet</w:t>
            </w:r>
            <w:r w:rsidRPr="007F26DA">
              <w:rPr>
                <w:sz w:val="24"/>
                <w:szCs w:val="24"/>
              </w:rPr>
              <w:t>研究的一个缩影。在当前我国网络基础建设和信息建设方兴未艾之际，探讨路由器在互连网络中的作用、地位及其发展方向，对于国内的网络技术研究、网络建设，以及明确网络市场上对于路由器和网络互连的各种似是而非的概念，都有重要的意义。</w:t>
            </w:r>
            <w:r>
              <w:rPr>
                <w:rFonts w:hint="eastAsia"/>
                <w:sz w:val="24"/>
                <w:szCs w:val="24"/>
              </w:rPr>
              <w:t>如图二所示。</w:t>
            </w:r>
          </w:p>
          <w:p w14:paraId="5CA65AEE" w14:textId="0234F165" w:rsidR="007B6612" w:rsidRDefault="007B6612" w:rsidP="00B25161">
            <w:pPr>
              <w:pStyle w:val="af2"/>
              <w:spacing w:before="0" w:beforeAutospacing="0" w:after="0" w:afterAutospacing="0" w:line="300" w:lineRule="auto"/>
              <w:rPr>
                <w:bCs/>
              </w:rPr>
            </w:pPr>
            <w:r>
              <w:rPr>
                <w:rFonts w:hint="eastAsia"/>
                <w:bCs/>
              </w:rPr>
              <w:t xml:space="preserve">      </w:t>
            </w:r>
            <w:r w:rsidR="004D4FD4">
              <w:rPr>
                <w:rFonts w:hint="eastAsia"/>
                <w:bCs/>
                <w:noProof/>
              </w:rPr>
              <w:drawing>
                <wp:inline distT="0" distB="0" distL="0" distR="0" wp14:anchorId="2E0B9808" wp14:editId="0DD42E1F">
                  <wp:extent cx="1958340" cy="929640"/>
                  <wp:effectExtent l="0" t="0" r="3810" b="3810"/>
                  <wp:docPr id="18" name="图片 8" descr="7eb4f0ca539fbf22d17b331c6ee23cb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8" descr="7eb4f0ca539fbf22d17b331c6ee23cbf"/>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8340" cy="929640"/>
                          </a:xfrm>
                          <a:prstGeom prst="rect">
                            <a:avLst/>
                          </a:prstGeom>
                          <a:noFill/>
                          <a:ln>
                            <a:noFill/>
                          </a:ln>
                        </pic:spPr>
                      </pic:pic>
                    </a:graphicData>
                  </a:graphic>
                </wp:inline>
              </w:drawing>
            </w:r>
            <w:r>
              <w:rPr>
                <w:rFonts w:hint="eastAsia"/>
                <w:bCs/>
              </w:rPr>
              <w:t xml:space="preserve">                 </w:t>
            </w:r>
            <w:r w:rsidR="004D4FD4">
              <w:rPr>
                <w:rFonts w:hint="eastAsia"/>
                <w:bCs/>
                <w:noProof/>
              </w:rPr>
              <w:drawing>
                <wp:inline distT="0" distB="0" distL="0" distR="0" wp14:anchorId="353B77F4" wp14:editId="45758F87">
                  <wp:extent cx="2712720" cy="815340"/>
                  <wp:effectExtent l="0" t="0" r="0" b="3810"/>
                  <wp:docPr id="17" name="图片 10" descr="e66b3a4cbaa435fc5f77b489c85dce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 descr="e66b3a4cbaa435fc5f77b489c85dce59"/>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2720" cy="815340"/>
                          </a:xfrm>
                          <a:prstGeom prst="rect">
                            <a:avLst/>
                          </a:prstGeom>
                          <a:noFill/>
                          <a:ln>
                            <a:noFill/>
                          </a:ln>
                        </pic:spPr>
                      </pic:pic>
                    </a:graphicData>
                  </a:graphic>
                </wp:inline>
              </w:drawing>
            </w:r>
          </w:p>
          <w:p w14:paraId="19018F7B" w14:textId="5E89C7DB" w:rsidR="007B6612" w:rsidRDefault="007B6612" w:rsidP="004D4FD4">
            <w:pPr>
              <w:pStyle w:val="af2"/>
              <w:spacing w:before="0" w:beforeAutospacing="0" w:after="0" w:afterAutospacing="0" w:line="300" w:lineRule="auto"/>
              <w:ind w:firstLineChars="200" w:firstLine="480"/>
              <w:rPr>
                <w:bCs/>
              </w:rPr>
            </w:pPr>
            <w:r>
              <w:rPr>
                <w:rFonts w:hint="eastAsia"/>
                <w:bCs/>
              </w:rPr>
              <w:t xml:space="preserve">           图1 集线器示意图</w:t>
            </w:r>
            <w:r w:rsidR="004D4FD4">
              <w:rPr>
                <w:rFonts w:hint="eastAsia"/>
                <w:bCs/>
              </w:rPr>
              <w:t xml:space="preserve"> </w:t>
            </w:r>
            <w:r w:rsidR="004D4FD4">
              <w:rPr>
                <w:bCs/>
              </w:rPr>
              <w:t xml:space="preserve">                            </w:t>
            </w:r>
            <w:r w:rsidR="004D4FD4">
              <w:rPr>
                <w:rFonts w:hint="eastAsia"/>
                <w:bCs/>
              </w:rPr>
              <w:t>图2 交换机示意图</w:t>
            </w:r>
          </w:p>
          <w:p w14:paraId="10BB9ABB" w14:textId="2E5B4B26" w:rsidR="007B6612" w:rsidRDefault="00CD5485" w:rsidP="004D4FD4">
            <w:pPr>
              <w:pStyle w:val="af2"/>
              <w:spacing w:before="0" w:beforeAutospacing="0" w:after="0" w:afterAutospacing="0" w:line="300" w:lineRule="auto"/>
              <w:ind w:firstLineChars="200" w:firstLine="480"/>
              <w:rPr>
                <w:bCs/>
              </w:rPr>
            </w:pPr>
            <w:r>
              <w:rPr>
                <w:rFonts w:hint="eastAsia"/>
                <w:bCs/>
              </w:rPr>
              <w:t>局域</w:t>
            </w:r>
            <w:r w:rsidR="007B6612">
              <w:rPr>
                <w:bCs/>
              </w:rPr>
              <w:t>网使用的以太网协议，因特网使用的</w:t>
            </w:r>
            <w:hyperlink r:id="rId16" w:tgtFrame="https://baike.baidu.com/item/%E8%B7%AF%E7%94%B1%E5%99%A8/_blank" w:history="1">
              <w:r w:rsidR="007B6612">
                <w:rPr>
                  <w:bCs/>
                </w:rPr>
                <w:t>TCP/IP</w:t>
              </w:r>
            </w:hyperlink>
            <w:r w:rsidR="007B6612">
              <w:rPr>
                <w:bCs/>
              </w:rPr>
              <w:t>协议。这样，路由器可以分析各种不同类型网络传来的数据包的目的地址，把非TCP/IP网络的地址转换成TCP/IP地址，或者反之；再根据选定的</w:t>
            </w:r>
            <w:r w:rsidR="0006441E">
              <w:fldChar w:fldCharType="begin"/>
            </w:r>
            <w:r w:rsidR="0006441E">
              <w:instrText xml:space="preserve"> HYPERLINK "https://baike.baidu.com/item/%E8%B7%AF%E7%94%B1%E7%AE%97%E6%B3%95/2709757" \t "https://baike.baidu.com/item/%E8%B7%AF%E7%94%B1%E5%99%A8/_blank" </w:instrText>
            </w:r>
            <w:r w:rsidR="0006441E">
              <w:fldChar w:fldCharType="separate"/>
            </w:r>
            <w:r w:rsidR="007B6612">
              <w:rPr>
                <w:bCs/>
              </w:rPr>
              <w:t>路由算法</w:t>
            </w:r>
            <w:r w:rsidR="0006441E">
              <w:rPr>
                <w:bCs/>
              </w:rPr>
              <w:fldChar w:fldCharType="end"/>
            </w:r>
            <w:r w:rsidR="007B6612">
              <w:rPr>
                <w:bCs/>
              </w:rPr>
              <w:t>把各数据包按最佳路线传送到指定位置。所以路由器可以把非TCP/ IP网络连接到</w:t>
            </w:r>
            <w:r w:rsidR="0006441E">
              <w:fldChar w:fldCharType="begin"/>
            </w:r>
            <w:r w:rsidR="0006441E">
              <w:instrText xml:space="preserve"> HYPERLINK "https://baike.baidu.com/item/%E5%9B%A0%E7%89%B9%E7%BD%91/114119" \t "https://baike.baidu.com/item/%E8%B7%AF%E7%94%B1%E5%99%A8/_blank" </w:instrText>
            </w:r>
            <w:r w:rsidR="0006441E">
              <w:fldChar w:fldCharType="separate"/>
            </w:r>
            <w:r w:rsidR="007B6612">
              <w:rPr>
                <w:bCs/>
              </w:rPr>
              <w:t>因特网</w:t>
            </w:r>
            <w:r w:rsidR="0006441E">
              <w:rPr>
                <w:bCs/>
              </w:rPr>
              <w:fldChar w:fldCharType="end"/>
            </w:r>
            <w:r w:rsidR="007B6612">
              <w:rPr>
                <w:bCs/>
              </w:rPr>
              <w:t>上</w:t>
            </w:r>
            <w:r w:rsidR="007B6612">
              <w:rPr>
                <w:rFonts w:hint="eastAsia"/>
                <w:bCs/>
              </w:rPr>
              <w:t>，如图3所示。</w:t>
            </w:r>
          </w:p>
          <w:p w14:paraId="082BACC3" w14:textId="77777777" w:rsidR="007B6612" w:rsidRDefault="007B6612" w:rsidP="00B25161">
            <w:pPr>
              <w:pStyle w:val="af2"/>
              <w:spacing w:before="0" w:beforeAutospacing="0" w:after="0" w:afterAutospacing="0" w:line="300" w:lineRule="auto"/>
              <w:rPr>
                <w:bCs/>
              </w:rPr>
            </w:pPr>
            <w:r>
              <w:rPr>
                <w:rFonts w:hint="eastAsia"/>
                <w:bCs/>
              </w:rPr>
              <w:t xml:space="preserve">                     </w:t>
            </w:r>
            <w:r w:rsidR="007B09AB">
              <w:rPr>
                <w:bCs/>
                <w:noProof/>
              </w:rPr>
              <w:drawing>
                <wp:inline distT="0" distB="0" distL="0" distR="0" wp14:anchorId="45438053" wp14:editId="499EBE01">
                  <wp:extent cx="3543300" cy="1041400"/>
                  <wp:effectExtent l="0" t="0" r="0" b="0"/>
                  <wp:docPr id="16" name="图片 13" descr="81e741f0b4ee4c546aaf92640e2946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3" descr="81e741f0b4ee4c546aaf92640e294687"/>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3300" cy="1041400"/>
                          </a:xfrm>
                          <a:prstGeom prst="rect">
                            <a:avLst/>
                          </a:prstGeom>
                          <a:noFill/>
                          <a:ln>
                            <a:noFill/>
                          </a:ln>
                          <a:effectLst/>
                        </pic:spPr>
                      </pic:pic>
                    </a:graphicData>
                  </a:graphic>
                </wp:inline>
              </w:drawing>
            </w:r>
          </w:p>
          <w:p w14:paraId="0E8F6A7E" w14:textId="77777777" w:rsidR="007B6612" w:rsidRDefault="007B6612" w:rsidP="00B25161">
            <w:pPr>
              <w:pStyle w:val="af2"/>
              <w:spacing w:before="0" w:beforeAutospacing="0" w:after="0" w:afterAutospacing="0" w:line="300" w:lineRule="auto"/>
              <w:rPr>
                <w:bCs/>
              </w:rPr>
            </w:pPr>
            <w:r>
              <w:rPr>
                <w:rFonts w:hint="eastAsia"/>
                <w:bCs/>
              </w:rPr>
              <w:t xml:space="preserve">                                  图3 路由器示意图</w:t>
            </w:r>
          </w:p>
          <w:p w14:paraId="2EF51959" w14:textId="77777777" w:rsidR="00CD5485" w:rsidRDefault="007B6612" w:rsidP="00B25161">
            <w:pPr>
              <w:pStyle w:val="af2"/>
              <w:spacing w:before="0" w:beforeAutospacing="0" w:after="0" w:afterAutospacing="0" w:line="300" w:lineRule="auto"/>
              <w:rPr>
                <w:bCs/>
              </w:rPr>
            </w:pPr>
            <w:r>
              <w:rPr>
                <w:rFonts w:hint="eastAsia"/>
                <w:bCs/>
              </w:rPr>
              <w:t>3.4网卡</w:t>
            </w:r>
          </w:p>
          <w:p w14:paraId="4EE1A310" w14:textId="7F5EBF7A" w:rsidR="007B6612" w:rsidRPr="004D4FD4" w:rsidRDefault="00112DAB" w:rsidP="004D4FD4">
            <w:pPr>
              <w:pStyle w:val="p1"/>
              <w:ind w:firstLineChars="300" w:firstLine="720"/>
              <w:divId w:val="830484894"/>
              <w:rPr>
                <w:rFonts w:ascii="UICTFontTextStyleBody" w:hAnsi="UICTFontTextStyleBody" w:hint="eastAsia"/>
              </w:rPr>
            </w:pPr>
            <w:r>
              <w:rPr>
                <w:rStyle w:val="s1"/>
                <w:rFonts w:hint="eastAsia"/>
                <w:b w:val="0"/>
                <w:bCs w:val="0"/>
              </w:rPr>
              <w:t>网络介面控制器</w:t>
            </w:r>
            <w:r w:rsidR="001332B9">
              <w:rPr>
                <w:rStyle w:val="s2"/>
              </w:rPr>
              <w:t>（英语：</w:t>
            </w:r>
            <w:r w:rsidR="001332B9">
              <w:rPr>
                <w:rStyle w:val="s3"/>
              </w:rPr>
              <w:t>network interface controller</w:t>
            </w:r>
            <w:r w:rsidR="001332B9">
              <w:rPr>
                <w:rStyle w:val="s2"/>
              </w:rPr>
              <w:t>，</w:t>
            </w:r>
            <w:r w:rsidR="001332B9">
              <w:rPr>
                <w:rStyle w:val="s3"/>
              </w:rPr>
              <w:t>NIC</w:t>
            </w:r>
            <w:r w:rsidR="001332B9">
              <w:rPr>
                <w:rStyle w:val="s2"/>
              </w:rPr>
              <w:t>），又称</w:t>
            </w:r>
            <w:r w:rsidR="008E1548">
              <w:rPr>
                <w:rStyle w:val="s1"/>
                <w:rFonts w:hint="eastAsia"/>
                <w:b w:val="0"/>
                <w:bCs w:val="0"/>
              </w:rPr>
              <w:t>网络接口控制器</w:t>
            </w:r>
            <w:r w:rsidR="001332B9">
              <w:rPr>
                <w:rStyle w:val="s2"/>
              </w:rPr>
              <w:t>，</w:t>
            </w:r>
            <w:r w:rsidR="008E1548">
              <w:rPr>
                <w:rStyle w:val="s1"/>
                <w:rFonts w:hint="eastAsia"/>
                <w:b w:val="0"/>
                <w:bCs w:val="0"/>
              </w:rPr>
              <w:t>网络适配器</w:t>
            </w:r>
            <w:r w:rsidR="001332B9">
              <w:rPr>
                <w:rStyle w:val="s2"/>
              </w:rPr>
              <w:t>（</w:t>
            </w:r>
            <w:r w:rsidR="001332B9">
              <w:rPr>
                <w:rStyle w:val="s3"/>
              </w:rPr>
              <w:t>network adapter</w:t>
            </w:r>
            <w:r w:rsidR="001332B9">
              <w:rPr>
                <w:rStyle w:val="s2"/>
              </w:rPr>
              <w:t>），</w:t>
            </w:r>
            <w:r w:rsidR="008E1548">
              <w:rPr>
                <w:rStyle w:val="s1"/>
                <w:rFonts w:hint="eastAsia"/>
                <w:b w:val="0"/>
                <w:bCs w:val="0"/>
              </w:rPr>
              <w:t>网卡</w:t>
            </w:r>
            <w:r w:rsidR="001332B9">
              <w:rPr>
                <w:rStyle w:val="s2"/>
              </w:rPr>
              <w:t>（</w:t>
            </w:r>
            <w:r w:rsidR="001332B9">
              <w:rPr>
                <w:rStyle w:val="s3"/>
              </w:rPr>
              <w:t>network interface card</w:t>
            </w:r>
            <w:r w:rsidR="001332B9">
              <w:rPr>
                <w:rStyle w:val="s2"/>
              </w:rPr>
              <w:t>），或</w:t>
            </w:r>
            <w:r w:rsidR="008E1548">
              <w:rPr>
                <w:rStyle w:val="s1"/>
                <w:rFonts w:hint="eastAsia"/>
                <w:b w:val="0"/>
                <w:bCs w:val="0"/>
              </w:rPr>
              <w:t>区域网络</w:t>
            </w:r>
            <w:r w:rsidR="00B84B96">
              <w:rPr>
                <w:rStyle w:val="s1"/>
                <w:rFonts w:hint="eastAsia"/>
                <w:b w:val="0"/>
                <w:bCs w:val="0"/>
              </w:rPr>
              <w:t>接收</w:t>
            </w:r>
            <w:r w:rsidR="001332B9">
              <w:rPr>
                <w:rStyle w:val="s2"/>
              </w:rPr>
              <w:t>（</w:t>
            </w:r>
            <w:proofErr w:type="spellStart"/>
            <w:r w:rsidR="001332B9">
              <w:rPr>
                <w:rStyle w:val="s3"/>
              </w:rPr>
              <w:t>LANadapter</w:t>
            </w:r>
            <w:proofErr w:type="spellEnd"/>
            <w:r w:rsidR="001332B9">
              <w:rPr>
                <w:rStyle w:val="s2"/>
              </w:rPr>
              <w:t>），是一块被设计用来允许计算机在计算机网络上进行通讯的计算机硬件。由于其拥有</w:t>
            </w:r>
            <w:r w:rsidR="001332B9">
              <w:rPr>
                <w:rStyle w:val="s3"/>
              </w:rPr>
              <w:t>MAC</w:t>
            </w:r>
            <w:r w:rsidR="001332B9">
              <w:rPr>
                <w:rStyle w:val="s2"/>
              </w:rPr>
              <w:t>地址，因此属于</w:t>
            </w:r>
            <w:r w:rsidR="001332B9">
              <w:rPr>
                <w:rStyle w:val="s3"/>
              </w:rPr>
              <w:t>OSI</w:t>
            </w:r>
            <w:r w:rsidR="001332B9">
              <w:rPr>
                <w:rStyle w:val="s2"/>
              </w:rPr>
              <w:t>模型的第</w:t>
            </w:r>
            <w:r w:rsidR="001332B9">
              <w:rPr>
                <w:rStyle w:val="s3"/>
              </w:rPr>
              <w:t>2</w:t>
            </w:r>
            <w:r w:rsidR="001332B9">
              <w:rPr>
                <w:rStyle w:val="s2"/>
              </w:rPr>
              <w:t>层。它使得用户可以通过电缆或无线相互连接。每一个网卡都有一个被称为</w:t>
            </w:r>
            <w:r w:rsidR="001332B9">
              <w:rPr>
                <w:rStyle w:val="s3"/>
              </w:rPr>
              <w:t>MAC</w:t>
            </w:r>
            <w:r w:rsidR="001332B9">
              <w:rPr>
                <w:rStyle w:val="s2"/>
              </w:rPr>
              <w:t>地址的独一无二的</w:t>
            </w:r>
            <w:r w:rsidR="001332B9">
              <w:rPr>
                <w:rStyle w:val="s3"/>
              </w:rPr>
              <w:t>48</w:t>
            </w:r>
            <w:r w:rsidR="001332B9">
              <w:rPr>
                <w:rStyle w:val="s2"/>
              </w:rPr>
              <w:t>位序列号，它被写在卡上的一块</w:t>
            </w:r>
            <w:r w:rsidR="001332B9">
              <w:rPr>
                <w:rStyle w:val="s3"/>
              </w:rPr>
              <w:t>ROM</w:t>
            </w:r>
            <w:r w:rsidR="001332B9">
              <w:rPr>
                <w:rStyle w:val="s2"/>
              </w:rPr>
              <w:t>中。在网络上的每一个计算机都必须拥有一个独一无二的</w:t>
            </w:r>
            <w:r w:rsidR="001332B9">
              <w:rPr>
                <w:rStyle w:val="s3"/>
              </w:rPr>
              <w:t>MAC</w:t>
            </w:r>
            <w:r w:rsidR="001332B9">
              <w:rPr>
                <w:rStyle w:val="s2"/>
              </w:rPr>
              <w:t>地址。没有任何两块被生产出来的网卡拥有同样的地址。这是因为电气电子工程师协会（</w:t>
            </w:r>
            <w:r w:rsidR="001332B9">
              <w:rPr>
                <w:rStyle w:val="s3"/>
              </w:rPr>
              <w:t>IEEE</w:t>
            </w:r>
            <w:r w:rsidR="001332B9">
              <w:rPr>
                <w:rStyle w:val="s2"/>
              </w:rPr>
              <w:t>）负责为网络接口控制器销售商分配唯一的</w:t>
            </w:r>
            <w:r w:rsidR="001332B9">
              <w:rPr>
                <w:rStyle w:val="s3"/>
              </w:rPr>
              <w:t>MAC</w:t>
            </w:r>
            <w:r w:rsidR="001332B9">
              <w:rPr>
                <w:rStyle w:val="s2"/>
              </w:rPr>
              <w:t>地址。</w:t>
            </w:r>
          </w:p>
          <w:p w14:paraId="41397587" w14:textId="77777777" w:rsidR="007B6612" w:rsidRDefault="007B6612" w:rsidP="00B25161">
            <w:pPr>
              <w:pStyle w:val="af2"/>
              <w:spacing w:before="0" w:beforeAutospacing="0" w:after="0" w:afterAutospacing="0" w:line="300" w:lineRule="auto"/>
              <w:rPr>
                <w:bCs/>
              </w:rPr>
            </w:pPr>
            <w:r>
              <w:rPr>
                <w:rFonts w:hint="eastAsia"/>
                <w:bCs/>
              </w:rPr>
              <w:t xml:space="preserve">3.5计算机网络的传输介质  </w:t>
            </w:r>
          </w:p>
          <w:p w14:paraId="545E9847" w14:textId="77777777" w:rsidR="00B376DF" w:rsidRDefault="007B6612" w:rsidP="00B25161">
            <w:pPr>
              <w:pStyle w:val="af2"/>
              <w:numPr>
                <w:ilvl w:val="0"/>
                <w:numId w:val="1"/>
              </w:numPr>
              <w:spacing w:before="0" w:beforeAutospacing="0" w:after="0" w:afterAutospacing="0" w:line="300" w:lineRule="auto"/>
              <w:rPr>
                <w:bCs/>
              </w:rPr>
            </w:pPr>
            <w:r>
              <w:rPr>
                <w:rFonts w:hint="eastAsia"/>
                <w:bCs/>
              </w:rPr>
              <w:t>同轴电缆</w:t>
            </w:r>
          </w:p>
          <w:p w14:paraId="4C04CCA2" w14:textId="77777777" w:rsidR="007B6612" w:rsidRDefault="007B6612" w:rsidP="00B25161">
            <w:pPr>
              <w:pStyle w:val="af2"/>
              <w:spacing w:before="0" w:beforeAutospacing="0" w:after="0" w:afterAutospacing="0" w:line="300" w:lineRule="auto"/>
              <w:ind w:firstLineChars="200" w:firstLine="480"/>
              <w:rPr>
                <w:bCs/>
              </w:rPr>
            </w:pPr>
            <w:r>
              <w:rPr>
                <w:rFonts w:hint="eastAsia"/>
                <w:bCs/>
              </w:rPr>
              <w:t>同轴电缆(Coaxial Cable)是指有两个同心</w:t>
            </w:r>
            <w:hyperlink r:id="rId18" w:tgtFrame="https://baike.baidu.com/item/%E5%90%8C%E8%BD%B4%E7%94%B5%E7%BC%86/_blank" w:history="1">
              <w:r>
                <w:rPr>
                  <w:bCs/>
                </w:rPr>
                <w:t>导体</w:t>
              </w:r>
            </w:hyperlink>
            <w:r>
              <w:rPr>
                <w:bCs/>
              </w:rPr>
              <w:t>，而导体和屏蔽层又共用同一轴心的电缆。最常见的同轴电缆由绝缘材料隔离的铜线导体组成，在里层绝缘材料的外部是另一层环形导体及其绝缘体，然后整个电缆由</w:t>
            </w:r>
            <w:hyperlink r:id="rId19" w:tgtFrame="https://baike.baidu.com/item/%E5%90%8C%E8%BD%B4%E7%94%B5%E7%BC%86/_blank" w:history="1">
              <w:r>
                <w:rPr>
                  <w:bCs/>
                </w:rPr>
                <w:t>聚氯乙烯</w:t>
              </w:r>
            </w:hyperlink>
            <w:r>
              <w:rPr>
                <w:bCs/>
              </w:rPr>
              <w:t>或特氟纶材料的护套包住</w:t>
            </w:r>
            <w:r>
              <w:rPr>
                <w:rFonts w:hint="eastAsia"/>
                <w:bCs/>
              </w:rPr>
              <w:t>，如图4所示。</w:t>
            </w:r>
          </w:p>
          <w:p w14:paraId="6F2B51D1" w14:textId="77777777" w:rsidR="00B376DF" w:rsidRDefault="00852B0B" w:rsidP="00B25161">
            <w:pPr>
              <w:pStyle w:val="af2"/>
              <w:numPr>
                <w:ilvl w:val="0"/>
                <w:numId w:val="1"/>
              </w:numPr>
              <w:spacing w:before="0" w:beforeAutospacing="0" w:after="0" w:afterAutospacing="0" w:line="300" w:lineRule="auto"/>
              <w:rPr>
                <w:bCs/>
              </w:rPr>
            </w:pPr>
            <w:r>
              <w:rPr>
                <w:rFonts w:hint="eastAsia"/>
                <w:bCs/>
              </w:rPr>
              <w:t>双绞线</w:t>
            </w:r>
          </w:p>
          <w:p w14:paraId="41358604" w14:textId="153E3E7F" w:rsidR="00852B0B" w:rsidRPr="004D4FD4" w:rsidRDefault="00763BA8" w:rsidP="004D4FD4">
            <w:pPr>
              <w:pStyle w:val="p1"/>
              <w:ind w:firstLineChars="200" w:firstLine="480"/>
              <w:divId w:val="239406455"/>
              <w:rPr>
                <w:rFonts w:hint="eastAsia"/>
              </w:rPr>
            </w:pPr>
            <w:r>
              <w:rPr>
                <w:rStyle w:val="s1"/>
                <w:rFonts w:hint="eastAsia"/>
                <w:b w:val="0"/>
                <w:bCs w:val="0"/>
              </w:rPr>
              <w:lastRenderedPageBreak/>
              <w:t>双绞线</w:t>
            </w:r>
            <w:r>
              <w:rPr>
                <w:rStyle w:val="s2"/>
              </w:rPr>
              <w:t>（英语：</w:t>
            </w:r>
            <w:r>
              <w:rPr>
                <w:rStyle w:val="s3"/>
              </w:rPr>
              <w:t>Twisted pair</w:t>
            </w:r>
            <w:r>
              <w:rPr>
                <w:rStyle w:val="s2"/>
              </w:rPr>
              <w:t>）是由两条外面被覆塑胶类绝缘材料、内含铜缆线，互相绝缘的双线互相缠绕（一般以顺时针缠绕），绞合成螺旋状的一种电缆线。双绞线可减少传送中信号的衰减、减少</w:t>
            </w:r>
            <w:r>
              <w:rPr>
                <w:rStyle w:val="s1"/>
                <w:rFonts w:hint="eastAsia"/>
                <w:b w:val="0"/>
                <w:bCs w:val="0"/>
              </w:rPr>
              <w:t>串绕</w:t>
            </w:r>
            <w:r>
              <w:rPr>
                <w:rStyle w:val="s2"/>
              </w:rPr>
              <w:t>（英语：</w:t>
            </w:r>
            <w:r>
              <w:rPr>
                <w:rStyle w:val="s4"/>
              </w:rPr>
              <w:t>crosstalk</w:t>
            </w:r>
            <w:r>
              <w:rPr>
                <w:rStyle w:val="s2"/>
              </w:rPr>
              <w:t>）及</w:t>
            </w:r>
            <w:r>
              <w:rPr>
                <w:rStyle w:val="s1"/>
                <w:rFonts w:hint="eastAsia"/>
                <w:b w:val="0"/>
                <w:bCs w:val="0"/>
              </w:rPr>
              <w:t>杂讯</w:t>
            </w:r>
            <w:r>
              <w:rPr>
                <w:rStyle w:val="s2"/>
              </w:rPr>
              <w:t>（英语：</w:t>
            </w:r>
            <w:r>
              <w:rPr>
                <w:rStyle w:val="s4"/>
              </w:rPr>
              <w:t>Noise</w:t>
            </w:r>
            <w:r>
              <w:rPr>
                <w:rStyle w:val="s2"/>
              </w:rPr>
              <w:t>）、并改善了对外部电磁干扰的抑制能力。</w:t>
            </w:r>
            <w:r>
              <w:rPr>
                <w:rStyle w:val="s4"/>
              </w:rPr>
              <w:t xml:space="preserve"> </w:t>
            </w:r>
            <w:r>
              <w:rPr>
                <w:rStyle w:val="s2"/>
              </w:rPr>
              <w:t>它是由亚历山大</w:t>
            </w:r>
            <w:r>
              <w:rPr>
                <w:rStyle w:val="s2"/>
              </w:rPr>
              <w:t>·</w:t>
            </w:r>
            <w:r>
              <w:rPr>
                <w:rStyle w:val="s2"/>
              </w:rPr>
              <w:t>格拉汉姆</w:t>
            </w:r>
            <w:r>
              <w:rPr>
                <w:rStyle w:val="s2"/>
              </w:rPr>
              <w:t>·</w:t>
            </w:r>
            <w:r>
              <w:rPr>
                <w:rStyle w:val="s2"/>
              </w:rPr>
              <w:t>贝尔发明的。一百多年来，一直用于电话网。过去主要是用来传输类比信号的，但现在同样适用于数字信号的传输，属于资讯通讯网路传输媒介。</w:t>
            </w:r>
          </w:p>
          <w:p w14:paraId="3D630C50" w14:textId="77777777" w:rsidR="00B376DF" w:rsidRPr="004D4FD4" w:rsidRDefault="00BB20C2" w:rsidP="00B25161">
            <w:pPr>
              <w:pStyle w:val="af2"/>
              <w:spacing w:before="0" w:beforeAutospacing="0" w:after="0" w:afterAutospacing="0" w:line="300" w:lineRule="auto"/>
              <w:rPr>
                <w:bCs/>
              </w:rPr>
            </w:pPr>
            <w:r>
              <w:rPr>
                <w:rFonts w:hint="eastAsia"/>
                <w:bCs/>
              </w:rPr>
              <w:t>（3）</w:t>
            </w:r>
            <w:r w:rsidRPr="004D4FD4">
              <w:rPr>
                <w:rFonts w:hint="eastAsia"/>
                <w:bCs/>
              </w:rPr>
              <w:t>光纤</w:t>
            </w:r>
          </w:p>
          <w:p w14:paraId="1BDC3022" w14:textId="646D1DD7" w:rsidR="00A256D7" w:rsidRPr="004D4FD4" w:rsidRDefault="00A256D7" w:rsidP="004D4FD4">
            <w:pPr>
              <w:widowControl/>
              <w:ind w:firstLineChars="200" w:firstLine="480"/>
              <w:jc w:val="left"/>
              <w:divId w:val="861362491"/>
              <w:rPr>
                <w:rFonts w:ascii="宋体" w:hAnsi="宋体" w:cs="宋体"/>
                <w:kern w:val="0"/>
                <w:sz w:val="24"/>
                <w:szCs w:val="24"/>
              </w:rPr>
            </w:pPr>
            <w:r w:rsidRPr="00D1035E">
              <w:rPr>
                <w:rFonts w:ascii="Segoe UI" w:hAnsi="Segoe UI" w:cs="Segoe UI" w:hint="eastAsia"/>
                <w:color w:val="000000"/>
                <w:kern w:val="0"/>
                <w:sz w:val="24"/>
                <w:szCs w:val="24"/>
                <w:bdr w:val="none" w:sz="0" w:space="0" w:color="auto" w:frame="1"/>
              </w:rPr>
              <w:t>光导纤维</w:t>
            </w:r>
            <w:r w:rsidRPr="00D1035E">
              <w:rPr>
                <w:rFonts w:ascii="Segoe UI" w:hAnsi="Segoe UI" w:cs="Segoe UI"/>
                <w:color w:val="000000"/>
                <w:kern w:val="0"/>
                <w:sz w:val="24"/>
                <w:szCs w:val="24"/>
              </w:rPr>
              <w:t>，或称</w:t>
            </w:r>
            <w:r w:rsidRPr="00D1035E">
              <w:rPr>
                <w:rFonts w:ascii="Segoe UI" w:hAnsi="Segoe UI" w:cs="Segoe UI" w:hint="eastAsia"/>
                <w:color w:val="000000"/>
                <w:kern w:val="0"/>
                <w:sz w:val="24"/>
                <w:szCs w:val="24"/>
                <w:bdr w:val="none" w:sz="0" w:space="0" w:color="auto" w:frame="1"/>
              </w:rPr>
              <w:t>光学纤维</w:t>
            </w:r>
            <w:r w:rsidRPr="00D1035E">
              <w:rPr>
                <w:rFonts w:ascii="Segoe UI" w:hAnsi="Segoe UI" w:cs="Segoe UI"/>
                <w:color w:val="000000"/>
                <w:kern w:val="0"/>
                <w:sz w:val="24"/>
                <w:szCs w:val="24"/>
              </w:rPr>
              <w:t>（英语：</w:t>
            </w:r>
            <w:r w:rsidRPr="00D1035E">
              <w:rPr>
                <w:rFonts w:ascii="Segoe UI" w:hAnsi="Segoe UI" w:cs="Segoe UI"/>
                <w:color w:val="000000"/>
                <w:kern w:val="0"/>
                <w:sz w:val="24"/>
                <w:szCs w:val="24"/>
                <w:bdr w:val="none" w:sz="0" w:space="0" w:color="auto" w:frame="1"/>
              </w:rPr>
              <w:t>Optical fiber</w:t>
            </w:r>
            <w:r w:rsidRPr="00D1035E">
              <w:rPr>
                <w:rFonts w:ascii="Segoe UI" w:hAnsi="Segoe UI" w:cs="Segoe UI"/>
                <w:color w:val="000000"/>
                <w:kern w:val="0"/>
                <w:sz w:val="24"/>
                <w:szCs w:val="24"/>
              </w:rPr>
              <w:t>），简称</w:t>
            </w:r>
            <w:r w:rsidRPr="00D1035E">
              <w:rPr>
                <w:rFonts w:ascii="Segoe UI" w:hAnsi="Segoe UI" w:cs="Segoe UI" w:hint="eastAsia"/>
                <w:color w:val="000000"/>
                <w:kern w:val="0"/>
                <w:sz w:val="24"/>
                <w:szCs w:val="24"/>
                <w:bdr w:val="none" w:sz="0" w:space="0" w:color="auto" w:frame="1"/>
              </w:rPr>
              <w:t>光纤</w:t>
            </w:r>
            <w:r w:rsidRPr="00D1035E">
              <w:rPr>
                <w:rFonts w:ascii="Segoe UI" w:hAnsi="Segoe UI" w:cs="Segoe UI"/>
                <w:color w:val="000000"/>
                <w:kern w:val="0"/>
                <w:sz w:val="24"/>
                <w:szCs w:val="24"/>
              </w:rPr>
              <w:t>，是一种由</w:t>
            </w:r>
            <w:r w:rsidR="004D4FD4" w:rsidRPr="00D1035E">
              <w:rPr>
                <w:rFonts w:hint="eastAsia"/>
                <w:sz w:val="24"/>
                <w:szCs w:val="24"/>
              </w:rPr>
              <w:t>玻璃</w:t>
            </w:r>
            <w:r w:rsidRPr="00D1035E">
              <w:rPr>
                <w:rFonts w:ascii="Segoe UI" w:hAnsi="Segoe UI" w:cs="Segoe UI"/>
                <w:color w:val="000000"/>
                <w:kern w:val="0"/>
                <w:sz w:val="24"/>
                <w:szCs w:val="24"/>
              </w:rPr>
              <w:t>或</w:t>
            </w:r>
            <w:r w:rsidR="004D4FD4" w:rsidRPr="00D1035E">
              <w:rPr>
                <w:rFonts w:hint="eastAsia"/>
                <w:sz w:val="24"/>
                <w:szCs w:val="24"/>
              </w:rPr>
              <w:t>塑料</w:t>
            </w:r>
            <w:r w:rsidRPr="00D1035E">
              <w:rPr>
                <w:rFonts w:ascii="Segoe UI" w:hAnsi="Segoe UI" w:cs="Segoe UI"/>
                <w:color w:val="000000"/>
                <w:kern w:val="0"/>
                <w:sz w:val="24"/>
                <w:szCs w:val="24"/>
              </w:rPr>
              <w:t>制成的纤</w:t>
            </w:r>
            <w:r w:rsidRPr="004D4FD4">
              <w:rPr>
                <w:rFonts w:ascii="Segoe UI" w:hAnsi="Segoe UI" w:cs="Segoe UI"/>
                <w:color w:val="000000"/>
                <w:kern w:val="0"/>
                <w:sz w:val="24"/>
                <w:szCs w:val="24"/>
              </w:rPr>
              <w:t>维，利用</w:t>
            </w:r>
            <w:r w:rsidR="004D4FD4" w:rsidRPr="004D4FD4">
              <w:rPr>
                <w:rFonts w:hint="eastAsia"/>
                <w:sz w:val="24"/>
                <w:szCs w:val="24"/>
              </w:rPr>
              <w:t>光</w:t>
            </w:r>
            <w:r w:rsidRPr="004D4FD4">
              <w:rPr>
                <w:rFonts w:ascii="Segoe UI" w:hAnsi="Segoe UI" w:cs="Segoe UI"/>
                <w:color w:val="000000"/>
                <w:kern w:val="0"/>
                <w:sz w:val="24"/>
                <w:szCs w:val="24"/>
              </w:rPr>
              <w:t>在这些纤维中以</w:t>
            </w:r>
            <w:r w:rsidR="004D4FD4" w:rsidRPr="004D4FD4">
              <w:rPr>
                <w:rFonts w:hint="eastAsia"/>
                <w:sz w:val="24"/>
                <w:szCs w:val="24"/>
              </w:rPr>
              <w:t>全内反射</w:t>
            </w:r>
            <w:r w:rsidRPr="004D4FD4">
              <w:rPr>
                <w:rFonts w:ascii="Segoe UI" w:hAnsi="Segoe UI" w:cs="Segoe UI"/>
                <w:color w:val="000000"/>
                <w:kern w:val="0"/>
                <w:sz w:val="24"/>
                <w:szCs w:val="24"/>
              </w:rPr>
              <w:t>原理传输的</w:t>
            </w:r>
            <w:r w:rsidRPr="004D4FD4">
              <w:rPr>
                <w:rFonts w:ascii="Segoe UI" w:hAnsi="Segoe UI" w:cs="Segoe UI"/>
                <w:color w:val="000000"/>
                <w:kern w:val="0"/>
                <w:sz w:val="24"/>
                <w:szCs w:val="24"/>
                <w:bdr w:val="none" w:sz="0" w:space="0" w:color="auto" w:frame="1"/>
              </w:rPr>
              <w:t>光传导</w:t>
            </w:r>
            <w:r w:rsidRPr="004D4FD4">
              <w:rPr>
                <w:rFonts w:ascii="Segoe UI" w:hAnsi="Segoe UI" w:cs="Segoe UI"/>
                <w:color w:val="000000"/>
                <w:kern w:val="0"/>
                <w:sz w:val="24"/>
                <w:szCs w:val="24"/>
              </w:rPr>
              <w:t>工具。微细的光纤封装在塑料护套中，使得它能够</w:t>
            </w:r>
            <w:r w:rsidR="004D4FD4" w:rsidRPr="004D4FD4">
              <w:rPr>
                <w:rFonts w:hint="eastAsia"/>
                <w:sz w:val="24"/>
                <w:szCs w:val="24"/>
              </w:rPr>
              <w:t>弯曲</w:t>
            </w:r>
            <w:r w:rsidRPr="004D4FD4">
              <w:rPr>
                <w:rFonts w:ascii="Segoe UI" w:hAnsi="Segoe UI" w:cs="Segoe UI"/>
                <w:color w:val="000000"/>
                <w:kern w:val="0"/>
                <w:sz w:val="24"/>
                <w:szCs w:val="24"/>
              </w:rPr>
              <w:t>而不至于</w:t>
            </w:r>
            <w:r w:rsidR="004D4FD4" w:rsidRPr="004D4FD4">
              <w:rPr>
                <w:rFonts w:hint="eastAsia"/>
                <w:sz w:val="24"/>
                <w:szCs w:val="24"/>
              </w:rPr>
              <w:t>断裂</w:t>
            </w:r>
            <w:r w:rsidRPr="004D4FD4">
              <w:rPr>
                <w:rFonts w:ascii="Segoe UI" w:hAnsi="Segoe UI" w:cs="Segoe UI"/>
                <w:color w:val="000000"/>
                <w:kern w:val="0"/>
                <w:sz w:val="24"/>
                <w:szCs w:val="24"/>
              </w:rPr>
              <w:t>。通常光纤的一端的</w:t>
            </w:r>
            <w:r w:rsidRPr="004D4FD4">
              <w:rPr>
                <w:rFonts w:ascii="Segoe UI" w:hAnsi="Segoe UI" w:cs="Segoe UI"/>
                <w:color w:val="000000"/>
                <w:kern w:val="0"/>
                <w:sz w:val="24"/>
                <w:szCs w:val="24"/>
                <w:bdr w:val="none" w:sz="0" w:space="0" w:color="auto" w:frame="1"/>
              </w:rPr>
              <w:t>发射</w:t>
            </w:r>
            <w:r w:rsidRPr="004D4FD4">
              <w:rPr>
                <w:rFonts w:ascii="Segoe UI" w:hAnsi="Segoe UI" w:cs="Segoe UI"/>
                <w:color w:val="000000"/>
                <w:kern w:val="0"/>
                <w:sz w:val="24"/>
                <w:szCs w:val="24"/>
              </w:rPr>
              <w:t>装置使用</w:t>
            </w:r>
            <w:r w:rsidR="004D4FD4" w:rsidRPr="004D4FD4">
              <w:rPr>
                <w:rFonts w:hint="eastAsia"/>
                <w:sz w:val="24"/>
                <w:szCs w:val="24"/>
              </w:rPr>
              <w:t>发光二级体</w:t>
            </w:r>
            <w:r w:rsidRPr="004D4FD4">
              <w:rPr>
                <w:rFonts w:ascii="Segoe UI" w:hAnsi="Segoe UI" w:cs="Segoe UI"/>
                <w:color w:val="000000"/>
                <w:kern w:val="0"/>
                <w:sz w:val="24"/>
                <w:szCs w:val="24"/>
              </w:rPr>
              <w:t>或一束</w:t>
            </w:r>
            <w:r w:rsidR="004D4FD4" w:rsidRPr="004D4FD4">
              <w:rPr>
                <w:rFonts w:hint="eastAsia"/>
                <w:sz w:val="24"/>
                <w:szCs w:val="24"/>
              </w:rPr>
              <w:t>激光</w:t>
            </w:r>
            <w:r w:rsidRPr="004D4FD4">
              <w:rPr>
                <w:rFonts w:ascii="Segoe UI" w:hAnsi="Segoe UI" w:cs="Segoe UI"/>
                <w:color w:val="000000"/>
                <w:kern w:val="0"/>
                <w:sz w:val="24"/>
                <w:szCs w:val="24"/>
              </w:rPr>
              <w:t>将</w:t>
            </w:r>
            <w:r w:rsidRPr="004D4FD4">
              <w:rPr>
                <w:rFonts w:ascii="Segoe UI" w:hAnsi="Segoe UI" w:cs="Segoe UI"/>
                <w:color w:val="000000"/>
                <w:kern w:val="0"/>
                <w:sz w:val="24"/>
                <w:szCs w:val="24"/>
                <w:bdr w:val="none" w:sz="0" w:space="0" w:color="auto" w:frame="1"/>
              </w:rPr>
              <w:t>光脉冲</w:t>
            </w:r>
            <w:r w:rsidRPr="004D4FD4">
              <w:rPr>
                <w:rFonts w:ascii="Segoe UI" w:hAnsi="Segoe UI" w:cs="Segoe UI"/>
                <w:color w:val="000000"/>
                <w:kern w:val="0"/>
                <w:sz w:val="24"/>
                <w:szCs w:val="24"/>
              </w:rPr>
              <w:t>传送至光纤中，光纤的另一端的接收装置使用</w:t>
            </w:r>
            <w:r w:rsidRPr="004D4FD4">
              <w:rPr>
                <w:rFonts w:ascii="Segoe UI" w:hAnsi="Segoe UI" w:cs="Segoe UI"/>
                <w:color w:val="000000"/>
                <w:kern w:val="0"/>
                <w:sz w:val="24"/>
                <w:szCs w:val="24"/>
                <w:bdr w:val="none" w:sz="0" w:space="0" w:color="auto" w:frame="1"/>
              </w:rPr>
              <w:t>光敏元件</w:t>
            </w:r>
            <w:r w:rsidRPr="004D4FD4">
              <w:rPr>
                <w:rFonts w:ascii="Segoe UI" w:hAnsi="Segoe UI" w:cs="Segoe UI"/>
                <w:color w:val="000000"/>
                <w:kern w:val="0"/>
                <w:sz w:val="24"/>
                <w:szCs w:val="24"/>
              </w:rPr>
              <w:t>检测</w:t>
            </w:r>
            <w:r w:rsidR="004D4FD4" w:rsidRPr="004D4FD4">
              <w:rPr>
                <w:rFonts w:hint="eastAsia"/>
                <w:sz w:val="24"/>
                <w:szCs w:val="24"/>
              </w:rPr>
              <w:t>脉冲</w:t>
            </w:r>
            <w:r w:rsidRPr="004D4FD4">
              <w:rPr>
                <w:rFonts w:ascii="Segoe UI" w:hAnsi="Segoe UI" w:cs="Segoe UI"/>
                <w:color w:val="000000"/>
                <w:kern w:val="0"/>
                <w:sz w:val="24"/>
                <w:szCs w:val="24"/>
              </w:rPr>
              <w:t>。包含光纤的线缆称为</w:t>
            </w:r>
            <w:r w:rsidR="008C7678" w:rsidRPr="004D4FD4">
              <w:rPr>
                <w:rFonts w:ascii="Segoe UI" w:hAnsi="Segoe UI" w:cs="Segoe UI" w:hint="eastAsia"/>
                <w:color w:val="000000"/>
                <w:kern w:val="0"/>
                <w:sz w:val="24"/>
                <w:szCs w:val="24"/>
                <w:bdr w:val="none" w:sz="0" w:space="0" w:color="auto" w:frame="1"/>
              </w:rPr>
              <w:t>光缆</w:t>
            </w:r>
            <w:r w:rsidRPr="004D4FD4">
              <w:rPr>
                <w:rFonts w:ascii="Segoe UI" w:hAnsi="Segoe UI" w:cs="Segoe UI"/>
                <w:color w:val="000000"/>
                <w:kern w:val="0"/>
                <w:sz w:val="24"/>
                <w:szCs w:val="24"/>
              </w:rPr>
              <w:t>。由于信息在光导纤维的传输损失比电在</w:t>
            </w:r>
            <w:r w:rsidR="004D4FD4" w:rsidRPr="004D4FD4">
              <w:rPr>
                <w:rFonts w:hint="eastAsia"/>
                <w:sz w:val="24"/>
                <w:szCs w:val="24"/>
              </w:rPr>
              <w:t>电线</w:t>
            </w:r>
            <w:r w:rsidRPr="004D4FD4">
              <w:rPr>
                <w:rFonts w:ascii="Segoe UI" w:hAnsi="Segoe UI" w:cs="Segoe UI"/>
                <w:color w:val="000000"/>
                <w:kern w:val="0"/>
                <w:sz w:val="24"/>
                <w:szCs w:val="24"/>
              </w:rPr>
              <w:t>传导的</w:t>
            </w:r>
            <w:r w:rsidR="004D4FD4" w:rsidRPr="004D4FD4">
              <w:rPr>
                <w:rFonts w:hint="eastAsia"/>
                <w:sz w:val="24"/>
                <w:szCs w:val="24"/>
              </w:rPr>
              <w:t>损耗</w:t>
            </w:r>
            <w:r w:rsidRPr="004D4FD4">
              <w:rPr>
                <w:rFonts w:ascii="Segoe UI" w:hAnsi="Segoe UI" w:cs="Segoe UI"/>
                <w:color w:val="000000"/>
                <w:kern w:val="0"/>
                <w:sz w:val="24"/>
                <w:szCs w:val="24"/>
              </w:rPr>
              <w:t>低得多，更因为主要生产原料是</w:t>
            </w:r>
            <w:r w:rsidR="004D4FD4" w:rsidRPr="004D4FD4">
              <w:rPr>
                <w:rFonts w:ascii="Segoe UI" w:hAnsi="Segoe UI" w:cs="Segoe UI" w:hint="eastAsia"/>
                <w:color w:val="000000"/>
                <w:kern w:val="0"/>
                <w:sz w:val="24"/>
                <w:szCs w:val="24"/>
              </w:rPr>
              <w:t>硅</w:t>
            </w:r>
            <w:r w:rsidRPr="004D4FD4">
              <w:rPr>
                <w:rFonts w:ascii="Segoe UI" w:hAnsi="Segoe UI" w:cs="Segoe UI"/>
                <w:color w:val="000000"/>
                <w:kern w:val="0"/>
                <w:sz w:val="24"/>
                <w:szCs w:val="24"/>
              </w:rPr>
              <w:t>，蕴藏量极大，较易</w:t>
            </w:r>
            <w:r w:rsidRPr="004D4FD4">
              <w:rPr>
                <w:rFonts w:ascii="Segoe UI" w:hAnsi="Segoe UI" w:cs="Segoe UI"/>
                <w:color w:val="000000"/>
                <w:kern w:val="0"/>
                <w:sz w:val="24"/>
                <w:szCs w:val="24"/>
                <w:bdr w:val="none" w:sz="0" w:space="0" w:color="auto" w:frame="1"/>
              </w:rPr>
              <w:t>开采</w:t>
            </w:r>
            <w:r w:rsidRPr="004D4FD4">
              <w:rPr>
                <w:rFonts w:ascii="Segoe UI" w:hAnsi="Segoe UI" w:cs="Segoe UI"/>
                <w:color w:val="000000"/>
                <w:kern w:val="0"/>
                <w:sz w:val="24"/>
                <w:szCs w:val="24"/>
              </w:rPr>
              <w:t>，所以价格很便宜，促使光纤被用作长距离的</w:t>
            </w:r>
            <w:r w:rsidR="004D4FD4" w:rsidRPr="004D4FD4">
              <w:rPr>
                <w:rFonts w:hint="eastAsia"/>
                <w:sz w:val="24"/>
                <w:szCs w:val="24"/>
              </w:rPr>
              <w:t>信息</w:t>
            </w:r>
            <w:r w:rsidRPr="004D4FD4">
              <w:rPr>
                <w:rFonts w:ascii="Segoe UI" w:hAnsi="Segoe UI" w:cs="Segoe UI"/>
                <w:color w:val="000000"/>
                <w:kern w:val="0"/>
                <w:sz w:val="24"/>
                <w:szCs w:val="24"/>
              </w:rPr>
              <w:t>传递媒介。随著光纤的价格进一步降低，光纤也被用于</w:t>
            </w:r>
            <w:r w:rsidR="004D4FD4" w:rsidRPr="004D4FD4">
              <w:rPr>
                <w:rFonts w:hint="eastAsia"/>
                <w:sz w:val="24"/>
                <w:szCs w:val="24"/>
              </w:rPr>
              <w:t>医疗</w:t>
            </w:r>
            <w:r w:rsidRPr="004D4FD4">
              <w:rPr>
                <w:rFonts w:ascii="Segoe UI" w:hAnsi="Segoe UI" w:cs="Segoe UI"/>
                <w:color w:val="000000"/>
                <w:kern w:val="0"/>
                <w:sz w:val="24"/>
                <w:szCs w:val="24"/>
              </w:rPr>
              <w:t>和</w:t>
            </w:r>
            <w:r w:rsidR="004D4FD4" w:rsidRPr="004D4FD4">
              <w:rPr>
                <w:rFonts w:hint="eastAsia"/>
                <w:sz w:val="24"/>
                <w:szCs w:val="24"/>
              </w:rPr>
              <w:t>娱乐</w:t>
            </w:r>
            <w:r w:rsidRPr="004D4FD4">
              <w:rPr>
                <w:rFonts w:ascii="Segoe UI" w:hAnsi="Segoe UI" w:cs="Segoe UI"/>
                <w:color w:val="000000"/>
                <w:kern w:val="0"/>
                <w:sz w:val="24"/>
                <w:szCs w:val="24"/>
              </w:rPr>
              <w:t>的用途。</w:t>
            </w:r>
          </w:p>
          <w:p w14:paraId="692F3E5F" w14:textId="5C56D0A9" w:rsidR="007B6612" w:rsidRDefault="007F26DA" w:rsidP="00B25161">
            <w:pPr>
              <w:pStyle w:val="af2"/>
              <w:spacing w:before="0" w:beforeAutospacing="0" w:after="0" w:afterAutospacing="0" w:line="300" w:lineRule="auto"/>
              <w:rPr>
                <w:bCs/>
              </w:rPr>
            </w:pPr>
            <w:r>
              <w:rPr>
                <w:bCs/>
                <w:noProof/>
              </w:rPr>
              <w:drawing>
                <wp:inline distT="0" distB="0" distL="0" distR="0" wp14:anchorId="15B00A3F" wp14:editId="1D85C4CB">
                  <wp:extent cx="3098800" cy="1943100"/>
                  <wp:effectExtent l="0" t="0" r="0" b="0"/>
                  <wp:docPr id="4" name="图片 15" descr="0ffc482c88cd6d05f98eb2f9a61b81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5" descr="0ffc482c88cd6d05f98eb2f9a61b8135"/>
                          <pic:cNvPicPr>
                            <a:picLocks/>
                          </pic:cNvPicPr>
                        </pic:nvPicPr>
                        <pic:blipFill>
                          <a:blip r:embed="rId20">
                            <a:extLst>
                              <a:ext uri="{28A0092B-C50C-407E-A947-70E740481C1C}">
                                <a14:useLocalDpi xmlns:a14="http://schemas.microsoft.com/office/drawing/2010/main" val="0"/>
                              </a:ext>
                            </a:extLst>
                          </a:blip>
                          <a:srcRect b="5554"/>
                          <a:stretch>
                            <a:fillRect/>
                          </a:stretch>
                        </pic:blipFill>
                        <pic:spPr bwMode="auto">
                          <a:xfrm>
                            <a:off x="0" y="0"/>
                            <a:ext cx="3098800" cy="1943100"/>
                          </a:xfrm>
                          <a:prstGeom prst="rect">
                            <a:avLst/>
                          </a:prstGeom>
                          <a:noFill/>
                          <a:ln>
                            <a:noFill/>
                          </a:ln>
                        </pic:spPr>
                      </pic:pic>
                    </a:graphicData>
                  </a:graphic>
                </wp:inline>
              </w:drawing>
            </w:r>
            <w:r w:rsidR="007B6612">
              <w:rPr>
                <w:rFonts w:hint="eastAsia"/>
                <w:bCs/>
              </w:rPr>
              <w:t xml:space="preserve"> </w:t>
            </w:r>
            <w:r>
              <w:rPr>
                <w:rFonts w:hint="eastAsia"/>
                <w:bCs/>
                <w:noProof/>
              </w:rPr>
              <w:drawing>
                <wp:inline distT="0" distB="0" distL="0" distR="0" wp14:anchorId="098FD5D0" wp14:editId="64C3E01D">
                  <wp:extent cx="3238500" cy="1922780"/>
                  <wp:effectExtent l="0" t="0" r="0" b="1270"/>
                  <wp:docPr id="5" name="图片 17" descr="f1b42bf76167130acd16aa43781ebb6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7" descr="f1b42bf76167130acd16aa43781ebb6b"/>
                          <pic:cNvPicPr>
                            <a:picLocks/>
                          </pic:cNvPicPr>
                        </pic:nvPicPr>
                        <pic:blipFill>
                          <a:blip r:embed="rId21">
                            <a:extLst>
                              <a:ext uri="{28A0092B-C50C-407E-A947-70E740481C1C}">
                                <a14:useLocalDpi xmlns:a14="http://schemas.microsoft.com/office/drawing/2010/main" val="0"/>
                              </a:ext>
                            </a:extLst>
                          </a:blip>
                          <a:srcRect t="5299"/>
                          <a:stretch>
                            <a:fillRect/>
                          </a:stretch>
                        </pic:blipFill>
                        <pic:spPr bwMode="auto">
                          <a:xfrm>
                            <a:off x="0" y="0"/>
                            <a:ext cx="3238500" cy="1922780"/>
                          </a:xfrm>
                          <a:prstGeom prst="rect">
                            <a:avLst/>
                          </a:prstGeom>
                          <a:noFill/>
                          <a:ln>
                            <a:noFill/>
                          </a:ln>
                        </pic:spPr>
                      </pic:pic>
                    </a:graphicData>
                  </a:graphic>
                </wp:inline>
              </w:drawing>
            </w:r>
            <w:r w:rsidR="007B6612">
              <w:rPr>
                <w:rFonts w:hint="eastAsia"/>
                <w:bCs/>
              </w:rPr>
              <w:t xml:space="preserve"> </w:t>
            </w:r>
            <w:r w:rsidR="008B14BF">
              <w:rPr>
                <w:bCs/>
              </w:rPr>
              <w:t xml:space="preserve">                  </w:t>
            </w:r>
            <w:r w:rsidR="007B6612">
              <w:rPr>
                <w:rFonts w:hint="eastAsia"/>
                <w:bCs/>
              </w:rPr>
              <w:t xml:space="preserve">  </w:t>
            </w:r>
          </w:p>
          <w:p w14:paraId="3BFB0166" w14:textId="7AE35F0F" w:rsidR="007F26DA" w:rsidRDefault="007B6612" w:rsidP="00B25161">
            <w:pPr>
              <w:pStyle w:val="af2"/>
              <w:spacing w:before="0" w:beforeAutospacing="0" w:after="0" w:afterAutospacing="0" w:line="300" w:lineRule="auto"/>
              <w:rPr>
                <w:bCs/>
              </w:rPr>
            </w:pPr>
            <w:r>
              <w:rPr>
                <w:rFonts w:hint="eastAsia"/>
                <w:bCs/>
              </w:rPr>
              <w:t xml:space="preserve">          图4 同轴电缆示意图</w:t>
            </w:r>
            <w:r w:rsidR="007F26DA">
              <w:rPr>
                <w:rFonts w:hint="eastAsia"/>
                <w:bCs/>
              </w:rPr>
              <w:t xml:space="preserve"> </w:t>
            </w:r>
            <w:r w:rsidR="007F26DA">
              <w:rPr>
                <w:bCs/>
              </w:rPr>
              <w:t xml:space="preserve">                         </w:t>
            </w:r>
            <w:r w:rsidR="007F26DA">
              <w:rPr>
                <w:rFonts w:hint="eastAsia"/>
                <w:bCs/>
              </w:rPr>
              <w:t>图5 双绞线示意图</w:t>
            </w:r>
          </w:p>
          <w:p w14:paraId="26D30D53" w14:textId="77777777" w:rsidR="007B6612" w:rsidRDefault="007B6612" w:rsidP="00B25161">
            <w:pPr>
              <w:pStyle w:val="af2"/>
              <w:spacing w:before="0" w:beforeAutospacing="0" w:after="0" w:afterAutospacing="0" w:line="300" w:lineRule="auto"/>
              <w:rPr>
                <w:bCs/>
              </w:rPr>
            </w:pPr>
            <w:r>
              <w:rPr>
                <w:rFonts w:hint="eastAsia"/>
                <w:bCs/>
              </w:rPr>
              <w:t xml:space="preserve">                  </w:t>
            </w:r>
            <w:r w:rsidR="007B09AB">
              <w:rPr>
                <w:rFonts w:hint="eastAsia"/>
                <w:bCs/>
                <w:noProof/>
              </w:rPr>
              <w:drawing>
                <wp:inline distT="0" distB="0" distL="0" distR="0" wp14:anchorId="2A6DAC20" wp14:editId="4C710956">
                  <wp:extent cx="3263900" cy="1752600"/>
                  <wp:effectExtent l="0" t="0" r="0" b="0"/>
                  <wp:docPr id="6" name="图片 19" descr="6334bc40f1c2dd608a4497108d0762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9" descr="6334bc40f1c2dd608a4497108d076284"/>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3900" cy="1752600"/>
                          </a:xfrm>
                          <a:prstGeom prst="rect">
                            <a:avLst/>
                          </a:prstGeom>
                          <a:noFill/>
                          <a:ln>
                            <a:noFill/>
                          </a:ln>
                        </pic:spPr>
                      </pic:pic>
                    </a:graphicData>
                  </a:graphic>
                </wp:inline>
              </w:drawing>
            </w:r>
          </w:p>
          <w:p w14:paraId="09B2EB2B" w14:textId="44A55DFA" w:rsidR="007B6612" w:rsidRDefault="007B6612" w:rsidP="00B25161">
            <w:pPr>
              <w:pStyle w:val="af2"/>
              <w:spacing w:before="0" w:beforeAutospacing="0" w:after="0" w:afterAutospacing="0" w:line="300" w:lineRule="auto"/>
              <w:rPr>
                <w:bCs/>
              </w:rPr>
            </w:pPr>
            <w:r>
              <w:rPr>
                <w:rFonts w:hint="eastAsia"/>
                <w:bCs/>
              </w:rPr>
              <w:t xml:space="preserve">                                 图6 光纤示意图</w:t>
            </w:r>
          </w:p>
          <w:p w14:paraId="5AD55DED" w14:textId="77777777" w:rsidR="004D4FD4" w:rsidRDefault="0077214C" w:rsidP="004D4FD4">
            <w:pPr>
              <w:pStyle w:val="1"/>
            </w:pPr>
            <w:r>
              <w:rPr>
                <w:sz w:val="24"/>
                <w:szCs w:val="24"/>
              </w:rPr>
              <w:t>3.6</w:t>
            </w:r>
            <w:r>
              <w:rPr>
                <w:rFonts w:hint="eastAsia"/>
                <w:sz w:val="24"/>
                <w:szCs w:val="24"/>
              </w:rPr>
              <w:t>、</w:t>
            </w:r>
            <w:hyperlink r:id="rId23" w:history="1">
              <w:r w:rsidRPr="0077214C">
                <w:rPr>
                  <w:rStyle w:val="a5"/>
                  <w:sz w:val="24"/>
                  <w:szCs w:val="24"/>
                </w:rPr>
                <w:t>计算机三层架构</w:t>
              </w:r>
              <w:r w:rsidRPr="0077214C">
                <w:rPr>
                  <w:rStyle w:val="a5"/>
                  <w:sz w:val="24"/>
                  <w:szCs w:val="24"/>
                </w:rPr>
                <w:t xml:space="preserve"> </w:t>
              </w:r>
            </w:hyperlink>
          </w:p>
          <w:p w14:paraId="2B035075" w14:textId="2E5A5757" w:rsidR="0077214C" w:rsidRPr="004D4FD4" w:rsidRDefault="0077214C" w:rsidP="004D4FD4">
            <w:pPr>
              <w:pStyle w:val="1"/>
              <w:ind w:firstLineChars="200" w:firstLine="480"/>
              <w:rPr>
                <w:sz w:val="24"/>
                <w:szCs w:val="24"/>
              </w:rPr>
            </w:pPr>
            <w:r w:rsidRPr="0077214C">
              <w:rPr>
                <w:b w:val="0"/>
                <w:bCs w:val="0"/>
                <w:sz w:val="24"/>
                <w:szCs w:val="24"/>
              </w:rPr>
              <w:t>三层架构主要是指将业务应用规划中的表示层 UI、数据访问层 DAL 以及业务逻辑层 BLL，其分层的核心任务是“</w:t>
            </w:r>
            <w:hyperlink r:id="rId24" w:tgtFrame="_blank" w:history="1">
              <w:r w:rsidRPr="0077214C">
                <w:rPr>
                  <w:rStyle w:val="a5"/>
                  <w:b w:val="0"/>
                  <w:bCs w:val="0"/>
                  <w:sz w:val="24"/>
                  <w:szCs w:val="24"/>
                </w:rPr>
                <w:t>高内聚低耦合</w:t>
              </w:r>
            </w:hyperlink>
            <w:r w:rsidRPr="0077214C">
              <w:rPr>
                <w:b w:val="0"/>
                <w:bCs w:val="0"/>
                <w:sz w:val="24"/>
                <w:szCs w:val="24"/>
              </w:rPr>
              <w:t>”的实现。在整个软件架构中，分层结构是常见和普通的软件结构框架，同时也具有非常重要的地位和意义。这种三层架构可以在软件开发的过程中，划分技术人员和开发人员的具体开发工作，重视核心业务系统的分析、设计以及开发，提高信息系统开发质量和开发效率，进而为信息系统日后的更新与维护提供很大的方便。</w:t>
            </w:r>
          </w:p>
          <w:p w14:paraId="7E04621B" w14:textId="6849E53C" w:rsidR="0077214C" w:rsidRPr="0077214C" w:rsidRDefault="0077214C" w:rsidP="00D1035E">
            <w:pPr>
              <w:pStyle w:val="af2"/>
              <w:spacing w:line="240" w:lineRule="exact"/>
              <w:ind w:firstLine="198"/>
            </w:pPr>
            <w:r>
              <w:rPr>
                <w:rFonts w:hint="eastAsia"/>
              </w:rPr>
              <w:lastRenderedPageBreak/>
              <w:t>（1</w:t>
            </w:r>
            <w:r w:rsidR="004D4FD4">
              <w:rPr>
                <w:rFonts w:hint="eastAsia"/>
              </w:rPr>
              <w:t>）</w:t>
            </w:r>
            <w:r w:rsidRPr="0077214C">
              <w:t>应用程序(就是我们使用的各式各样的软件)</w:t>
            </w:r>
          </w:p>
          <w:p w14:paraId="09348F76" w14:textId="75EC2747" w:rsidR="0077214C" w:rsidRPr="0077214C" w:rsidRDefault="0077214C" w:rsidP="00D1035E">
            <w:pPr>
              <w:pStyle w:val="af2"/>
              <w:spacing w:line="240" w:lineRule="exact"/>
              <w:ind w:leftChars="100" w:left="450" w:hangingChars="100" w:hanging="240"/>
            </w:pPr>
            <w:r>
              <w:rPr>
                <w:rFonts w:hint="eastAsia"/>
              </w:rPr>
              <w:t>（2）</w:t>
            </w:r>
            <w:r w:rsidRPr="0077214C">
              <w:t>操作系统：</w:t>
            </w:r>
            <w:r w:rsidRPr="0077214C">
              <w:br/>
              <w:t>操作系统其实本质也是应用程序 只不过它主要是用来操作计算机硬件的</w:t>
            </w:r>
            <w:r w:rsidR="004D4FD4">
              <w:rPr>
                <w:rFonts w:hint="eastAsia"/>
              </w:rPr>
              <w:t>。</w:t>
            </w:r>
          </w:p>
          <w:p w14:paraId="3DF8269B" w14:textId="77777777" w:rsidR="004D4FD4" w:rsidRDefault="0077214C" w:rsidP="00D1035E">
            <w:pPr>
              <w:pStyle w:val="af2"/>
              <w:spacing w:line="240" w:lineRule="exact"/>
              <w:ind w:firstLine="198"/>
            </w:pPr>
            <w:r>
              <w:rPr>
                <w:rFonts w:hint="eastAsia"/>
              </w:rPr>
              <w:t>（3）</w:t>
            </w:r>
            <w:r w:rsidRPr="0077214C">
              <w:t>计算机硬件</w:t>
            </w:r>
          </w:p>
          <w:p w14:paraId="31335AE2" w14:textId="73EDE0CC" w:rsidR="0077214C" w:rsidRDefault="0077214C" w:rsidP="00D1035E">
            <w:pPr>
              <w:pStyle w:val="af2"/>
              <w:spacing w:line="240" w:lineRule="exact"/>
              <w:ind w:firstLine="198"/>
            </w:pPr>
            <w:r>
              <w:rPr>
                <w:rFonts w:hint="eastAsia"/>
              </w:rPr>
              <w:t>（4）</w:t>
            </w:r>
            <w:r w:rsidRPr="0077214C">
              <w:t>三者关系：</w:t>
            </w:r>
            <w:r w:rsidRPr="0077214C">
              <w:br/>
            </w:r>
            <w:r>
              <w:rPr>
                <w:rFonts w:hint="eastAsia"/>
              </w:rPr>
              <w:t>（</w:t>
            </w:r>
            <w:r w:rsidRPr="0077214C">
              <w:t>1.应用程序必须基于操作系统才能跟计算机硬件打交道</w:t>
            </w:r>
            <w:r w:rsidRPr="0077214C">
              <w:br/>
            </w:r>
            <w:r>
              <w:rPr>
                <w:rFonts w:hint="eastAsia"/>
              </w:rPr>
              <w:t>（</w:t>
            </w:r>
            <w:r w:rsidRPr="0077214C">
              <w:t>2.计算机硬件必须基于操作系统才能跟应用程序打交道</w:t>
            </w:r>
            <w:r w:rsidRPr="0077214C">
              <w:br/>
            </w:r>
            <w:r>
              <w:rPr>
                <w:rFonts w:hint="eastAsia"/>
              </w:rPr>
              <w:t>（</w:t>
            </w:r>
            <w:r w:rsidRPr="0077214C">
              <w:t>3.应用程序跟计算机硬件两者不能直接交互</w:t>
            </w:r>
          </w:p>
          <w:p w14:paraId="07D5DFCF" w14:textId="552FDB41" w:rsidR="004D4FD4" w:rsidRDefault="004D4FD4" w:rsidP="004D4FD4">
            <w:pPr>
              <w:pStyle w:val="af2"/>
              <w:ind w:firstLineChars="700" w:firstLine="1680"/>
            </w:pPr>
            <w:r>
              <w:rPr>
                <w:noProof/>
              </w:rPr>
              <w:drawing>
                <wp:inline distT="0" distB="0" distL="0" distR="0" wp14:anchorId="27FB2302" wp14:editId="076E3928">
                  <wp:extent cx="3710940" cy="195199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ictu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35911" cy="1965125"/>
                          </a:xfrm>
                          <a:prstGeom prst="rect">
                            <a:avLst/>
                          </a:prstGeom>
                          <a:noFill/>
                          <a:ln>
                            <a:noFill/>
                          </a:ln>
                        </pic:spPr>
                      </pic:pic>
                    </a:graphicData>
                  </a:graphic>
                </wp:inline>
              </w:drawing>
            </w:r>
          </w:p>
          <w:p w14:paraId="3B64323D" w14:textId="05950DAF" w:rsidR="0077214C" w:rsidRPr="0077214C" w:rsidRDefault="004D4FD4" w:rsidP="004D4FD4">
            <w:pPr>
              <w:pStyle w:val="af2"/>
              <w:spacing w:before="0" w:beforeAutospacing="0" w:after="0" w:afterAutospacing="0" w:line="300" w:lineRule="auto"/>
              <w:ind w:firstLineChars="1500" w:firstLine="3600"/>
              <w:rPr>
                <w:bCs/>
              </w:rPr>
            </w:pPr>
            <w:r>
              <w:rPr>
                <w:rFonts w:hint="eastAsia"/>
                <w:bCs/>
              </w:rPr>
              <w:t xml:space="preserve">图七 </w:t>
            </w:r>
            <w:r>
              <w:rPr>
                <w:bCs/>
              </w:rPr>
              <w:t xml:space="preserve"> </w:t>
            </w:r>
            <w:r>
              <w:rPr>
                <w:rFonts w:hint="eastAsia"/>
                <w:bCs/>
              </w:rPr>
              <w:t>三层架构图</w:t>
            </w:r>
          </w:p>
          <w:p w14:paraId="2FF48512" w14:textId="77777777" w:rsidR="007B6612" w:rsidRDefault="007B6612" w:rsidP="00B25161">
            <w:pPr>
              <w:spacing w:line="300" w:lineRule="auto"/>
              <w:rPr>
                <w:rFonts w:ascii="宋体" w:hAnsi="宋体"/>
                <w:b/>
                <w:sz w:val="30"/>
                <w:szCs w:val="30"/>
              </w:rPr>
            </w:pPr>
            <w:r>
              <w:rPr>
                <w:rFonts w:ascii="宋体" w:hAnsi="宋体" w:hint="eastAsia"/>
                <w:b/>
                <w:sz w:val="30"/>
                <w:szCs w:val="30"/>
              </w:rPr>
              <w:t>4 实验步骤</w:t>
            </w:r>
          </w:p>
          <w:p w14:paraId="52A1E312" w14:textId="77777777" w:rsidR="008B1550" w:rsidRDefault="00B376DF" w:rsidP="00B25161">
            <w:pPr>
              <w:spacing w:line="300" w:lineRule="auto"/>
              <w:rPr>
                <w:rFonts w:ascii="宋体" w:hAnsi="宋体" w:cs="宋体"/>
                <w:color w:val="000000"/>
                <w:kern w:val="0"/>
                <w:sz w:val="24"/>
                <w:szCs w:val="24"/>
              </w:rPr>
            </w:pPr>
            <w:r>
              <w:rPr>
                <w:rFonts w:ascii="宋体" w:hAnsi="宋体" w:cs="宋体" w:hint="eastAsia"/>
                <w:color w:val="000000"/>
                <w:kern w:val="0"/>
                <w:sz w:val="24"/>
                <w:szCs w:val="24"/>
              </w:rPr>
              <w:t>步骤1</w:t>
            </w:r>
            <w:r>
              <w:rPr>
                <w:rFonts w:ascii="宋体" w:hAnsi="宋体" w:cs="宋体"/>
                <w:color w:val="000000"/>
                <w:kern w:val="0"/>
                <w:sz w:val="24"/>
                <w:szCs w:val="24"/>
              </w:rPr>
              <w:t xml:space="preserve"> </w:t>
            </w:r>
            <w:r w:rsidR="008B1550">
              <w:rPr>
                <w:rFonts w:ascii="宋体" w:hAnsi="宋体" w:cs="宋体" w:hint="eastAsia"/>
                <w:color w:val="000000"/>
                <w:kern w:val="0"/>
                <w:sz w:val="24"/>
                <w:szCs w:val="24"/>
              </w:rPr>
              <w:t>参观学院校园网，老师对校园网的架构、拓扑结构、校园网网络设备等进行讲解。</w:t>
            </w:r>
          </w:p>
          <w:p w14:paraId="04A26ABA" w14:textId="58BC660B" w:rsidR="008B1550" w:rsidRDefault="008B1550" w:rsidP="00B25161">
            <w:pPr>
              <w:spacing w:line="300" w:lineRule="auto"/>
              <w:rPr>
                <w:rFonts w:ascii="宋体" w:hAnsi="宋体" w:cs="宋体"/>
                <w:color w:val="000000"/>
                <w:kern w:val="0"/>
                <w:sz w:val="24"/>
                <w:szCs w:val="24"/>
              </w:rPr>
            </w:pPr>
            <w:r>
              <w:rPr>
                <w:rFonts w:ascii="宋体" w:hAnsi="宋体" w:cs="宋体" w:hint="eastAsia"/>
                <w:color w:val="000000"/>
                <w:kern w:val="0"/>
                <w:sz w:val="24"/>
                <w:szCs w:val="24"/>
              </w:rPr>
              <w:t>步骤2</w:t>
            </w:r>
            <w:r w:rsidR="00D41901">
              <w:rPr>
                <w:rFonts w:ascii="宋体" w:hAnsi="宋体" w:cs="宋体"/>
                <w:color w:val="000000"/>
                <w:kern w:val="0"/>
                <w:sz w:val="24"/>
                <w:szCs w:val="24"/>
              </w:rPr>
              <w:t xml:space="preserve">  </w:t>
            </w:r>
            <w:r>
              <w:rPr>
                <w:rFonts w:ascii="宋体" w:hAnsi="宋体" w:cs="宋体" w:hint="eastAsia"/>
                <w:color w:val="000000"/>
                <w:kern w:val="0"/>
                <w:sz w:val="24"/>
                <w:szCs w:val="24"/>
              </w:rPr>
              <w:t>老师对网络实验室中的网络设备，包括集线器、交换机、路由器、网卡、计算机网络的传输介质等、器件讲解、演示。</w:t>
            </w:r>
          </w:p>
          <w:p w14:paraId="65E525E7" w14:textId="77777777" w:rsidR="007B6612" w:rsidRDefault="007B6612" w:rsidP="00B25161">
            <w:pPr>
              <w:spacing w:line="300" w:lineRule="auto"/>
              <w:rPr>
                <w:rFonts w:ascii="宋体" w:hAnsi="宋体"/>
                <w:b/>
                <w:sz w:val="30"/>
                <w:szCs w:val="30"/>
              </w:rPr>
            </w:pPr>
            <w:r>
              <w:rPr>
                <w:rFonts w:ascii="宋体" w:hAnsi="宋体" w:hint="eastAsia"/>
                <w:b/>
                <w:sz w:val="30"/>
                <w:szCs w:val="30"/>
              </w:rPr>
              <w:t>5 实验小结</w:t>
            </w:r>
          </w:p>
          <w:p w14:paraId="6BA078DC" w14:textId="358DCDDD" w:rsidR="00870E2A" w:rsidRDefault="007B6612" w:rsidP="00A746B3">
            <w:pPr>
              <w:pStyle w:val="af2"/>
              <w:shd w:val="clear" w:color="auto" w:fill="FFFFFF"/>
              <w:spacing w:before="0" w:beforeAutospacing="0" w:after="0" w:afterAutospacing="0"/>
              <w:rPr>
                <w:bCs/>
              </w:rPr>
            </w:pPr>
            <w:r>
              <w:rPr>
                <w:rFonts w:hint="eastAsia"/>
                <w:bCs/>
                <w:szCs w:val="22"/>
                <w:lang w:bidi="ar"/>
              </w:rPr>
              <w:t>通过本次实验，我</w:t>
            </w:r>
            <w:r>
              <w:rPr>
                <w:rFonts w:hint="eastAsia"/>
                <w:bCs/>
              </w:rPr>
              <w:t>认识了常用的网络设备和网络通信介质以及学校校园网的网络结构以及网络的组成。了解</w:t>
            </w:r>
            <w:r w:rsidR="008B1550">
              <w:rPr>
                <w:rFonts w:hint="eastAsia"/>
                <w:bCs/>
              </w:rPr>
              <w:t>了</w:t>
            </w:r>
            <w:r>
              <w:rPr>
                <w:rFonts w:hint="eastAsia"/>
                <w:bCs/>
              </w:rPr>
              <w:t>交换机和路由器的</w:t>
            </w:r>
            <w:r w:rsidR="008B1550">
              <w:rPr>
                <w:rFonts w:hint="eastAsia"/>
                <w:bCs/>
              </w:rPr>
              <w:t>功能和用途、基本</w:t>
            </w:r>
            <w:r>
              <w:rPr>
                <w:rFonts w:hint="eastAsia"/>
                <w:bCs/>
              </w:rPr>
              <w:t>工作原理</w:t>
            </w:r>
            <w:r w:rsidR="008B1550">
              <w:rPr>
                <w:rFonts w:hint="eastAsia"/>
                <w:bCs/>
              </w:rPr>
              <w:t>。</w:t>
            </w:r>
            <w:r w:rsidR="00F74E9F">
              <w:rPr>
                <w:rFonts w:hint="eastAsia"/>
                <w:bCs/>
              </w:rPr>
              <w:t>虽然对这些设备有了基本认识，但是</w:t>
            </w:r>
            <w:r w:rsidR="00AD09A5">
              <w:rPr>
                <w:rFonts w:hint="eastAsia"/>
                <w:bCs/>
              </w:rPr>
              <w:t>由于</w:t>
            </w:r>
            <w:r w:rsidR="00F74E9F">
              <w:rPr>
                <w:rFonts w:hint="eastAsia"/>
                <w:bCs/>
              </w:rPr>
              <w:t>没有实际操作或者</w:t>
            </w:r>
            <w:r w:rsidR="0045709B">
              <w:rPr>
                <w:rFonts w:hint="eastAsia"/>
                <w:bCs/>
              </w:rPr>
              <w:t>接触过这些网络设备，</w:t>
            </w:r>
            <w:r w:rsidR="00787A7D">
              <w:rPr>
                <w:rFonts w:hint="eastAsia"/>
                <w:bCs/>
              </w:rPr>
              <w:t>可能真正接触这些设备的时候会出现各种错误</w:t>
            </w:r>
            <w:r w:rsidR="005C5738">
              <w:rPr>
                <w:rFonts w:hint="eastAsia"/>
                <w:bCs/>
              </w:rPr>
              <w:t>，希望以后能更加深入的了解和操作这些设备。</w:t>
            </w:r>
          </w:p>
          <w:p w14:paraId="1C1F5D92" w14:textId="28B47C2C" w:rsidR="00A746B3" w:rsidRDefault="00A746B3" w:rsidP="00A746B3">
            <w:pPr>
              <w:pStyle w:val="af2"/>
              <w:shd w:val="clear" w:color="auto" w:fill="FFFFFF"/>
              <w:spacing w:before="0" w:beforeAutospacing="0" w:after="0" w:afterAutospacing="0"/>
              <w:rPr>
                <w:bCs/>
              </w:rPr>
            </w:pPr>
          </w:p>
          <w:p w14:paraId="2F0C7B47" w14:textId="0CE21DBA" w:rsidR="00A746B3" w:rsidRDefault="00A746B3" w:rsidP="00A746B3">
            <w:pPr>
              <w:pStyle w:val="af2"/>
              <w:shd w:val="clear" w:color="auto" w:fill="FFFFFF"/>
              <w:spacing w:before="0" w:beforeAutospacing="0" w:after="0" w:afterAutospacing="0"/>
              <w:rPr>
                <w:bCs/>
              </w:rPr>
            </w:pPr>
          </w:p>
          <w:p w14:paraId="599B0E42" w14:textId="2C7EE1D4" w:rsidR="00A746B3" w:rsidRDefault="00A746B3" w:rsidP="00A746B3">
            <w:pPr>
              <w:pStyle w:val="af2"/>
              <w:shd w:val="clear" w:color="auto" w:fill="FFFFFF"/>
              <w:spacing w:before="0" w:beforeAutospacing="0" w:after="0" w:afterAutospacing="0"/>
              <w:rPr>
                <w:bCs/>
              </w:rPr>
            </w:pPr>
          </w:p>
          <w:p w14:paraId="1AAA526B" w14:textId="13288287" w:rsidR="00A746B3" w:rsidRDefault="00A746B3" w:rsidP="00A746B3">
            <w:pPr>
              <w:pStyle w:val="af2"/>
              <w:shd w:val="clear" w:color="auto" w:fill="FFFFFF"/>
              <w:spacing w:before="0" w:beforeAutospacing="0" w:after="0" w:afterAutospacing="0"/>
              <w:rPr>
                <w:bCs/>
              </w:rPr>
            </w:pPr>
          </w:p>
          <w:p w14:paraId="14243C9A" w14:textId="4D35A554" w:rsidR="00A746B3" w:rsidRDefault="00A746B3" w:rsidP="00A746B3">
            <w:pPr>
              <w:pStyle w:val="af2"/>
              <w:shd w:val="clear" w:color="auto" w:fill="FFFFFF"/>
              <w:spacing w:before="0" w:beforeAutospacing="0" w:after="0" w:afterAutospacing="0"/>
              <w:rPr>
                <w:bCs/>
              </w:rPr>
            </w:pPr>
          </w:p>
          <w:p w14:paraId="1E146900" w14:textId="100CE48B" w:rsidR="00A746B3" w:rsidRDefault="00A746B3" w:rsidP="00A746B3">
            <w:pPr>
              <w:pStyle w:val="af2"/>
              <w:shd w:val="clear" w:color="auto" w:fill="FFFFFF"/>
              <w:spacing w:before="0" w:beforeAutospacing="0" w:after="0" w:afterAutospacing="0"/>
              <w:rPr>
                <w:bCs/>
              </w:rPr>
            </w:pPr>
          </w:p>
          <w:p w14:paraId="59A85D2B" w14:textId="2B0B2F10" w:rsidR="00A746B3" w:rsidRDefault="00A746B3" w:rsidP="00A746B3">
            <w:pPr>
              <w:pStyle w:val="af2"/>
              <w:shd w:val="clear" w:color="auto" w:fill="FFFFFF"/>
              <w:spacing w:before="0" w:beforeAutospacing="0" w:after="0" w:afterAutospacing="0"/>
              <w:rPr>
                <w:bCs/>
              </w:rPr>
            </w:pPr>
          </w:p>
          <w:p w14:paraId="671936A0" w14:textId="4D5192B5" w:rsidR="00A746B3" w:rsidRDefault="00A746B3" w:rsidP="00A746B3">
            <w:pPr>
              <w:pStyle w:val="af2"/>
              <w:shd w:val="clear" w:color="auto" w:fill="FFFFFF"/>
              <w:spacing w:before="0" w:beforeAutospacing="0" w:after="0" w:afterAutospacing="0"/>
              <w:rPr>
                <w:bCs/>
              </w:rPr>
            </w:pPr>
          </w:p>
          <w:p w14:paraId="4D7609E3" w14:textId="77777777" w:rsidR="00A746B3" w:rsidRPr="00A746B3" w:rsidRDefault="00A746B3" w:rsidP="00A746B3">
            <w:pPr>
              <w:pStyle w:val="af2"/>
              <w:shd w:val="clear" w:color="auto" w:fill="FFFFFF"/>
              <w:spacing w:before="0" w:beforeAutospacing="0" w:after="0" w:afterAutospacing="0"/>
              <w:rPr>
                <w:rFonts w:hint="eastAsia"/>
                <w:b/>
                <w:sz w:val="30"/>
                <w:szCs w:val="30"/>
              </w:rPr>
            </w:pPr>
          </w:p>
          <w:p w14:paraId="1B0E8276" w14:textId="7BF9E8BB" w:rsidR="007B6612" w:rsidRDefault="004C74EC" w:rsidP="00B25161">
            <w:pPr>
              <w:spacing w:line="300" w:lineRule="auto"/>
              <w:jc w:val="center"/>
              <w:rPr>
                <w:rFonts w:ascii="宋体" w:hAnsi="宋体" w:cs="宋体"/>
                <w:color w:val="000000"/>
                <w:kern w:val="0"/>
                <w:sz w:val="24"/>
                <w:szCs w:val="24"/>
              </w:rPr>
            </w:pPr>
            <w:r>
              <w:rPr>
                <w:rFonts w:ascii="宋体" w:hAnsi="宋体" w:hint="eastAsia"/>
                <w:b/>
                <w:sz w:val="30"/>
                <w:szCs w:val="30"/>
              </w:rPr>
              <w:lastRenderedPageBreak/>
              <w:t>第二部分</w:t>
            </w:r>
            <w:r w:rsidR="007B6612">
              <w:rPr>
                <w:rFonts w:ascii="宋体" w:hAnsi="宋体" w:hint="eastAsia"/>
                <w:b/>
                <w:sz w:val="30"/>
                <w:szCs w:val="30"/>
              </w:rPr>
              <w:t>、双绞线制作</w:t>
            </w:r>
          </w:p>
          <w:p w14:paraId="16AF9B86" w14:textId="77777777" w:rsidR="007B6612" w:rsidRDefault="007B6612" w:rsidP="00B25161">
            <w:pPr>
              <w:spacing w:line="300" w:lineRule="auto"/>
              <w:rPr>
                <w:rFonts w:ascii="宋体" w:hAnsi="宋体"/>
                <w:b/>
                <w:sz w:val="30"/>
                <w:szCs w:val="30"/>
              </w:rPr>
            </w:pPr>
            <w:r>
              <w:rPr>
                <w:rFonts w:ascii="宋体" w:hAnsi="宋体"/>
                <w:b/>
                <w:sz w:val="30"/>
                <w:szCs w:val="30"/>
              </w:rPr>
              <w:t>1</w:t>
            </w:r>
            <w:r>
              <w:rPr>
                <w:rFonts w:ascii="宋体" w:hAnsi="宋体" w:hint="eastAsia"/>
                <w:b/>
                <w:sz w:val="30"/>
                <w:szCs w:val="30"/>
              </w:rPr>
              <w:t>实验目的</w:t>
            </w:r>
          </w:p>
          <w:p w14:paraId="69EE0F10" w14:textId="77777777" w:rsidR="007B6612" w:rsidRDefault="007B6612" w:rsidP="00B25161">
            <w:pPr>
              <w:pStyle w:val="af2"/>
              <w:spacing w:before="0" w:beforeAutospacing="0" w:after="0" w:afterAutospacing="0" w:line="300" w:lineRule="auto"/>
            </w:pPr>
            <w:r>
              <w:rPr>
                <w:rFonts w:hint="eastAsia"/>
                <w:bCs/>
              </w:rPr>
              <w:t>（1）了解RJ-45水晶头的结构和针脚序号。</w:t>
            </w:r>
          </w:p>
          <w:p w14:paraId="6CC4B92B" w14:textId="77777777" w:rsidR="007B6612" w:rsidRDefault="007B6612" w:rsidP="00B25161">
            <w:pPr>
              <w:pStyle w:val="af2"/>
              <w:spacing w:before="0" w:beforeAutospacing="0" w:after="0" w:afterAutospacing="0" w:line="300" w:lineRule="auto"/>
            </w:pPr>
            <w:r>
              <w:rPr>
                <w:rFonts w:hint="eastAsia"/>
                <w:bCs/>
              </w:rPr>
              <w:t>（2）掌握双绞线制作工具的使用。</w:t>
            </w:r>
          </w:p>
          <w:p w14:paraId="52009716" w14:textId="77777777" w:rsidR="007B6612" w:rsidRDefault="007B6612" w:rsidP="00B25161">
            <w:pPr>
              <w:pStyle w:val="af2"/>
              <w:spacing w:before="0" w:beforeAutospacing="0" w:after="0" w:afterAutospacing="0" w:line="300" w:lineRule="auto"/>
            </w:pPr>
            <w:r>
              <w:rPr>
                <w:rFonts w:hint="eastAsia"/>
              </w:rPr>
              <w:t>（3）掌握双绞线的制作和测试方法。</w:t>
            </w:r>
          </w:p>
          <w:p w14:paraId="7BB1198E" w14:textId="77777777" w:rsidR="007B6612" w:rsidRDefault="007B6612" w:rsidP="00B25161">
            <w:pPr>
              <w:pStyle w:val="af2"/>
              <w:spacing w:before="0" w:beforeAutospacing="0" w:after="0" w:afterAutospacing="0" w:line="300" w:lineRule="auto"/>
            </w:pPr>
            <w:r>
              <w:rPr>
                <w:rFonts w:hint="eastAsia"/>
              </w:rPr>
              <w:t>（4）了解标准568A与568B网线的线序。</w:t>
            </w:r>
          </w:p>
          <w:p w14:paraId="542E525F" w14:textId="77777777" w:rsidR="007B6612" w:rsidRDefault="007B6612" w:rsidP="00B25161">
            <w:pPr>
              <w:pStyle w:val="af2"/>
              <w:spacing w:before="0" w:beforeAutospacing="0" w:after="0" w:afterAutospacing="0" w:line="300" w:lineRule="auto"/>
            </w:pPr>
            <w:r>
              <w:rPr>
                <w:rFonts w:hint="eastAsia"/>
              </w:rPr>
              <w:t>（5）学会制作双绞线。</w:t>
            </w:r>
          </w:p>
          <w:p w14:paraId="101AF509" w14:textId="77777777" w:rsidR="007B6612" w:rsidRDefault="007B6612" w:rsidP="00B25161">
            <w:pPr>
              <w:spacing w:line="300" w:lineRule="auto"/>
              <w:rPr>
                <w:rFonts w:ascii="宋体" w:hAnsi="宋体"/>
                <w:b/>
                <w:sz w:val="30"/>
                <w:szCs w:val="30"/>
              </w:rPr>
            </w:pPr>
            <w:r>
              <w:rPr>
                <w:rFonts w:ascii="宋体" w:hAnsi="宋体" w:hint="eastAsia"/>
                <w:b/>
                <w:sz w:val="30"/>
                <w:szCs w:val="30"/>
              </w:rPr>
              <w:t>2</w:t>
            </w:r>
            <w:r>
              <w:rPr>
                <w:rFonts w:ascii="宋体" w:hAnsi="宋体"/>
                <w:b/>
                <w:sz w:val="30"/>
                <w:szCs w:val="30"/>
              </w:rPr>
              <w:t xml:space="preserve"> 实验内容</w:t>
            </w:r>
          </w:p>
          <w:p w14:paraId="75370AAC" w14:textId="77777777" w:rsidR="007B6612" w:rsidRDefault="007B6612" w:rsidP="00B25161">
            <w:pPr>
              <w:pStyle w:val="af2"/>
              <w:spacing w:before="0" w:beforeAutospacing="0" w:after="0" w:afterAutospacing="0" w:line="300" w:lineRule="auto"/>
              <w:rPr>
                <w:bCs/>
              </w:rPr>
            </w:pPr>
            <w:r>
              <w:rPr>
                <w:rFonts w:hint="eastAsia"/>
                <w:bCs/>
              </w:rPr>
              <w:t>（1）掌握双绞线的制作方法。</w:t>
            </w:r>
          </w:p>
          <w:p w14:paraId="5BA14F5C" w14:textId="77777777" w:rsidR="007B6612" w:rsidRDefault="007B6612" w:rsidP="00B25161">
            <w:pPr>
              <w:pStyle w:val="af2"/>
              <w:spacing w:before="0" w:beforeAutospacing="0" w:after="0" w:afterAutospacing="0" w:line="300" w:lineRule="auto"/>
              <w:rPr>
                <w:bCs/>
              </w:rPr>
            </w:pPr>
            <w:r>
              <w:rPr>
                <w:rFonts w:hint="eastAsia"/>
                <w:bCs/>
              </w:rPr>
              <w:t>（2）掌握相关工具的使用方法。</w:t>
            </w:r>
          </w:p>
          <w:p w14:paraId="566E6565" w14:textId="77777777" w:rsidR="007B6612" w:rsidRDefault="007B6612" w:rsidP="00B25161">
            <w:pPr>
              <w:pStyle w:val="af2"/>
              <w:spacing w:before="0" w:beforeAutospacing="0" w:after="0" w:afterAutospacing="0" w:line="300" w:lineRule="auto"/>
              <w:rPr>
                <w:bCs/>
              </w:rPr>
            </w:pPr>
            <w:r>
              <w:rPr>
                <w:rFonts w:hint="eastAsia"/>
                <w:bCs/>
              </w:rPr>
              <w:t>（3）制作平行线。</w:t>
            </w:r>
          </w:p>
          <w:p w14:paraId="6434BFE3" w14:textId="77777777" w:rsidR="007B6612" w:rsidRDefault="007B6612" w:rsidP="00B25161">
            <w:pPr>
              <w:pStyle w:val="af2"/>
              <w:spacing w:before="0" w:beforeAutospacing="0" w:after="0" w:afterAutospacing="0" w:line="300" w:lineRule="auto"/>
              <w:rPr>
                <w:bCs/>
              </w:rPr>
            </w:pPr>
            <w:r>
              <w:rPr>
                <w:rFonts w:hint="eastAsia"/>
                <w:bCs/>
              </w:rPr>
              <w:t>（4）制作交叉线。</w:t>
            </w:r>
          </w:p>
          <w:p w14:paraId="56B24C64" w14:textId="77777777" w:rsidR="007B6612" w:rsidRDefault="007B6612" w:rsidP="00B25161">
            <w:pPr>
              <w:spacing w:line="300" w:lineRule="auto"/>
              <w:rPr>
                <w:rFonts w:ascii="宋体" w:hAnsi="宋体"/>
                <w:b/>
                <w:sz w:val="30"/>
                <w:szCs w:val="30"/>
              </w:rPr>
            </w:pPr>
            <w:r>
              <w:rPr>
                <w:rFonts w:ascii="宋体" w:hAnsi="宋体" w:hint="eastAsia"/>
                <w:b/>
                <w:sz w:val="30"/>
                <w:szCs w:val="30"/>
              </w:rPr>
              <w:t>3</w:t>
            </w:r>
            <w:r>
              <w:rPr>
                <w:rFonts w:ascii="宋体" w:hAnsi="宋体"/>
                <w:b/>
                <w:sz w:val="30"/>
                <w:szCs w:val="30"/>
              </w:rPr>
              <w:t xml:space="preserve"> </w:t>
            </w:r>
            <w:r>
              <w:rPr>
                <w:rFonts w:ascii="宋体" w:hAnsi="宋体" w:hint="eastAsia"/>
                <w:b/>
                <w:sz w:val="30"/>
                <w:szCs w:val="30"/>
              </w:rPr>
              <w:t>实验仪器设备</w:t>
            </w:r>
          </w:p>
          <w:p w14:paraId="11298BDF" w14:textId="77777777" w:rsidR="007B6612" w:rsidRDefault="007B6612" w:rsidP="00B25161">
            <w:pPr>
              <w:spacing w:line="300" w:lineRule="auto"/>
              <w:rPr>
                <w:sz w:val="24"/>
              </w:rPr>
            </w:pPr>
            <w:r>
              <w:rPr>
                <w:rFonts w:hint="eastAsia"/>
                <w:sz w:val="24"/>
              </w:rPr>
              <w:t>（</w:t>
            </w:r>
            <w:r>
              <w:rPr>
                <w:rFonts w:hint="eastAsia"/>
                <w:sz w:val="24"/>
              </w:rPr>
              <w:t>1</w:t>
            </w:r>
            <w:r>
              <w:rPr>
                <w:rFonts w:hint="eastAsia"/>
                <w:sz w:val="24"/>
              </w:rPr>
              <w:t>）适当长度的双绞线</w:t>
            </w:r>
            <w:r>
              <w:rPr>
                <w:rFonts w:hint="eastAsia"/>
                <w:sz w:val="24"/>
              </w:rPr>
              <w:t>1</w:t>
            </w:r>
            <w:r>
              <w:rPr>
                <w:rFonts w:hint="eastAsia"/>
                <w:sz w:val="24"/>
              </w:rPr>
              <w:t>一条；</w:t>
            </w:r>
          </w:p>
          <w:p w14:paraId="01E7A0F0" w14:textId="77777777" w:rsidR="007B6612" w:rsidRDefault="007B6612" w:rsidP="00B25161">
            <w:pPr>
              <w:spacing w:line="300" w:lineRule="auto"/>
              <w:rPr>
                <w:sz w:val="24"/>
              </w:rPr>
            </w:pPr>
            <w:r>
              <w:rPr>
                <w:rFonts w:hint="eastAsia"/>
                <w:sz w:val="24"/>
              </w:rPr>
              <w:t>（</w:t>
            </w:r>
            <w:r>
              <w:rPr>
                <w:rFonts w:hint="eastAsia"/>
                <w:sz w:val="24"/>
              </w:rPr>
              <w:t>2</w:t>
            </w:r>
            <w:r>
              <w:rPr>
                <w:rFonts w:hint="eastAsia"/>
                <w:sz w:val="24"/>
              </w:rPr>
              <w:t>）</w:t>
            </w:r>
            <w:r>
              <w:rPr>
                <w:rFonts w:hint="eastAsia"/>
                <w:sz w:val="24"/>
              </w:rPr>
              <w:t>R</w:t>
            </w:r>
            <w:r>
              <w:rPr>
                <w:sz w:val="24"/>
              </w:rPr>
              <w:t>J</w:t>
            </w:r>
            <w:r>
              <w:rPr>
                <w:rFonts w:hint="eastAsia"/>
                <w:sz w:val="24"/>
              </w:rPr>
              <w:t>-45</w:t>
            </w:r>
            <w:r>
              <w:rPr>
                <w:sz w:val="24"/>
              </w:rPr>
              <w:t xml:space="preserve"> </w:t>
            </w:r>
            <w:r>
              <w:rPr>
                <w:rFonts w:hint="eastAsia"/>
                <w:sz w:val="24"/>
              </w:rPr>
              <w:t>水晶头</w:t>
            </w:r>
            <w:r>
              <w:rPr>
                <w:rFonts w:hint="eastAsia"/>
                <w:sz w:val="24"/>
              </w:rPr>
              <w:t>2</w:t>
            </w:r>
            <w:r>
              <w:rPr>
                <w:rFonts w:hint="eastAsia"/>
                <w:sz w:val="24"/>
              </w:rPr>
              <w:t>个；</w:t>
            </w:r>
          </w:p>
          <w:p w14:paraId="2E15D022" w14:textId="77777777" w:rsidR="007B6612" w:rsidRDefault="007B6612" w:rsidP="00B25161">
            <w:pPr>
              <w:spacing w:line="300" w:lineRule="auto"/>
              <w:rPr>
                <w:sz w:val="24"/>
              </w:rPr>
            </w:pPr>
            <w:r>
              <w:rPr>
                <w:rFonts w:hint="eastAsia"/>
                <w:sz w:val="24"/>
              </w:rPr>
              <w:t>（</w:t>
            </w:r>
            <w:r>
              <w:rPr>
                <w:rFonts w:hint="eastAsia"/>
                <w:sz w:val="24"/>
              </w:rPr>
              <w:t>3</w:t>
            </w:r>
            <w:r>
              <w:rPr>
                <w:rFonts w:hint="eastAsia"/>
                <w:sz w:val="24"/>
              </w:rPr>
              <w:t>）压线钳</w:t>
            </w:r>
            <w:r>
              <w:rPr>
                <w:rFonts w:hint="eastAsia"/>
                <w:sz w:val="24"/>
              </w:rPr>
              <w:t>1</w:t>
            </w:r>
            <w:r>
              <w:rPr>
                <w:rFonts w:hint="eastAsia"/>
                <w:sz w:val="24"/>
              </w:rPr>
              <w:t>把；</w:t>
            </w:r>
          </w:p>
          <w:p w14:paraId="15DE83FE" w14:textId="77777777" w:rsidR="007B6612" w:rsidRDefault="007B6612" w:rsidP="00B25161">
            <w:pPr>
              <w:spacing w:line="300" w:lineRule="auto"/>
              <w:rPr>
                <w:sz w:val="24"/>
              </w:rPr>
            </w:pPr>
            <w:r>
              <w:rPr>
                <w:rFonts w:hint="eastAsia"/>
                <w:sz w:val="24"/>
              </w:rPr>
              <w:t>（</w:t>
            </w:r>
            <w:r>
              <w:rPr>
                <w:rFonts w:hint="eastAsia"/>
                <w:sz w:val="24"/>
              </w:rPr>
              <w:t>4</w:t>
            </w:r>
            <w:r>
              <w:rPr>
                <w:rFonts w:hint="eastAsia"/>
                <w:sz w:val="24"/>
              </w:rPr>
              <w:t>）网络测线仪</w:t>
            </w:r>
            <w:r>
              <w:rPr>
                <w:rFonts w:hint="eastAsia"/>
                <w:sz w:val="24"/>
              </w:rPr>
              <w:t>1</w:t>
            </w:r>
            <w:r>
              <w:rPr>
                <w:rFonts w:hint="eastAsia"/>
                <w:sz w:val="24"/>
              </w:rPr>
              <w:t>台。</w:t>
            </w:r>
          </w:p>
          <w:p w14:paraId="147A7760" w14:textId="77777777" w:rsidR="007B6612" w:rsidRDefault="007B6612" w:rsidP="00B25161">
            <w:pPr>
              <w:spacing w:line="300" w:lineRule="auto"/>
              <w:rPr>
                <w:rFonts w:ascii="宋体" w:hAnsi="宋体"/>
                <w:b/>
                <w:sz w:val="30"/>
                <w:szCs w:val="30"/>
              </w:rPr>
            </w:pPr>
            <w:r>
              <w:rPr>
                <w:rFonts w:ascii="宋体" w:hAnsi="宋体" w:hint="eastAsia"/>
                <w:b/>
                <w:sz w:val="30"/>
                <w:szCs w:val="30"/>
              </w:rPr>
              <w:t>4</w:t>
            </w:r>
            <w:r>
              <w:rPr>
                <w:rFonts w:ascii="宋体" w:hAnsi="宋体"/>
                <w:b/>
                <w:sz w:val="30"/>
                <w:szCs w:val="30"/>
              </w:rPr>
              <w:t xml:space="preserve"> </w:t>
            </w:r>
            <w:r>
              <w:rPr>
                <w:rFonts w:ascii="宋体" w:hAnsi="宋体" w:hint="eastAsia"/>
                <w:b/>
                <w:sz w:val="30"/>
                <w:szCs w:val="30"/>
              </w:rPr>
              <w:t>实验原理</w:t>
            </w:r>
          </w:p>
          <w:p w14:paraId="39425805" w14:textId="77777777" w:rsidR="00D41901" w:rsidRDefault="00C54484" w:rsidP="00B25161">
            <w:pPr>
              <w:spacing w:line="300" w:lineRule="auto"/>
              <w:rPr>
                <w:sz w:val="24"/>
                <w:szCs w:val="22"/>
              </w:rPr>
            </w:pPr>
            <w:r>
              <w:rPr>
                <w:rFonts w:hint="eastAsia"/>
                <w:sz w:val="24"/>
                <w:szCs w:val="22"/>
              </w:rPr>
              <w:t>4.1</w:t>
            </w:r>
            <w:r w:rsidR="007B6612">
              <w:rPr>
                <w:sz w:val="24"/>
                <w:szCs w:val="22"/>
              </w:rPr>
              <w:t>双绞线</w:t>
            </w:r>
          </w:p>
          <w:p w14:paraId="41378FDB" w14:textId="77777777" w:rsidR="007B6612" w:rsidRDefault="00D41901" w:rsidP="00B25161">
            <w:pPr>
              <w:spacing w:line="300" w:lineRule="auto"/>
              <w:ind w:firstLineChars="200" w:firstLine="480"/>
              <w:rPr>
                <w:sz w:val="24"/>
                <w:szCs w:val="22"/>
              </w:rPr>
            </w:pPr>
            <w:r>
              <w:rPr>
                <w:sz w:val="24"/>
                <w:szCs w:val="22"/>
              </w:rPr>
              <w:t>双绞线</w:t>
            </w:r>
            <w:r w:rsidR="007B6612">
              <w:rPr>
                <w:sz w:val="24"/>
                <w:szCs w:val="22"/>
              </w:rPr>
              <w:t>可分为屏蔽双绞线</w:t>
            </w:r>
            <w:r w:rsidR="007B6612">
              <w:rPr>
                <w:sz w:val="24"/>
                <w:szCs w:val="22"/>
              </w:rPr>
              <w:t>(Shielded Twisted Pair, STP)</w:t>
            </w:r>
            <w:r w:rsidR="007B6612">
              <w:rPr>
                <w:sz w:val="24"/>
                <w:szCs w:val="22"/>
              </w:rPr>
              <w:t>和非屏蔽双绞线</w:t>
            </w:r>
            <w:r w:rsidR="007B6612">
              <w:rPr>
                <w:sz w:val="24"/>
                <w:szCs w:val="22"/>
              </w:rPr>
              <w:t>(Unshielded Twisted Pair</w:t>
            </w:r>
            <w:r w:rsidR="007B6612">
              <w:rPr>
                <w:rFonts w:hint="eastAsia"/>
                <w:sz w:val="24"/>
                <w:szCs w:val="22"/>
              </w:rPr>
              <w:t>，</w:t>
            </w:r>
            <w:r w:rsidR="007B6612">
              <w:rPr>
                <w:sz w:val="24"/>
                <w:szCs w:val="22"/>
              </w:rPr>
              <w:t>UTP)</w:t>
            </w:r>
            <w:r w:rsidR="007B6612">
              <w:rPr>
                <w:rFonts w:hint="eastAsia"/>
                <w:sz w:val="24"/>
                <w:szCs w:val="22"/>
              </w:rPr>
              <w:t>。</w:t>
            </w:r>
            <w:r w:rsidR="007B6612">
              <w:rPr>
                <w:sz w:val="24"/>
                <w:szCs w:val="22"/>
              </w:rPr>
              <w:t>屏蔽双绞线通过屏蔽层来减少相互间的电磁干扰</w:t>
            </w:r>
            <w:r w:rsidR="007B6612">
              <w:rPr>
                <w:rFonts w:hint="eastAsia"/>
                <w:sz w:val="24"/>
                <w:szCs w:val="22"/>
              </w:rPr>
              <w:t>；</w:t>
            </w:r>
            <w:r w:rsidR="007B6612">
              <w:rPr>
                <w:sz w:val="24"/>
                <w:szCs w:val="22"/>
              </w:rPr>
              <w:t>非屏蔽双绞线通过线的对扭来减少或消除相互间的电磁干扰。</w:t>
            </w:r>
            <w:r w:rsidR="007B6612">
              <w:rPr>
                <w:rFonts w:hint="eastAsia"/>
                <w:sz w:val="24"/>
                <w:szCs w:val="22"/>
              </w:rPr>
              <w:t>双绞线示意图如图</w:t>
            </w:r>
            <w:r w:rsidR="007B6612">
              <w:rPr>
                <w:rFonts w:hint="eastAsia"/>
                <w:sz w:val="24"/>
                <w:szCs w:val="22"/>
              </w:rPr>
              <w:t>1</w:t>
            </w:r>
            <w:r w:rsidR="007B6612">
              <w:rPr>
                <w:rFonts w:hint="eastAsia"/>
                <w:sz w:val="24"/>
                <w:szCs w:val="22"/>
              </w:rPr>
              <w:t>所示。</w:t>
            </w:r>
          </w:p>
          <w:p w14:paraId="0B96AECF" w14:textId="77777777" w:rsidR="007B6612" w:rsidRDefault="007B6612" w:rsidP="00B25161">
            <w:pPr>
              <w:spacing w:line="300" w:lineRule="auto"/>
              <w:rPr>
                <w:sz w:val="24"/>
                <w:szCs w:val="22"/>
              </w:rPr>
            </w:pPr>
            <w:r>
              <w:rPr>
                <w:rFonts w:hint="eastAsia"/>
                <w:sz w:val="24"/>
                <w:szCs w:val="22"/>
              </w:rPr>
              <w:t xml:space="preserve">                         </w:t>
            </w:r>
            <w:r w:rsidR="007B09AB">
              <w:rPr>
                <w:rFonts w:hint="eastAsia"/>
                <w:noProof/>
                <w:sz w:val="24"/>
                <w:szCs w:val="22"/>
              </w:rPr>
              <w:drawing>
                <wp:inline distT="0" distB="0" distL="0" distR="0" wp14:anchorId="27800D8C" wp14:editId="76947D83">
                  <wp:extent cx="2743200" cy="1562100"/>
                  <wp:effectExtent l="0" t="0" r="0" b="0"/>
                  <wp:docPr id="7" name="图片 26" descr="ae8813b2953edc3fd737d8bb858029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6" descr="ae8813b2953edc3fd737d8bb85802992"/>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1562100"/>
                          </a:xfrm>
                          <a:prstGeom prst="rect">
                            <a:avLst/>
                          </a:prstGeom>
                          <a:noFill/>
                          <a:ln>
                            <a:noFill/>
                          </a:ln>
                        </pic:spPr>
                      </pic:pic>
                    </a:graphicData>
                  </a:graphic>
                </wp:inline>
              </w:drawing>
            </w:r>
          </w:p>
          <w:p w14:paraId="2EBD0468" w14:textId="77777777" w:rsidR="007B6612" w:rsidRDefault="007B6612" w:rsidP="00B25161">
            <w:pPr>
              <w:spacing w:line="300" w:lineRule="auto"/>
              <w:rPr>
                <w:sz w:val="24"/>
                <w:szCs w:val="22"/>
              </w:rPr>
            </w:pPr>
            <w:r>
              <w:rPr>
                <w:rFonts w:hint="eastAsia"/>
                <w:sz w:val="24"/>
                <w:szCs w:val="22"/>
              </w:rPr>
              <w:t xml:space="preserve">                                  </w:t>
            </w:r>
            <w:r>
              <w:rPr>
                <w:rFonts w:hint="eastAsia"/>
                <w:sz w:val="24"/>
                <w:szCs w:val="22"/>
              </w:rPr>
              <w:t>图</w:t>
            </w:r>
            <w:r>
              <w:rPr>
                <w:rFonts w:hint="eastAsia"/>
                <w:sz w:val="24"/>
                <w:szCs w:val="22"/>
              </w:rPr>
              <w:t xml:space="preserve">1 </w:t>
            </w:r>
            <w:r>
              <w:rPr>
                <w:rFonts w:hint="eastAsia"/>
                <w:sz w:val="24"/>
                <w:szCs w:val="22"/>
              </w:rPr>
              <w:t>双绞线示意图</w:t>
            </w:r>
          </w:p>
          <w:p w14:paraId="245ECF04" w14:textId="77777777" w:rsidR="007B6612" w:rsidRDefault="007B6612" w:rsidP="00B25161">
            <w:pPr>
              <w:spacing w:line="300" w:lineRule="auto"/>
              <w:ind w:firstLineChars="200" w:firstLine="480"/>
              <w:rPr>
                <w:sz w:val="24"/>
                <w:szCs w:val="22"/>
              </w:rPr>
            </w:pPr>
            <w:r>
              <w:rPr>
                <w:sz w:val="24"/>
                <w:szCs w:val="22"/>
              </w:rPr>
              <w:t>EIA/TIA</w:t>
            </w:r>
            <w:r>
              <w:rPr>
                <w:sz w:val="24"/>
                <w:szCs w:val="22"/>
              </w:rPr>
              <w:t>的布线标准中规定了两种双绞线线序</w:t>
            </w:r>
            <w:r>
              <w:rPr>
                <w:sz w:val="24"/>
                <w:szCs w:val="22"/>
              </w:rPr>
              <w:t>,</w:t>
            </w:r>
            <w:r>
              <w:rPr>
                <w:sz w:val="24"/>
                <w:szCs w:val="22"/>
              </w:rPr>
              <w:t>分别是</w:t>
            </w:r>
            <w:r>
              <w:rPr>
                <w:sz w:val="24"/>
                <w:szCs w:val="22"/>
              </w:rPr>
              <w:t>568A</w:t>
            </w:r>
            <w:r>
              <w:rPr>
                <w:sz w:val="24"/>
                <w:szCs w:val="22"/>
              </w:rPr>
              <w:t>和</w:t>
            </w:r>
            <w:r>
              <w:rPr>
                <w:sz w:val="24"/>
                <w:szCs w:val="22"/>
              </w:rPr>
              <w:t>568B</w:t>
            </w:r>
            <w:r>
              <w:rPr>
                <w:sz w:val="24"/>
                <w:szCs w:val="22"/>
              </w:rPr>
              <w:t>，其规定如下。</w:t>
            </w:r>
          </w:p>
          <w:p w14:paraId="64389FFF" w14:textId="77777777" w:rsidR="007B6612" w:rsidRDefault="007B6612" w:rsidP="00B25161">
            <w:pPr>
              <w:spacing w:line="300" w:lineRule="auto"/>
              <w:ind w:firstLineChars="200" w:firstLine="480"/>
              <w:rPr>
                <w:sz w:val="24"/>
                <w:szCs w:val="22"/>
              </w:rPr>
            </w:pPr>
            <w:r>
              <w:rPr>
                <w:sz w:val="24"/>
                <w:szCs w:val="22"/>
              </w:rPr>
              <w:t>●</w:t>
            </w:r>
            <w:r>
              <w:rPr>
                <w:sz w:val="24"/>
                <w:szCs w:val="22"/>
              </w:rPr>
              <w:t>标准</w:t>
            </w:r>
            <w:r>
              <w:rPr>
                <w:sz w:val="24"/>
                <w:szCs w:val="22"/>
              </w:rPr>
              <w:t>568A:</w:t>
            </w:r>
            <w:r>
              <w:rPr>
                <w:sz w:val="24"/>
                <w:szCs w:val="22"/>
              </w:rPr>
              <w:t>白绿</w:t>
            </w:r>
            <w:r>
              <w:rPr>
                <w:sz w:val="24"/>
                <w:szCs w:val="22"/>
              </w:rPr>
              <w:t>/</w:t>
            </w:r>
            <w:r>
              <w:rPr>
                <w:sz w:val="24"/>
                <w:szCs w:val="22"/>
              </w:rPr>
              <w:t>绿</w:t>
            </w:r>
            <w:r>
              <w:rPr>
                <w:sz w:val="24"/>
                <w:szCs w:val="22"/>
              </w:rPr>
              <w:t>/</w:t>
            </w:r>
            <w:r>
              <w:rPr>
                <w:sz w:val="24"/>
                <w:szCs w:val="22"/>
              </w:rPr>
              <w:t>白橙</w:t>
            </w:r>
            <w:r>
              <w:rPr>
                <w:sz w:val="24"/>
                <w:szCs w:val="22"/>
              </w:rPr>
              <w:t>/</w:t>
            </w:r>
            <w:r>
              <w:rPr>
                <w:sz w:val="24"/>
                <w:szCs w:val="22"/>
              </w:rPr>
              <w:t>蓝</w:t>
            </w:r>
            <w:r>
              <w:rPr>
                <w:sz w:val="24"/>
                <w:szCs w:val="22"/>
              </w:rPr>
              <w:t>/</w:t>
            </w:r>
            <w:r>
              <w:rPr>
                <w:sz w:val="24"/>
                <w:szCs w:val="22"/>
              </w:rPr>
              <w:t>白蓝</w:t>
            </w:r>
            <w:r>
              <w:rPr>
                <w:sz w:val="24"/>
                <w:szCs w:val="22"/>
              </w:rPr>
              <w:t>/</w:t>
            </w:r>
            <w:r>
              <w:rPr>
                <w:sz w:val="24"/>
                <w:szCs w:val="22"/>
              </w:rPr>
              <w:t>橙</w:t>
            </w:r>
            <w:r>
              <w:rPr>
                <w:sz w:val="24"/>
                <w:szCs w:val="22"/>
              </w:rPr>
              <w:t>/</w:t>
            </w:r>
            <w:r>
              <w:rPr>
                <w:sz w:val="24"/>
                <w:szCs w:val="22"/>
              </w:rPr>
              <w:t>白棕</w:t>
            </w:r>
            <w:r>
              <w:rPr>
                <w:sz w:val="24"/>
                <w:szCs w:val="22"/>
              </w:rPr>
              <w:t>/</w:t>
            </w:r>
            <w:r>
              <w:rPr>
                <w:sz w:val="24"/>
                <w:szCs w:val="22"/>
              </w:rPr>
              <w:t>棕。</w:t>
            </w:r>
          </w:p>
          <w:p w14:paraId="32EEBDF2" w14:textId="73CCF92E" w:rsidR="00B25161" w:rsidRDefault="007B6612" w:rsidP="004D4FD4">
            <w:pPr>
              <w:spacing w:line="300" w:lineRule="auto"/>
              <w:ind w:firstLineChars="200" w:firstLine="480"/>
              <w:rPr>
                <w:sz w:val="24"/>
                <w:szCs w:val="22"/>
              </w:rPr>
            </w:pPr>
            <w:r>
              <w:rPr>
                <w:sz w:val="24"/>
                <w:szCs w:val="22"/>
              </w:rPr>
              <w:t>●</w:t>
            </w:r>
            <w:r>
              <w:rPr>
                <w:sz w:val="24"/>
                <w:szCs w:val="22"/>
              </w:rPr>
              <w:t>标准</w:t>
            </w:r>
            <w:r>
              <w:rPr>
                <w:sz w:val="24"/>
                <w:szCs w:val="22"/>
              </w:rPr>
              <w:t>568B:</w:t>
            </w:r>
            <w:r>
              <w:rPr>
                <w:sz w:val="24"/>
                <w:szCs w:val="22"/>
              </w:rPr>
              <w:t>白橙</w:t>
            </w:r>
            <w:r>
              <w:rPr>
                <w:sz w:val="24"/>
                <w:szCs w:val="22"/>
              </w:rPr>
              <w:t>/</w:t>
            </w:r>
            <w:r>
              <w:rPr>
                <w:sz w:val="24"/>
                <w:szCs w:val="22"/>
              </w:rPr>
              <w:t>橙</w:t>
            </w:r>
            <w:r>
              <w:rPr>
                <w:sz w:val="24"/>
                <w:szCs w:val="22"/>
              </w:rPr>
              <w:t>/</w:t>
            </w:r>
            <w:r>
              <w:rPr>
                <w:sz w:val="24"/>
                <w:szCs w:val="22"/>
              </w:rPr>
              <w:t>白绿</w:t>
            </w:r>
            <w:r>
              <w:rPr>
                <w:sz w:val="24"/>
                <w:szCs w:val="22"/>
              </w:rPr>
              <w:t>/</w:t>
            </w:r>
            <w:r>
              <w:rPr>
                <w:sz w:val="24"/>
                <w:szCs w:val="22"/>
              </w:rPr>
              <w:t>蓝</w:t>
            </w:r>
            <w:r>
              <w:rPr>
                <w:sz w:val="24"/>
                <w:szCs w:val="22"/>
              </w:rPr>
              <w:t>/</w:t>
            </w:r>
            <w:r>
              <w:rPr>
                <w:sz w:val="24"/>
                <w:szCs w:val="22"/>
              </w:rPr>
              <w:t>白蓝</w:t>
            </w:r>
            <w:r>
              <w:rPr>
                <w:sz w:val="24"/>
                <w:szCs w:val="22"/>
              </w:rPr>
              <w:t>/</w:t>
            </w:r>
            <w:r>
              <w:rPr>
                <w:sz w:val="24"/>
                <w:szCs w:val="22"/>
              </w:rPr>
              <w:t>绿</w:t>
            </w:r>
            <w:r>
              <w:rPr>
                <w:sz w:val="24"/>
                <w:szCs w:val="22"/>
              </w:rPr>
              <w:t>/</w:t>
            </w:r>
            <w:r>
              <w:rPr>
                <w:sz w:val="24"/>
                <w:szCs w:val="22"/>
              </w:rPr>
              <w:t>白棕</w:t>
            </w:r>
            <w:r>
              <w:rPr>
                <w:sz w:val="24"/>
                <w:szCs w:val="22"/>
              </w:rPr>
              <w:t>/</w:t>
            </w:r>
            <w:r>
              <w:rPr>
                <w:sz w:val="24"/>
                <w:szCs w:val="22"/>
              </w:rPr>
              <w:t>棕。</w:t>
            </w:r>
          </w:p>
          <w:p w14:paraId="0BF9C21C" w14:textId="77777777" w:rsidR="007B6612" w:rsidRDefault="00C54484" w:rsidP="00B25161">
            <w:pPr>
              <w:spacing w:line="300" w:lineRule="auto"/>
              <w:rPr>
                <w:sz w:val="24"/>
                <w:szCs w:val="22"/>
              </w:rPr>
            </w:pPr>
            <w:r>
              <w:rPr>
                <w:rFonts w:hint="eastAsia"/>
                <w:sz w:val="24"/>
                <w:szCs w:val="22"/>
              </w:rPr>
              <w:lastRenderedPageBreak/>
              <w:t>4.2</w:t>
            </w:r>
            <w:r>
              <w:rPr>
                <w:sz w:val="24"/>
                <w:szCs w:val="22"/>
              </w:rPr>
              <w:t xml:space="preserve"> </w:t>
            </w:r>
            <w:r w:rsidR="007B6612">
              <w:rPr>
                <w:rFonts w:hint="eastAsia"/>
                <w:sz w:val="24"/>
                <w:szCs w:val="22"/>
              </w:rPr>
              <w:t>RJ-45</w:t>
            </w:r>
            <w:r w:rsidR="007B6612">
              <w:rPr>
                <w:rFonts w:hint="eastAsia"/>
                <w:sz w:val="24"/>
                <w:szCs w:val="22"/>
              </w:rPr>
              <w:t>水晶头</w:t>
            </w:r>
          </w:p>
          <w:p w14:paraId="079873CF" w14:textId="77777777" w:rsidR="007B6612" w:rsidRDefault="007B6612" w:rsidP="00B25161">
            <w:pPr>
              <w:spacing w:line="300" w:lineRule="auto"/>
              <w:rPr>
                <w:sz w:val="24"/>
                <w:szCs w:val="24"/>
              </w:rPr>
            </w:pPr>
            <w:r>
              <w:rPr>
                <w:rFonts w:hint="eastAsia"/>
                <w:sz w:val="24"/>
                <w:szCs w:val="24"/>
              </w:rPr>
              <w:t>RJ-45</w:t>
            </w:r>
            <w:r>
              <w:rPr>
                <w:rFonts w:hint="eastAsia"/>
                <w:sz w:val="24"/>
                <w:szCs w:val="24"/>
              </w:rPr>
              <w:t>水晶头由金属片和塑料构成。当面对金属片时，一般按照从左到右顺序规定引脚序号</w:t>
            </w:r>
            <w:r>
              <w:rPr>
                <w:rFonts w:hint="eastAsia"/>
                <w:sz w:val="24"/>
                <w:szCs w:val="24"/>
              </w:rPr>
              <w:t>1~8</w:t>
            </w:r>
            <w:r>
              <w:rPr>
                <w:rFonts w:hint="eastAsia"/>
                <w:sz w:val="24"/>
                <w:szCs w:val="24"/>
              </w:rPr>
              <w:t>，制作网线时序号不能弄错，</w:t>
            </w:r>
            <w:r>
              <w:rPr>
                <w:rFonts w:hint="eastAsia"/>
                <w:sz w:val="24"/>
                <w:szCs w:val="24"/>
              </w:rPr>
              <w:t>RJ-45</w:t>
            </w:r>
            <w:r>
              <w:rPr>
                <w:rFonts w:hint="eastAsia"/>
                <w:sz w:val="24"/>
                <w:szCs w:val="24"/>
              </w:rPr>
              <w:t>水晶头安装在双绞线的两端，水晶头如图</w:t>
            </w:r>
            <w:r>
              <w:rPr>
                <w:rFonts w:hint="eastAsia"/>
                <w:sz w:val="24"/>
                <w:szCs w:val="24"/>
              </w:rPr>
              <w:t>2</w:t>
            </w:r>
            <w:r>
              <w:rPr>
                <w:rFonts w:hint="eastAsia"/>
                <w:sz w:val="24"/>
                <w:szCs w:val="24"/>
              </w:rPr>
              <w:t>所示</w:t>
            </w:r>
            <w:r w:rsidR="00C54484">
              <w:rPr>
                <w:rFonts w:hint="eastAsia"/>
                <w:sz w:val="24"/>
                <w:szCs w:val="24"/>
              </w:rPr>
              <w:t>。</w:t>
            </w:r>
          </w:p>
          <w:p w14:paraId="7E9F722F" w14:textId="77777777" w:rsidR="007B6612" w:rsidRDefault="007B6612" w:rsidP="00B25161">
            <w:pPr>
              <w:spacing w:line="300" w:lineRule="auto"/>
              <w:rPr>
                <w:sz w:val="24"/>
                <w:szCs w:val="24"/>
              </w:rPr>
            </w:pPr>
            <w:r>
              <w:rPr>
                <w:rFonts w:hint="eastAsia"/>
                <w:sz w:val="24"/>
                <w:szCs w:val="24"/>
              </w:rPr>
              <w:t xml:space="preserve">                      </w:t>
            </w:r>
            <w:r w:rsidR="007B09AB">
              <w:rPr>
                <w:rFonts w:hint="eastAsia"/>
                <w:noProof/>
                <w:sz w:val="24"/>
                <w:szCs w:val="24"/>
              </w:rPr>
              <w:drawing>
                <wp:inline distT="0" distB="0" distL="0" distR="0" wp14:anchorId="399FF9A2" wp14:editId="49389D2F">
                  <wp:extent cx="2540000" cy="1447800"/>
                  <wp:effectExtent l="0" t="0" r="0" b="0"/>
                  <wp:docPr id="8" name="图片 28" descr="6a1a392e2c9acd6491b066ef2e5a7d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8" descr="6a1a392e2c9acd6491b066ef2e5a7d94"/>
                          <pic:cNvPicPr>
                            <a:picLocks/>
                          </pic:cNvPicPr>
                        </pic:nvPicPr>
                        <pic:blipFill>
                          <a:blip r:embed="rId27" cstate="print">
                            <a:extLst>
                              <a:ext uri="{28A0092B-C50C-407E-A947-70E740481C1C}">
                                <a14:useLocalDpi xmlns:a14="http://schemas.microsoft.com/office/drawing/2010/main" val="0"/>
                              </a:ext>
                            </a:extLst>
                          </a:blip>
                          <a:srcRect l="1591" t="2730" r="2022" b="2698"/>
                          <a:stretch>
                            <a:fillRect/>
                          </a:stretch>
                        </pic:blipFill>
                        <pic:spPr bwMode="auto">
                          <a:xfrm>
                            <a:off x="0" y="0"/>
                            <a:ext cx="2540000" cy="1447800"/>
                          </a:xfrm>
                          <a:prstGeom prst="rect">
                            <a:avLst/>
                          </a:prstGeom>
                          <a:noFill/>
                          <a:ln>
                            <a:noFill/>
                          </a:ln>
                        </pic:spPr>
                      </pic:pic>
                    </a:graphicData>
                  </a:graphic>
                </wp:inline>
              </w:drawing>
            </w:r>
          </w:p>
          <w:p w14:paraId="1BE3108A" w14:textId="19803F2B" w:rsidR="00C54484" w:rsidRDefault="007B6612" w:rsidP="00B25161">
            <w:pPr>
              <w:spacing w:line="300" w:lineRule="auto"/>
              <w:rPr>
                <w:sz w:val="24"/>
                <w:szCs w:val="24"/>
              </w:rPr>
            </w:pPr>
            <w:r>
              <w:rPr>
                <w:rFonts w:hint="eastAsia"/>
                <w:sz w:val="24"/>
                <w:szCs w:val="24"/>
              </w:rPr>
              <w:t xml:space="preserve">                                  </w:t>
            </w:r>
            <w:r>
              <w:rPr>
                <w:rFonts w:hint="eastAsia"/>
                <w:sz w:val="24"/>
                <w:szCs w:val="24"/>
              </w:rPr>
              <w:t>图</w:t>
            </w:r>
            <w:r>
              <w:rPr>
                <w:rFonts w:hint="eastAsia"/>
                <w:sz w:val="24"/>
                <w:szCs w:val="24"/>
              </w:rPr>
              <w:t>2  RJ-45</w:t>
            </w:r>
            <w:r>
              <w:rPr>
                <w:rFonts w:hint="eastAsia"/>
                <w:sz w:val="24"/>
                <w:szCs w:val="24"/>
              </w:rPr>
              <w:t>水晶头</w:t>
            </w:r>
          </w:p>
          <w:p w14:paraId="70FE3D38" w14:textId="77777777" w:rsidR="007B6612" w:rsidRDefault="00C54484" w:rsidP="00B25161">
            <w:pPr>
              <w:spacing w:line="300" w:lineRule="auto"/>
              <w:rPr>
                <w:sz w:val="24"/>
                <w:szCs w:val="24"/>
              </w:rPr>
            </w:pPr>
            <w:r>
              <w:rPr>
                <w:rFonts w:hint="eastAsia"/>
                <w:sz w:val="24"/>
                <w:szCs w:val="24"/>
              </w:rPr>
              <w:t>4.3</w:t>
            </w:r>
            <w:r>
              <w:rPr>
                <w:sz w:val="24"/>
                <w:szCs w:val="24"/>
              </w:rPr>
              <w:t xml:space="preserve"> </w:t>
            </w:r>
            <w:r>
              <w:rPr>
                <w:rFonts w:hint="eastAsia"/>
                <w:sz w:val="24"/>
                <w:szCs w:val="24"/>
              </w:rPr>
              <w:t>网络双绞线的</w:t>
            </w:r>
            <w:r w:rsidR="007B6612">
              <w:rPr>
                <w:rFonts w:hint="eastAsia"/>
                <w:sz w:val="24"/>
                <w:szCs w:val="24"/>
              </w:rPr>
              <w:t>直连线与交叉线</w:t>
            </w:r>
          </w:p>
          <w:p w14:paraId="0C0FC97D" w14:textId="472C1646" w:rsidR="00C54484" w:rsidRPr="007F26DA" w:rsidRDefault="007B6612" w:rsidP="007F26DA">
            <w:pPr>
              <w:pStyle w:val="af2"/>
              <w:numPr>
                <w:ilvl w:val="0"/>
                <w:numId w:val="8"/>
              </w:numPr>
              <w:spacing w:line="300" w:lineRule="auto"/>
              <w:rPr>
                <w:bCs/>
              </w:rPr>
            </w:pPr>
            <w:r>
              <w:rPr>
                <w:rFonts w:hint="eastAsia"/>
                <w:bCs/>
              </w:rPr>
              <w:t>直连线：两端都使用相同的接线标准</w:t>
            </w:r>
            <w:r w:rsidR="007F26DA">
              <w:rPr>
                <w:rFonts w:hint="eastAsia"/>
                <w:bCs/>
              </w:rPr>
              <w:t>。</w:t>
            </w:r>
            <w:r w:rsidR="00C54484" w:rsidRPr="007F26DA">
              <w:rPr>
                <w:rFonts w:hint="eastAsia"/>
                <w:bCs/>
              </w:rPr>
              <w:t>直连线作用：两端都使用相同的接线标准。直连线的作用是将不同的设备连接在一起，比如：计算机与交换机</w:t>
            </w:r>
            <w:r w:rsidR="008B14BF" w:rsidRPr="007F26DA">
              <w:rPr>
                <w:rFonts w:hint="eastAsia"/>
                <w:bCs/>
              </w:rPr>
              <w:t>，路由器和电脑。</w:t>
            </w:r>
          </w:p>
          <w:p w14:paraId="525D4520" w14:textId="6B8A8504" w:rsidR="00B25161" w:rsidRPr="007F26DA" w:rsidRDefault="007B6612" w:rsidP="007F26DA">
            <w:pPr>
              <w:pStyle w:val="af2"/>
              <w:numPr>
                <w:ilvl w:val="0"/>
                <w:numId w:val="8"/>
              </w:numPr>
              <w:spacing w:line="300" w:lineRule="auto"/>
              <w:rPr>
                <w:bCs/>
              </w:rPr>
            </w:pPr>
            <w:r>
              <w:rPr>
                <w:rFonts w:hint="eastAsia"/>
                <w:bCs/>
              </w:rPr>
              <w:t>交叉线：一端使用T568A线序，另一端使用T568B线序</w:t>
            </w:r>
            <w:r w:rsidR="007F26DA">
              <w:rPr>
                <w:rFonts w:hint="eastAsia"/>
                <w:bCs/>
              </w:rPr>
              <w:t>。</w:t>
            </w:r>
            <w:r w:rsidRPr="007F26DA">
              <w:rPr>
                <w:rFonts w:hint="eastAsia"/>
                <w:bCs/>
              </w:rPr>
              <w:t>交叉线作用：一端使用T568A线序，另一端则使用T568B线序。交叉线的作用是将相同的设备连接在一起，如计算机与计算机，交换机与交换机。特别注意：路由器与计算机之间用的是交叉线，路由器</w:t>
            </w:r>
            <w:r w:rsidR="00B25161" w:rsidRPr="007F26DA">
              <w:rPr>
                <w:rFonts w:hint="eastAsia"/>
                <w:bCs/>
              </w:rPr>
              <w:t>自带操作系统也是一台计算机</w:t>
            </w:r>
            <w:r w:rsidRPr="007F26DA">
              <w:rPr>
                <w:rFonts w:hint="eastAsia"/>
                <w:bCs/>
              </w:rPr>
              <w:t>。</w:t>
            </w:r>
          </w:p>
          <w:p w14:paraId="5F31CFCA" w14:textId="77777777" w:rsidR="007B6612" w:rsidRDefault="007B6612" w:rsidP="00B25161">
            <w:pPr>
              <w:pStyle w:val="af2"/>
              <w:numPr>
                <w:ilvl w:val="0"/>
                <w:numId w:val="8"/>
              </w:numPr>
              <w:spacing w:before="0" w:beforeAutospacing="0" w:after="0" w:afterAutospacing="0" w:line="300" w:lineRule="auto"/>
              <w:rPr>
                <w:bCs/>
              </w:rPr>
            </w:pPr>
            <w:r>
              <w:rPr>
                <w:rFonts w:hint="eastAsia"/>
                <w:bCs/>
              </w:rPr>
              <w:t>双绞线制作工具：网线压线钳，其具有剪线、剥线和压线三种功能，如图3所示。</w:t>
            </w:r>
          </w:p>
          <w:p w14:paraId="14FD5931" w14:textId="7CA77823" w:rsidR="00852B0B" w:rsidRDefault="00852B0B" w:rsidP="00B25161">
            <w:pPr>
              <w:pStyle w:val="af2"/>
              <w:spacing w:before="0" w:beforeAutospacing="0" w:after="0" w:afterAutospacing="0" w:line="300" w:lineRule="auto"/>
            </w:pPr>
            <w:r>
              <w:rPr>
                <w:rFonts w:hint="eastAsia"/>
                <w:bCs/>
              </w:rPr>
              <w:t>（</w:t>
            </w:r>
            <w:r w:rsidR="00D1035E">
              <w:rPr>
                <w:bCs/>
              </w:rPr>
              <w:t>4</w:t>
            </w:r>
            <w:r>
              <w:rPr>
                <w:rFonts w:hint="eastAsia"/>
                <w:bCs/>
              </w:rPr>
              <w:t>）双绞线</w:t>
            </w:r>
            <w:r w:rsidR="00B25161">
              <w:rPr>
                <w:rFonts w:hint="eastAsia"/>
                <w:bCs/>
              </w:rPr>
              <w:t>通断</w:t>
            </w:r>
            <w:r>
              <w:rPr>
                <w:rFonts w:hint="eastAsia"/>
                <w:bCs/>
              </w:rPr>
              <w:t>测试器：用于测试制作号的水晶头的双绞线是否连通，如图4所示。</w:t>
            </w:r>
          </w:p>
          <w:p w14:paraId="56537A5A" w14:textId="5EF7BFA7" w:rsidR="007B6612" w:rsidRDefault="007B09AB" w:rsidP="007F26DA">
            <w:pPr>
              <w:pStyle w:val="af2"/>
              <w:spacing w:before="0" w:beforeAutospacing="0" w:after="0" w:afterAutospacing="0" w:line="300" w:lineRule="auto"/>
              <w:rPr>
                <w:bCs/>
              </w:rPr>
            </w:pPr>
            <w:r>
              <w:rPr>
                <w:rFonts w:hint="eastAsia"/>
                <w:bCs/>
                <w:noProof/>
              </w:rPr>
              <w:drawing>
                <wp:inline distT="0" distB="0" distL="0" distR="0" wp14:anchorId="1BF2EC0B" wp14:editId="70DE42A3">
                  <wp:extent cx="3124200" cy="1668780"/>
                  <wp:effectExtent l="0" t="0" r="0" b="7620"/>
                  <wp:docPr id="9" name="图片 30" descr="a00a1359503a2a687cdc0de4729e3a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0" descr="a00a1359503a2a687cdc0de4729e3a77"/>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24200" cy="1668780"/>
                          </a:xfrm>
                          <a:prstGeom prst="rect">
                            <a:avLst/>
                          </a:prstGeom>
                          <a:noFill/>
                          <a:ln>
                            <a:noFill/>
                          </a:ln>
                        </pic:spPr>
                      </pic:pic>
                    </a:graphicData>
                  </a:graphic>
                </wp:inline>
              </w:drawing>
            </w:r>
            <w:r w:rsidR="007F26DA">
              <w:rPr>
                <w:rFonts w:hint="eastAsia"/>
                <w:bCs/>
                <w:noProof/>
              </w:rPr>
              <w:drawing>
                <wp:inline distT="0" distB="0" distL="0" distR="0" wp14:anchorId="61804D19" wp14:editId="27F34393">
                  <wp:extent cx="2956560" cy="1653540"/>
                  <wp:effectExtent l="0" t="0" r="0" b="3810"/>
                  <wp:docPr id="10" name="图片 33" descr="a8017e7f6c26175ba289afe059fd64f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3" descr="a8017e7f6c26175ba289afe059fd64fa"/>
                          <pic:cNvPicPr>
                            <a:picLocks/>
                          </pic:cNvPicPr>
                        </pic:nvPicPr>
                        <pic:blipFill>
                          <a:blip r:embed="rId29" cstate="print">
                            <a:extLst>
                              <a:ext uri="{28A0092B-C50C-407E-A947-70E740481C1C}">
                                <a14:useLocalDpi xmlns:a14="http://schemas.microsoft.com/office/drawing/2010/main" val="0"/>
                              </a:ext>
                            </a:extLst>
                          </a:blip>
                          <a:srcRect b="6400"/>
                          <a:stretch>
                            <a:fillRect/>
                          </a:stretch>
                        </pic:blipFill>
                        <pic:spPr bwMode="auto">
                          <a:xfrm>
                            <a:off x="0" y="0"/>
                            <a:ext cx="2956560" cy="1653540"/>
                          </a:xfrm>
                          <a:prstGeom prst="rect">
                            <a:avLst/>
                          </a:prstGeom>
                          <a:noFill/>
                          <a:ln>
                            <a:noFill/>
                          </a:ln>
                        </pic:spPr>
                      </pic:pic>
                    </a:graphicData>
                  </a:graphic>
                </wp:inline>
              </w:drawing>
            </w:r>
          </w:p>
          <w:p w14:paraId="424E3E9E" w14:textId="12858720" w:rsidR="007F26DA" w:rsidRDefault="007B6612" w:rsidP="00B25161">
            <w:pPr>
              <w:pStyle w:val="af2"/>
              <w:spacing w:before="0" w:beforeAutospacing="0" w:after="0" w:afterAutospacing="0" w:line="300" w:lineRule="auto"/>
              <w:rPr>
                <w:bCs/>
              </w:rPr>
            </w:pPr>
            <w:r>
              <w:rPr>
                <w:rFonts w:hint="eastAsia"/>
                <w:bCs/>
              </w:rPr>
              <w:t xml:space="preserve">         图3 压线钳示意图</w:t>
            </w:r>
            <w:r w:rsidR="007F26DA">
              <w:rPr>
                <w:rFonts w:hint="eastAsia"/>
                <w:bCs/>
              </w:rPr>
              <w:t xml:space="preserve"> </w:t>
            </w:r>
            <w:r w:rsidR="007F26DA">
              <w:rPr>
                <w:bCs/>
              </w:rPr>
              <w:t xml:space="preserve">                       </w:t>
            </w:r>
            <w:r w:rsidR="007F26DA">
              <w:rPr>
                <w:rFonts w:hint="eastAsia"/>
                <w:bCs/>
              </w:rPr>
              <w:t>图4 双绞线测试器示意图</w:t>
            </w:r>
          </w:p>
          <w:p w14:paraId="65852E2D" w14:textId="77777777" w:rsidR="007B6612" w:rsidRDefault="007B6612" w:rsidP="00B25161">
            <w:pPr>
              <w:spacing w:line="300" w:lineRule="auto"/>
              <w:rPr>
                <w:rFonts w:ascii="宋体" w:hAnsi="宋体"/>
                <w:b/>
                <w:sz w:val="30"/>
                <w:szCs w:val="30"/>
              </w:rPr>
            </w:pPr>
            <w:r>
              <w:rPr>
                <w:rFonts w:ascii="宋体" w:hAnsi="宋体" w:hint="eastAsia"/>
                <w:b/>
                <w:sz w:val="30"/>
                <w:szCs w:val="30"/>
              </w:rPr>
              <w:t>5</w:t>
            </w:r>
            <w:r>
              <w:rPr>
                <w:rFonts w:ascii="宋体" w:hAnsi="宋体"/>
                <w:b/>
                <w:sz w:val="30"/>
                <w:szCs w:val="30"/>
              </w:rPr>
              <w:t xml:space="preserve"> </w:t>
            </w:r>
            <w:r>
              <w:rPr>
                <w:rFonts w:ascii="宋体" w:hAnsi="宋体" w:hint="eastAsia"/>
                <w:b/>
                <w:sz w:val="30"/>
                <w:szCs w:val="30"/>
              </w:rPr>
              <w:t>实验</w:t>
            </w:r>
            <w:r w:rsidR="00B25161">
              <w:rPr>
                <w:rFonts w:ascii="宋体" w:hAnsi="宋体" w:hint="eastAsia"/>
                <w:b/>
                <w:sz w:val="30"/>
                <w:szCs w:val="30"/>
              </w:rPr>
              <w:t>过程及</w:t>
            </w:r>
            <w:r>
              <w:rPr>
                <w:rFonts w:ascii="宋体" w:hAnsi="宋体" w:hint="eastAsia"/>
                <w:b/>
                <w:sz w:val="30"/>
                <w:szCs w:val="30"/>
              </w:rPr>
              <w:t>原理</w:t>
            </w:r>
          </w:p>
          <w:p w14:paraId="41495515" w14:textId="77777777" w:rsidR="007B6612" w:rsidRDefault="007B6612" w:rsidP="00B25161">
            <w:pPr>
              <w:pStyle w:val="af2"/>
              <w:numPr>
                <w:ilvl w:val="0"/>
                <w:numId w:val="9"/>
              </w:numPr>
              <w:spacing w:before="0" w:beforeAutospacing="0" w:after="0" w:afterAutospacing="0" w:line="300" w:lineRule="auto"/>
              <w:rPr>
                <w:color w:val="000000"/>
              </w:rPr>
            </w:pPr>
            <w:r>
              <w:rPr>
                <w:rFonts w:hint="eastAsia"/>
                <w:color w:val="000000"/>
              </w:rPr>
              <w:t>剥线：首先利用钳口剪下所需要的双绞线，长度为1.8m。然后利用双绞线剥线器将双绞线的外皮去除2~3cm，如图5所示。</w:t>
            </w:r>
          </w:p>
          <w:p w14:paraId="3551CD36" w14:textId="77777777" w:rsidR="007B6612" w:rsidRDefault="007B6612" w:rsidP="00B25161">
            <w:pPr>
              <w:pStyle w:val="af2"/>
              <w:spacing w:before="0" w:beforeAutospacing="0" w:after="0" w:afterAutospacing="0" w:line="300" w:lineRule="auto"/>
              <w:ind w:firstLineChars="200" w:firstLine="480"/>
              <w:rPr>
                <w:color w:val="000000"/>
              </w:rPr>
            </w:pPr>
            <w:r>
              <w:rPr>
                <w:rFonts w:hint="eastAsia"/>
                <w:color w:val="000000"/>
              </w:rPr>
              <w:lastRenderedPageBreak/>
              <w:t xml:space="preserve">                       </w:t>
            </w:r>
            <w:r w:rsidR="007B09AB">
              <w:rPr>
                <w:rFonts w:hint="eastAsia"/>
                <w:noProof/>
                <w:color w:val="000000"/>
              </w:rPr>
              <w:drawing>
                <wp:inline distT="0" distB="0" distL="0" distR="0" wp14:anchorId="2BECA897" wp14:editId="310C65D9">
                  <wp:extent cx="2324100" cy="1739900"/>
                  <wp:effectExtent l="0" t="0" r="0" b="0"/>
                  <wp:docPr id="11" name="图片 40" descr="660d685d334e75fd6f08d4e33efd1b7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0" descr="660d685d334e75fd6f08d4e33efd1b7a"/>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24100" cy="1739900"/>
                          </a:xfrm>
                          <a:prstGeom prst="rect">
                            <a:avLst/>
                          </a:prstGeom>
                          <a:noFill/>
                          <a:ln>
                            <a:noFill/>
                          </a:ln>
                        </pic:spPr>
                      </pic:pic>
                    </a:graphicData>
                  </a:graphic>
                </wp:inline>
              </w:drawing>
            </w:r>
          </w:p>
          <w:p w14:paraId="1E3A6E81" w14:textId="77777777" w:rsidR="00A63BD3" w:rsidRPr="00A63BD3" w:rsidRDefault="007B6612" w:rsidP="00A63BD3">
            <w:pPr>
              <w:pStyle w:val="af2"/>
              <w:spacing w:before="0" w:beforeAutospacing="0" w:after="0" w:afterAutospacing="0" w:line="300" w:lineRule="auto"/>
              <w:ind w:firstLineChars="200" w:firstLine="480"/>
              <w:rPr>
                <w:color w:val="000000"/>
              </w:rPr>
            </w:pPr>
            <w:r>
              <w:rPr>
                <w:rFonts w:hint="eastAsia"/>
                <w:color w:val="000000"/>
              </w:rPr>
              <w:t xml:space="preserve">                                   图5剥线示意图</w:t>
            </w:r>
          </w:p>
          <w:p w14:paraId="42AE1531" w14:textId="77777777" w:rsidR="007B6612" w:rsidRDefault="00A63BD3" w:rsidP="00B25161">
            <w:pPr>
              <w:pStyle w:val="af2"/>
              <w:numPr>
                <w:ilvl w:val="0"/>
                <w:numId w:val="9"/>
              </w:numPr>
              <w:spacing w:before="0" w:beforeAutospacing="0" w:after="0" w:afterAutospacing="0" w:line="300" w:lineRule="auto"/>
            </w:pPr>
            <w:r>
              <w:rPr>
                <w:rFonts w:hint="eastAsia"/>
              </w:rPr>
              <w:t>拔线：从左到右</w:t>
            </w:r>
            <w:r w:rsidR="00640FE0">
              <w:rPr>
                <w:rFonts w:hint="eastAsia"/>
              </w:rPr>
              <w:t>由浅色到深色</w:t>
            </w:r>
            <w:r w:rsidR="00792959">
              <w:rPr>
                <w:rFonts w:hint="eastAsia"/>
              </w:rPr>
              <w:t>，</w:t>
            </w:r>
            <w:r w:rsidR="00C3293C">
              <w:rPr>
                <w:rFonts w:hint="eastAsia"/>
              </w:rPr>
              <w:t>将八根导线</w:t>
            </w:r>
            <w:r w:rsidR="006E4B63">
              <w:rPr>
                <w:rFonts w:hint="eastAsia"/>
              </w:rPr>
              <w:t>平坦整齐地平行排列，导线间不留空隙</w:t>
            </w:r>
            <w:r w:rsidR="00AF2055">
              <w:rPr>
                <w:rFonts w:hint="eastAsia"/>
              </w:rPr>
              <w:t>，</w:t>
            </w:r>
            <w:r w:rsidR="006631BA">
              <w:rPr>
                <w:rFonts w:hint="eastAsia"/>
              </w:rPr>
              <w:t>剪断多余的电缆线</w:t>
            </w:r>
            <w:r w:rsidR="00D70CF9">
              <w:rPr>
                <w:rFonts w:hint="eastAsia"/>
              </w:rPr>
              <w:t>，如图6所示。</w:t>
            </w:r>
          </w:p>
          <w:p w14:paraId="2B6FD9D6" w14:textId="77777777" w:rsidR="007B6612" w:rsidRDefault="007B6612" w:rsidP="00B25161">
            <w:pPr>
              <w:pStyle w:val="af2"/>
              <w:spacing w:before="0" w:beforeAutospacing="0" w:after="0" w:afterAutospacing="0" w:line="300" w:lineRule="auto"/>
            </w:pPr>
            <w:r>
              <w:rPr>
                <w:rFonts w:hint="eastAsia"/>
              </w:rPr>
              <w:t xml:space="preserve">                          </w:t>
            </w:r>
            <w:r w:rsidR="007B09AB">
              <w:rPr>
                <w:rFonts w:hint="eastAsia"/>
                <w:noProof/>
              </w:rPr>
              <w:drawing>
                <wp:inline distT="0" distB="0" distL="0" distR="0" wp14:anchorId="43AC0A20" wp14:editId="3A0D54BA">
                  <wp:extent cx="2451100" cy="1498600"/>
                  <wp:effectExtent l="0" t="0" r="0" b="0"/>
                  <wp:docPr id="12" name="图片 35" descr="236087ebf9a6c831ebe00f2244bbaf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5" descr="236087ebf9a6c831ebe00f2244bbaf71"/>
                          <pic:cNvPicPr>
                            <a:picLocks/>
                          </pic:cNvPicPr>
                        </pic:nvPicPr>
                        <pic:blipFill>
                          <a:blip r:embed="rId31">
                            <a:extLst>
                              <a:ext uri="{28A0092B-C50C-407E-A947-70E740481C1C}">
                                <a14:useLocalDpi xmlns:a14="http://schemas.microsoft.com/office/drawing/2010/main" val="0"/>
                              </a:ext>
                            </a:extLst>
                          </a:blip>
                          <a:srcRect r="3740"/>
                          <a:stretch>
                            <a:fillRect/>
                          </a:stretch>
                        </pic:blipFill>
                        <pic:spPr bwMode="auto">
                          <a:xfrm>
                            <a:off x="0" y="0"/>
                            <a:ext cx="2451100" cy="1498600"/>
                          </a:xfrm>
                          <a:prstGeom prst="rect">
                            <a:avLst/>
                          </a:prstGeom>
                          <a:noFill/>
                          <a:ln>
                            <a:noFill/>
                          </a:ln>
                        </pic:spPr>
                      </pic:pic>
                    </a:graphicData>
                  </a:graphic>
                </wp:inline>
              </w:drawing>
            </w:r>
          </w:p>
          <w:p w14:paraId="7D04A2D5" w14:textId="77777777" w:rsidR="007B6612" w:rsidRDefault="007B6612" w:rsidP="00B25161">
            <w:pPr>
              <w:pStyle w:val="af2"/>
              <w:spacing w:before="0" w:beforeAutospacing="0" w:after="0" w:afterAutospacing="0" w:line="300" w:lineRule="auto"/>
            </w:pPr>
            <w:r>
              <w:rPr>
                <w:rFonts w:hint="eastAsia"/>
              </w:rPr>
              <w:t xml:space="preserve">                                         图6 剪齐操作</w:t>
            </w:r>
          </w:p>
          <w:p w14:paraId="35E7B925" w14:textId="77777777" w:rsidR="007B6612" w:rsidRDefault="007B6612" w:rsidP="00B25161">
            <w:pPr>
              <w:pStyle w:val="af2"/>
              <w:numPr>
                <w:ilvl w:val="0"/>
                <w:numId w:val="9"/>
              </w:numPr>
              <w:spacing w:before="0" w:beforeAutospacing="0" w:after="0" w:afterAutospacing="0" w:line="300" w:lineRule="auto"/>
            </w:pPr>
            <w:r>
              <w:rPr>
                <w:rFonts w:hint="eastAsia"/>
              </w:rPr>
              <w:t>压接：确定双绞线的每根线已经正确放置后，就可以用RJ45压线钳压接RJ-45接头，如图7所示。</w:t>
            </w:r>
          </w:p>
          <w:p w14:paraId="15B68C59" w14:textId="77777777" w:rsidR="007B6612" w:rsidRDefault="007B6612" w:rsidP="00B25161">
            <w:pPr>
              <w:pStyle w:val="af2"/>
              <w:spacing w:before="0" w:beforeAutospacing="0" w:after="0" w:afterAutospacing="0" w:line="300" w:lineRule="auto"/>
              <w:ind w:leftChars="200" w:left="420"/>
            </w:pPr>
            <w:r>
              <w:rPr>
                <w:rFonts w:hint="eastAsia"/>
                <w:color w:val="000000"/>
              </w:rPr>
              <w:t xml:space="preserve">                       </w:t>
            </w:r>
            <w:r w:rsidR="007B09AB">
              <w:rPr>
                <w:rFonts w:hint="eastAsia"/>
                <w:noProof/>
                <w:color w:val="000000"/>
              </w:rPr>
              <w:drawing>
                <wp:inline distT="0" distB="0" distL="0" distR="0" wp14:anchorId="2C783B03" wp14:editId="1B7CBAF5">
                  <wp:extent cx="3048000" cy="1765300"/>
                  <wp:effectExtent l="0" t="0" r="0" b="0"/>
                  <wp:docPr id="13" name="图片 41" descr="fb4cea5d51a65b3d8415f026715cdd7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1" descr="fb4cea5d51a65b3d8415f026715cdd7f"/>
                          <pic:cNvPicPr>
                            <a:picLocks/>
                          </pic:cNvPicPr>
                        </pic:nvPicPr>
                        <pic:blipFill>
                          <a:blip r:embed="rId32">
                            <a:extLst>
                              <a:ext uri="{28A0092B-C50C-407E-A947-70E740481C1C}">
                                <a14:useLocalDpi xmlns:a14="http://schemas.microsoft.com/office/drawing/2010/main" val="0"/>
                              </a:ext>
                            </a:extLst>
                          </a:blip>
                          <a:srcRect l="1118" r="24384"/>
                          <a:stretch>
                            <a:fillRect/>
                          </a:stretch>
                        </pic:blipFill>
                        <pic:spPr bwMode="auto">
                          <a:xfrm>
                            <a:off x="0" y="0"/>
                            <a:ext cx="3048000" cy="1765300"/>
                          </a:xfrm>
                          <a:prstGeom prst="rect">
                            <a:avLst/>
                          </a:prstGeom>
                          <a:noFill/>
                          <a:ln>
                            <a:noFill/>
                          </a:ln>
                          <a:effectLst/>
                        </pic:spPr>
                      </pic:pic>
                    </a:graphicData>
                  </a:graphic>
                </wp:inline>
              </w:drawing>
            </w:r>
          </w:p>
          <w:p w14:paraId="1732E5E3" w14:textId="77777777" w:rsidR="007B6612" w:rsidRDefault="007B6612" w:rsidP="00B25161">
            <w:pPr>
              <w:pStyle w:val="af2"/>
              <w:spacing w:before="0" w:beforeAutospacing="0" w:after="0" w:afterAutospacing="0" w:line="300" w:lineRule="auto"/>
              <w:ind w:leftChars="200" w:left="420"/>
            </w:pPr>
            <w:r>
              <w:rPr>
                <w:rFonts w:hint="eastAsia"/>
              </w:rPr>
              <w:t xml:space="preserve">                                      图7压接示意图</w:t>
            </w:r>
          </w:p>
          <w:p w14:paraId="16A9E7BF" w14:textId="77777777" w:rsidR="007B6612" w:rsidRDefault="007B6612" w:rsidP="00B25161">
            <w:pPr>
              <w:pStyle w:val="af2"/>
              <w:numPr>
                <w:ilvl w:val="0"/>
                <w:numId w:val="9"/>
              </w:numPr>
              <w:spacing w:before="0" w:beforeAutospacing="0" w:after="0" w:afterAutospacing="0" w:line="300" w:lineRule="auto"/>
            </w:pPr>
            <w:r>
              <w:rPr>
                <w:rFonts w:hint="eastAsia"/>
              </w:rPr>
              <w:t>制作另一端的R</w:t>
            </w:r>
            <w:r>
              <w:t>J-45</w:t>
            </w:r>
            <w:r>
              <w:rPr>
                <w:rFonts w:hint="eastAsia"/>
              </w:rPr>
              <w:t>接头。</w:t>
            </w:r>
          </w:p>
          <w:p w14:paraId="0F2C394C" w14:textId="77777777" w:rsidR="007B6612" w:rsidRDefault="007B6612" w:rsidP="00B25161">
            <w:pPr>
              <w:pStyle w:val="af2"/>
              <w:numPr>
                <w:ilvl w:val="0"/>
                <w:numId w:val="9"/>
              </w:numPr>
              <w:spacing w:before="0" w:beforeAutospacing="0" w:after="0" w:afterAutospacing="0" w:line="300" w:lineRule="auto"/>
            </w:pPr>
            <w:r>
              <w:rPr>
                <w:rFonts w:hint="eastAsia"/>
              </w:rPr>
              <w:t>将制作好的双绞线两端的</w:t>
            </w:r>
            <w:r>
              <w:t>RJ-45</w:t>
            </w:r>
            <w:r>
              <w:rPr>
                <w:rFonts w:hint="eastAsia"/>
              </w:rPr>
              <w:t>头分别插入测线器两端，打开侧线段电源器开关检测制作是否正确。</w:t>
            </w:r>
            <w:r w:rsidR="00B25161">
              <w:rPr>
                <w:rFonts w:hint="eastAsia"/>
              </w:rPr>
              <w:t>对于直连线，</w:t>
            </w:r>
            <w:r>
              <w:rPr>
                <w:rFonts w:hint="eastAsia"/>
              </w:rPr>
              <w:t>如果测线器的8个指示灯从上到下的顺序循环成绿色，则说明连线制作正确；如果8个指示灯中有的呈现绿灯，有的呈现红灯，则说明双绞线线序存在问题</w:t>
            </w:r>
            <w:r w:rsidR="00C145A8">
              <w:rPr>
                <w:rFonts w:hint="eastAsia"/>
              </w:rPr>
              <w:t>，</w:t>
            </w:r>
            <w:r>
              <w:rPr>
                <w:rFonts w:hint="eastAsia"/>
              </w:rPr>
              <w:t>如图8所示。</w:t>
            </w:r>
          </w:p>
          <w:p w14:paraId="2E9EC0D9" w14:textId="77777777" w:rsidR="007B6612" w:rsidRDefault="007B6612" w:rsidP="00B25161">
            <w:pPr>
              <w:pStyle w:val="af2"/>
              <w:spacing w:before="0" w:beforeAutospacing="0" w:after="0" w:afterAutospacing="0" w:line="300" w:lineRule="auto"/>
              <w:ind w:firstLineChars="200" w:firstLine="480"/>
              <w:rPr>
                <w:color w:val="000000"/>
              </w:rPr>
            </w:pPr>
            <w:r>
              <w:rPr>
                <w:rFonts w:hint="eastAsia"/>
              </w:rPr>
              <w:lastRenderedPageBreak/>
              <w:t xml:space="preserve">                       </w:t>
            </w:r>
            <w:r w:rsidR="007B09AB">
              <w:rPr>
                <w:rFonts w:hint="eastAsia"/>
                <w:noProof/>
              </w:rPr>
              <w:drawing>
                <wp:inline distT="0" distB="0" distL="0" distR="0" wp14:anchorId="1B1D0CD1" wp14:editId="4481702A">
                  <wp:extent cx="3048000" cy="1930400"/>
                  <wp:effectExtent l="0" t="0" r="0" b="0"/>
                  <wp:docPr id="14" name="图片 43" descr="8817f308e392d15d7b13cfdcdecfe8e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3" descr="8817f308e392d15d7b13cfdcdecfe8e5"/>
                          <pic:cNvPicPr>
                            <a:picLocks/>
                          </pic:cNvPicPr>
                        </pic:nvPicPr>
                        <pic:blipFill>
                          <a:blip r:embed="rId33">
                            <a:extLst>
                              <a:ext uri="{28A0092B-C50C-407E-A947-70E740481C1C}">
                                <a14:useLocalDpi xmlns:a14="http://schemas.microsoft.com/office/drawing/2010/main" val="0"/>
                              </a:ext>
                            </a:extLst>
                          </a:blip>
                          <a:srcRect t="7970" b="5928"/>
                          <a:stretch>
                            <a:fillRect/>
                          </a:stretch>
                        </pic:blipFill>
                        <pic:spPr bwMode="auto">
                          <a:xfrm>
                            <a:off x="0" y="0"/>
                            <a:ext cx="3048000" cy="1930400"/>
                          </a:xfrm>
                          <a:prstGeom prst="rect">
                            <a:avLst/>
                          </a:prstGeom>
                          <a:noFill/>
                          <a:ln>
                            <a:noFill/>
                          </a:ln>
                        </pic:spPr>
                      </pic:pic>
                    </a:graphicData>
                  </a:graphic>
                </wp:inline>
              </w:drawing>
            </w:r>
            <w:r>
              <w:rPr>
                <w:rFonts w:hint="eastAsia"/>
              </w:rPr>
              <w:t xml:space="preserve">                                                           </w:t>
            </w:r>
          </w:p>
          <w:p w14:paraId="1B590D11" w14:textId="77777777" w:rsidR="007B6612" w:rsidRDefault="007B6612" w:rsidP="00B25161">
            <w:pPr>
              <w:pStyle w:val="af2"/>
              <w:spacing w:before="0" w:beforeAutospacing="0" w:after="0" w:afterAutospacing="0" w:line="300" w:lineRule="auto"/>
              <w:ind w:firstLineChars="2100" w:firstLine="5040"/>
              <w:rPr>
                <w:color w:val="000000"/>
              </w:rPr>
            </w:pPr>
            <w:r>
              <w:rPr>
                <w:rFonts w:hint="eastAsia"/>
              </w:rPr>
              <w:t>图8测试示意图</w:t>
            </w:r>
          </w:p>
          <w:p w14:paraId="4256FC8C" w14:textId="77777777" w:rsidR="007B6612" w:rsidRDefault="007B6612" w:rsidP="00B25161">
            <w:pPr>
              <w:pStyle w:val="af2"/>
              <w:numPr>
                <w:ilvl w:val="0"/>
                <w:numId w:val="9"/>
              </w:numPr>
              <w:spacing w:before="0" w:beforeAutospacing="0" w:after="0" w:afterAutospacing="0" w:line="300" w:lineRule="auto"/>
            </w:pPr>
            <w:r>
              <w:rPr>
                <w:rFonts w:hint="eastAsia"/>
              </w:rPr>
              <w:t>实验结果截图，如图9所示。</w:t>
            </w:r>
          </w:p>
          <w:p w14:paraId="1E23699E" w14:textId="0D64CD40" w:rsidR="007B6612" w:rsidRDefault="007B6612" w:rsidP="00B25161">
            <w:pPr>
              <w:widowControl/>
              <w:spacing w:line="300" w:lineRule="auto"/>
              <w:jc w:val="left"/>
              <w:rPr>
                <w:rFonts w:ascii="宋体" w:hAnsi="宋体" w:cs="宋体"/>
                <w:kern w:val="0"/>
                <w:sz w:val="24"/>
                <w:szCs w:val="24"/>
                <w:lang w:bidi="ar"/>
              </w:rPr>
            </w:pPr>
            <w:r>
              <w:rPr>
                <w:rFonts w:ascii="宋体" w:hAnsi="宋体" w:cs="宋体" w:hint="eastAsia"/>
                <w:kern w:val="0"/>
                <w:sz w:val="24"/>
                <w:szCs w:val="24"/>
                <w:lang w:bidi="ar"/>
              </w:rPr>
              <w:t xml:space="preserve">                          </w:t>
            </w:r>
            <w:r w:rsidR="008B14BF">
              <w:rPr>
                <w:noProof/>
              </w:rPr>
              <w:drawing>
                <wp:inline distT="0" distB="0" distL="0" distR="0" wp14:anchorId="20215C89" wp14:editId="580B75D5">
                  <wp:extent cx="3299460" cy="2836097"/>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308647" cy="2843994"/>
                          </a:xfrm>
                          <a:prstGeom prst="rect">
                            <a:avLst/>
                          </a:prstGeom>
                          <a:noFill/>
                          <a:ln>
                            <a:noFill/>
                          </a:ln>
                        </pic:spPr>
                      </pic:pic>
                    </a:graphicData>
                  </a:graphic>
                </wp:inline>
              </w:drawing>
            </w:r>
          </w:p>
          <w:p w14:paraId="4F97954F" w14:textId="00D7267D" w:rsidR="007B6612" w:rsidRDefault="007B6612" w:rsidP="00B25161">
            <w:pPr>
              <w:widowControl/>
              <w:spacing w:line="300" w:lineRule="auto"/>
              <w:jc w:val="left"/>
              <w:rPr>
                <w:rFonts w:ascii="宋体" w:hAnsi="宋体"/>
                <w:b/>
                <w:sz w:val="30"/>
                <w:szCs w:val="30"/>
              </w:rPr>
            </w:pPr>
            <w:r>
              <w:rPr>
                <w:rFonts w:ascii="宋体" w:hAnsi="宋体" w:cs="宋体" w:hint="eastAsia"/>
                <w:kern w:val="0"/>
                <w:sz w:val="24"/>
                <w:szCs w:val="24"/>
                <w:lang w:bidi="ar"/>
              </w:rPr>
              <w:t xml:space="preserve">                                  图9 双绞线制作结果</w:t>
            </w:r>
          </w:p>
          <w:p w14:paraId="0547D969" w14:textId="77777777" w:rsidR="007B6612" w:rsidRDefault="007B6612" w:rsidP="00B25161">
            <w:pPr>
              <w:spacing w:line="300" w:lineRule="auto"/>
              <w:rPr>
                <w:rFonts w:ascii="宋体" w:hAnsi="宋体"/>
                <w:b/>
                <w:sz w:val="30"/>
                <w:szCs w:val="30"/>
              </w:rPr>
            </w:pPr>
            <w:r>
              <w:rPr>
                <w:rFonts w:ascii="宋体" w:hAnsi="宋体" w:hint="eastAsia"/>
                <w:b/>
                <w:sz w:val="30"/>
                <w:szCs w:val="30"/>
              </w:rPr>
              <w:t>6实验小结</w:t>
            </w:r>
          </w:p>
          <w:p w14:paraId="306C3F3A" w14:textId="77777777" w:rsidR="007B6612" w:rsidRDefault="007B6612" w:rsidP="00B25161">
            <w:pPr>
              <w:pStyle w:val="af2"/>
              <w:spacing w:before="0" w:beforeAutospacing="0" w:after="0" w:afterAutospacing="0" w:line="300" w:lineRule="auto"/>
              <w:ind w:firstLineChars="200" w:firstLine="480"/>
            </w:pPr>
            <w:r>
              <w:rPr>
                <w:rFonts w:hint="eastAsia"/>
                <w:bCs/>
                <w:szCs w:val="22"/>
                <w:lang w:bidi="ar"/>
              </w:rPr>
              <w:t>通过本次实验，掌握了</w:t>
            </w:r>
            <w:r>
              <w:rPr>
                <w:rFonts w:hint="eastAsia"/>
                <w:bCs/>
              </w:rPr>
              <w:t>RJ-45水晶头的结构和针脚序号，双绞线制作工具的使用，</w:t>
            </w:r>
            <w:r>
              <w:rPr>
                <w:rFonts w:hint="eastAsia"/>
              </w:rPr>
              <w:t>双绞线的制作和测试方法以及标准568A与568B网线的线序。</w:t>
            </w:r>
          </w:p>
          <w:p w14:paraId="43C262BF" w14:textId="77777777" w:rsidR="007B6612" w:rsidRDefault="007B6612" w:rsidP="00B25161">
            <w:pPr>
              <w:spacing w:line="300" w:lineRule="auto"/>
              <w:ind w:firstLineChars="200" w:firstLine="480"/>
              <w:rPr>
                <w:rFonts w:ascii="宋体" w:hAnsi="宋体"/>
                <w:bCs/>
                <w:kern w:val="0"/>
                <w:sz w:val="24"/>
                <w:szCs w:val="22"/>
                <w:lang w:bidi="ar"/>
              </w:rPr>
            </w:pPr>
            <w:r>
              <w:rPr>
                <w:rFonts w:ascii="宋体" w:hAnsi="宋体" w:hint="eastAsia"/>
                <w:bCs/>
                <w:kern w:val="0"/>
                <w:sz w:val="24"/>
                <w:szCs w:val="22"/>
                <w:lang w:bidi="ar"/>
              </w:rPr>
              <w:t>遇到的问题：</w:t>
            </w:r>
          </w:p>
          <w:p w14:paraId="5893ACC0" w14:textId="77777777" w:rsidR="004C74EC" w:rsidRPr="004C74EC" w:rsidRDefault="004C74EC" w:rsidP="004C74EC">
            <w:pPr>
              <w:widowControl/>
              <w:shd w:val="clear" w:color="auto" w:fill="FFFFFF"/>
              <w:ind w:firstLineChars="200" w:firstLine="480"/>
              <w:jc w:val="left"/>
              <w:rPr>
                <w:rFonts w:ascii="宋体" w:hAnsi="宋体" w:cs="宋体"/>
                <w:kern w:val="0"/>
                <w:sz w:val="24"/>
                <w:szCs w:val="24"/>
              </w:rPr>
            </w:pPr>
            <w:r w:rsidRPr="004C74EC">
              <w:rPr>
                <w:rFonts w:ascii="宋体" w:hAnsi="宋体" w:cs="宋体"/>
                <w:kern w:val="0"/>
                <w:sz w:val="24"/>
                <w:szCs w:val="24"/>
              </w:rPr>
              <w:t>⑴剥线时千万不能把芯线剪破或剪断，否则会造成芯线之间短路或不通，或者会造成相互干扰，通信质量下降；</w:t>
            </w:r>
          </w:p>
          <w:p w14:paraId="34572448" w14:textId="77777777" w:rsidR="004C74EC" w:rsidRPr="004C74EC" w:rsidRDefault="004C74EC" w:rsidP="004C74EC">
            <w:pPr>
              <w:widowControl/>
              <w:shd w:val="clear" w:color="auto" w:fill="FFFFFF"/>
              <w:ind w:firstLineChars="200" w:firstLine="480"/>
              <w:jc w:val="left"/>
              <w:rPr>
                <w:rFonts w:ascii="宋体" w:hAnsi="宋体" w:cs="宋体"/>
                <w:kern w:val="0"/>
                <w:sz w:val="24"/>
                <w:szCs w:val="24"/>
              </w:rPr>
            </w:pPr>
            <w:r w:rsidRPr="004C74EC">
              <w:rPr>
                <w:rFonts w:ascii="宋体" w:hAnsi="宋体" w:cs="宋体"/>
                <w:kern w:val="0"/>
                <w:sz w:val="24"/>
                <w:szCs w:val="24"/>
              </w:rPr>
              <w:t>⑵双绞线颜色与</w:t>
            </w:r>
            <w:r w:rsidRPr="004C74EC">
              <w:rPr>
                <w:rFonts w:ascii="宋体" w:hAnsi="宋体" w:cs="宋体" w:hint="eastAsia"/>
                <w:kern w:val="0"/>
                <w:sz w:val="24"/>
                <w:szCs w:val="24"/>
              </w:rPr>
              <w:t>RJ-45水晶头接线标准是否相符，应仔细检查，以免出错；</w:t>
            </w:r>
          </w:p>
          <w:p w14:paraId="0E17B287" w14:textId="77777777" w:rsidR="004C74EC" w:rsidRPr="004C74EC" w:rsidRDefault="004C74EC" w:rsidP="004C74EC">
            <w:pPr>
              <w:widowControl/>
              <w:shd w:val="clear" w:color="auto" w:fill="FFFFFF"/>
              <w:ind w:firstLineChars="200" w:firstLine="480"/>
              <w:jc w:val="left"/>
              <w:rPr>
                <w:rFonts w:ascii="宋体" w:hAnsi="宋体" w:cs="宋体"/>
                <w:kern w:val="0"/>
                <w:sz w:val="24"/>
                <w:szCs w:val="24"/>
              </w:rPr>
            </w:pPr>
            <w:r w:rsidRPr="004C74EC">
              <w:rPr>
                <w:rFonts w:ascii="宋体" w:hAnsi="宋体" w:cs="宋体"/>
                <w:kern w:val="0"/>
                <w:sz w:val="24"/>
                <w:szCs w:val="24"/>
              </w:rPr>
              <w:t>⑶插线一定要插到底，否则芯线与探针接触会较差或不能接触；</w:t>
            </w:r>
          </w:p>
          <w:p w14:paraId="3E28ACC0" w14:textId="77777777" w:rsidR="004C74EC" w:rsidRPr="004C74EC" w:rsidRDefault="004C74EC" w:rsidP="004C74EC">
            <w:pPr>
              <w:widowControl/>
              <w:shd w:val="clear" w:color="auto" w:fill="FFFFFF"/>
              <w:ind w:firstLineChars="200" w:firstLine="480"/>
              <w:jc w:val="left"/>
              <w:rPr>
                <w:rFonts w:ascii="宋体" w:hAnsi="宋体" w:cs="宋体"/>
                <w:kern w:val="0"/>
                <w:sz w:val="24"/>
                <w:szCs w:val="24"/>
              </w:rPr>
            </w:pPr>
            <w:r w:rsidRPr="004C74EC">
              <w:rPr>
                <w:rFonts w:ascii="宋体" w:hAnsi="宋体" w:cs="宋体"/>
                <w:kern w:val="0"/>
                <w:sz w:val="24"/>
                <w:szCs w:val="24"/>
              </w:rPr>
              <w:t>⑷在排线过程中，左手一定要紧握已排好的芯线，否则芯线会移位，造成白线之间不能分辩，出现芯线错位现象；</w:t>
            </w:r>
          </w:p>
          <w:p w14:paraId="39781512" w14:textId="77777777" w:rsidR="004C74EC" w:rsidRPr="004C74EC" w:rsidRDefault="004C74EC" w:rsidP="004C74EC">
            <w:pPr>
              <w:widowControl/>
              <w:shd w:val="clear" w:color="auto" w:fill="FFFFFF"/>
              <w:ind w:firstLineChars="200" w:firstLine="480"/>
              <w:jc w:val="left"/>
              <w:rPr>
                <w:rFonts w:ascii="宋体" w:hAnsi="宋体" w:cs="宋体"/>
                <w:kern w:val="0"/>
                <w:sz w:val="24"/>
                <w:szCs w:val="24"/>
              </w:rPr>
            </w:pPr>
            <w:r w:rsidRPr="004C74EC">
              <w:rPr>
                <w:rFonts w:ascii="宋体" w:hAnsi="宋体" w:cs="宋体"/>
                <w:kern w:val="0"/>
                <w:sz w:val="24"/>
                <w:szCs w:val="24"/>
              </w:rPr>
              <w:t>⑸双绞线外皮是否已插入水晶头后端，并被水晶头后端夹住，这直接关系到所做线头的质量，否则在使用过程中会造成芯线松动；</w:t>
            </w:r>
          </w:p>
          <w:p w14:paraId="4ECD2CC7" w14:textId="77777777" w:rsidR="004C74EC" w:rsidRPr="004C74EC" w:rsidRDefault="004C74EC" w:rsidP="004C74EC">
            <w:pPr>
              <w:widowControl/>
              <w:shd w:val="clear" w:color="auto" w:fill="FFFFFF"/>
              <w:ind w:firstLineChars="200" w:firstLine="480"/>
              <w:jc w:val="left"/>
              <w:rPr>
                <w:rFonts w:ascii="宋体" w:hAnsi="宋体" w:cs="宋体"/>
                <w:kern w:val="0"/>
                <w:sz w:val="24"/>
                <w:szCs w:val="24"/>
              </w:rPr>
            </w:pPr>
            <w:r w:rsidRPr="004C74EC">
              <w:rPr>
                <w:rFonts w:ascii="宋体" w:hAnsi="宋体" w:cs="宋体"/>
                <w:kern w:val="0"/>
                <w:sz w:val="24"/>
                <w:szCs w:val="24"/>
              </w:rPr>
              <w:t>⑹压线时一定要均匀缓慢用力，并且要用力压到底，使探针完全刺破双绞线芯线，否则会造成探针与芯线接触不良；</w:t>
            </w:r>
          </w:p>
          <w:p w14:paraId="303BB4F2" w14:textId="77777777" w:rsidR="004C74EC" w:rsidRPr="004C74EC" w:rsidRDefault="004C74EC" w:rsidP="004C74EC">
            <w:pPr>
              <w:widowControl/>
              <w:shd w:val="clear" w:color="auto" w:fill="FFFFFF"/>
              <w:ind w:firstLineChars="200" w:firstLine="480"/>
              <w:jc w:val="left"/>
              <w:rPr>
                <w:rFonts w:ascii="宋体" w:hAnsi="宋体" w:cs="宋体"/>
                <w:kern w:val="0"/>
                <w:sz w:val="24"/>
                <w:szCs w:val="24"/>
              </w:rPr>
            </w:pPr>
            <w:r w:rsidRPr="004C74EC">
              <w:rPr>
                <w:rFonts w:ascii="宋体" w:hAnsi="宋体" w:cs="宋体" w:hint="eastAsia"/>
                <w:kern w:val="0"/>
                <w:sz w:val="24"/>
                <w:szCs w:val="24"/>
              </w:rPr>
              <w:lastRenderedPageBreak/>
              <w:t>⑺双绞线两端水晶头接线标准应做到相同设备相异、相异设备相同的原则，如不明确，请看其他相关资料；</w:t>
            </w:r>
          </w:p>
          <w:p w14:paraId="7D997BE8" w14:textId="77777777" w:rsidR="004C74EC" w:rsidRPr="004C74EC" w:rsidRDefault="004C74EC" w:rsidP="004C74EC">
            <w:pPr>
              <w:widowControl/>
              <w:shd w:val="clear" w:color="auto" w:fill="FFFFFF"/>
              <w:ind w:firstLineChars="200" w:firstLine="480"/>
              <w:jc w:val="left"/>
              <w:rPr>
                <w:rFonts w:ascii="宋体" w:hAnsi="宋体" w:cs="宋体"/>
                <w:kern w:val="0"/>
                <w:sz w:val="24"/>
                <w:szCs w:val="24"/>
              </w:rPr>
            </w:pPr>
            <w:r w:rsidRPr="004C74EC">
              <w:rPr>
                <w:rFonts w:ascii="宋体" w:hAnsi="宋体" w:cs="宋体"/>
                <w:kern w:val="0"/>
                <w:sz w:val="24"/>
                <w:szCs w:val="24"/>
              </w:rPr>
              <w:t>⑻测试时要仔细观察测试仪两端指示灯的对应是否正确，否则表明双绞线两端排列顺序有错，不能以为灯能亮就可以。</w:t>
            </w:r>
          </w:p>
          <w:p w14:paraId="2F39EA5E" w14:textId="77777777" w:rsidR="007F26DA" w:rsidRDefault="007F26DA" w:rsidP="004C74EC">
            <w:pPr>
              <w:spacing w:line="300" w:lineRule="auto"/>
              <w:rPr>
                <w:rFonts w:ascii="宋体" w:hAnsi="宋体" w:hint="eastAsia"/>
                <w:bCs/>
                <w:kern w:val="0"/>
                <w:sz w:val="24"/>
                <w:szCs w:val="22"/>
                <w:lang w:bidi="ar"/>
              </w:rPr>
            </w:pPr>
          </w:p>
          <w:p w14:paraId="545CA6E0" w14:textId="5A23ECA2" w:rsidR="007B6612" w:rsidRDefault="007B6612" w:rsidP="00B25161">
            <w:pPr>
              <w:spacing w:line="300" w:lineRule="auto"/>
              <w:ind w:firstLineChars="200" w:firstLine="480"/>
              <w:rPr>
                <w:rFonts w:ascii="宋体" w:hAnsi="宋体"/>
                <w:bCs/>
                <w:kern w:val="0"/>
                <w:sz w:val="24"/>
                <w:szCs w:val="22"/>
                <w:lang w:bidi="ar"/>
              </w:rPr>
            </w:pPr>
            <w:r>
              <w:rPr>
                <w:rFonts w:ascii="宋体" w:hAnsi="宋体" w:hint="eastAsia"/>
                <w:bCs/>
                <w:kern w:val="0"/>
                <w:sz w:val="24"/>
                <w:szCs w:val="22"/>
                <w:lang w:bidi="ar"/>
              </w:rPr>
              <w:t>心得体会：</w:t>
            </w:r>
          </w:p>
          <w:p w14:paraId="017AC32F" w14:textId="362A2F22" w:rsidR="007B6612" w:rsidRDefault="00BF44B4" w:rsidP="00B25161">
            <w:pPr>
              <w:spacing w:line="300" w:lineRule="auto"/>
              <w:ind w:firstLineChars="200" w:firstLine="480"/>
              <w:rPr>
                <w:rFonts w:ascii="宋体" w:hAnsi="宋体"/>
                <w:bCs/>
                <w:kern w:val="0"/>
                <w:sz w:val="24"/>
                <w:szCs w:val="22"/>
                <w:lang w:bidi="ar"/>
              </w:rPr>
            </w:pPr>
            <w:r>
              <w:rPr>
                <w:rFonts w:ascii="宋体" w:hAnsi="宋体" w:hint="eastAsia"/>
                <w:bCs/>
                <w:kern w:val="0"/>
                <w:sz w:val="24"/>
                <w:szCs w:val="22"/>
                <w:lang w:bidi="ar"/>
              </w:rPr>
              <w:t>本次实验是该课程的第一次实践操作</w:t>
            </w:r>
            <w:r w:rsidR="00BB4BDF">
              <w:rPr>
                <w:rFonts w:ascii="宋体" w:hAnsi="宋体" w:hint="eastAsia"/>
                <w:bCs/>
                <w:kern w:val="0"/>
                <w:sz w:val="24"/>
                <w:szCs w:val="22"/>
                <w:lang w:bidi="ar"/>
              </w:rPr>
              <w:t>的实验，</w:t>
            </w:r>
            <w:r w:rsidR="004C74EC" w:rsidRPr="004C74EC">
              <w:rPr>
                <w:rFonts w:hint="eastAsia"/>
                <w:color w:val="3C3C3C"/>
                <w:sz w:val="24"/>
                <w:szCs w:val="24"/>
              </w:rPr>
              <w:t>主要在制作过程中严格按照老师和实验指导书上的安排，在用剥线夹的时候没有过多的转动而避免里面线的割断现象；仔细的</w:t>
            </w:r>
            <w:r w:rsidR="004C74EC" w:rsidRPr="004C74EC">
              <w:rPr>
                <w:rFonts w:hint="eastAsia"/>
                <w:color w:val="3C3C3C"/>
                <w:sz w:val="24"/>
                <w:szCs w:val="24"/>
              </w:rPr>
              <w:t>核对线序</w:t>
            </w:r>
            <w:r w:rsidR="004C74EC" w:rsidRPr="004C74EC">
              <w:rPr>
                <w:rFonts w:hint="eastAsia"/>
                <w:color w:val="3C3C3C"/>
                <w:sz w:val="24"/>
                <w:szCs w:val="24"/>
              </w:rPr>
              <w:t>；插入水晶头的时候送到了最里端；压线的时候确保水晶头已经压倒，而又没有把线压断，掌握好了力度。全心全意参与实验过程，我是第一次接触到制作水晶头这样手动操作的实验，虽然实验要求和实验步骤并没有很复杂，但是更谨小慎微。对于此次实验我们受益良多，细心耐心上都得到很大锻炼与提高。不仅在于其具有很高实用价值，同时我们对计算机网络这门课程也有了新的收获。是一次难得的动手实践课程。</w:t>
            </w:r>
          </w:p>
          <w:p w14:paraId="5D9E9373" w14:textId="77777777" w:rsidR="007B6612" w:rsidRDefault="007B6612">
            <w:pPr>
              <w:widowControl/>
              <w:adjustRightInd w:val="0"/>
              <w:snapToGrid w:val="0"/>
              <w:spacing w:line="276" w:lineRule="auto"/>
              <w:jc w:val="left"/>
              <w:rPr>
                <w:rFonts w:ascii="宋体" w:hAnsi="宋体" w:cs="宋体"/>
                <w:color w:val="000000"/>
                <w:kern w:val="0"/>
                <w:sz w:val="24"/>
                <w:szCs w:val="24"/>
              </w:rPr>
            </w:pPr>
          </w:p>
          <w:p w14:paraId="278B9785" w14:textId="77777777" w:rsidR="007B6612" w:rsidRPr="004C74EC" w:rsidRDefault="007B6612">
            <w:pPr>
              <w:widowControl/>
              <w:adjustRightInd w:val="0"/>
              <w:snapToGrid w:val="0"/>
              <w:spacing w:line="276" w:lineRule="auto"/>
              <w:jc w:val="left"/>
              <w:rPr>
                <w:rFonts w:ascii="宋体" w:hAnsi="宋体" w:cs="宋体"/>
                <w:color w:val="000000"/>
                <w:kern w:val="0"/>
                <w:sz w:val="24"/>
                <w:szCs w:val="24"/>
              </w:rPr>
            </w:pPr>
          </w:p>
          <w:p w14:paraId="3140881C" w14:textId="77777777" w:rsidR="00852B0B" w:rsidRDefault="00852B0B">
            <w:pPr>
              <w:widowControl/>
              <w:adjustRightInd w:val="0"/>
              <w:snapToGrid w:val="0"/>
              <w:spacing w:line="276" w:lineRule="auto"/>
              <w:jc w:val="left"/>
              <w:rPr>
                <w:rFonts w:ascii="宋体" w:hAnsi="宋体" w:cs="宋体"/>
                <w:color w:val="000000"/>
                <w:kern w:val="0"/>
                <w:sz w:val="24"/>
                <w:szCs w:val="24"/>
              </w:rPr>
            </w:pPr>
          </w:p>
          <w:p w14:paraId="648469E1" w14:textId="77777777" w:rsidR="007B6612" w:rsidRDefault="007B6612">
            <w:pPr>
              <w:widowControl/>
              <w:adjustRightInd w:val="0"/>
              <w:snapToGrid w:val="0"/>
              <w:spacing w:line="276" w:lineRule="auto"/>
              <w:jc w:val="left"/>
              <w:rPr>
                <w:rFonts w:ascii="宋体" w:hAnsi="宋体" w:cs="宋体"/>
                <w:color w:val="000000"/>
                <w:kern w:val="0"/>
                <w:sz w:val="24"/>
                <w:szCs w:val="24"/>
              </w:rPr>
            </w:pPr>
          </w:p>
          <w:p w14:paraId="6BC6BE23" w14:textId="77777777" w:rsidR="007F26DA" w:rsidRDefault="007F26DA">
            <w:pPr>
              <w:widowControl/>
              <w:adjustRightInd w:val="0"/>
              <w:snapToGrid w:val="0"/>
              <w:spacing w:line="276" w:lineRule="auto"/>
              <w:jc w:val="left"/>
              <w:rPr>
                <w:rFonts w:ascii="宋体" w:hAnsi="宋体" w:cs="宋体"/>
                <w:color w:val="000000"/>
                <w:kern w:val="0"/>
                <w:sz w:val="24"/>
                <w:szCs w:val="24"/>
              </w:rPr>
            </w:pPr>
          </w:p>
          <w:p w14:paraId="414A3DA3" w14:textId="77777777" w:rsidR="007F26DA" w:rsidRDefault="007F26DA">
            <w:pPr>
              <w:widowControl/>
              <w:adjustRightInd w:val="0"/>
              <w:snapToGrid w:val="0"/>
              <w:spacing w:line="276" w:lineRule="auto"/>
              <w:jc w:val="left"/>
              <w:rPr>
                <w:rFonts w:ascii="宋体" w:hAnsi="宋体" w:cs="宋体"/>
                <w:color w:val="000000"/>
                <w:kern w:val="0"/>
                <w:sz w:val="24"/>
                <w:szCs w:val="24"/>
              </w:rPr>
            </w:pPr>
          </w:p>
          <w:p w14:paraId="13295546" w14:textId="77777777" w:rsidR="007F26DA" w:rsidRDefault="007F26DA">
            <w:pPr>
              <w:widowControl/>
              <w:adjustRightInd w:val="0"/>
              <w:snapToGrid w:val="0"/>
              <w:spacing w:line="276" w:lineRule="auto"/>
              <w:jc w:val="left"/>
              <w:rPr>
                <w:rFonts w:ascii="宋体" w:hAnsi="宋体" w:cs="宋体"/>
                <w:color w:val="000000"/>
                <w:kern w:val="0"/>
                <w:sz w:val="24"/>
                <w:szCs w:val="24"/>
              </w:rPr>
            </w:pPr>
          </w:p>
          <w:p w14:paraId="5DFF224E" w14:textId="77777777" w:rsidR="007F26DA" w:rsidRDefault="007F26DA">
            <w:pPr>
              <w:widowControl/>
              <w:adjustRightInd w:val="0"/>
              <w:snapToGrid w:val="0"/>
              <w:spacing w:line="276" w:lineRule="auto"/>
              <w:jc w:val="left"/>
              <w:rPr>
                <w:rFonts w:ascii="宋体" w:hAnsi="宋体" w:cs="宋体"/>
                <w:color w:val="000000"/>
                <w:kern w:val="0"/>
                <w:sz w:val="24"/>
                <w:szCs w:val="24"/>
              </w:rPr>
            </w:pPr>
          </w:p>
          <w:p w14:paraId="217D6626" w14:textId="77777777" w:rsidR="007F26DA" w:rsidRDefault="007F26DA">
            <w:pPr>
              <w:widowControl/>
              <w:adjustRightInd w:val="0"/>
              <w:snapToGrid w:val="0"/>
              <w:spacing w:line="276" w:lineRule="auto"/>
              <w:jc w:val="left"/>
              <w:rPr>
                <w:rFonts w:ascii="宋体" w:hAnsi="宋体" w:cs="宋体"/>
                <w:color w:val="000000"/>
                <w:kern w:val="0"/>
                <w:sz w:val="24"/>
                <w:szCs w:val="24"/>
              </w:rPr>
            </w:pPr>
          </w:p>
          <w:p w14:paraId="26873752" w14:textId="77777777" w:rsidR="007F26DA" w:rsidRDefault="007F26DA">
            <w:pPr>
              <w:widowControl/>
              <w:adjustRightInd w:val="0"/>
              <w:snapToGrid w:val="0"/>
              <w:spacing w:line="276" w:lineRule="auto"/>
              <w:jc w:val="left"/>
              <w:rPr>
                <w:rFonts w:ascii="宋体" w:hAnsi="宋体" w:cs="宋体"/>
                <w:color w:val="000000"/>
                <w:kern w:val="0"/>
                <w:sz w:val="24"/>
                <w:szCs w:val="24"/>
              </w:rPr>
            </w:pPr>
          </w:p>
          <w:p w14:paraId="47F39E0D" w14:textId="77777777" w:rsidR="007F26DA" w:rsidRDefault="007F26DA">
            <w:pPr>
              <w:widowControl/>
              <w:adjustRightInd w:val="0"/>
              <w:snapToGrid w:val="0"/>
              <w:spacing w:line="276" w:lineRule="auto"/>
              <w:jc w:val="left"/>
              <w:rPr>
                <w:rFonts w:ascii="宋体" w:hAnsi="宋体" w:cs="宋体"/>
                <w:color w:val="000000"/>
                <w:kern w:val="0"/>
                <w:sz w:val="24"/>
                <w:szCs w:val="24"/>
              </w:rPr>
            </w:pPr>
          </w:p>
          <w:p w14:paraId="6060D155" w14:textId="77777777" w:rsidR="007F26DA" w:rsidRDefault="007F26DA">
            <w:pPr>
              <w:widowControl/>
              <w:adjustRightInd w:val="0"/>
              <w:snapToGrid w:val="0"/>
              <w:spacing w:line="276" w:lineRule="auto"/>
              <w:jc w:val="left"/>
              <w:rPr>
                <w:rFonts w:ascii="宋体" w:hAnsi="宋体" w:cs="宋体"/>
                <w:color w:val="000000"/>
                <w:kern w:val="0"/>
                <w:sz w:val="24"/>
                <w:szCs w:val="24"/>
              </w:rPr>
            </w:pPr>
          </w:p>
          <w:p w14:paraId="5813F878" w14:textId="77777777" w:rsidR="007F26DA" w:rsidRDefault="007F26DA">
            <w:pPr>
              <w:widowControl/>
              <w:adjustRightInd w:val="0"/>
              <w:snapToGrid w:val="0"/>
              <w:spacing w:line="276" w:lineRule="auto"/>
              <w:jc w:val="left"/>
              <w:rPr>
                <w:rFonts w:ascii="宋体" w:hAnsi="宋体" w:cs="宋体"/>
                <w:color w:val="000000"/>
                <w:kern w:val="0"/>
                <w:sz w:val="24"/>
                <w:szCs w:val="24"/>
              </w:rPr>
            </w:pPr>
          </w:p>
          <w:p w14:paraId="76025503" w14:textId="77777777" w:rsidR="007F26DA" w:rsidRDefault="007F26DA">
            <w:pPr>
              <w:widowControl/>
              <w:adjustRightInd w:val="0"/>
              <w:snapToGrid w:val="0"/>
              <w:spacing w:line="276" w:lineRule="auto"/>
              <w:jc w:val="left"/>
              <w:rPr>
                <w:rFonts w:ascii="宋体" w:hAnsi="宋体" w:cs="宋体"/>
                <w:color w:val="000000"/>
                <w:kern w:val="0"/>
                <w:sz w:val="24"/>
                <w:szCs w:val="24"/>
              </w:rPr>
            </w:pPr>
          </w:p>
          <w:p w14:paraId="379D2A46" w14:textId="77777777" w:rsidR="007F26DA" w:rsidRDefault="007F26DA">
            <w:pPr>
              <w:widowControl/>
              <w:adjustRightInd w:val="0"/>
              <w:snapToGrid w:val="0"/>
              <w:spacing w:line="276" w:lineRule="auto"/>
              <w:jc w:val="left"/>
              <w:rPr>
                <w:rFonts w:ascii="宋体" w:hAnsi="宋体" w:cs="宋体"/>
                <w:color w:val="000000"/>
                <w:kern w:val="0"/>
                <w:sz w:val="24"/>
                <w:szCs w:val="24"/>
              </w:rPr>
            </w:pPr>
          </w:p>
          <w:p w14:paraId="377ABE35" w14:textId="77777777" w:rsidR="007F26DA" w:rsidRDefault="007F26DA">
            <w:pPr>
              <w:widowControl/>
              <w:adjustRightInd w:val="0"/>
              <w:snapToGrid w:val="0"/>
              <w:spacing w:line="276" w:lineRule="auto"/>
              <w:jc w:val="left"/>
              <w:rPr>
                <w:rFonts w:ascii="宋体" w:hAnsi="宋体" w:cs="宋体"/>
                <w:color w:val="000000"/>
                <w:kern w:val="0"/>
                <w:sz w:val="24"/>
                <w:szCs w:val="24"/>
              </w:rPr>
            </w:pPr>
          </w:p>
          <w:p w14:paraId="77B5D3C4" w14:textId="77777777" w:rsidR="007F26DA" w:rsidRDefault="007F26DA">
            <w:pPr>
              <w:widowControl/>
              <w:adjustRightInd w:val="0"/>
              <w:snapToGrid w:val="0"/>
              <w:spacing w:line="276" w:lineRule="auto"/>
              <w:jc w:val="left"/>
              <w:rPr>
                <w:rFonts w:ascii="宋体" w:hAnsi="宋体" w:cs="宋体"/>
                <w:color w:val="000000"/>
                <w:kern w:val="0"/>
                <w:sz w:val="24"/>
                <w:szCs w:val="24"/>
              </w:rPr>
            </w:pPr>
          </w:p>
          <w:p w14:paraId="13B255E5" w14:textId="158A05CF" w:rsidR="007F26DA" w:rsidRDefault="007F26DA">
            <w:pPr>
              <w:widowControl/>
              <w:adjustRightInd w:val="0"/>
              <w:snapToGrid w:val="0"/>
              <w:spacing w:line="276" w:lineRule="auto"/>
              <w:jc w:val="left"/>
              <w:rPr>
                <w:rFonts w:ascii="宋体" w:hAnsi="宋体" w:cs="宋体"/>
                <w:color w:val="000000"/>
                <w:kern w:val="0"/>
                <w:sz w:val="24"/>
                <w:szCs w:val="24"/>
              </w:rPr>
            </w:pPr>
          </w:p>
        </w:tc>
      </w:tr>
      <w:tr w:rsidR="007B6612" w14:paraId="2C2930D7" w14:textId="77777777" w:rsidTr="00E729A0">
        <w:trPr>
          <w:trHeight w:val="2049"/>
        </w:trPr>
        <w:tc>
          <w:tcPr>
            <w:tcW w:w="10632" w:type="dxa"/>
            <w:gridSpan w:val="4"/>
          </w:tcPr>
          <w:p w14:paraId="7F42922E" w14:textId="77777777" w:rsidR="007B6612" w:rsidRDefault="007B6612">
            <w:pPr>
              <w:rPr>
                <w:sz w:val="24"/>
                <w:szCs w:val="24"/>
              </w:rPr>
            </w:pPr>
            <w:r>
              <w:rPr>
                <w:rFonts w:hint="eastAsia"/>
                <w:sz w:val="24"/>
                <w:szCs w:val="24"/>
              </w:rPr>
              <w:lastRenderedPageBreak/>
              <w:t>任课教师评语：</w:t>
            </w:r>
          </w:p>
          <w:p w14:paraId="37EEE626" w14:textId="77777777" w:rsidR="007B6612" w:rsidRDefault="007B6612">
            <w:pPr>
              <w:rPr>
                <w:sz w:val="24"/>
                <w:szCs w:val="24"/>
              </w:rPr>
            </w:pPr>
          </w:p>
          <w:p w14:paraId="630007F5" w14:textId="77777777" w:rsidR="007B6612" w:rsidRDefault="007B6612">
            <w:pPr>
              <w:rPr>
                <w:sz w:val="24"/>
                <w:szCs w:val="24"/>
              </w:rPr>
            </w:pPr>
          </w:p>
          <w:p w14:paraId="133E3F23" w14:textId="77777777" w:rsidR="007B6612" w:rsidRDefault="007B6612">
            <w:pPr>
              <w:rPr>
                <w:sz w:val="24"/>
                <w:szCs w:val="24"/>
              </w:rPr>
            </w:pPr>
          </w:p>
          <w:p w14:paraId="5608E23A" w14:textId="77777777" w:rsidR="007B6612" w:rsidRDefault="007B6612">
            <w:pPr>
              <w:rPr>
                <w:sz w:val="24"/>
                <w:szCs w:val="24"/>
              </w:rPr>
            </w:pPr>
          </w:p>
          <w:p w14:paraId="2DDBB3F9" w14:textId="5BE0DC55" w:rsidR="007B6612" w:rsidRDefault="007B6612">
            <w:pPr>
              <w:rPr>
                <w:sz w:val="24"/>
                <w:szCs w:val="24"/>
              </w:rPr>
            </w:pPr>
          </w:p>
          <w:p w14:paraId="5C718DF5" w14:textId="0B5FCB1F" w:rsidR="007F26DA" w:rsidRDefault="007F26DA">
            <w:pPr>
              <w:rPr>
                <w:sz w:val="24"/>
                <w:szCs w:val="24"/>
              </w:rPr>
            </w:pPr>
          </w:p>
          <w:p w14:paraId="750012F0" w14:textId="1EE3879C" w:rsidR="007F26DA" w:rsidRDefault="007F26DA">
            <w:pPr>
              <w:rPr>
                <w:sz w:val="24"/>
                <w:szCs w:val="24"/>
              </w:rPr>
            </w:pPr>
          </w:p>
          <w:p w14:paraId="19D6406B" w14:textId="4B720D0E" w:rsidR="007F26DA" w:rsidRDefault="007F26DA">
            <w:pPr>
              <w:rPr>
                <w:sz w:val="24"/>
                <w:szCs w:val="24"/>
              </w:rPr>
            </w:pPr>
          </w:p>
          <w:p w14:paraId="716BB729" w14:textId="4C5EA15F" w:rsidR="007F26DA" w:rsidRDefault="007F26DA">
            <w:pPr>
              <w:rPr>
                <w:sz w:val="24"/>
                <w:szCs w:val="24"/>
              </w:rPr>
            </w:pPr>
          </w:p>
          <w:p w14:paraId="65618E8E" w14:textId="6AA6BDA4" w:rsidR="007F26DA" w:rsidRDefault="007F26DA">
            <w:pPr>
              <w:rPr>
                <w:sz w:val="24"/>
                <w:szCs w:val="24"/>
              </w:rPr>
            </w:pPr>
          </w:p>
          <w:p w14:paraId="19C6378A" w14:textId="644D5F61" w:rsidR="007F26DA" w:rsidRDefault="007F26DA">
            <w:pPr>
              <w:rPr>
                <w:sz w:val="24"/>
                <w:szCs w:val="24"/>
              </w:rPr>
            </w:pPr>
          </w:p>
          <w:p w14:paraId="0750F990" w14:textId="4882BD50" w:rsidR="007F26DA" w:rsidRDefault="007F26DA">
            <w:pPr>
              <w:rPr>
                <w:sz w:val="24"/>
                <w:szCs w:val="24"/>
              </w:rPr>
            </w:pPr>
          </w:p>
          <w:p w14:paraId="5AA58226" w14:textId="1A7ECEB6" w:rsidR="007F26DA" w:rsidRDefault="007F26DA">
            <w:pPr>
              <w:rPr>
                <w:sz w:val="24"/>
                <w:szCs w:val="24"/>
              </w:rPr>
            </w:pPr>
          </w:p>
          <w:p w14:paraId="1C58C1D5" w14:textId="77777777" w:rsidR="007F26DA" w:rsidRDefault="007F26DA">
            <w:pPr>
              <w:rPr>
                <w:sz w:val="24"/>
                <w:szCs w:val="24"/>
              </w:rPr>
            </w:pPr>
          </w:p>
          <w:p w14:paraId="60941652" w14:textId="77777777" w:rsidR="007B6612" w:rsidRDefault="007B6612">
            <w:pPr>
              <w:rPr>
                <w:sz w:val="24"/>
                <w:szCs w:val="24"/>
              </w:rPr>
            </w:pPr>
            <w:r>
              <w:rPr>
                <w:rFonts w:hint="eastAsia"/>
                <w:sz w:val="24"/>
                <w:szCs w:val="24"/>
              </w:rPr>
              <w:t xml:space="preserve">                    </w:t>
            </w:r>
            <w:r>
              <w:rPr>
                <w:rFonts w:hint="eastAsia"/>
                <w:sz w:val="24"/>
                <w:szCs w:val="24"/>
              </w:rPr>
              <w:t>教师签字：</w:t>
            </w:r>
            <w:r>
              <w:rPr>
                <w:rFonts w:hint="eastAsia"/>
                <w:sz w:val="24"/>
                <w:szCs w:val="24"/>
              </w:rPr>
              <w:t xml:space="preserve">                                      </w:t>
            </w:r>
            <w:r>
              <w:rPr>
                <w:rFonts w:hint="eastAsia"/>
                <w:sz w:val="24"/>
                <w:szCs w:val="24"/>
              </w:rPr>
              <w:t>年</w:t>
            </w:r>
            <w:r>
              <w:rPr>
                <w:rFonts w:hint="eastAsia"/>
                <w:sz w:val="24"/>
                <w:szCs w:val="24"/>
              </w:rPr>
              <w:t xml:space="preserve">   </w:t>
            </w:r>
            <w:r>
              <w:rPr>
                <w:rFonts w:hint="eastAsia"/>
                <w:sz w:val="24"/>
                <w:szCs w:val="24"/>
              </w:rPr>
              <w:t>月</w:t>
            </w:r>
            <w:r>
              <w:rPr>
                <w:rFonts w:hint="eastAsia"/>
                <w:sz w:val="24"/>
                <w:szCs w:val="24"/>
              </w:rPr>
              <w:t xml:space="preserve">    </w:t>
            </w:r>
            <w:r>
              <w:rPr>
                <w:rFonts w:hint="eastAsia"/>
                <w:sz w:val="24"/>
                <w:szCs w:val="24"/>
              </w:rPr>
              <w:t>日</w:t>
            </w:r>
          </w:p>
        </w:tc>
      </w:tr>
    </w:tbl>
    <w:p w14:paraId="434374E8" w14:textId="77777777" w:rsidR="007B6612" w:rsidRDefault="007B6612">
      <w:pPr>
        <w:rPr>
          <w:sz w:val="24"/>
          <w:szCs w:val="24"/>
        </w:rPr>
      </w:pPr>
    </w:p>
    <w:sectPr w:rsidR="007B661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BD8FF" w14:textId="77777777" w:rsidR="0006441E" w:rsidRDefault="0006441E" w:rsidP="007B09AB">
      <w:r>
        <w:separator/>
      </w:r>
    </w:p>
  </w:endnote>
  <w:endnote w:type="continuationSeparator" w:id="0">
    <w:p w14:paraId="33672A03" w14:textId="77777777" w:rsidR="0006441E" w:rsidRDefault="0006441E" w:rsidP="007B0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ingFang SC">
    <w:altName w:val="Cambria"/>
    <w:charset w:val="00"/>
    <w:family w:val="roman"/>
    <w:pitch w:val="default"/>
  </w:font>
  <w:font w:name=".PingFangSC-Semibold">
    <w:altName w:val="Cambria"/>
    <w:charset w:val="00"/>
    <w:family w:val="roman"/>
    <w:pitch w:val="default"/>
  </w:font>
  <w:font w:name=".PingFangSC-Regular">
    <w:altName w:val="Cambria"/>
    <w:charset w:val="00"/>
    <w:family w:val="roman"/>
    <w:pitch w:val="default"/>
  </w:font>
  <w:font w:name="UICTFontTextStyleBody">
    <w:altName w:val="Cambria"/>
    <w:charset w:val="00"/>
    <w:family w:val="roman"/>
    <w:pitch w:val="default"/>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BFC8C" w14:textId="77777777" w:rsidR="0006441E" w:rsidRDefault="0006441E" w:rsidP="007B09AB">
      <w:r>
        <w:separator/>
      </w:r>
    </w:p>
  </w:footnote>
  <w:footnote w:type="continuationSeparator" w:id="0">
    <w:p w14:paraId="0790FD26" w14:textId="77777777" w:rsidR="0006441E" w:rsidRDefault="0006441E" w:rsidP="007B09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0B7E3EE"/>
    <w:multiLevelType w:val="singleLevel"/>
    <w:tmpl w:val="D0B7E3EE"/>
    <w:lvl w:ilvl="0">
      <w:start w:val="1"/>
      <w:numFmt w:val="decimal"/>
      <w:lvlText w:val="（%1）"/>
      <w:lvlJc w:val="left"/>
      <w:pPr>
        <w:ind w:left="420" w:hanging="420"/>
      </w:pPr>
    </w:lvl>
  </w:abstractNum>
  <w:abstractNum w:abstractNumId="1" w15:restartNumberingAfterBreak="0">
    <w:nsid w:val="19440AD2"/>
    <w:multiLevelType w:val="singleLevel"/>
    <w:tmpl w:val="D0B7E3EE"/>
    <w:lvl w:ilvl="0">
      <w:start w:val="1"/>
      <w:numFmt w:val="decimal"/>
      <w:lvlText w:val="（%1）"/>
      <w:lvlJc w:val="left"/>
      <w:pPr>
        <w:ind w:left="420" w:hanging="420"/>
      </w:pPr>
    </w:lvl>
  </w:abstractNum>
  <w:abstractNum w:abstractNumId="2" w15:restartNumberingAfterBreak="0">
    <w:nsid w:val="1F558F2A"/>
    <w:multiLevelType w:val="singleLevel"/>
    <w:tmpl w:val="1F558F2A"/>
    <w:lvl w:ilvl="0">
      <w:start w:val="1"/>
      <w:numFmt w:val="decimal"/>
      <w:suff w:val="nothing"/>
      <w:lvlText w:val="（%1）"/>
      <w:lvlJc w:val="left"/>
    </w:lvl>
  </w:abstractNum>
  <w:abstractNum w:abstractNumId="3" w15:restartNumberingAfterBreak="0">
    <w:nsid w:val="2407469F"/>
    <w:multiLevelType w:val="hybridMultilevel"/>
    <w:tmpl w:val="0702185C"/>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5F25FDB"/>
    <w:multiLevelType w:val="hybridMultilevel"/>
    <w:tmpl w:val="2D0A2C86"/>
    <w:lvl w:ilvl="0" w:tplc="D0B7E3E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DB68B4"/>
    <w:multiLevelType w:val="hybridMultilevel"/>
    <w:tmpl w:val="F88E188E"/>
    <w:lvl w:ilvl="0" w:tplc="D0B7E3EE">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4C0877"/>
    <w:multiLevelType w:val="singleLevel"/>
    <w:tmpl w:val="324C0877"/>
    <w:lvl w:ilvl="0">
      <w:start w:val="6"/>
      <w:numFmt w:val="decimal"/>
      <w:suff w:val="nothing"/>
      <w:lvlText w:val="（%1）"/>
      <w:lvlJc w:val="left"/>
    </w:lvl>
  </w:abstractNum>
  <w:abstractNum w:abstractNumId="7" w15:restartNumberingAfterBreak="0">
    <w:nsid w:val="45C568B3"/>
    <w:multiLevelType w:val="hybridMultilevel"/>
    <w:tmpl w:val="DDAC96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9CF6187"/>
    <w:multiLevelType w:val="hybridMultilevel"/>
    <w:tmpl w:val="7344912A"/>
    <w:lvl w:ilvl="0" w:tplc="D0B7E3E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E27337"/>
    <w:multiLevelType w:val="hybridMultilevel"/>
    <w:tmpl w:val="27B262E4"/>
    <w:lvl w:ilvl="0" w:tplc="D0B7E3EE">
      <w:start w:val="1"/>
      <w:numFmt w:val="decimal"/>
      <w:lvlText w:val="（%1）"/>
      <w:lvlJc w:val="left"/>
      <w:pPr>
        <w:ind w:left="420" w:hanging="420"/>
      </w:pPr>
    </w:lvl>
    <w:lvl w:ilvl="1" w:tplc="4C7820D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D8C2C72"/>
    <w:multiLevelType w:val="hybridMultilevel"/>
    <w:tmpl w:val="14E86842"/>
    <w:lvl w:ilvl="0" w:tplc="0CCC3A7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6"/>
  </w:num>
  <w:num w:numId="4">
    <w:abstractNumId w:val="7"/>
  </w:num>
  <w:num w:numId="5">
    <w:abstractNumId w:val="9"/>
  </w:num>
  <w:num w:numId="6">
    <w:abstractNumId w:val="8"/>
  </w:num>
  <w:num w:numId="7">
    <w:abstractNumId w:val="3"/>
  </w:num>
  <w:num w:numId="8">
    <w:abstractNumId w:val="1"/>
  </w:num>
  <w:num w:numId="9">
    <w:abstractNumId w:val="4"/>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05"/>
  <w:drawingGridHorizontalSpacing w:val="0"/>
  <w:drawingGridVerticalSpacing w:val="156"/>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137A"/>
    <w:rsid w:val="00044065"/>
    <w:rsid w:val="0004469B"/>
    <w:rsid w:val="00046DB5"/>
    <w:rsid w:val="00051E81"/>
    <w:rsid w:val="00061255"/>
    <w:rsid w:val="000621D6"/>
    <w:rsid w:val="0006441E"/>
    <w:rsid w:val="000653E3"/>
    <w:rsid w:val="000727FE"/>
    <w:rsid w:val="00076DDC"/>
    <w:rsid w:val="00081AE1"/>
    <w:rsid w:val="000946AC"/>
    <w:rsid w:val="0009570C"/>
    <w:rsid w:val="000A00A6"/>
    <w:rsid w:val="000B562A"/>
    <w:rsid w:val="000B5CFE"/>
    <w:rsid w:val="000B7F76"/>
    <w:rsid w:val="000C239D"/>
    <w:rsid w:val="000C29C4"/>
    <w:rsid w:val="000D0715"/>
    <w:rsid w:val="000D19D8"/>
    <w:rsid w:val="000E4414"/>
    <w:rsid w:val="000F460D"/>
    <w:rsid w:val="000F5DFE"/>
    <w:rsid w:val="00104B13"/>
    <w:rsid w:val="00112DAB"/>
    <w:rsid w:val="00131CEC"/>
    <w:rsid w:val="001332B9"/>
    <w:rsid w:val="00134463"/>
    <w:rsid w:val="0014264C"/>
    <w:rsid w:val="00150628"/>
    <w:rsid w:val="0015176E"/>
    <w:rsid w:val="00172A27"/>
    <w:rsid w:val="0018336D"/>
    <w:rsid w:val="00185126"/>
    <w:rsid w:val="001A0BF7"/>
    <w:rsid w:val="001A5056"/>
    <w:rsid w:val="001A5559"/>
    <w:rsid w:val="001C0427"/>
    <w:rsid w:val="001C3BA2"/>
    <w:rsid w:val="001D1261"/>
    <w:rsid w:val="001D27C1"/>
    <w:rsid w:val="001E3CCB"/>
    <w:rsid w:val="001F37E3"/>
    <w:rsid w:val="00203FD4"/>
    <w:rsid w:val="00230C7B"/>
    <w:rsid w:val="002366CD"/>
    <w:rsid w:val="0024281D"/>
    <w:rsid w:val="00244846"/>
    <w:rsid w:val="0025048E"/>
    <w:rsid w:val="002619E3"/>
    <w:rsid w:val="0027195F"/>
    <w:rsid w:val="00297588"/>
    <w:rsid w:val="002A5CDB"/>
    <w:rsid w:val="002A7697"/>
    <w:rsid w:val="002B00CB"/>
    <w:rsid w:val="002B353E"/>
    <w:rsid w:val="002C0617"/>
    <w:rsid w:val="002C60D2"/>
    <w:rsid w:val="002E68CA"/>
    <w:rsid w:val="002F096C"/>
    <w:rsid w:val="002F742B"/>
    <w:rsid w:val="003070C1"/>
    <w:rsid w:val="00307711"/>
    <w:rsid w:val="00312E95"/>
    <w:rsid w:val="00313419"/>
    <w:rsid w:val="003137E2"/>
    <w:rsid w:val="00316AF2"/>
    <w:rsid w:val="0031751B"/>
    <w:rsid w:val="00337FA9"/>
    <w:rsid w:val="00362DCD"/>
    <w:rsid w:val="0038116B"/>
    <w:rsid w:val="00381B7E"/>
    <w:rsid w:val="003833C1"/>
    <w:rsid w:val="00384CCD"/>
    <w:rsid w:val="00386685"/>
    <w:rsid w:val="00391E8D"/>
    <w:rsid w:val="00395564"/>
    <w:rsid w:val="003C26C6"/>
    <w:rsid w:val="003C45AD"/>
    <w:rsid w:val="003C5116"/>
    <w:rsid w:val="003D7411"/>
    <w:rsid w:val="00400C7D"/>
    <w:rsid w:val="00410F19"/>
    <w:rsid w:val="00420507"/>
    <w:rsid w:val="004215F3"/>
    <w:rsid w:val="00423F8A"/>
    <w:rsid w:val="0044447F"/>
    <w:rsid w:val="0045709B"/>
    <w:rsid w:val="00464EAD"/>
    <w:rsid w:val="00467BDF"/>
    <w:rsid w:val="00470552"/>
    <w:rsid w:val="004740E1"/>
    <w:rsid w:val="00480E46"/>
    <w:rsid w:val="00494996"/>
    <w:rsid w:val="004C199C"/>
    <w:rsid w:val="004C74EC"/>
    <w:rsid w:val="004D4FD4"/>
    <w:rsid w:val="004E20BD"/>
    <w:rsid w:val="004E2EB3"/>
    <w:rsid w:val="004E7FF1"/>
    <w:rsid w:val="004F3300"/>
    <w:rsid w:val="004F6682"/>
    <w:rsid w:val="00504530"/>
    <w:rsid w:val="00513C43"/>
    <w:rsid w:val="00516238"/>
    <w:rsid w:val="00523A2D"/>
    <w:rsid w:val="005254A4"/>
    <w:rsid w:val="0052681F"/>
    <w:rsid w:val="00533D9C"/>
    <w:rsid w:val="00535BE9"/>
    <w:rsid w:val="00545EB5"/>
    <w:rsid w:val="005502CC"/>
    <w:rsid w:val="00561D00"/>
    <w:rsid w:val="00567390"/>
    <w:rsid w:val="00577959"/>
    <w:rsid w:val="005877BC"/>
    <w:rsid w:val="0059165A"/>
    <w:rsid w:val="005942E3"/>
    <w:rsid w:val="00594ED5"/>
    <w:rsid w:val="0059509D"/>
    <w:rsid w:val="005A65D0"/>
    <w:rsid w:val="005C290B"/>
    <w:rsid w:val="005C299E"/>
    <w:rsid w:val="005C5738"/>
    <w:rsid w:val="0060666C"/>
    <w:rsid w:val="00607E6F"/>
    <w:rsid w:val="0061342D"/>
    <w:rsid w:val="0061394D"/>
    <w:rsid w:val="00615186"/>
    <w:rsid w:val="006168AA"/>
    <w:rsid w:val="0061690B"/>
    <w:rsid w:val="00625E30"/>
    <w:rsid w:val="00640FE0"/>
    <w:rsid w:val="00642A68"/>
    <w:rsid w:val="00661666"/>
    <w:rsid w:val="006631BA"/>
    <w:rsid w:val="00671350"/>
    <w:rsid w:val="006729A2"/>
    <w:rsid w:val="00673A71"/>
    <w:rsid w:val="00690DF8"/>
    <w:rsid w:val="006979E4"/>
    <w:rsid w:val="006B28B4"/>
    <w:rsid w:val="006C3162"/>
    <w:rsid w:val="006D2B8A"/>
    <w:rsid w:val="006D2F23"/>
    <w:rsid w:val="006E4540"/>
    <w:rsid w:val="006E4B63"/>
    <w:rsid w:val="006F1743"/>
    <w:rsid w:val="006F6075"/>
    <w:rsid w:val="0070645C"/>
    <w:rsid w:val="00710AD8"/>
    <w:rsid w:val="00723A50"/>
    <w:rsid w:val="00726FA5"/>
    <w:rsid w:val="00731E9E"/>
    <w:rsid w:val="00736B65"/>
    <w:rsid w:val="007406D1"/>
    <w:rsid w:val="00740D72"/>
    <w:rsid w:val="00745257"/>
    <w:rsid w:val="00747BEC"/>
    <w:rsid w:val="00763BA8"/>
    <w:rsid w:val="0077042A"/>
    <w:rsid w:val="00771D46"/>
    <w:rsid w:val="0077214C"/>
    <w:rsid w:val="00787A7D"/>
    <w:rsid w:val="00792959"/>
    <w:rsid w:val="00794FFA"/>
    <w:rsid w:val="007B04F1"/>
    <w:rsid w:val="007B09AB"/>
    <w:rsid w:val="007B284D"/>
    <w:rsid w:val="007B6612"/>
    <w:rsid w:val="007C38CC"/>
    <w:rsid w:val="007C77DB"/>
    <w:rsid w:val="007C7B05"/>
    <w:rsid w:val="007F26DA"/>
    <w:rsid w:val="007F363F"/>
    <w:rsid w:val="008052B2"/>
    <w:rsid w:val="00817FA4"/>
    <w:rsid w:val="008219AE"/>
    <w:rsid w:val="00823550"/>
    <w:rsid w:val="0082735D"/>
    <w:rsid w:val="00835F88"/>
    <w:rsid w:val="00837A15"/>
    <w:rsid w:val="00852568"/>
    <w:rsid w:val="00852B0B"/>
    <w:rsid w:val="00855615"/>
    <w:rsid w:val="0086256F"/>
    <w:rsid w:val="00867A4B"/>
    <w:rsid w:val="00870E2A"/>
    <w:rsid w:val="00877B66"/>
    <w:rsid w:val="008849FC"/>
    <w:rsid w:val="008A0052"/>
    <w:rsid w:val="008A4604"/>
    <w:rsid w:val="008B14BF"/>
    <w:rsid w:val="008B1550"/>
    <w:rsid w:val="008B6643"/>
    <w:rsid w:val="008C7678"/>
    <w:rsid w:val="008D0668"/>
    <w:rsid w:val="008D2C35"/>
    <w:rsid w:val="008D5E2B"/>
    <w:rsid w:val="008D6019"/>
    <w:rsid w:val="008E1548"/>
    <w:rsid w:val="008F0081"/>
    <w:rsid w:val="008F1D4C"/>
    <w:rsid w:val="00923D86"/>
    <w:rsid w:val="0096064A"/>
    <w:rsid w:val="00970B81"/>
    <w:rsid w:val="00974549"/>
    <w:rsid w:val="0097561B"/>
    <w:rsid w:val="00987782"/>
    <w:rsid w:val="00987E0A"/>
    <w:rsid w:val="00997156"/>
    <w:rsid w:val="009A4E63"/>
    <w:rsid w:val="009B3599"/>
    <w:rsid w:val="009B407D"/>
    <w:rsid w:val="009C065C"/>
    <w:rsid w:val="009C6984"/>
    <w:rsid w:val="009D04D5"/>
    <w:rsid w:val="009D1CC8"/>
    <w:rsid w:val="00A0095D"/>
    <w:rsid w:val="00A0184D"/>
    <w:rsid w:val="00A01F32"/>
    <w:rsid w:val="00A03B24"/>
    <w:rsid w:val="00A0513C"/>
    <w:rsid w:val="00A256D7"/>
    <w:rsid w:val="00A35471"/>
    <w:rsid w:val="00A3789D"/>
    <w:rsid w:val="00A41FC2"/>
    <w:rsid w:val="00A4202C"/>
    <w:rsid w:val="00A613BF"/>
    <w:rsid w:val="00A63BD3"/>
    <w:rsid w:val="00A746B3"/>
    <w:rsid w:val="00A813CF"/>
    <w:rsid w:val="00A84434"/>
    <w:rsid w:val="00A92A28"/>
    <w:rsid w:val="00A95AD2"/>
    <w:rsid w:val="00AA798C"/>
    <w:rsid w:val="00AB2686"/>
    <w:rsid w:val="00AB690A"/>
    <w:rsid w:val="00AB7B57"/>
    <w:rsid w:val="00AC5A19"/>
    <w:rsid w:val="00AD09A5"/>
    <w:rsid w:val="00AE2066"/>
    <w:rsid w:val="00AF2055"/>
    <w:rsid w:val="00B25161"/>
    <w:rsid w:val="00B2776E"/>
    <w:rsid w:val="00B376DF"/>
    <w:rsid w:val="00B43B41"/>
    <w:rsid w:val="00B57FEF"/>
    <w:rsid w:val="00B62325"/>
    <w:rsid w:val="00B64842"/>
    <w:rsid w:val="00B71C33"/>
    <w:rsid w:val="00B74049"/>
    <w:rsid w:val="00B84B96"/>
    <w:rsid w:val="00B96245"/>
    <w:rsid w:val="00BA1FF3"/>
    <w:rsid w:val="00BB053A"/>
    <w:rsid w:val="00BB20C2"/>
    <w:rsid w:val="00BB420B"/>
    <w:rsid w:val="00BB4BDF"/>
    <w:rsid w:val="00BB5C44"/>
    <w:rsid w:val="00BC1AAD"/>
    <w:rsid w:val="00BC2BD1"/>
    <w:rsid w:val="00BD431B"/>
    <w:rsid w:val="00BD78B1"/>
    <w:rsid w:val="00BE0596"/>
    <w:rsid w:val="00BE1BDB"/>
    <w:rsid w:val="00BE5092"/>
    <w:rsid w:val="00BE6091"/>
    <w:rsid w:val="00BF44B4"/>
    <w:rsid w:val="00C0108C"/>
    <w:rsid w:val="00C11CCC"/>
    <w:rsid w:val="00C125E7"/>
    <w:rsid w:val="00C145A8"/>
    <w:rsid w:val="00C32440"/>
    <w:rsid w:val="00C3293C"/>
    <w:rsid w:val="00C44CA8"/>
    <w:rsid w:val="00C479B5"/>
    <w:rsid w:val="00C524C4"/>
    <w:rsid w:val="00C54484"/>
    <w:rsid w:val="00C616D1"/>
    <w:rsid w:val="00C63D34"/>
    <w:rsid w:val="00C65BA7"/>
    <w:rsid w:val="00C65DA0"/>
    <w:rsid w:val="00C84D04"/>
    <w:rsid w:val="00C91B56"/>
    <w:rsid w:val="00CA1124"/>
    <w:rsid w:val="00CA27F5"/>
    <w:rsid w:val="00CA48A2"/>
    <w:rsid w:val="00CB2023"/>
    <w:rsid w:val="00CB2830"/>
    <w:rsid w:val="00CB6B66"/>
    <w:rsid w:val="00CC3521"/>
    <w:rsid w:val="00CC4F4F"/>
    <w:rsid w:val="00CD5485"/>
    <w:rsid w:val="00CE0172"/>
    <w:rsid w:val="00CE14B6"/>
    <w:rsid w:val="00CE1DCB"/>
    <w:rsid w:val="00CE46BC"/>
    <w:rsid w:val="00CE4D7A"/>
    <w:rsid w:val="00CF05EA"/>
    <w:rsid w:val="00CF6141"/>
    <w:rsid w:val="00D0041A"/>
    <w:rsid w:val="00D1035E"/>
    <w:rsid w:val="00D155F2"/>
    <w:rsid w:val="00D200C3"/>
    <w:rsid w:val="00D22CFD"/>
    <w:rsid w:val="00D41901"/>
    <w:rsid w:val="00D54BF5"/>
    <w:rsid w:val="00D55D5C"/>
    <w:rsid w:val="00D57A58"/>
    <w:rsid w:val="00D70CF9"/>
    <w:rsid w:val="00D74CD2"/>
    <w:rsid w:val="00D76C4A"/>
    <w:rsid w:val="00D7741B"/>
    <w:rsid w:val="00D86814"/>
    <w:rsid w:val="00D949A0"/>
    <w:rsid w:val="00D94DEE"/>
    <w:rsid w:val="00D95A15"/>
    <w:rsid w:val="00DA3EA8"/>
    <w:rsid w:val="00DA56B2"/>
    <w:rsid w:val="00DD27A8"/>
    <w:rsid w:val="00DD67ED"/>
    <w:rsid w:val="00DD7FAE"/>
    <w:rsid w:val="00DE3E34"/>
    <w:rsid w:val="00DE6719"/>
    <w:rsid w:val="00DF12DF"/>
    <w:rsid w:val="00DF5E2E"/>
    <w:rsid w:val="00E1124C"/>
    <w:rsid w:val="00E4038B"/>
    <w:rsid w:val="00E550CA"/>
    <w:rsid w:val="00E55FCF"/>
    <w:rsid w:val="00E560EB"/>
    <w:rsid w:val="00E62F21"/>
    <w:rsid w:val="00E66C33"/>
    <w:rsid w:val="00E729A0"/>
    <w:rsid w:val="00E823BD"/>
    <w:rsid w:val="00E83608"/>
    <w:rsid w:val="00E846F6"/>
    <w:rsid w:val="00E85893"/>
    <w:rsid w:val="00E920E2"/>
    <w:rsid w:val="00E959CE"/>
    <w:rsid w:val="00EA1E0F"/>
    <w:rsid w:val="00EA675F"/>
    <w:rsid w:val="00EB011E"/>
    <w:rsid w:val="00EB7328"/>
    <w:rsid w:val="00EC4E92"/>
    <w:rsid w:val="00ED33A9"/>
    <w:rsid w:val="00ED4053"/>
    <w:rsid w:val="00ED4D32"/>
    <w:rsid w:val="00EE03BD"/>
    <w:rsid w:val="00EE1F0C"/>
    <w:rsid w:val="00EF027A"/>
    <w:rsid w:val="00EF217A"/>
    <w:rsid w:val="00EF421B"/>
    <w:rsid w:val="00F00035"/>
    <w:rsid w:val="00F04712"/>
    <w:rsid w:val="00F067D3"/>
    <w:rsid w:val="00F1022E"/>
    <w:rsid w:val="00F12E60"/>
    <w:rsid w:val="00F13B12"/>
    <w:rsid w:val="00F16D4A"/>
    <w:rsid w:val="00F238DC"/>
    <w:rsid w:val="00F24F30"/>
    <w:rsid w:val="00F37A44"/>
    <w:rsid w:val="00F578DD"/>
    <w:rsid w:val="00F7199F"/>
    <w:rsid w:val="00F74E9F"/>
    <w:rsid w:val="00F94D9B"/>
    <w:rsid w:val="00F951C5"/>
    <w:rsid w:val="00F95FBB"/>
    <w:rsid w:val="00FA2169"/>
    <w:rsid w:val="00FD0393"/>
    <w:rsid w:val="00FD2738"/>
    <w:rsid w:val="00FD3D12"/>
    <w:rsid w:val="00FF6504"/>
    <w:rsid w:val="00FF6CA1"/>
    <w:rsid w:val="00FF7E3D"/>
    <w:rsid w:val="190E0943"/>
    <w:rsid w:val="1DA6679E"/>
    <w:rsid w:val="1EA25C10"/>
    <w:rsid w:val="26196017"/>
    <w:rsid w:val="279F36E4"/>
    <w:rsid w:val="2B731239"/>
    <w:rsid w:val="33CD217D"/>
    <w:rsid w:val="3D7C382A"/>
    <w:rsid w:val="41807A34"/>
    <w:rsid w:val="46A66FFF"/>
    <w:rsid w:val="489A5855"/>
    <w:rsid w:val="4C5F36CE"/>
    <w:rsid w:val="53B7791C"/>
    <w:rsid w:val="57A35034"/>
    <w:rsid w:val="5FFC3FAF"/>
    <w:rsid w:val="6F777193"/>
    <w:rsid w:val="780171FE"/>
    <w:rsid w:val="7AFD6562"/>
    <w:rsid w:val="7F7A1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2470EFBE"/>
  <w15:chartTrackingRefBased/>
  <w15:docId w15:val="{5F3AE3B5-8FFB-3E40-A0FF-FF0938715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link w:val="10"/>
    <w:uiPriority w:val="9"/>
    <w:qFormat/>
    <w:rsid w:val="0077214C"/>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Strong"/>
    <w:qFormat/>
    <w:rPr>
      <w:b/>
      <w:bCs/>
    </w:rPr>
  </w:style>
  <w:style w:type="character" w:styleId="a5">
    <w:name w:val="Hyperlink"/>
    <w:uiPriority w:val="99"/>
    <w:rPr>
      <w:rFonts w:ascii="ˎ̥" w:hAnsi="ˎ̥" w:hint="default"/>
      <w:strike w:val="0"/>
      <w:dstrike w:val="0"/>
      <w:color w:val="000000"/>
      <w:sz w:val="18"/>
      <w:szCs w:val="18"/>
      <w:u w:val="none"/>
    </w:rPr>
  </w:style>
  <w:style w:type="character" w:customStyle="1" w:styleId="a6">
    <w:name w:val="批注文字 字符"/>
    <w:link w:val="a7"/>
    <w:uiPriority w:val="99"/>
    <w:semiHidden/>
    <w:rPr>
      <w:kern w:val="2"/>
      <w:sz w:val="21"/>
    </w:rPr>
  </w:style>
  <w:style w:type="character" w:customStyle="1" w:styleId="a8">
    <w:name w:val="批注主题 字符"/>
    <w:link w:val="a9"/>
    <w:uiPriority w:val="99"/>
    <w:semiHidden/>
    <w:rPr>
      <w:b/>
      <w:bCs/>
      <w:kern w:val="2"/>
      <w:sz w:val="21"/>
    </w:rPr>
  </w:style>
  <w:style w:type="character" w:customStyle="1" w:styleId="apple-converted-space">
    <w:name w:val="apple-converted-space"/>
  </w:style>
  <w:style w:type="character" w:customStyle="1" w:styleId="aa">
    <w:name w:val="页眉 字符"/>
    <w:link w:val="ab"/>
    <w:rPr>
      <w:kern w:val="2"/>
      <w:sz w:val="18"/>
      <w:szCs w:val="18"/>
    </w:rPr>
  </w:style>
  <w:style w:type="character" w:customStyle="1" w:styleId="ac">
    <w:name w:val="纯文本 字符"/>
    <w:link w:val="ad"/>
    <w:rPr>
      <w:rFonts w:ascii="宋体" w:hAnsi="Courier New" w:cs="Courier New"/>
      <w:kern w:val="2"/>
      <w:sz w:val="21"/>
      <w:szCs w:val="21"/>
    </w:rPr>
  </w:style>
  <w:style w:type="character" w:customStyle="1" w:styleId="ae">
    <w:name w:val="批注框文本 字符"/>
    <w:link w:val="af"/>
    <w:uiPriority w:val="99"/>
    <w:semiHidden/>
    <w:rPr>
      <w:kern w:val="2"/>
      <w:sz w:val="18"/>
      <w:szCs w:val="18"/>
    </w:rPr>
  </w:style>
  <w:style w:type="character" w:customStyle="1" w:styleId="af0">
    <w:name w:val="页脚 字符"/>
    <w:link w:val="af1"/>
    <w:rPr>
      <w:kern w:val="2"/>
      <w:sz w:val="18"/>
      <w:szCs w:val="18"/>
    </w:rPr>
  </w:style>
  <w:style w:type="paragraph" w:styleId="af1">
    <w:name w:val="footer"/>
    <w:basedOn w:val="a"/>
    <w:link w:val="af0"/>
    <w:pPr>
      <w:tabs>
        <w:tab w:val="center" w:pos="4153"/>
        <w:tab w:val="right" w:pos="8306"/>
      </w:tabs>
      <w:snapToGrid w:val="0"/>
      <w:jc w:val="left"/>
    </w:pPr>
    <w:rPr>
      <w:sz w:val="18"/>
      <w:szCs w:val="18"/>
    </w:rPr>
  </w:style>
  <w:style w:type="paragraph" w:styleId="a9">
    <w:name w:val="annotation subject"/>
    <w:basedOn w:val="a7"/>
    <w:next w:val="a7"/>
    <w:link w:val="a8"/>
    <w:uiPriority w:val="99"/>
    <w:unhideWhenUsed/>
    <w:rPr>
      <w:b/>
      <w:bCs/>
    </w:rPr>
  </w:style>
  <w:style w:type="paragraph" w:styleId="af2">
    <w:name w:val="Normal (Web)"/>
    <w:basedOn w:val="a"/>
    <w:uiPriority w:val="99"/>
    <w:pPr>
      <w:widowControl/>
      <w:spacing w:before="100" w:beforeAutospacing="1" w:after="100" w:afterAutospacing="1"/>
      <w:jc w:val="left"/>
    </w:pPr>
    <w:rPr>
      <w:rFonts w:ascii="宋体" w:hAnsi="宋体" w:cs="宋体"/>
      <w:kern w:val="0"/>
      <w:sz w:val="24"/>
      <w:szCs w:val="24"/>
    </w:rPr>
  </w:style>
  <w:style w:type="paragraph" w:styleId="ab">
    <w:name w:val="header"/>
    <w:basedOn w:val="a"/>
    <w:link w:val="aa"/>
    <w:pPr>
      <w:pBdr>
        <w:bottom w:val="single" w:sz="6" w:space="1" w:color="auto"/>
      </w:pBdr>
      <w:tabs>
        <w:tab w:val="center" w:pos="4153"/>
        <w:tab w:val="right" w:pos="8306"/>
      </w:tabs>
      <w:snapToGrid w:val="0"/>
      <w:jc w:val="center"/>
    </w:pPr>
    <w:rPr>
      <w:sz w:val="18"/>
      <w:szCs w:val="18"/>
    </w:rPr>
  </w:style>
  <w:style w:type="paragraph" w:styleId="af">
    <w:name w:val="Balloon Text"/>
    <w:basedOn w:val="a"/>
    <w:link w:val="ae"/>
    <w:uiPriority w:val="99"/>
    <w:unhideWhenUsed/>
    <w:rPr>
      <w:sz w:val="18"/>
      <w:szCs w:val="18"/>
    </w:rPr>
  </w:style>
  <w:style w:type="paragraph" w:styleId="ad">
    <w:name w:val="Plain Text"/>
    <w:basedOn w:val="a"/>
    <w:link w:val="ac"/>
    <w:rPr>
      <w:rFonts w:ascii="宋体" w:hAnsi="Courier New" w:cs="Courier New"/>
      <w:szCs w:val="21"/>
    </w:rPr>
  </w:style>
  <w:style w:type="paragraph" w:styleId="a7">
    <w:name w:val="annotation text"/>
    <w:basedOn w:val="a"/>
    <w:link w:val="a6"/>
    <w:uiPriority w:val="99"/>
    <w:unhideWhenUsed/>
    <w:pPr>
      <w:jc w:val="left"/>
    </w:pPr>
  </w:style>
  <w:style w:type="paragraph" w:customStyle="1" w:styleId="p3">
    <w:name w:val="p3"/>
    <w:basedOn w:val="a"/>
    <w:pPr>
      <w:widowControl/>
      <w:spacing w:before="100" w:beforeAutospacing="1" w:after="100" w:afterAutospacing="1" w:line="360" w:lineRule="auto"/>
      <w:jc w:val="left"/>
    </w:pPr>
    <w:rPr>
      <w:rFonts w:ascii="宋体" w:hAnsi="宋体"/>
      <w:kern w:val="0"/>
      <w:szCs w:val="21"/>
    </w:rPr>
  </w:style>
  <w:style w:type="paragraph" w:styleId="af3">
    <w:name w:val="List Paragraph"/>
    <w:basedOn w:val="a"/>
    <w:uiPriority w:val="34"/>
    <w:qFormat/>
    <w:pPr>
      <w:ind w:firstLineChars="200" w:firstLine="420"/>
    </w:pPr>
    <w:rPr>
      <w:rFonts w:ascii="Calibri" w:hAnsi="Calibri"/>
      <w:szCs w:val="22"/>
    </w:rPr>
  </w:style>
  <w:style w:type="paragraph" w:styleId="af4">
    <w:name w:val="No Spacing"/>
    <w:uiPriority w:val="1"/>
    <w:qFormat/>
    <w:pPr>
      <w:widowControl w:val="0"/>
      <w:jc w:val="both"/>
    </w:pPr>
    <w:rPr>
      <w:kern w:val="2"/>
      <w:sz w:val="21"/>
    </w:rPr>
  </w:style>
  <w:style w:type="table" w:styleId="af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rsid w:val="00567390"/>
    <w:pPr>
      <w:widowControl/>
      <w:jc w:val="left"/>
    </w:pPr>
    <w:rPr>
      <w:rFonts w:ascii=".PingFang SC" w:hAnsi=".PingFang SC" w:cs="宋体"/>
      <w:kern w:val="0"/>
      <w:sz w:val="24"/>
      <w:szCs w:val="24"/>
    </w:rPr>
  </w:style>
  <w:style w:type="character" w:customStyle="1" w:styleId="s1">
    <w:name w:val="s1"/>
    <w:basedOn w:val="a0"/>
    <w:rsid w:val="00567390"/>
    <w:rPr>
      <w:rFonts w:ascii=".PingFangSC-Semibold" w:hAnsi=".PingFangSC-Semibold" w:hint="default"/>
      <w:b/>
      <w:bCs/>
      <w:i w:val="0"/>
      <w:iCs w:val="0"/>
      <w:sz w:val="24"/>
      <w:szCs w:val="24"/>
    </w:rPr>
  </w:style>
  <w:style w:type="character" w:customStyle="1" w:styleId="s2">
    <w:name w:val="s2"/>
    <w:basedOn w:val="a0"/>
    <w:rsid w:val="00567390"/>
    <w:rPr>
      <w:rFonts w:ascii=".PingFangSC-Regular" w:hAnsi=".PingFangSC-Regular" w:hint="default"/>
      <w:b w:val="0"/>
      <w:bCs w:val="0"/>
      <w:i w:val="0"/>
      <w:iCs w:val="0"/>
      <w:sz w:val="24"/>
      <w:szCs w:val="24"/>
    </w:rPr>
  </w:style>
  <w:style w:type="character" w:customStyle="1" w:styleId="s3">
    <w:name w:val="s3"/>
    <w:basedOn w:val="a0"/>
    <w:rsid w:val="00567390"/>
    <w:rPr>
      <w:rFonts w:ascii="UICTFontTextStyleBody" w:hAnsi="UICTFontTextStyleBody" w:hint="default"/>
      <w:b w:val="0"/>
      <w:bCs w:val="0"/>
      <w:i w:val="0"/>
      <w:iCs w:val="0"/>
      <w:sz w:val="24"/>
      <w:szCs w:val="24"/>
    </w:rPr>
  </w:style>
  <w:style w:type="character" w:customStyle="1" w:styleId="s4">
    <w:name w:val="s4"/>
    <w:basedOn w:val="a0"/>
    <w:rsid w:val="00763BA8"/>
    <w:rPr>
      <w:rFonts w:ascii="UICTFontTextStyleBody" w:hAnsi="UICTFontTextStyleBody" w:hint="default"/>
      <w:b w:val="0"/>
      <w:bCs w:val="0"/>
      <w:i w:val="0"/>
      <w:iCs w:val="0"/>
      <w:sz w:val="24"/>
      <w:szCs w:val="24"/>
    </w:rPr>
  </w:style>
  <w:style w:type="character" w:customStyle="1" w:styleId="new">
    <w:name w:val="new"/>
    <w:basedOn w:val="a0"/>
    <w:rsid w:val="00A256D7"/>
  </w:style>
  <w:style w:type="character" w:styleId="af6">
    <w:name w:val="FollowedHyperlink"/>
    <w:basedOn w:val="a0"/>
    <w:uiPriority w:val="99"/>
    <w:semiHidden/>
    <w:unhideWhenUsed/>
    <w:rsid w:val="00A256D7"/>
    <w:rPr>
      <w:color w:val="800080"/>
      <w:u w:val="single"/>
    </w:rPr>
  </w:style>
  <w:style w:type="character" w:customStyle="1" w:styleId="10">
    <w:name w:val="标题 1 字符"/>
    <w:basedOn w:val="a0"/>
    <w:link w:val="1"/>
    <w:uiPriority w:val="9"/>
    <w:rsid w:val="0077214C"/>
    <w:rPr>
      <w:rFonts w:ascii="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234698">
      <w:bodyDiv w:val="1"/>
      <w:marLeft w:val="0"/>
      <w:marRight w:val="0"/>
      <w:marTop w:val="0"/>
      <w:marBottom w:val="0"/>
      <w:divBdr>
        <w:top w:val="none" w:sz="0" w:space="0" w:color="auto"/>
        <w:left w:val="none" w:sz="0" w:space="0" w:color="auto"/>
        <w:bottom w:val="none" w:sz="0" w:space="0" w:color="auto"/>
        <w:right w:val="none" w:sz="0" w:space="0" w:color="auto"/>
      </w:divBdr>
    </w:div>
    <w:div w:id="239406455">
      <w:bodyDiv w:val="1"/>
      <w:marLeft w:val="0"/>
      <w:marRight w:val="0"/>
      <w:marTop w:val="0"/>
      <w:marBottom w:val="0"/>
      <w:divBdr>
        <w:top w:val="none" w:sz="0" w:space="0" w:color="auto"/>
        <w:left w:val="none" w:sz="0" w:space="0" w:color="auto"/>
        <w:bottom w:val="none" w:sz="0" w:space="0" w:color="auto"/>
        <w:right w:val="none" w:sz="0" w:space="0" w:color="auto"/>
      </w:divBdr>
    </w:div>
    <w:div w:id="724523140">
      <w:bodyDiv w:val="1"/>
      <w:marLeft w:val="0"/>
      <w:marRight w:val="0"/>
      <w:marTop w:val="0"/>
      <w:marBottom w:val="0"/>
      <w:divBdr>
        <w:top w:val="none" w:sz="0" w:space="0" w:color="auto"/>
        <w:left w:val="none" w:sz="0" w:space="0" w:color="auto"/>
        <w:bottom w:val="none" w:sz="0" w:space="0" w:color="auto"/>
        <w:right w:val="none" w:sz="0" w:space="0" w:color="auto"/>
      </w:divBdr>
      <w:divsChild>
        <w:div w:id="657459207">
          <w:marLeft w:val="0"/>
          <w:marRight w:val="0"/>
          <w:marTop w:val="0"/>
          <w:marBottom w:val="0"/>
          <w:divBdr>
            <w:top w:val="none" w:sz="0" w:space="0" w:color="auto"/>
            <w:left w:val="none" w:sz="0" w:space="0" w:color="auto"/>
            <w:bottom w:val="none" w:sz="0" w:space="0" w:color="auto"/>
            <w:right w:val="none" w:sz="0" w:space="0" w:color="auto"/>
          </w:divBdr>
        </w:div>
        <w:div w:id="197670401">
          <w:marLeft w:val="0"/>
          <w:marRight w:val="0"/>
          <w:marTop w:val="0"/>
          <w:marBottom w:val="0"/>
          <w:divBdr>
            <w:top w:val="none" w:sz="0" w:space="0" w:color="auto"/>
            <w:left w:val="none" w:sz="0" w:space="0" w:color="auto"/>
            <w:bottom w:val="none" w:sz="0" w:space="0" w:color="auto"/>
            <w:right w:val="none" w:sz="0" w:space="0" w:color="auto"/>
          </w:divBdr>
        </w:div>
        <w:div w:id="1743134630">
          <w:marLeft w:val="0"/>
          <w:marRight w:val="0"/>
          <w:marTop w:val="0"/>
          <w:marBottom w:val="0"/>
          <w:divBdr>
            <w:top w:val="none" w:sz="0" w:space="0" w:color="auto"/>
            <w:left w:val="none" w:sz="0" w:space="0" w:color="auto"/>
            <w:bottom w:val="none" w:sz="0" w:space="0" w:color="auto"/>
            <w:right w:val="none" w:sz="0" w:space="0" w:color="auto"/>
          </w:divBdr>
        </w:div>
        <w:div w:id="785121397">
          <w:marLeft w:val="0"/>
          <w:marRight w:val="0"/>
          <w:marTop w:val="0"/>
          <w:marBottom w:val="0"/>
          <w:divBdr>
            <w:top w:val="none" w:sz="0" w:space="0" w:color="auto"/>
            <w:left w:val="none" w:sz="0" w:space="0" w:color="auto"/>
            <w:bottom w:val="none" w:sz="0" w:space="0" w:color="auto"/>
            <w:right w:val="none" w:sz="0" w:space="0" w:color="auto"/>
          </w:divBdr>
        </w:div>
        <w:div w:id="2138449739">
          <w:marLeft w:val="0"/>
          <w:marRight w:val="0"/>
          <w:marTop w:val="0"/>
          <w:marBottom w:val="0"/>
          <w:divBdr>
            <w:top w:val="none" w:sz="0" w:space="0" w:color="auto"/>
            <w:left w:val="none" w:sz="0" w:space="0" w:color="auto"/>
            <w:bottom w:val="none" w:sz="0" w:space="0" w:color="auto"/>
            <w:right w:val="none" w:sz="0" w:space="0" w:color="auto"/>
          </w:divBdr>
        </w:div>
        <w:div w:id="92821591">
          <w:marLeft w:val="0"/>
          <w:marRight w:val="0"/>
          <w:marTop w:val="0"/>
          <w:marBottom w:val="0"/>
          <w:divBdr>
            <w:top w:val="none" w:sz="0" w:space="0" w:color="auto"/>
            <w:left w:val="none" w:sz="0" w:space="0" w:color="auto"/>
            <w:bottom w:val="none" w:sz="0" w:space="0" w:color="auto"/>
            <w:right w:val="none" w:sz="0" w:space="0" w:color="auto"/>
          </w:divBdr>
        </w:div>
        <w:div w:id="547645678">
          <w:marLeft w:val="0"/>
          <w:marRight w:val="0"/>
          <w:marTop w:val="0"/>
          <w:marBottom w:val="0"/>
          <w:divBdr>
            <w:top w:val="none" w:sz="0" w:space="0" w:color="auto"/>
            <w:left w:val="none" w:sz="0" w:space="0" w:color="auto"/>
            <w:bottom w:val="none" w:sz="0" w:space="0" w:color="auto"/>
            <w:right w:val="none" w:sz="0" w:space="0" w:color="auto"/>
          </w:divBdr>
        </w:div>
        <w:div w:id="171603984">
          <w:marLeft w:val="0"/>
          <w:marRight w:val="0"/>
          <w:marTop w:val="0"/>
          <w:marBottom w:val="0"/>
          <w:divBdr>
            <w:top w:val="none" w:sz="0" w:space="0" w:color="auto"/>
            <w:left w:val="none" w:sz="0" w:space="0" w:color="auto"/>
            <w:bottom w:val="none" w:sz="0" w:space="0" w:color="auto"/>
            <w:right w:val="none" w:sz="0" w:space="0" w:color="auto"/>
          </w:divBdr>
        </w:div>
      </w:divsChild>
    </w:div>
    <w:div w:id="830484894">
      <w:bodyDiv w:val="1"/>
      <w:marLeft w:val="0"/>
      <w:marRight w:val="0"/>
      <w:marTop w:val="0"/>
      <w:marBottom w:val="0"/>
      <w:divBdr>
        <w:top w:val="none" w:sz="0" w:space="0" w:color="auto"/>
        <w:left w:val="none" w:sz="0" w:space="0" w:color="auto"/>
        <w:bottom w:val="none" w:sz="0" w:space="0" w:color="auto"/>
        <w:right w:val="none" w:sz="0" w:space="0" w:color="auto"/>
      </w:divBdr>
    </w:div>
    <w:div w:id="861362491">
      <w:bodyDiv w:val="1"/>
      <w:marLeft w:val="0"/>
      <w:marRight w:val="0"/>
      <w:marTop w:val="0"/>
      <w:marBottom w:val="0"/>
      <w:divBdr>
        <w:top w:val="none" w:sz="0" w:space="0" w:color="auto"/>
        <w:left w:val="none" w:sz="0" w:space="0" w:color="auto"/>
        <w:bottom w:val="none" w:sz="0" w:space="0" w:color="auto"/>
        <w:right w:val="none" w:sz="0" w:space="0" w:color="auto"/>
      </w:divBdr>
    </w:div>
    <w:div w:id="878736600">
      <w:bodyDiv w:val="1"/>
      <w:marLeft w:val="0"/>
      <w:marRight w:val="0"/>
      <w:marTop w:val="0"/>
      <w:marBottom w:val="0"/>
      <w:divBdr>
        <w:top w:val="none" w:sz="0" w:space="0" w:color="auto"/>
        <w:left w:val="none" w:sz="0" w:space="0" w:color="auto"/>
        <w:bottom w:val="none" w:sz="0" w:space="0" w:color="auto"/>
        <w:right w:val="none" w:sz="0" w:space="0" w:color="auto"/>
      </w:divBdr>
      <w:divsChild>
        <w:div w:id="629632918">
          <w:marLeft w:val="0"/>
          <w:marRight w:val="0"/>
          <w:marTop w:val="0"/>
          <w:marBottom w:val="0"/>
          <w:divBdr>
            <w:top w:val="none" w:sz="0" w:space="0" w:color="auto"/>
            <w:left w:val="none" w:sz="0" w:space="0" w:color="auto"/>
            <w:bottom w:val="none" w:sz="0" w:space="0" w:color="auto"/>
            <w:right w:val="none" w:sz="0" w:space="0" w:color="auto"/>
          </w:divBdr>
        </w:div>
        <w:div w:id="145127058">
          <w:marLeft w:val="0"/>
          <w:marRight w:val="0"/>
          <w:marTop w:val="0"/>
          <w:marBottom w:val="0"/>
          <w:divBdr>
            <w:top w:val="none" w:sz="0" w:space="0" w:color="auto"/>
            <w:left w:val="none" w:sz="0" w:space="0" w:color="auto"/>
            <w:bottom w:val="none" w:sz="0" w:space="0" w:color="auto"/>
            <w:right w:val="none" w:sz="0" w:space="0" w:color="auto"/>
          </w:divBdr>
        </w:div>
        <w:div w:id="1780681360">
          <w:marLeft w:val="0"/>
          <w:marRight w:val="0"/>
          <w:marTop w:val="0"/>
          <w:marBottom w:val="0"/>
          <w:divBdr>
            <w:top w:val="none" w:sz="0" w:space="0" w:color="auto"/>
            <w:left w:val="none" w:sz="0" w:space="0" w:color="auto"/>
            <w:bottom w:val="none" w:sz="0" w:space="0" w:color="auto"/>
            <w:right w:val="none" w:sz="0" w:space="0" w:color="auto"/>
          </w:divBdr>
        </w:div>
      </w:divsChild>
    </w:div>
    <w:div w:id="1021274761">
      <w:bodyDiv w:val="1"/>
      <w:marLeft w:val="0"/>
      <w:marRight w:val="0"/>
      <w:marTop w:val="0"/>
      <w:marBottom w:val="0"/>
      <w:divBdr>
        <w:top w:val="none" w:sz="0" w:space="0" w:color="auto"/>
        <w:left w:val="none" w:sz="0" w:space="0" w:color="auto"/>
        <w:bottom w:val="none" w:sz="0" w:space="0" w:color="auto"/>
        <w:right w:val="none" w:sz="0" w:space="0" w:color="auto"/>
      </w:divBdr>
    </w:div>
    <w:div w:id="1183476651">
      <w:bodyDiv w:val="1"/>
      <w:marLeft w:val="0"/>
      <w:marRight w:val="0"/>
      <w:marTop w:val="0"/>
      <w:marBottom w:val="0"/>
      <w:divBdr>
        <w:top w:val="none" w:sz="0" w:space="0" w:color="auto"/>
        <w:left w:val="none" w:sz="0" w:space="0" w:color="auto"/>
        <w:bottom w:val="none" w:sz="0" w:space="0" w:color="auto"/>
        <w:right w:val="none" w:sz="0" w:space="0" w:color="auto"/>
      </w:divBdr>
      <w:divsChild>
        <w:div w:id="1629433594">
          <w:marLeft w:val="0"/>
          <w:marRight w:val="0"/>
          <w:marTop w:val="144"/>
          <w:marBottom w:val="144"/>
          <w:divBdr>
            <w:top w:val="none" w:sz="0" w:space="0" w:color="auto"/>
            <w:left w:val="none" w:sz="0" w:space="0" w:color="auto"/>
            <w:bottom w:val="none" w:sz="0" w:space="0" w:color="auto"/>
            <w:right w:val="none" w:sz="0" w:space="0" w:color="auto"/>
          </w:divBdr>
        </w:div>
      </w:divsChild>
    </w:div>
    <w:div w:id="1448042158">
      <w:bodyDiv w:val="1"/>
      <w:marLeft w:val="0"/>
      <w:marRight w:val="0"/>
      <w:marTop w:val="0"/>
      <w:marBottom w:val="0"/>
      <w:divBdr>
        <w:top w:val="none" w:sz="0" w:space="0" w:color="auto"/>
        <w:left w:val="none" w:sz="0" w:space="0" w:color="auto"/>
        <w:bottom w:val="none" w:sz="0" w:space="0" w:color="auto"/>
        <w:right w:val="none" w:sz="0" w:space="0" w:color="auto"/>
      </w:divBdr>
      <w:divsChild>
        <w:div w:id="45028315">
          <w:marLeft w:val="0"/>
          <w:marRight w:val="0"/>
          <w:marTop w:val="0"/>
          <w:marBottom w:val="0"/>
          <w:divBdr>
            <w:top w:val="none" w:sz="0" w:space="0" w:color="auto"/>
            <w:left w:val="none" w:sz="0" w:space="0" w:color="auto"/>
            <w:bottom w:val="none" w:sz="0" w:space="0" w:color="auto"/>
            <w:right w:val="none" w:sz="0" w:space="0" w:color="auto"/>
          </w:divBdr>
          <w:divsChild>
            <w:div w:id="169889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2087">
      <w:bodyDiv w:val="1"/>
      <w:marLeft w:val="0"/>
      <w:marRight w:val="0"/>
      <w:marTop w:val="0"/>
      <w:marBottom w:val="0"/>
      <w:divBdr>
        <w:top w:val="none" w:sz="0" w:space="0" w:color="auto"/>
        <w:left w:val="none" w:sz="0" w:space="0" w:color="auto"/>
        <w:bottom w:val="none" w:sz="0" w:space="0" w:color="auto"/>
        <w:right w:val="none" w:sz="0" w:space="0" w:color="auto"/>
      </w:divBdr>
      <w:divsChild>
        <w:div w:id="1553422709">
          <w:marLeft w:val="0"/>
          <w:marRight w:val="0"/>
          <w:marTop w:val="0"/>
          <w:marBottom w:val="0"/>
          <w:divBdr>
            <w:top w:val="none" w:sz="0" w:space="0" w:color="auto"/>
            <w:left w:val="none" w:sz="0" w:space="0" w:color="auto"/>
            <w:bottom w:val="none" w:sz="0" w:space="0" w:color="auto"/>
            <w:right w:val="none" w:sz="0" w:space="0" w:color="auto"/>
          </w:divBdr>
        </w:div>
        <w:div w:id="1941911858">
          <w:marLeft w:val="0"/>
          <w:marRight w:val="0"/>
          <w:marTop w:val="0"/>
          <w:marBottom w:val="0"/>
          <w:divBdr>
            <w:top w:val="none" w:sz="0" w:space="0" w:color="auto"/>
            <w:left w:val="none" w:sz="0" w:space="0" w:color="auto"/>
            <w:bottom w:val="none" w:sz="0" w:space="0" w:color="auto"/>
            <w:right w:val="none" w:sz="0" w:space="0" w:color="auto"/>
          </w:divBdr>
        </w:div>
        <w:div w:id="1186402586">
          <w:marLeft w:val="0"/>
          <w:marRight w:val="0"/>
          <w:marTop w:val="0"/>
          <w:marBottom w:val="0"/>
          <w:divBdr>
            <w:top w:val="none" w:sz="0" w:space="0" w:color="auto"/>
            <w:left w:val="none" w:sz="0" w:space="0" w:color="auto"/>
            <w:bottom w:val="none" w:sz="0" w:space="0" w:color="auto"/>
            <w:right w:val="none" w:sz="0" w:space="0" w:color="auto"/>
          </w:divBdr>
        </w:div>
        <w:div w:id="623928641">
          <w:marLeft w:val="0"/>
          <w:marRight w:val="0"/>
          <w:marTop w:val="0"/>
          <w:marBottom w:val="0"/>
          <w:divBdr>
            <w:top w:val="none" w:sz="0" w:space="0" w:color="auto"/>
            <w:left w:val="none" w:sz="0" w:space="0" w:color="auto"/>
            <w:bottom w:val="none" w:sz="0" w:space="0" w:color="auto"/>
            <w:right w:val="none" w:sz="0" w:space="0" w:color="auto"/>
          </w:divBdr>
        </w:div>
        <w:div w:id="333187379">
          <w:marLeft w:val="0"/>
          <w:marRight w:val="0"/>
          <w:marTop w:val="0"/>
          <w:marBottom w:val="0"/>
          <w:divBdr>
            <w:top w:val="none" w:sz="0" w:space="0" w:color="auto"/>
            <w:left w:val="none" w:sz="0" w:space="0" w:color="auto"/>
            <w:bottom w:val="none" w:sz="0" w:space="0" w:color="auto"/>
            <w:right w:val="none" w:sz="0" w:space="0" w:color="auto"/>
          </w:divBdr>
        </w:div>
        <w:div w:id="1632244044">
          <w:marLeft w:val="0"/>
          <w:marRight w:val="0"/>
          <w:marTop w:val="0"/>
          <w:marBottom w:val="0"/>
          <w:divBdr>
            <w:top w:val="none" w:sz="0" w:space="0" w:color="auto"/>
            <w:left w:val="none" w:sz="0" w:space="0" w:color="auto"/>
            <w:bottom w:val="none" w:sz="0" w:space="0" w:color="auto"/>
            <w:right w:val="none" w:sz="0" w:space="0" w:color="auto"/>
          </w:divBdr>
        </w:div>
        <w:div w:id="384061691">
          <w:marLeft w:val="0"/>
          <w:marRight w:val="0"/>
          <w:marTop w:val="0"/>
          <w:marBottom w:val="0"/>
          <w:divBdr>
            <w:top w:val="none" w:sz="0" w:space="0" w:color="auto"/>
            <w:left w:val="none" w:sz="0" w:space="0" w:color="auto"/>
            <w:bottom w:val="none" w:sz="0" w:space="0" w:color="auto"/>
            <w:right w:val="none" w:sz="0" w:space="0" w:color="auto"/>
          </w:divBdr>
        </w:div>
        <w:div w:id="980504744">
          <w:marLeft w:val="0"/>
          <w:marRight w:val="0"/>
          <w:marTop w:val="0"/>
          <w:marBottom w:val="0"/>
          <w:divBdr>
            <w:top w:val="none" w:sz="0" w:space="0" w:color="auto"/>
            <w:left w:val="none" w:sz="0" w:space="0" w:color="auto"/>
            <w:bottom w:val="none" w:sz="0" w:space="0" w:color="auto"/>
            <w:right w:val="none" w:sz="0" w:space="0" w:color="auto"/>
          </w:divBdr>
        </w:div>
      </w:divsChild>
    </w:div>
    <w:div w:id="1785297561">
      <w:bodyDiv w:val="1"/>
      <w:marLeft w:val="0"/>
      <w:marRight w:val="0"/>
      <w:marTop w:val="0"/>
      <w:marBottom w:val="0"/>
      <w:divBdr>
        <w:top w:val="none" w:sz="0" w:space="0" w:color="auto"/>
        <w:left w:val="none" w:sz="0" w:space="0" w:color="auto"/>
        <w:bottom w:val="none" w:sz="0" w:space="0" w:color="auto"/>
        <w:right w:val="none" w:sz="0" w:space="0" w:color="auto"/>
      </w:divBdr>
    </w:div>
    <w:div w:id="1880775365">
      <w:bodyDiv w:val="1"/>
      <w:marLeft w:val="0"/>
      <w:marRight w:val="0"/>
      <w:marTop w:val="0"/>
      <w:marBottom w:val="0"/>
      <w:divBdr>
        <w:top w:val="none" w:sz="0" w:space="0" w:color="auto"/>
        <w:left w:val="none" w:sz="0" w:space="0" w:color="auto"/>
        <w:bottom w:val="none" w:sz="0" w:space="0" w:color="auto"/>
        <w:right w:val="none" w:sz="0" w:space="0" w:color="auto"/>
      </w:divBdr>
    </w:div>
    <w:div w:id="1920018675">
      <w:bodyDiv w:val="1"/>
      <w:marLeft w:val="0"/>
      <w:marRight w:val="0"/>
      <w:marTop w:val="0"/>
      <w:marBottom w:val="0"/>
      <w:divBdr>
        <w:top w:val="none" w:sz="0" w:space="0" w:color="auto"/>
        <w:left w:val="none" w:sz="0" w:space="0" w:color="auto"/>
        <w:bottom w:val="none" w:sz="0" w:space="0" w:color="auto"/>
        <w:right w:val="none" w:sz="0" w:space="0" w:color="auto"/>
      </w:divBdr>
      <w:divsChild>
        <w:div w:id="1892770409">
          <w:marLeft w:val="0"/>
          <w:marRight w:val="0"/>
          <w:marTop w:val="0"/>
          <w:marBottom w:val="0"/>
          <w:divBdr>
            <w:top w:val="none" w:sz="0" w:space="0" w:color="auto"/>
            <w:left w:val="none" w:sz="0" w:space="0" w:color="auto"/>
            <w:bottom w:val="none" w:sz="0" w:space="0" w:color="auto"/>
            <w:right w:val="none" w:sz="0" w:space="0" w:color="auto"/>
          </w:divBdr>
        </w:div>
        <w:div w:id="189077356">
          <w:marLeft w:val="0"/>
          <w:marRight w:val="0"/>
          <w:marTop w:val="0"/>
          <w:marBottom w:val="0"/>
          <w:divBdr>
            <w:top w:val="none" w:sz="0" w:space="0" w:color="auto"/>
            <w:left w:val="none" w:sz="0" w:space="0" w:color="auto"/>
            <w:bottom w:val="none" w:sz="0" w:space="0" w:color="auto"/>
            <w:right w:val="none" w:sz="0" w:space="0" w:color="auto"/>
          </w:divBdr>
        </w:div>
        <w:div w:id="542400262">
          <w:marLeft w:val="0"/>
          <w:marRight w:val="0"/>
          <w:marTop w:val="0"/>
          <w:marBottom w:val="0"/>
          <w:divBdr>
            <w:top w:val="none" w:sz="0" w:space="0" w:color="auto"/>
            <w:left w:val="none" w:sz="0" w:space="0" w:color="auto"/>
            <w:bottom w:val="none" w:sz="0" w:space="0" w:color="auto"/>
            <w:right w:val="none" w:sz="0" w:space="0" w:color="auto"/>
          </w:divBdr>
        </w:div>
        <w:div w:id="100228436">
          <w:marLeft w:val="0"/>
          <w:marRight w:val="0"/>
          <w:marTop w:val="0"/>
          <w:marBottom w:val="0"/>
          <w:divBdr>
            <w:top w:val="none" w:sz="0" w:space="0" w:color="auto"/>
            <w:left w:val="none" w:sz="0" w:space="0" w:color="auto"/>
            <w:bottom w:val="none" w:sz="0" w:space="0" w:color="auto"/>
            <w:right w:val="none" w:sz="0" w:space="0" w:color="auto"/>
          </w:divBdr>
        </w:div>
        <w:div w:id="1954821359">
          <w:marLeft w:val="0"/>
          <w:marRight w:val="0"/>
          <w:marTop w:val="0"/>
          <w:marBottom w:val="0"/>
          <w:divBdr>
            <w:top w:val="none" w:sz="0" w:space="0" w:color="auto"/>
            <w:left w:val="none" w:sz="0" w:space="0" w:color="auto"/>
            <w:bottom w:val="none" w:sz="0" w:space="0" w:color="auto"/>
            <w:right w:val="none" w:sz="0" w:space="0" w:color="auto"/>
          </w:divBdr>
        </w:div>
        <w:div w:id="1573739063">
          <w:marLeft w:val="0"/>
          <w:marRight w:val="0"/>
          <w:marTop w:val="0"/>
          <w:marBottom w:val="0"/>
          <w:divBdr>
            <w:top w:val="none" w:sz="0" w:space="0" w:color="auto"/>
            <w:left w:val="none" w:sz="0" w:space="0" w:color="auto"/>
            <w:bottom w:val="none" w:sz="0" w:space="0" w:color="auto"/>
            <w:right w:val="none" w:sz="0" w:space="0" w:color="auto"/>
          </w:divBdr>
        </w:div>
        <w:div w:id="612396732">
          <w:marLeft w:val="0"/>
          <w:marRight w:val="0"/>
          <w:marTop w:val="0"/>
          <w:marBottom w:val="0"/>
          <w:divBdr>
            <w:top w:val="none" w:sz="0" w:space="0" w:color="auto"/>
            <w:left w:val="none" w:sz="0" w:space="0" w:color="auto"/>
            <w:bottom w:val="none" w:sz="0" w:space="0" w:color="auto"/>
            <w:right w:val="none" w:sz="0" w:space="0" w:color="auto"/>
          </w:divBdr>
        </w:div>
        <w:div w:id="1093745768">
          <w:marLeft w:val="0"/>
          <w:marRight w:val="0"/>
          <w:marTop w:val="0"/>
          <w:marBottom w:val="0"/>
          <w:divBdr>
            <w:top w:val="none" w:sz="0" w:space="0" w:color="auto"/>
            <w:left w:val="none" w:sz="0" w:space="0" w:color="auto"/>
            <w:bottom w:val="none" w:sz="0" w:space="0" w:color="auto"/>
            <w:right w:val="none" w:sz="0" w:space="0" w:color="auto"/>
          </w:divBdr>
        </w:div>
      </w:divsChild>
    </w:div>
    <w:div w:id="1978223278">
      <w:bodyDiv w:val="1"/>
      <w:marLeft w:val="0"/>
      <w:marRight w:val="0"/>
      <w:marTop w:val="0"/>
      <w:marBottom w:val="0"/>
      <w:divBdr>
        <w:top w:val="none" w:sz="0" w:space="0" w:color="auto"/>
        <w:left w:val="none" w:sz="0" w:space="0" w:color="auto"/>
        <w:bottom w:val="none" w:sz="0" w:space="0" w:color="auto"/>
        <w:right w:val="none" w:sz="0" w:space="0" w:color="auto"/>
      </w:divBdr>
    </w:div>
    <w:div w:id="2132895979">
      <w:bodyDiv w:val="1"/>
      <w:marLeft w:val="0"/>
      <w:marRight w:val="0"/>
      <w:marTop w:val="0"/>
      <w:marBottom w:val="0"/>
      <w:divBdr>
        <w:top w:val="none" w:sz="0" w:space="0" w:color="auto"/>
        <w:left w:val="none" w:sz="0" w:space="0" w:color="auto"/>
        <w:bottom w:val="none" w:sz="0" w:space="0" w:color="auto"/>
        <w:right w:val="none" w:sz="0" w:space="0" w:color="auto"/>
      </w:divBdr>
      <w:divsChild>
        <w:div w:id="2114980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44"/>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8%B7%AF%E7%94%B1%E9%80%89%E6%8B%A9/10824858" TargetMode="External"/><Relationship Id="rId18" Type="http://schemas.openxmlformats.org/officeDocument/2006/relationships/hyperlink" Target="https://baike.baidu.com/item/%E5%AF%BC%E4%BD%93" TargetMode="External"/><Relationship Id="rId26"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5.jpeg"/><Relationship Id="rId34" Type="http://schemas.openxmlformats.org/officeDocument/2006/relationships/image" Target="media/image16.jpeg"/><Relationship Id="rId7" Type="http://schemas.openxmlformats.org/officeDocument/2006/relationships/hyperlink" Target="https://baike.baidu.com/item/%E7%BD%91%E7%BB%9C%E8%8A%82%E7%82%B9/9338583" TargetMode="External"/><Relationship Id="rId12" Type="http://schemas.openxmlformats.org/officeDocument/2006/relationships/hyperlink" Target="https://baike.baidu.com/item/%E4%BA%92%E8%81%94%E7%BD%91/199186" TargetMode="External"/><Relationship Id="rId17" Type="http://schemas.openxmlformats.org/officeDocument/2006/relationships/image" Target="media/image3.jpeg"/><Relationship Id="rId25" Type="http://schemas.openxmlformats.org/officeDocument/2006/relationships/image" Target="media/image7.jpeg"/><Relationship Id="rId33"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hyperlink" Target="https://baike.baidu.com/item/TCP/IP/214077" TargetMode="External"/><Relationship Id="rId20" Type="http://schemas.openxmlformats.org/officeDocument/2006/relationships/image" Target="media/image4.jpeg"/><Relationship Id="rId29"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6%95%B0%E6%8D%AE%E9%93%BE%E8%B7%AF%E5%B1%82/4329290" TargetMode="External"/><Relationship Id="rId24" Type="http://schemas.openxmlformats.org/officeDocument/2006/relationships/hyperlink" Target="https://baike.baidu.com/item/%E9%AB%98%E5%86%85%E8%81%9A%E4%BD%8E%E8%80%A6%E5%90%88/5227009" TargetMode="External"/><Relationship Id="rId32"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yperlink" Target="https://www.cnblogs.com/huchangyinNB/articles/14216101.html" TargetMode="External"/><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hyperlink" Target="https://baike.baidu.com/item/%E5%AD%90%E7%BD%91/1186929" TargetMode="External"/><Relationship Id="rId19" Type="http://schemas.openxmlformats.org/officeDocument/2006/relationships/hyperlink" Target="https://baike.baidu.com/item/%E8%81%9A%E6%B0%AF%E4%B9%99%E7%83%AF/1688898" TargetMode="External"/><Relationship Id="rId31"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hyperlink" Target="https://baike.baidu.com/item/%E6%95%B0%E6%8D%AE%E5%8C%85/489739" TargetMode="External"/><Relationship Id="rId14" Type="http://schemas.openxmlformats.org/officeDocument/2006/relationships/image" Target="media/image1.jpeg"/><Relationship Id="rId22" Type="http://schemas.openxmlformats.org/officeDocument/2006/relationships/image" Target="media/image6.jpeg"/><Relationship Id="rId27" Type="http://schemas.openxmlformats.org/officeDocument/2006/relationships/image" Target="media/image9.jpeg"/><Relationship Id="rId30" Type="http://schemas.openxmlformats.org/officeDocument/2006/relationships/image" Target="media/image12.jpeg"/><Relationship Id="rId35" Type="http://schemas.openxmlformats.org/officeDocument/2006/relationships/fontTable" Target="fontTable.xml"/><Relationship Id="rId8" Type="http://schemas.openxmlformats.org/officeDocument/2006/relationships/hyperlink" Target="https://baike.baidu.com/item/OSI/55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11</Pages>
  <Words>1397</Words>
  <Characters>7966</Characters>
  <Application>Microsoft Office Word</Application>
  <DocSecurity>0</DocSecurity>
  <PresentationFormat/>
  <Lines>66</Lines>
  <Paragraphs>18</Paragraphs>
  <Slides>0</Slides>
  <Notes>0</Notes>
  <HiddenSlides>0</HiddenSlides>
  <MMClips>0</MMClips>
  <ScaleCrop>false</ScaleCrop>
  <Manager/>
  <Company/>
  <LinksUpToDate>false</LinksUpToDate>
  <CharactersWithSpaces>9345</CharactersWithSpaces>
  <SharedDoc>false</SharedDoc>
  <HLinks>
    <vt:vector size="72" baseType="variant">
      <vt:variant>
        <vt:i4>5373983</vt:i4>
      </vt:variant>
      <vt:variant>
        <vt:i4>33</vt:i4>
      </vt:variant>
      <vt:variant>
        <vt:i4>0</vt:i4>
      </vt:variant>
      <vt:variant>
        <vt:i4>5</vt:i4>
      </vt:variant>
      <vt:variant>
        <vt:lpwstr>https://baike.baidu.com/item/%E8%81%9A%E6%B0%AF%E4%B9%99%E7%83%AF/1688898</vt:lpwstr>
      </vt:variant>
      <vt:variant>
        <vt:lpwstr/>
      </vt:variant>
      <vt:variant>
        <vt:i4>7143535</vt:i4>
      </vt:variant>
      <vt:variant>
        <vt:i4>30</vt:i4>
      </vt:variant>
      <vt:variant>
        <vt:i4>0</vt:i4>
      </vt:variant>
      <vt:variant>
        <vt:i4>5</vt:i4>
      </vt:variant>
      <vt:variant>
        <vt:lpwstr>https://baike.baidu.com/item/%E5%AF%BC%E4%BD%93</vt:lpwstr>
      </vt:variant>
      <vt:variant>
        <vt:lpwstr/>
      </vt:variant>
      <vt:variant>
        <vt:i4>3145786</vt:i4>
      </vt:variant>
      <vt:variant>
        <vt:i4>27</vt:i4>
      </vt:variant>
      <vt:variant>
        <vt:i4>0</vt:i4>
      </vt:variant>
      <vt:variant>
        <vt:i4>5</vt:i4>
      </vt:variant>
      <vt:variant>
        <vt:lpwstr>https://baike.baidu.com/item/%E5%9B%A0%E7%89%B9%E7%BD%91/114119</vt:lpwstr>
      </vt:variant>
      <vt:variant>
        <vt:lpwstr/>
      </vt:variant>
      <vt:variant>
        <vt:i4>5373980</vt:i4>
      </vt:variant>
      <vt:variant>
        <vt:i4>24</vt:i4>
      </vt:variant>
      <vt:variant>
        <vt:i4>0</vt:i4>
      </vt:variant>
      <vt:variant>
        <vt:i4>5</vt:i4>
      </vt:variant>
      <vt:variant>
        <vt:lpwstr>https://baike.baidu.com/item/%E8%B7%AF%E7%94%B1%E7%AE%97%E6%B3%95/2709757</vt:lpwstr>
      </vt:variant>
      <vt:variant>
        <vt:lpwstr/>
      </vt:variant>
      <vt:variant>
        <vt:i4>3342448</vt:i4>
      </vt:variant>
      <vt:variant>
        <vt:i4>21</vt:i4>
      </vt:variant>
      <vt:variant>
        <vt:i4>0</vt:i4>
      </vt:variant>
      <vt:variant>
        <vt:i4>5</vt:i4>
      </vt:variant>
      <vt:variant>
        <vt:lpwstr>https://baike.baidu.com/item/TCP/IP/214077</vt:lpwstr>
      </vt:variant>
      <vt:variant>
        <vt:lpwstr/>
      </vt:variant>
      <vt:variant>
        <vt:i4>393286</vt:i4>
      </vt:variant>
      <vt:variant>
        <vt:i4>18</vt:i4>
      </vt:variant>
      <vt:variant>
        <vt:i4>0</vt:i4>
      </vt:variant>
      <vt:variant>
        <vt:i4>5</vt:i4>
      </vt:variant>
      <vt:variant>
        <vt:lpwstr>https://baike.baidu.com/item/%E7%BD%91%E7%BB%9C%E8%8A%82%E7%82%B9/9338583</vt:lpwstr>
      </vt:variant>
      <vt:variant>
        <vt:lpwstr/>
      </vt:variant>
      <vt:variant>
        <vt:i4>5505099</vt:i4>
      </vt:variant>
      <vt:variant>
        <vt:i4>15</vt:i4>
      </vt:variant>
      <vt:variant>
        <vt:i4>0</vt:i4>
      </vt:variant>
      <vt:variant>
        <vt:i4>5</vt:i4>
      </vt:variant>
      <vt:variant>
        <vt:lpwstr>https://baike.baidu.com/item/%E7%BD%91%E7%BB%9C%E8%AE%BE%E5%A4%87/7667828</vt:lpwstr>
      </vt:variant>
      <vt:variant>
        <vt:lpwstr/>
      </vt:variant>
      <vt:variant>
        <vt:i4>2621549</vt:i4>
      </vt:variant>
      <vt:variant>
        <vt:i4>12</vt:i4>
      </vt:variant>
      <vt:variant>
        <vt:i4>0</vt:i4>
      </vt:variant>
      <vt:variant>
        <vt:i4>5</vt:i4>
      </vt:variant>
      <vt:variant>
        <vt:lpwstr>https://baike.baidu.com/item/%E5%BC%80%E5%85%B3/2275072</vt:lpwstr>
      </vt:variant>
      <vt:variant>
        <vt:lpwstr/>
      </vt:variant>
      <vt:variant>
        <vt:i4>5439492</vt:i4>
      </vt:variant>
      <vt:variant>
        <vt:i4>9</vt:i4>
      </vt:variant>
      <vt:variant>
        <vt:i4>0</vt:i4>
      </vt:variant>
      <vt:variant>
        <vt:i4>5</vt:i4>
      </vt:variant>
      <vt:variant>
        <vt:lpwstr>https://baike.baidu.com/item/%E7%89%A9%E7%90%86%E5%B1%82/4329158</vt:lpwstr>
      </vt:variant>
      <vt:variant>
        <vt:lpwstr/>
      </vt:variant>
      <vt:variant>
        <vt:i4>3538998</vt:i4>
      </vt:variant>
      <vt:variant>
        <vt:i4>6</vt:i4>
      </vt:variant>
      <vt:variant>
        <vt:i4>0</vt:i4>
      </vt:variant>
      <vt:variant>
        <vt:i4>5</vt:i4>
      </vt:variant>
      <vt:variant>
        <vt:lpwstr>https://baike.baidu.com/item/%E5%BC%80%E6%94%BE%E7%B3%BB%E7%BB%9F%E4%BA%92%E8%81%94</vt:lpwstr>
      </vt:variant>
      <vt:variant>
        <vt:lpwstr/>
      </vt:variant>
      <vt:variant>
        <vt:i4>8257642</vt:i4>
      </vt:variant>
      <vt:variant>
        <vt:i4>3</vt:i4>
      </vt:variant>
      <vt:variant>
        <vt:i4>0</vt:i4>
      </vt:variant>
      <vt:variant>
        <vt:i4>5</vt:i4>
      </vt:variant>
      <vt:variant>
        <vt:lpwstr>https://baike.baidu.com/item/%E8%8A%82%E7%82%B9/865052</vt:lpwstr>
      </vt:variant>
      <vt:variant>
        <vt:lpwstr/>
      </vt:variant>
      <vt:variant>
        <vt:i4>4653060</vt:i4>
      </vt:variant>
      <vt:variant>
        <vt:i4>0</vt:i4>
      </vt:variant>
      <vt:variant>
        <vt:i4>0</vt:i4>
      </vt:variant>
      <vt:variant>
        <vt:i4>5</vt:i4>
      </vt:variant>
      <vt:variant>
        <vt:lpwstr>https://baike.baidu.com/item/%E4%BF%A1%E5%8F%B7/19190844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信息学院</dc:title>
  <dc:subject/>
  <dc:creator>G4-1118TX</dc:creator>
  <cp:keywords/>
  <dc:description/>
  <cp:lastModifiedBy>Kevin Phreaker</cp:lastModifiedBy>
  <cp:revision>8</cp:revision>
  <cp:lastPrinted>2020-01-08T16:36:00Z</cp:lastPrinted>
  <dcterms:created xsi:type="dcterms:W3CDTF">2021-09-27T05:03:00Z</dcterms:created>
  <dcterms:modified xsi:type="dcterms:W3CDTF">2021-10-16T07:40:00Z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vt:lpwstr>6</vt:lpwstr>
  </property>
</Properties>
</file>