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0D47A1"/>
          <w:sz w:val="56"/>
          <w:szCs w:val="56"/>
        </w:rPr>
        <w:t xml:space="preserve">📚 Library Management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565C0"/>
          <w:sz w:val="32"/>
          <w:szCs w:val="32"/>
        </w:rPr>
        <w:t xml:space="preserve">Backend API Documentation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46E7A"/>
          <w:sz w:val="24"/>
          <w:szCs w:val="24"/>
        </w:rPr>
        <w:t xml:space="preserve">Comprehensive Guide for Frontend Developers</w:t>
      </w:r>
    </w:p>
    <w:p>
      <w:pPr>
        <w:pBdr>
          <w:bottom w:val="single" w:color="CFD8DC" w:sz="4"/>
        </w:pBdr>
        <w:spacing w:after="160" w:before="160"/>
      </w:pPr>
    </w:p>
    <w:p>
      <w:pPr>
        <w:spacing w:after="40" w:before="80"/>
        <w:jc w:val="center"/>
      </w:pPr>
      <w:r>
        <w:rPr>
          <w:rFonts w:ascii="Calibri" w:cs="Calibri" w:eastAsia="Calibri" w:hAnsi="Calibri"/>
          <w:color w:val="607D8B"/>
          <w:sz w:val="20"/>
          <w:szCs w:val="20"/>
        </w:rPr>
        <w:t xml:space="preserve">Version: 1.0   |   Java 17   |   Spring Boot 4.1.1   |   MySQL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Repository: https://github.com/VishalPatilDev/LibraryMangementSystem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Table of 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1.  </w:t>
      </w:r>
      <w:r>
        <w:rPr>
          <w:rFonts w:ascii="Calibri" w:cs="Calibri" w:eastAsia="Calibri" w:hAnsi="Calibri"/>
          <w:sz w:val="20"/>
          <w:szCs w:val="20"/>
        </w:rPr>
        <w:t xml:space="preserve">Project Overview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2.  </w:t>
      </w:r>
      <w:r>
        <w:rPr>
          <w:rFonts w:ascii="Calibri" w:cs="Calibri" w:eastAsia="Calibri" w:hAnsi="Calibri"/>
          <w:sz w:val="20"/>
          <w:szCs w:val="20"/>
        </w:rPr>
        <w:t xml:space="preserve">Technology Stack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3.  </w:t>
      </w:r>
      <w:r>
        <w:rPr>
          <w:rFonts w:ascii="Calibri" w:cs="Calibri" w:eastAsia="Calibri" w:hAnsi="Calibri"/>
          <w:sz w:val="20"/>
          <w:szCs w:val="20"/>
        </w:rPr>
        <w:t xml:space="preserve">Project Structure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4.  </w:t>
      </w:r>
      <w:r>
        <w:rPr>
          <w:rFonts w:ascii="Calibri" w:cs="Calibri" w:eastAsia="Calibri" w:hAnsi="Calibri"/>
          <w:sz w:val="20"/>
          <w:szCs w:val="20"/>
        </w:rPr>
        <w:t xml:space="preserve">Getting Started (Local Setup)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5.  </w:t>
      </w:r>
      <w:r>
        <w:rPr>
          <w:rFonts w:ascii="Calibri" w:cs="Calibri" w:eastAsia="Calibri" w:hAnsi="Calibri"/>
          <w:sz w:val="20"/>
          <w:szCs w:val="20"/>
        </w:rPr>
        <w:t xml:space="preserve">Authentication &amp; Security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6.  </w:t>
      </w:r>
      <w:r>
        <w:rPr>
          <w:rFonts w:ascii="Calibri" w:cs="Calibri" w:eastAsia="Calibri" w:hAnsi="Calibri"/>
          <w:sz w:val="20"/>
          <w:szCs w:val="20"/>
        </w:rPr>
        <w:t xml:space="preserve">Roles &amp; Permissions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7.  </w:t>
      </w:r>
      <w:r>
        <w:rPr>
          <w:rFonts w:ascii="Calibri" w:cs="Calibri" w:eastAsia="Calibri" w:hAnsi="Calibri"/>
          <w:sz w:val="20"/>
          <w:szCs w:val="20"/>
        </w:rPr>
        <w:t xml:space="preserve">API Reference — Base URL &amp; Response Format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8.  </w:t>
      </w:r>
      <w:r>
        <w:rPr>
          <w:rFonts w:ascii="Calibri" w:cs="Calibri" w:eastAsia="Calibri" w:hAnsi="Calibri"/>
          <w:sz w:val="20"/>
          <w:szCs w:val="20"/>
        </w:rPr>
        <w:t xml:space="preserve">Auth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9.  </w:t>
      </w:r>
      <w:r>
        <w:rPr>
          <w:rFonts w:ascii="Calibri" w:cs="Calibri" w:eastAsia="Calibri" w:hAnsi="Calibri"/>
          <w:sz w:val="20"/>
          <w:szCs w:val="20"/>
        </w:rPr>
        <w:t xml:space="preserve">User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10.  </w:t>
      </w:r>
      <w:r>
        <w:rPr>
          <w:rFonts w:ascii="Calibri" w:cs="Calibri" w:eastAsia="Calibri" w:hAnsi="Calibri"/>
          <w:sz w:val="20"/>
          <w:szCs w:val="20"/>
        </w:rPr>
        <w:t xml:space="preserve">Author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11.  </w:t>
      </w:r>
      <w:r>
        <w:rPr>
          <w:rFonts w:ascii="Calibri" w:cs="Calibri" w:eastAsia="Calibri" w:hAnsi="Calibri"/>
          <w:sz w:val="20"/>
          <w:szCs w:val="20"/>
        </w:rPr>
        <w:t xml:space="preserve">Category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12.  </w:t>
      </w:r>
      <w:r>
        <w:rPr>
          <w:rFonts w:ascii="Calibri" w:cs="Calibri" w:eastAsia="Calibri" w:hAnsi="Calibri"/>
          <w:sz w:val="20"/>
          <w:szCs w:val="20"/>
        </w:rPr>
        <w:t xml:space="preserve">Book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13.  </w:t>
      </w:r>
      <w:r>
        <w:rPr>
          <w:rFonts w:ascii="Calibri" w:cs="Calibri" w:eastAsia="Calibri" w:hAnsi="Calibri"/>
          <w:sz w:val="20"/>
          <w:szCs w:val="20"/>
        </w:rPr>
        <w:t xml:space="preserve">Book Copy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14.  </w:t>
      </w:r>
      <w:r>
        <w:rPr>
          <w:rFonts w:ascii="Calibri" w:cs="Calibri" w:eastAsia="Calibri" w:hAnsi="Calibri"/>
          <w:sz w:val="20"/>
          <w:szCs w:val="20"/>
        </w:rPr>
        <w:t xml:space="preserve">Member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15.  </w:t>
      </w:r>
      <w:r>
        <w:rPr>
          <w:rFonts w:ascii="Calibri" w:cs="Calibri" w:eastAsia="Calibri" w:hAnsi="Calibri"/>
          <w:sz w:val="20"/>
          <w:szCs w:val="20"/>
        </w:rPr>
        <w:t xml:space="preserve">Loan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16.  </w:t>
      </w:r>
      <w:r>
        <w:rPr>
          <w:rFonts w:ascii="Calibri" w:cs="Calibri" w:eastAsia="Calibri" w:hAnsi="Calibri"/>
          <w:sz w:val="20"/>
          <w:szCs w:val="20"/>
        </w:rPr>
        <w:t xml:space="preserve">Reservation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17.  </w:t>
      </w:r>
      <w:r>
        <w:rPr>
          <w:rFonts w:ascii="Calibri" w:cs="Calibri" w:eastAsia="Calibri" w:hAnsi="Calibri"/>
          <w:sz w:val="20"/>
          <w:szCs w:val="20"/>
        </w:rPr>
        <w:t xml:space="preserve">Fine Endpoints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18.  </w:t>
      </w:r>
      <w:r>
        <w:rPr>
          <w:rFonts w:ascii="Calibri" w:cs="Calibri" w:eastAsia="Calibri" w:hAnsi="Calibri"/>
          <w:sz w:val="20"/>
          <w:szCs w:val="20"/>
        </w:rPr>
        <w:t xml:space="preserve">Dashboard Endpoint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19.  </w:t>
      </w:r>
      <w:r>
        <w:rPr>
          <w:rFonts w:ascii="Calibri" w:cs="Calibri" w:eastAsia="Calibri" w:hAnsi="Calibri"/>
          <w:sz w:val="20"/>
          <w:szCs w:val="20"/>
        </w:rPr>
        <w:t xml:space="preserve">Data Models &amp; Enums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20.  </w:t>
      </w:r>
      <w:r>
        <w:rPr>
          <w:rFonts w:ascii="Calibri" w:cs="Calibri" w:eastAsia="Calibri" w:hAnsi="Calibri"/>
          <w:sz w:val="20"/>
          <w:szCs w:val="20"/>
        </w:rPr>
        <w:t xml:space="preserve">Error Handling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21.  </w:t>
      </w:r>
      <w:r>
        <w:rPr>
          <w:rFonts w:ascii="Calibri" w:cs="Calibri" w:eastAsia="Calibri" w:hAnsi="Calibri"/>
          <w:sz w:val="20"/>
          <w:szCs w:val="20"/>
        </w:rPr>
        <w:t xml:space="preserve">Default Seed Data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22.  </w:t>
      </w:r>
      <w:r>
        <w:rPr>
          <w:rFonts w:ascii="Calibri" w:cs="Calibri" w:eastAsia="Calibri" w:hAnsi="Calibri"/>
          <w:sz w:val="20"/>
          <w:szCs w:val="20"/>
        </w:rPr>
        <w:t xml:space="preserve">Swagger / API Docs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23.  </w:t>
      </w:r>
      <w:r>
        <w:rPr>
          <w:rFonts w:ascii="Calibri" w:cs="Calibri" w:eastAsia="Calibri" w:hAnsi="Calibri"/>
          <w:sz w:val="20"/>
          <w:szCs w:val="20"/>
        </w:rPr>
        <w:t xml:space="preserve">Quick Integration Checklist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Library Management System is a full-featured RESTful backend built with Spring Boot. It allows libraries to manage their entire operation — from book cataloguing and physical copy tracking to member management, book loans, reservations, and automated fine calculation.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documentation is written specifically for frontend developers consuming this API. Every endpoint, request payload, response shape, permission rule, and error code is documented here.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JWT-based stateless authentication with role-based access control (RBAC)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Three roles: ADMIN, LIBRARIAN, MEMBER — each with fine-grained permissions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 CRUD for Books, Authors, Categories, and physical Book Copies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Loan lifecycle management: issue → return → renew → overdue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Reservation system for books with no available copies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Automated fine calculation for overdue loans (via scheduler)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Fine payment and waiver workflows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Dashboard statistics for admin overview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Paginated and sortable list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Comprehensive global error handling with structured error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Swagger UI available at /swagger-ui/index.html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Database auto-seeded with sample data on first startup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Java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Java 17 (LTS)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Spring Boot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4.1.1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Spring Security + JWT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JJWT 0.12.7 — 1 hour token expiry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MySQL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8.x — schema auto-managed by Hibernate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Spring Data JPA / Hibernate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ddl-auto=update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Jakarta Bean Validation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Built into Spring Boot starter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API Docs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SpringDoc OpenAPI (Swagger)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2.8.13 — /swagger-ui/index.html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Maven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Maven Wrapper included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8"/>
                <w:szCs w:val="18"/>
              </w:rPr>
              <w:t xml:space="preserve">Utilities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Lombok</w:t>
            </w:r>
          </w:p>
        </w:tc>
        <w:tc>
          <w:tcPr>
            <w:tcW w:type="dxa" w:w="3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Reduces boilerplate; @Data, @Builder, etc.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3. Project Structure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project follows a standard layered architecture inside the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library_management_backend/</w:t>
      </w:r>
      <w:r>
        <w:rPr>
          <w:rFonts w:ascii="Calibri" w:cs="Calibri" w:eastAsia="Calibri" w:hAnsi="Calibri"/>
          <w:sz w:val="20"/>
          <w:szCs w:val="20"/>
        </w:rPr>
        <w:t xml:space="preserve"> folder:</w:t>
      </w:r>
    </w:p>
    <w:p>
      <w:pPr>
        <w:spacing w:after="0" w:before="80"/>
      </w:pPr>
    </w:p>
    <w:p>
      <w:pP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7"/>
          <w:szCs w:val="17"/>
        </w:rPr>
        <w:t xml:space="preserve">library_management_backend/
├── src/main/java/com/pjsofttech/library/
│   ├── config/          # CORS, Swagger, DataSeeder, Scheduler
│   ├── controller/      # REST Controllers (HTTP layer)
│   ├── dto/
│   │   ├── request/     # Incoming request bodies
│   │   └── response/    # Outgoing response shapes
│   ├── exception/       # Custom domain exceptions
│   ├── global_exception_handler/  # @RestControllerAdvice
│   ├── model/           # JPA Entities + Enums
│   ├── repository/      # Spring Data JPA Repositories
│   ├── security/        # JWT filter + Security config
│   ├── service/         # Service interfaces
│   │   └── impl/        # Service implementations
│   └── util/            # ApiResponse wrapper + JwtUtil
└── src/main/resources/
    └── application.properties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Layer Responsibilities (for Frontend Devs)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controller/</w:t>
      </w:r>
      <w:r>
        <w:rPr>
          <w:rFonts w:ascii="Calibri" w:cs="Calibri" w:eastAsia="Calibri" w:hAnsi="Calibri"/>
          <w:sz w:val="20"/>
          <w:szCs w:val="20"/>
        </w:rPr>
        <w:t xml:space="preserve"> — Defines URL routes. This is where all your API endpoints come from.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dto/request/</w:t>
      </w:r>
      <w:r>
        <w:rPr>
          <w:rFonts w:ascii="Calibri" w:cs="Calibri" w:eastAsia="Calibri" w:hAnsi="Calibri"/>
          <w:sz w:val="20"/>
          <w:szCs w:val="20"/>
        </w:rPr>
        <w:t xml:space="preserve"> — Shapes of JSON bodies you send to the API (POST / PUT / PATCH requests).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dto/response/</w:t>
      </w:r>
      <w:r>
        <w:rPr>
          <w:rFonts w:ascii="Calibri" w:cs="Calibri" w:eastAsia="Calibri" w:hAnsi="Calibri"/>
          <w:sz w:val="20"/>
          <w:szCs w:val="20"/>
        </w:rPr>
        <w:t xml:space="preserve"> — Shapes of JSON objects returned inside the data field of ApiResponse.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model/</w:t>
      </w:r>
      <w:r>
        <w:rPr>
          <w:rFonts w:ascii="Calibri" w:cs="Calibri" w:eastAsia="Calibri" w:hAnsi="Calibri"/>
          <w:sz w:val="20"/>
          <w:szCs w:val="20"/>
        </w:rPr>
        <w:t xml:space="preserve"> — Database entities. Enums define all allowed string values for status fields.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global_exception_handler/</w:t>
      </w:r>
      <w:r>
        <w:rPr>
          <w:rFonts w:ascii="Calibri" w:cs="Calibri" w:eastAsia="Calibri" w:hAnsi="Calibri"/>
          <w:sz w:val="20"/>
          <w:szCs w:val="20"/>
        </w:rPr>
        <w:t xml:space="preserve"> — Ensures every error returns a consistent JSON structure — documented in Section 20.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4. Getting Started (Local Setup)</w:t>
      </w: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Java 17+ installed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MySQL 8.x running locally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Maven (or use the included mvnw wrapper)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Git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Step 1 — Clone the Repository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git clone https://github.com/VishalPatilDev/LibraryMangementSystem.git
cd LibraryMangementSystem/library_management_backend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Step 2 — Create MySQL Database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CREATE DATABASE library_management;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Step 3 — Configure application.properties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Edit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src/main/resources/application.properties</w:t>
      </w:r>
      <w:r>
        <w:rPr>
          <w:rFonts w:ascii="Calibri" w:cs="Calibri" w:eastAsia="Calibri" w:hAnsi="Calibri"/>
          <w:sz w:val="20"/>
          <w:szCs w:val="20"/>
        </w:rPr>
        <w:t xml:space="preserve"> to match your MySQL credentials: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spring.datasource.url=jdbc:mysql://localhost:3306/library_management
spring.datasource.username=root
spring.datasource.password=your_password
spring.jpa.hibernate.ddl-auto=update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Step 4 — Run the Application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./mvnw spring-boot:run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server starts on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http://localhost:8080</w:t>
      </w:r>
      <w:r>
        <w:rPr>
          <w:rFonts w:ascii="Calibri" w:cs="Calibri" w:eastAsia="Calibri" w:hAnsi="Calibri"/>
          <w:sz w:val="20"/>
          <w:szCs w:val="20"/>
        </w:rPr>
        <w:t xml:space="preserve">. On first startup the DataSeeder automatically creates users, members, categories, authors, books, and copies.</w:t>
      </w:r>
    </w:p>
    <w:p>
      <w:pPr>
        <w:spacing w:after="0" w:before="80"/>
      </w:pP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No manual SQL inserts needed. The database is auto-seeded on first run. See Section 21 for default credentials.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5. Authentication &amp; Security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API uses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JWT (JSON Web Token)</w:t>
      </w:r>
      <w:r>
        <w:rPr>
          <w:rFonts w:ascii="Calibri" w:cs="Calibri" w:eastAsia="Calibri" w:hAnsi="Calibri"/>
          <w:sz w:val="20"/>
          <w:szCs w:val="20"/>
        </w:rPr>
        <w:t xml:space="preserve"> authentication. Every protected endpoint requires a valid bearer token in the HTTP request header.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How It Works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Call POST /pjsofttech/library/login with your email and password.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server returns a JWT string (plain string, not wrapped in an object).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Include that token in every subsequent request inside the Authorization header.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Tokens expire after 1 hour. After expiry, re-login to get a fresh token.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Authorization Header Format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Authorization: Bearer eyJhbGciOiJIUzI1NiJ9.eyJzdWIiOiJhZG1...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Public Endpoints (No Token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/pjsofttech/library/health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Health check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/pjsofttech/library/register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Register new user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/pjsofttech/library/login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Login and get JWT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/swagger-ui/**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Swagger UI (API explorer)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/v3/api-docs/**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OpenAPI JSON spec</w:t>
            </w:r>
          </w:p>
        </w:tc>
      </w:tr>
    </w:tbl>
    <w:p>
      <w:pPr>
        <w:spacing w:after="0" w:before="80"/>
      </w:pPr>
    </w:p>
    <w:p>
      <w:pPr>
        <w:pBdr>
          <w:left w:val="thick" w:color="E65100" w:sz="12"/>
        </w:pBdr>
        <w:shd w:fill="FFF3E0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color w:val="E65100"/>
          <w:sz w:val="20"/>
          <w:szCs w:val="20"/>
        </w:rPr>
        <w:t xml:space="preserve">⚠️  All other endpoints require a valid Bearer token. A missing or expired token returns HTTP 401. Insufficient permissions return HTTP 403.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6. Roles &amp; Permissions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There are three roles. Each role comes with a fixed set of permissions. The frontend should adapt its UI (show/hide features) based on the logged-in user's role.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Role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Is This?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Library Administrator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Full access to everything including delete operations, role changes, system settings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LIBRARIAN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Library Staff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Can manage books, authors, categories, issue/return loans, manage fines. Cannot delete or change roles.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MEMBER</w:t>
            </w:r>
          </w:p>
        </w:tc>
        <w:tc>
          <w:tcPr>
            <w:tcW w:type="dxa" w:w="2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Library Member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Can browse catalog, view own loans, create reservations, pay own fines. Read-only on catalog.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Permission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LIBRARIAN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MEMBER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Endpoint(s) It Guards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USER_READ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/user, GET /user/{id}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USER_UPDATE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PUT /user/{id}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USER_DELETE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DELETE /user/{id}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USER_MANAGE_ROLE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PATCH /user/{id}/role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USER_MANAGE_STATUS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PATCH /user/{id}/status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BOOK_READ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/books, GET /books/{id}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BOOK_CREATE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/books, POST /books/copies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BOOK_UPDATE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PUT /books/{id}, PATCH /copies/{id}/status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BOOK_DELETE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DELETE /books/{id}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AUTHOR_READ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/authors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AUTHOR_CREATE/UPDATE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/authors, PUT /authors/{id}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AUTHOR_DELETE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DELETE /authors/{id}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CATEGORY_READ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/categories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CATEGORY_CREATE/UPDATE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/categories, PUT /categories/{id}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CATEGORY_DELETE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DELETE /categories/{id}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LOAN_READ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/loans/{id}, GET /loans/member/{id}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LOAN_CREATE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/loans/issue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LOAN_RETURN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/loans/{id}/return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LOAN_RENEW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/loans/{id}/renew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LOAN_MANAGE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/loans (all), GET /loans/overdue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RESERVATION_READ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/reservations/{id}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RESERVATION_CREATE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/reservations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RESERVATION_CANCEL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PATCH /reservations/{id}/cancel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RESERVATION_MANAGE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/reservations (all)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FINE_READ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/fines/{id}, GET /fines/member/{id}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FINE_PAY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/fines/{id}/pay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FINE_WAIVE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POST /fines/{id}/waive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FINE_MANAGE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/fines (all)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REPORT_VIEW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✅</w:t>
            </w:r>
          </w:p>
        </w:tc>
        <w:tc>
          <w:tcPr>
            <w:tcW w:type="dxa" w:w="1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71C1C"/>
                <w:sz w:val="18"/>
                <w:szCs w:val="18"/>
              </w:rPr>
              <w:t xml:space="preserve">❌</w:t>
            </w:r>
          </w:p>
        </w:tc>
        <w:tc>
          <w:tcPr>
            <w:tcW w:type="dxa" w:w="3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GET /dashboard/stats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7. API Reference — Base URL &amp; Response Format</w:t>
      </w: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Base URL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http://localhost:8080/pjsofttech/library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 endpoints in this documentation are relative to this base URL.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Standard Success Response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 endpoints (except login) return responses wrapped in the following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ApiResponse&lt;T&gt;</w:t>
      </w:r>
      <w:r>
        <w:rPr>
          <w:rFonts w:ascii="Calibri" w:cs="Calibri" w:eastAsia="Calibri" w:hAnsi="Calibri"/>
          <w:sz w:val="20"/>
          <w:szCs w:val="20"/>
        </w:rPr>
        <w:t xml:space="preserve"> structure: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"success": true,
  "message": "Human-readable success message",
  "data": { ... }   // The actual payload (object, array, or Page object)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Paginated Response (data field when paginated)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Endpoints that accept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page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size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sortBy</w:t>
      </w:r>
      <w:r>
        <w:rPr>
          <w:rFonts w:ascii="Calibri" w:cs="Calibri" w:eastAsia="Calibri" w:hAnsi="Calibri"/>
          <w:sz w:val="20"/>
          <w:szCs w:val="20"/>
        </w:rPr>
        <w:t xml:space="preserve"> query params return a Spring Page object inside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data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"data": {
  "content": [ ... ],      // Array of items for this page
  "totalElements": 50,     // Total number of records
  "totalPages": 5,
  "size": 10,              // Items per page
  "number": 0,             // Current page (0-indexed)
  "first": true,
  "last": false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Login Response (special case)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POST /login</w:t>
      </w:r>
      <w:r>
        <w:rPr>
          <w:rFonts w:ascii="Calibri" w:cs="Calibri" w:eastAsia="Calibri" w:hAnsi="Calibri"/>
          <w:sz w:val="20"/>
          <w:szCs w:val="20"/>
        </w:rPr>
        <w:t xml:space="preserve"> endpoint returns the JWT token directly as a plain string — not wrapped in ApiResponse: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"eyJhbGciOiJIUzM4NCJ9.eyJzdWIiOiJhZG1pbkBsaWJyYXJ5LmNvbSIsImlhdCI6..."</w:t>
      </w:r>
    </w:p>
    <w:p>
      <w:pPr>
        <w:spacing w:after="0" w:before="80"/>
      </w:pP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Store this token in localStorage or a state manager and attach it as a Bearer token to all subsequent requests.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8. Auth Endpoints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Health check — server status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/register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Register a new user account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Login and receive JWT access token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/register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Full name (2–50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Valid email address — must be unique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6–100 characters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Format: YYYY-MM-DD — must be a past date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Phone number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Residential address</w:t>
            </w:r>
          </w:p>
        </w:tc>
      </w:tr>
    </w:tbl>
    <w:p>
      <w:pPr>
        <w:spacing w:after="0" w:before="80"/>
      </w:pP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// POST /pjsofttech/library/register
{
  "name": "Rahul Sharma",
  "email": "rahul@example.com",
  "password": "secure123",
  "dateOfBirth": "2000-03-15",
  "phone": "9876543210",
  "address": "123 MG Road, Pune"
}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New users are registered as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MEMBER</w:t>
      </w:r>
      <w:r>
        <w:rPr>
          <w:rFonts w:ascii="Calibri" w:cs="Calibri" w:eastAsia="Calibri" w:hAnsi="Calibri"/>
          <w:sz w:val="20"/>
          <w:szCs w:val="20"/>
        </w:rPr>
        <w:t xml:space="preserve"> role by default and a Member profile is auto-created. An ADMIN can later change the role via PATCH /user/{id}/role.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/login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Registered email address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Password (6–100 characters)</w:t>
            </w:r>
          </w:p>
        </w:tc>
      </w:tr>
    </w:tbl>
    <w:p>
      <w:pPr>
        <w:spacing w:after="0" w:before="80"/>
      </w:pP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// POST /pjsofttech/library/login
{
  "email": "admin@library.com",
  "password": "Admin@123"
}
// Response: plain JWT string
"eyJhbGciOiJIUzM4NCJ9.eyJzdWIi..."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9. User Endpoints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/pjsofttech/library/user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users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user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/user/me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currently logged-in user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user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/user/me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logged-in user's own profile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/user/me/changePassword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Change own password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/user/changePassword/{id}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Change any user's password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/user/{id}/role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Change a user's role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/user/{id}/status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Enable / disable a user account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PUT /user/{id}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Full name (2–50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Valid email address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Format: YYYY-MM-DD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PUT /user/me/changePassword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currentPassword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The user's existing password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New password (6–100 characters)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PATCH /user/{id}/role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One of: ADMIN, LIBRARIAN, MEMBER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PATCH /user/{id}/status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true = enable account, false = disable account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10. Author Endpoints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/pjsofttech/library/authors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Create a new author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author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authors (paginated)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/authors/search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Search authors by name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author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/authors/{id}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Delete author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/authors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Author's full name (2–100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biography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Author biography (max 2000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Author's nationality (max 100 characters)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/authors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number, 0-indexed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Items per page (default: 10)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Field to sort by (default: name)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/authors/search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Partial name to search for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(default: 10)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AuthorResponse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"name": "Robert C. Martin",
  "biography": "Author of Clean Code...",
  "nationality": "American",
  "createdAt": "2025-01-01T10:00:00"
}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11. Category Endpoints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/pjsofttech/library/categories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Create a category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category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categories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category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/categories/{id}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Delete category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POST/PUT /categories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Category name — must be unique (2–100 chars)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Category description (max 500 characters)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/categories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If true, returns a Page object. Default: false (returns full list)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when paged=true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when paged=true (default: 20)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Tip: use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GET /categories</w:t>
      </w:r>
      <w:r>
        <w:rPr>
          <w:rFonts w:ascii="Calibri" w:cs="Calibri" w:eastAsia="Calibri" w:hAnsi="Calibri"/>
          <w:sz w:val="20"/>
          <w:szCs w:val="20"/>
        </w:rPr>
        <w:t xml:space="preserve"> (without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paged=true</w:t>
      </w:r>
      <w:r>
        <w:rPr>
          <w:rFonts w:ascii="Calibri" w:cs="Calibri" w:eastAsia="Calibri" w:hAnsi="Calibri"/>
          <w:sz w:val="20"/>
          <w:szCs w:val="20"/>
        </w:rPr>
        <w:t xml:space="preserve">) to get all categories at once for populating dropdown/select inputs in forms.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12. Book Endpoints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/pjsofttech/library/books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Create a new book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book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books (paginated, sortable)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/books/search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Search books by multiple criteria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book details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Delete book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/books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Book title (max 255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isbn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ISBN — must be unique (10–20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Book description (max 5000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publicationYear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Year between 1000 and 2100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Language (max 50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publisher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Publisher name (max 150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an existing category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authorIds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Set&lt;Long&gt;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Set of author IDs — at least one required</w:t>
            </w:r>
          </w:p>
        </w:tc>
      </w:tr>
    </w:tbl>
    <w:p>
      <w:pPr>
        <w:spacing w:after="0" w:before="80"/>
      </w:pP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// POST /pjsofttech/library/books
{
  "title": "Clean Code",
  "isbn": "9780132350884",
  "description": "A handbook of agile software craftsmanship.",
  "publicationYear": 2008,
  "language": "English",
  "publisher": "Prentice Hall",
  "categoryId": 1,
  "authorIds": [2]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/books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number, 0-indexed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Items per page (default: 10)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Sort field (default: title)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asc or desc (default: asc)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/books/search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Filter by partial title match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isbn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Filter by ISBN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Filter by category ID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Filter by language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author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Search by author name (mutually exclusive with other filters)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(default: 10)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BookResponse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"title": "Clean Code",
  "isbn": "9780132350884",
  "description": "...",
  "publicationYear": 2008,
  "language": "English",
  "publisher": "Prentice Hall",
  "totalCopies": 3,
  "availableCopies": 2,
  "category": { "id": 1, "name": "Programming", ... },
  "authors": [{ "id": 2, "name": "Robert C. Martin", ... }],
  "createdAt": "2025-01-01T10:00:00",
  "updatedAt": "2025-01-01T10:00:00"
}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13. Book Copy Endpoints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Each physical copy of a book is tracked separately. A book can have multiple copies with different statuses.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/pjsofttech/library/books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/books/copies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Add a new physical copy of a book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/books/{bookId}/copies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copies for a specific book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/books/copies/{copyId}/status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status of a specific copy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/books/copies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bookId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the existing book this copy belongs 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barcode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Unique barcode for this physical copy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CopyStatus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Default: AVAILABLE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shelfLocation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Physical shelf location (e.g., A1-01)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purchaseDate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Format: YYYY-MM-DD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PATCH /books/copies/{copyId}/status — Query Parameter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One of: AVAILABLE, ISSUED, RESERVED, LOST, DAMAGED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CopyStatus Enum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AVAILABLE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Copy is on the shelf and can be borrowed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ISSUED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Copy is currently on loan to a member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RESERVED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Copy is held for a member who reserved 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LOST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Copy has been reported lost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DAMAGED</w:t>
            </w:r>
          </w:p>
        </w:tc>
        <w:tc>
          <w:tcPr>
            <w:tcW w:type="dxa" w:w="7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Copy is damaged and not available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14. Member Endpoints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 Member is a user who has been enrolled in the library. Every registered user automatically gets a Member profile. The member has a unique membership number and tracks loan/reservation history.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/pjsofttech/library/members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members (paginated)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member by member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/members/user/{userId}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member by user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/members/number/{membershipNum}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member by membership number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/members/search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Search members by name/email/number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member info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/members/{id}/status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Update member status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/members/{id}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Delete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 only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/members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(default: 10)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Sort field (default: createdAt)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asc or desc (default: desc)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/members/search — Query Parameter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keyword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Searches across name, email, and membership number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(default: 10)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PUT /members/{id}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userId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The linked user ID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Phone (max 15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Address (max 300 characters)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membershipExpiryDate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LocalDate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Format: YYYY-MM-DD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PATCH /members/{id}/status — Query Parameter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One of: ACTIVE, BLOCKED, EXPIRED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MemberResponse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"userId": 3,
  "userName": "Rahul Sharma",
  "userEmail": "rahul@example.com",
  "membershipNumber": "LIB-RAHUL001",
  "phone": "9876543210",
  "address": "123 MG Road, Pune",
  "membershipDate": "2025-01-01",
  "membershipExpiryDate": "2026-01-01",
  "status": "ACTIVE",
  "createdAt": "2025-01-01T10:00:00"
}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15. Loan Endpoints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Loans represent the physical borrowing of a book copy by a member. The system automatically selects an available copy when a loan is created.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/pjsofttech/library/loans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/loans/issue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Issue a book to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(LOAN_CREATE)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/loans/{loanId}/return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Return a borrowed book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(LOAN_RETURN)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/loans/{loanId}/renew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Renew an active loan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ADMIN/LIBRARIAN/MEMBER (LOAN_RENEW)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loan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loans (paginated)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(LOAN_MANAGE)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/loans/member/{memberId}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loans for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/loans/overdue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overdue loans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(LOAN_MANAGE)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/loans/issue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memberId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the member borrowing the book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bookId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the book to issue (system picks an available copy)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GET /loans — 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number (default: 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Page size (default: 10)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Sort field (default: createdAt)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No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asc or desc (default: desc)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LoanResponse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"memberId": 1,
  "memberName": "Rahul Sharma",
  "membershipNumber": "LIB-RAHUL001",
  "bookCopyId": 2,
  "barcode": "CC-001",
  "bookTitle": "Clean Code",
  "bookIsbn": "9780132350884",
  "issueDate": "2025-06-01",
  "dueDate": "2025-06-15",
  "returnDate": null,
  "status": "ACTIVE",
  "renewedCount": 0,
  "issuedBy": "librarian@library.com",
  "createdAt": "2025-06-01T09:00:00"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LoanStatus Enum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ACTIVE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Book is currently borrowed and due date has not passed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RETURNED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Book has been returned by the member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OVERDUE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Due date has passed and book has not been returned (set by scheduler)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LOST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Book copy has been reported as lost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16. Reservation Endpoints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Reservations allow members to queue for a book when all copies are currently on loan. When a copy becomes available, the reservation status changes to READY.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/pjsofttech/library/reservations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/reservations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Reserve a book for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(RESERVATION_CREATE)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/reservations/{id}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reservation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/reservations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reservations (paginated)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/reservations/member/{id}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reservations for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F3E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/reservations/{id}/cancel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Cancel a reservation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(RESERVATION_CANCEL)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/reservations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memberId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the member making the reservation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bookId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Long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 of the book to reserve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ReservationResponse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"memberId": 1,
  "memberName": "Rahul Sharma",
  "membershipNumber": "LIB-RAHUL001",
  "bookId": 1,
  "bookTitle": "Clean Code",
  "bookIsbn": "9780132350884",
  "reservationDate": "2025-06-10",
  "expiryDate": "2025-06-17",
  "status": "PENDING",
  "createdAt": "2025-06-10T14:00:00"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ReservationStatus Enum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PENDING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Waiting for a copy of the book to become available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READY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 copy is available; member has been notified to pick it up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FULFILLED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Member borrowed the reserved book — reservation completed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Reservation was cancelled by the member or system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EXPIRED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Member did not pick up the book within the expiry window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17. Fine Endpoints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Fines are automatically generated by the backend scheduler when a loan becomes overdue. Frontend should never create fines manually — only read, pay, or waive them.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/pjsofttech/library/fines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/fines/{id}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fine by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/fines/loan/{loanId}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fine by loan 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fines (paginated)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/fines/member/{memberId}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all fines for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/fines/member/{memberId}/pending-total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total pending fine for a member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authenticated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/fines/{id}/pay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Mark a fine as paid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Any (FINE_PAY)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/fines/{id}/waive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Waive a fine with a reason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(FINE_WAIVE)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POST /fines/{id}/waive — 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1B9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Yes</w:t>
            </w:r>
          </w:p>
        </w:tc>
        <w:tc>
          <w:tcPr>
            <w:tcW w:type="dxa" w:w="5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Reason for waiving the fine (required, non-blank)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FineResponse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"id": 1,
  "loanId": 5,
  "memberName": "Rahul Sharma",
  "membershipNumber": "LIB-RAHUL001",
  "bookTitle": "Clean Code",
  "barcode": "CC-001",
  "overdueDays": 5,
  "finePerDay": 5.00,
  "totalAmount": 25.00,
  "status": "PENDING",
  "paidAt": null,
  "waivedBy": null,
  "waiveReason": null,
  "createdAt": "2025-06-20T08:00:00"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FineStatus Enum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PENDING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Fine has been generated but not yet paid or waived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PAID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Member has paid the fine — paidAt timestamp is set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WAIVED</w:t>
            </w:r>
          </w:p>
        </w:tc>
        <w:tc>
          <w:tcPr>
            <w:tcW w:type="dxa" w:w="7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Fine was waived by an admin/librarian — waivedBy and waiveReason are set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18. Dashboard Endpoint</w:t>
      </w:r>
    </w:p>
    <w:p>
      <w:pPr>
        <w:pBdr>
          <w:left w:val="thick" w:color="1565C0" w:sz="12"/>
        </w:pBdr>
        <w:shd w:fill="E3F2FD" w:val="clear"/>
        <w:spacing w:after="80" w:before="80"/>
        <w:ind w:lef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ℹ️  Base path: /pjsofttech/library/dashboard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/dashboard/stats</w:t>
            </w:r>
          </w:p>
        </w:tc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Get library-wide statistics</w:t>
            </w:r>
          </w:p>
        </w:tc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8"/>
                <w:szCs w:val="18"/>
              </w:rPr>
              <w:t xml:space="preserve">ADMIN/LIBRARIAN (REPORT_VIEW)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DashboardStatsResponse Shape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"totalBooks": 4,
  "totalBookCopies": 10,
  "availableCopies": 7,
  "totalMembers": 2,
  "activeMembers": 2,
  "activeLoans": 3,
  "overdueLoans": 1,
  "pendingReservations": 0,
  "pendingFines": 1,
  "totalPendingFineAmount": 25.00
}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19. Data Models &amp; Enums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This section summarises all entity relationships and enum values for quick reference.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Entity Relationships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User  ←1:1→  Member   (every user gets a member profile on registration)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Book  ←M:M→  Author   (a book can have multiple authors, via book_authors join 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Book  ←M:1→  Category (a book belongs to one category)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Book  ←1:M→  BookCopy (each book has multiple physical copies)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Member ←1:M→ Loan     (a member can have many loans over time)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BookCopy ←1:M→ Loan  (each copy tracks its loan history)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Loan  ←1:1→  Fine    (each overdue loan generates one fine)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Member ←1:M→ Reservation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Book   ←1:M→ Reservation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All Enum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Role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ADMIN, LIBRARIAN, MEMBER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MemberStatus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ACTIVE, BLOCKED, EXPIRED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CopyStatus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AVAILABLE, ISSUED, RESERVED, LOST, DAMAGED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LoanStatus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ACTIVE, RETURNED, OVERDUE, LOST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ReservationStatus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PENDING, READY, FULFILLED, CANCELLED, EXPIRED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8"/>
                <w:szCs w:val="18"/>
              </w:rPr>
              <w:t xml:space="preserve">FineStatus</w:t>
            </w:r>
          </w:p>
        </w:tc>
        <w:tc>
          <w:tcPr>
            <w:tcW w:type="dxa" w:w="7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PENDING, PAID, WAIVED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20. Error Handling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All errors return a consistent JSON structure. The frontend should always check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response.success</w:t>
      </w:r>
      <w:r>
        <w:rPr>
          <w:rFonts w:ascii="Calibri" w:cs="Calibri" w:eastAsia="Calibri" w:hAnsi="Calibri"/>
          <w:sz w:val="20"/>
          <w:szCs w:val="20"/>
        </w:rPr>
        <w:t xml:space="preserve"> or HTTP status code.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Error Response Structure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"timestamp": "2025-06-10T14:30:00",
  "status": 404,
  "error": "RESOURCE_NOT_FOUND",
  "message": "Book not found with id: 99",
  "path": "/pjsofttech/library/books/99",
  "fieldErrors": null   // only present on validation failures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Validation Error (HTTP 400)</w:t>
      </w:r>
    </w:p>
    <w:p>
      <w:pPr>
        <w:pBdr>
          <w:top w:val="single" w:color="CFD8DC" w:sz="4"/>
          <w:bottom w:val="single" w:color="CFD8DC" w:sz="4"/>
          <w:left w:val="single" w:color="CFD8DC" w:sz="4"/>
          <w:right w:val="single" w:color="CFD8DC" w:sz="4"/>
        </w:pBdr>
        <w:shd w:fill="263238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{
  "status": 400,
  "error": "VALIDATION_FAILED",
  "message": "Input validation failed. Check fieldErrors for details.",
  "fieldErrors": {
    "email": "Please provide a valid email",
    "password": "Password must be between 6 and 100 characters"
  }
}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HTTP Status Code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3747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It Occurs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VALIDATION_FAILED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Request body fails @Valid constraints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MISSING_PARAMETER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Required query param is absent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TYPE_MISMATCH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Query param has wrong type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BUSINESS_RULE_VIOLATION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Business logic violated (e.g. renew limit)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Wrong email or password on login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Token valid but role lacks permission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MEMBER_BLOCKED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Member's account is blocked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User account is deactivated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Entity does not exist in the database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DUPLICATE_RESOURCE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ISBN, barcode, or email already exists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BOOK_NOT_AVAILABLE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No copies available to issue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LOAN_ALREADY_RETURNED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Tried to return an already-returned loan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FINE_ALREADY_PAID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Tried to pay an already-paid fine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51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Unexpected server error — check backend logs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21. Default Seed Data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On first startup the DataSeeder populates the database automatically. Use these credentials to start testing immediately.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Default User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Admin User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admin@library.com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Admin@123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Full access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LIBRARIAN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Jane Librarian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librarian@library.com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Lib@12345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Staff access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Rahul Sharma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member@library.com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Member@123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ID: LIB-RAHUL001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Priya Patel</w:t>
            </w:r>
          </w:p>
        </w:tc>
        <w:tc>
          <w:tcPr>
            <w:tcW w:type="dxa" w:w="2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63238"/>
                <w:sz w:val="18"/>
                <w:szCs w:val="18"/>
              </w:rPr>
              <w:t xml:space="preserve">priya@library.com</w:t>
            </w:r>
          </w:p>
        </w:tc>
        <w:tc>
          <w:tcPr>
            <w:tcW w:type="dxa" w:w="18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63238"/>
                <w:sz w:val="18"/>
                <w:szCs w:val="18"/>
              </w:rPr>
              <w:t xml:space="preserve">Member@123</w:t>
            </w:r>
          </w:p>
        </w:tc>
        <w:tc>
          <w:tcPr>
            <w:tcW w:type="dxa" w:w="12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ID: LIB-PRIYA002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20"/>
      </w:pPr>
      <w:r>
        <w:rPr>
          <w:b/>
          <w:bCs/>
          <w:color w:val="0D47A1"/>
          <w:sz w:val="32"/>
          <w:szCs w:val="32"/>
        </w:rPr>
        <w:t xml:space="preserve">Default Books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Clean Code (ISBN: 9780132350884) — 3 copies — shelf A1-01 — barcodes: CC-001, CC-002, CC-003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Refactoring (ISBN: 9780201485677) — 2 copies — shelf A1-02 — barcodes: RF-001, RF-002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Effective Java (ISBN: 9780134685991) — 3 copies — shelf A1-03 — barcodes: EJ-001, EJ-002, EJ-003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 Brief History of Time (ISBN: 9780553380163) — 2 copies — shelf B2-01 — barcodes: BH-001, BH-002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22. Swagger / API Documentation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SpringDoc OpenAPI is integrated. You can explore and test all endpoints interactively without writing any code.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6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shd w:fill="0D47A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8"/>
                <w:szCs w:val="18"/>
              </w:rPr>
              <w:t xml:space="preserve">http://localhost:8080/swagger-ui/index.html</w:t>
            </w:r>
          </w:p>
        </w:tc>
        <w:tc>
          <w:tcPr>
            <w:tcW w:type="dxa" w:w="6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Interactive Swagger UI — explore and test all endpoints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565C0"/>
                <w:sz w:val="18"/>
                <w:szCs w:val="18"/>
              </w:rPr>
              <w:t xml:space="preserve">http://localhost:8080/v3/api-docs</w:t>
            </w:r>
          </w:p>
        </w:tc>
        <w:tc>
          <w:tcPr>
            <w:tcW w:type="dxa" w:w="6300"/>
            <w:tcBorders>
              <w:top w:val="single" w:color="CFD8DC" w:sz="4"/>
              <w:left w:val="single" w:color="CFD8DC" w:sz="4"/>
              <w:bottom w:val="single" w:color="CFD8DC" w:sz="4"/>
              <w:right w:val="single" w:color="CFD8D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8"/>
                <w:szCs w:val="18"/>
              </w:rPr>
              <w:t xml:space="preserve">Raw OpenAPI 3.0 JSON spec for code generation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To authenticate in Swagger UI: click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Authorize</w:t>
      </w:r>
      <w:r>
        <w:rPr>
          <w:rFonts w:ascii="Calibri" w:cs="Calibri" w:eastAsia="Calibri" w:hAnsi="Calibri"/>
          <w:sz w:val="20"/>
          <w:szCs w:val="20"/>
        </w:rPr>
        <w:t xml:space="preserve"> button at the top, enter </w:t>
      </w:r>
      <w:r>
        <w:rPr>
          <w:rFonts w:ascii="Courier New" w:cs="Courier New" w:eastAsia="Courier New" w:hAnsi="Courier New"/>
          <w:color w:val="37474F"/>
          <w:sz w:val="18"/>
          <w:szCs w:val="18"/>
          <w:highlight w:val="lightGray"/>
          <w:highlightCs w:val="lightGray"/>
        </w:rPr>
        <w:t xml:space="preserve">Bearer &lt;your_jwt_token&gt;</w:t>
      </w:r>
      <w:r>
        <w:rPr>
          <w:rFonts w:ascii="Calibri" w:cs="Calibri" w:eastAsia="Calibri" w:hAnsi="Calibri"/>
          <w:sz w:val="20"/>
          <w:szCs w:val="20"/>
        </w:rPr>
        <w:t xml:space="preserve">, and all subsequent requests will include the token.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0D47A1"/>
          <w:sz w:val="40"/>
          <w:szCs w:val="40"/>
        </w:rPr>
        <w:t xml:space="preserve">23. Quick Integration Checklist for Frontend Developers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Use this checklist to ensure your frontend is correctly integrated with the API:</w:t>
      </w:r>
    </w:p>
    <w:p>
      <w:pPr>
        <w:spacing w:after="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Set base URL to http://localhost:8080/pjsofttech/library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Call POST /login and store the returned JWT token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Attach Authorization: Bearer &lt;token&gt; header to every protected request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Handle HTTP 401 globally — redirect to login on token expiry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Handle HTTP 403 — show 'Access Denied' message to user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For paginated endpoints, read response.data.content for the items array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For list endpoints like GET /categories, read response.data directly (array)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Use response.data.totalPages for pagination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Check response.data.fieldErrors on HTTP 400 to show field-level form errors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Adapt UI based on user role — hide admin features from MEMBER accounts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Use GET /user/me to fetch and cache the logged-in user's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Use GET /dashboard/stats for admin/librarian dashboards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Always send Content-Type: application/json for POST/PUT/PATCH requests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Date fields must be formatted as YYYY-MM-DD (e.g. 2025-06-15)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✅ Enum fields must be sent as uppercase strings (e.g. ACTIVE, PENDING)</w:t>
      </w:r>
    </w:p>
    <w:p>
      <w:pPr>
        <w:spacing w:after="0" w:before="80"/>
      </w:pPr>
    </w:p>
    <w:p>
      <w:pPr>
        <w:pBdr>
          <w:bottom w:val="single" w:color="CFD8DC" w:sz="4"/>
        </w:pBdr>
        <w:spacing w:after="160" w:before="160"/>
      </w:pPr>
    </w:p>
    <w:p>
      <w:pPr>
        <w:spacing w:after="80" w:before="160"/>
        <w:jc w:val="center"/>
      </w:pPr>
      <w:r>
        <w:rPr>
          <w:rFonts w:ascii="Calibri" w:cs="Calibri" w:eastAsia="Calibri" w:hAnsi="Calibri"/>
          <w:i/>
          <w:iCs/>
          <w:color w:val="90A4AE"/>
          <w:sz w:val="20"/>
          <w:szCs w:val="20"/>
        </w:rPr>
        <w:t xml:space="preserve">— End of Documentation —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color w:val="1565C0"/>
          <w:sz w:val="17"/>
          <w:szCs w:val="17"/>
        </w:rPr>
        <w:t xml:space="preserve">Generated from source: https://github.com/VishalPatilDev/LibraryMangementSystem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2026-09-05T09:15:37.771Z</dcterms:created>
  <dcterms:modified xsi:type="dcterms:W3CDTF">2026-09-05T09:15:37.783Z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