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library(KoNLP)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library(wordcloud)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library(RColorBrewer)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install.packages('devtools')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library(devtools)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library(wordcloud2)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devtools::install_github("lchiffon/wordcloud2")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#단어사전 불러옴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useSejongDic()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useNIADic()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#텍스트파일 읽어 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setwd("c:/r")  #본인 파일 위치로 수정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data&lt;-readLines("c:/r/인천 아띠아모-세제.txt",encoding = "UTF-8")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#1차 데이터 정제, 공백, 숫자,영어, 한글 외 삭제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data1 &lt;- gsub("[^ 가-힣]","", 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head(data1)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#단어사전이용해서 단어추출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nouns &lt;-extractNoun(data1)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nouns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data6&lt;-unlist(nouns)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data6   #단어로 분리됨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#80개 단어들 빈도수 많은 것 부터 보기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wordcount&lt;-table(data6)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head(sort(wordcount, decreasing=T),80)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#위에서 필요없는 단어들 버리기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#불필요한 단어 수작업으로 삭제 후 삭제 됐는지 다시 확인 필요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data6 &lt;- gsub('세제','',data6)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data6 &lt;- gsub('니예','',data6)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data6 &lt;- gsub('해서','',data6)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data6 &lt;- gsub('하시','',data6)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wordcount&lt;-table(data6)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head(sort(wordcount, decreasing=T),80)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#하고 싶은 사람만 하세요!!(한글자지만 의미 있을 수 있음 ex)옷 등등)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#data6 &lt;- data6[nchar(data6)&gt;=2] # 2글자 이상 단어만 추출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#data6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#상위 50개 단어 워드 클라우드 돌리기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wordcount&lt;-head(sort(wordcount, decreasing=T),50)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palete &lt;- brewer.pal(5,"Set1") #글꼴 색, 글꼴 색 확인 display.brewer.all()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windowsFonts(word_font=windowsFont("맑은 고딕")) #글꼴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wordcloud2(data=wordcount, size=2, col="random-dark", rotateRatio= 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