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**챗봇 설계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인텐트; 챗봇을 관리하기 편하도록 관리자가 보는 것. 챗봇 설계에 영향은 미치지 않음. 관리자가 인텐트 범주를 설정해 관리하기 용이하게 하기 위한 것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질의문에 설계해놓은 사용자 질의문을 입력함. 인텐트명에 대한 사용자 질의문을 쭉 집어넣음. 색으로 엔티티가 태깅되어 있음.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엔티티가 먼저 등록이 되어 있어야 사용자 질의문 입력시 태깅됨. 그러나 설계시에는 사용자 질의문을 설계하고 등록할때는 엔티티를 먼저 등록하고 실제로 질의문을 입력함. 그래야 태깅됨.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사용자질의문은 나중에 추가 가능함.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등록할때는 엔티티 먼저 등록, 이후 사용자 질의문을등록함.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실습시에는 하나의 인텐트당 10개나 20개정도 설계하면 됨. 그러나 실제 프로젝트에는 100개정도의 인텐트를 넣음.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스크롤을 내리면 답변 입력 칸이 있음. 거기에 입력하면 이러한 사용자질의문이 들어오면 거기에 매칭이 되어 거기에 맞는 답변이 나가게 됨.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 입력하는 칸; 엔티티가 파라미터로 사용됨. 사용자 질의문에 포함된 단어를 사용해 답변에서 활용할 수 있게 함. 시나리오 중에서 재 질의 형식일 경우 필수여부를 체크해서 사용되게 됨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재질의 문답 등록; 사용자가 뭐 사이즈나 종류를 말 안했다면 그부분을 재질의 할 수 있도록 설정함. 요청횟수는 사용자가 답변을 다르게 하면 한번 더 물어본다던지로 횟수를 정하는 것임. 그래도 답변 못하면 오류메세지 나감.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value; 제일 큰 인텐트 하나를 이야기하는 것. 가격문의 라는 인텐트 안에 라떼 얼마야 아메리카노 얼마야 등을 넣게 됨. 질문들어오면 챗봇이 정의가 되어 있어야 하는데 그 정의를 value부분에서 함. 각각의 엔티티가 태깅이 되어 있고 value에서 체크를 해 주면 사용자 질의문에 아메리카노 라떼의 답변을 다르게 정의할 수 있음.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value;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답변;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엔티티; 엔티티명 입력하게 됨. 동물이면 동물.. 엔티티에 해당하는 엔트리들은 아래에 입력. 추가해서 입력함.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엔트리에 포함되는 같은 동의어는 동의어 칸에 입력을 하면 됨.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띄어쓰기도 고려해서 넣어야 함.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트레이닝; 머신러닝 기능 학습이라는 거를 하는 부분. 사용자들이 실제 챗봇을 오픈하고 질문을 하게 되면 데이터가 쌓임. 대화들이 쭉 날짜별로 쌓이게 된. 매칭대화; 인텐트에 맞는 대답이 나갔을 경우 비매칭대화;오류메세지가 나간 대화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질문한 것과 그것에 대한 답변이 보임. 확인버튼을 눌러주는 것이 챗봇을 학습시켜 주는 것.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학습; 틀린 답을 정답으로 지정해 주는 것만 학습이 아니라 챗봇이 맞는 답변을 한 것이 정답임을 알려주는 것도 학습에 포함됨. 따라서 챗봇은 학습 운영 트레이닝을 하면 할 수록 더 똑똑해 지는 것. 챗봇에게 안정화 기간을 주고 그 기간동안 사용자 질의문이 어떤 것들이 들어왔는지 사용자의 다양한 표현법들을 학습시켜주면서 유지보수함.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비매칭대화의 인텐트가 이미 마련되어 있었으면 그 인텐트를 지정해주면서 학습을 시켜 줌. 따라서 트레이닝은 챗봇 서비스를 오픈하고 가장 중요한 부분임.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트레이닝을 하면서 챗봇을 학습시키고 안정화해야 함. 학습이라고 하는 것이 정답으로 지정해주는 것 뿐 아니라 정답을 정답이라고 하는 것까지 포함함을 기억해야 함.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버튼 &lt;br&gt;***어찌구버튼,저찌구버튼***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사용자가 질의시 사용한 단어를 답변에도 들어가게 하는 것. 사용자가 말한 사이즈와 사용자가 말한 사이즈를그대로 답변에도 말하게끔. $사이즈$피자종류 확인되었습니다.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------------------------------------------------------챗봇 설계-------------------------------------------------------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퍼소나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착하고 활발한 선배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말투는 친절하고 존댓말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존중해주는 선배 이미지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안녕하세요!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당신의 교환학생 멘토 숭선배입니다!:)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어떤게 궁금하세요?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Dotum" w:cs="Dotum" w:eastAsia="Dotum" w:hAnsi="Dotum"/>
          <w:color w:val="666666"/>
          <w:sz w:val="18"/>
          <w:szCs w:val="18"/>
          <w:rtl w:val="0"/>
        </w:rPr>
        <w:t xml:space="preserve">(전화기 이모티콘)  02-820-0757/0758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***교환학생 프로그램 유형***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-순수교환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-방문교환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-특별파견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-SHP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-자비교환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***교환학생 프로그램 신청 방법***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***교환학생 프로그램 지원 자격***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http://study.ssu.ac.kr/web/study/program_a_01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교환학생 프로그램 설명회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교환학생 프로그램 유형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지원 자격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진행절차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파견기간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파견가능 자매대학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교환학생 프로그램 신청 방법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학점 인정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파견 시 준비사항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장학제도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생생후기</w:t>
      </w:r>
    </w:p>
    <w:p w:rsidR="00000000" w:rsidDel="00000000" w:rsidP="00000000" w:rsidRDefault="00000000" w:rsidRPr="00000000" w14:paraId="00000047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-교환학생 유형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-학점 인정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http://211.39.140.244:8080/chatbot/projects/han/group4_1/dinobot.html#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tudy.ssu.ac.kr/web/study/program_a_01" TargetMode="External"/><Relationship Id="rId7" Type="http://schemas.openxmlformats.org/officeDocument/2006/relationships/hyperlink" Target="http://211.39.140.244:8080/chatbot/projects/han/group4_1/dinob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