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CE9A9" w14:textId="77777777" w:rsidR="00E231A5" w:rsidRPr="00E231A5" w:rsidRDefault="00E231A5" w:rsidP="00E231A5">
      <w:pPr>
        <w:rPr>
          <w:b/>
          <w:bCs/>
        </w:rPr>
      </w:pPr>
      <w:r w:rsidRPr="00E231A5">
        <w:rPr>
          <w:b/>
          <w:bCs/>
        </w:rPr>
        <w:t>Technical Report: High-Performance MRI Reconstruction on NVIDIA RTX 3060</w:t>
      </w:r>
    </w:p>
    <w:p w14:paraId="0C9CB577" w14:textId="77777777" w:rsidR="00E231A5" w:rsidRPr="00E231A5" w:rsidRDefault="00E231A5" w:rsidP="00E231A5">
      <w:pPr>
        <w:rPr>
          <w:b/>
          <w:bCs/>
        </w:rPr>
      </w:pPr>
      <w:r w:rsidRPr="00E231A5">
        <w:rPr>
          <w:b/>
          <w:bCs/>
        </w:rPr>
        <w:t>1. Software and Hardware Infrastructure</w:t>
      </w:r>
    </w:p>
    <w:p w14:paraId="72EA4B21" w14:textId="77777777" w:rsidR="00E231A5" w:rsidRPr="00E231A5" w:rsidRDefault="00E231A5" w:rsidP="00E231A5">
      <w:r w:rsidRPr="00E231A5">
        <w:t xml:space="preserve">This project is engineered to perform high-speed medical image processing by utilizing the parallel computing capabilities of the </w:t>
      </w:r>
      <w:r w:rsidRPr="00E231A5">
        <w:rPr>
          <w:b/>
          <w:bCs/>
        </w:rPr>
        <w:t>NVIDIA RTX 3060</w:t>
      </w:r>
      <w:r w:rsidRPr="00E231A5">
        <w:t xml:space="preserve">. The software stack is optimized for the </w:t>
      </w:r>
      <w:r w:rsidRPr="00E231A5">
        <w:rPr>
          <w:b/>
          <w:bCs/>
        </w:rPr>
        <w:t>Ampere architecture</w:t>
      </w:r>
      <w:r w:rsidRPr="00E231A5">
        <w:t xml:space="preserve"> of this GPU.</w:t>
      </w:r>
    </w:p>
    <w:p w14:paraId="215113F9" w14:textId="77777777" w:rsidR="00E231A5" w:rsidRPr="00E231A5" w:rsidRDefault="00E231A5" w:rsidP="00E231A5">
      <w:pPr>
        <w:numPr>
          <w:ilvl w:val="0"/>
          <w:numId w:val="1"/>
        </w:numPr>
      </w:pPr>
      <w:r w:rsidRPr="00E231A5">
        <w:rPr>
          <w:b/>
          <w:bCs/>
        </w:rPr>
        <w:t>The Computing Engine (</w:t>
      </w:r>
      <w:proofErr w:type="spellStart"/>
      <w:r w:rsidRPr="00E231A5">
        <w:rPr>
          <w:b/>
          <w:bCs/>
        </w:rPr>
        <w:t>PyTorch</w:t>
      </w:r>
      <w:proofErr w:type="spellEnd"/>
      <w:r w:rsidRPr="00E231A5">
        <w:rPr>
          <w:b/>
          <w:bCs/>
        </w:rPr>
        <w:t xml:space="preserve"> &amp; CUDA):</w:t>
      </w:r>
      <w:r w:rsidRPr="00E231A5">
        <w:t xml:space="preserve"> The system uses </w:t>
      </w:r>
      <w:proofErr w:type="spellStart"/>
      <w:r w:rsidRPr="00E231A5">
        <w:rPr>
          <w:b/>
          <w:bCs/>
        </w:rPr>
        <w:t>PyTorch</w:t>
      </w:r>
      <w:proofErr w:type="spellEnd"/>
      <w:r w:rsidRPr="00E231A5">
        <w:t xml:space="preserve"> as the primary framework. By leveraging </w:t>
      </w:r>
      <w:r w:rsidRPr="00E231A5">
        <w:rPr>
          <w:b/>
          <w:bCs/>
        </w:rPr>
        <w:t>CUDA (Compute Unified Device Architecture)</w:t>
      </w:r>
      <w:r w:rsidRPr="00E231A5">
        <w:t>, the reconstruction math is offloaded to the RTX 3060's dedicated cores, allowing for near real-time processing of large medical datasets.</w:t>
      </w:r>
    </w:p>
    <w:p w14:paraId="3E77E8FC" w14:textId="77777777" w:rsidR="00E231A5" w:rsidRPr="00E231A5" w:rsidRDefault="00E231A5" w:rsidP="00E231A5">
      <w:pPr>
        <w:numPr>
          <w:ilvl w:val="0"/>
          <w:numId w:val="1"/>
        </w:numPr>
      </w:pPr>
      <w:r w:rsidRPr="00E231A5">
        <w:rPr>
          <w:b/>
          <w:bCs/>
        </w:rPr>
        <w:t>Imaging &amp; Scientific Libraries:</w:t>
      </w:r>
      <w:r w:rsidRPr="00E231A5">
        <w:t xml:space="preserve"> * </w:t>
      </w:r>
      <w:r w:rsidRPr="00E231A5">
        <w:rPr>
          <w:b/>
          <w:bCs/>
        </w:rPr>
        <w:t>OpenCV:</w:t>
      </w:r>
      <w:r w:rsidRPr="00E231A5">
        <w:t xml:space="preserve"> Handles the "Read" and "Pre-process" stages (image normalization and filtering).</w:t>
      </w:r>
    </w:p>
    <w:p w14:paraId="1931E7DC" w14:textId="77777777" w:rsidR="00E231A5" w:rsidRPr="00E231A5" w:rsidRDefault="00E231A5" w:rsidP="00E231A5">
      <w:pPr>
        <w:numPr>
          <w:ilvl w:val="1"/>
          <w:numId w:val="1"/>
        </w:numPr>
      </w:pPr>
      <w:r w:rsidRPr="00E231A5">
        <w:rPr>
          <w:b/>
          <w:bCs/>
        </w:rPr>
        <w:t>Scikit-Image:</w:t>
      </w:r>
      <w:r w:rsidRPr="00E231A5">
        <w:t xml:space="preserve"> Provides the benchmarking tools to calculate </w:t>
      </w:r>
      <w:r w:rsidRPr="00E231A5">
        <w:rPr>
          <w:b/>
          <w:bCs/>
        </w:rPr>
        <w:t>PSNR</w:t>
      </w:r>
      <w:r w:rsidRPr="00E231A5">
        <w:t xml:space="preserve"> (Peak Signal-to-Noise Ratio) and </w:t>
      </w:r>
      <w:r w:rsidRPr="00E231A5">
        <w:rPr>
          <w:b/>
          <w:bCs/>
        </w:rPr>
        <w:t>SSIM</w:t>
      </w:r>
      <w:r w:rsidRPr="00E231A5">
        <w:t xml:space="preserve"> (Structural Similarity Index Measure).</w:t>
      </w:r>
    </w:p>
    <w:p w14:paraId="2A98B45F" w14:textId="77777777" w:rsidR="00E231A5" w:rsidRPr="00E231A5" w:rsidRDefault="00E231A5" w:rsidP="00E231A5">
      <w:pPr>
        <w:numPr>
          <w:ilvl w:val="0"/>
          <w:numId w:val="1"/>
        </w:numPr>
      </w:pPr>
      <w:r w:rsidRPr="00E231A5">
        <w:rPr>
          <w:b/>
          <w:bCs/>
        </w:rPr>
        <w:t>Platform:</w:t>
      </w:r>
      <w:r w:rsidRPr="00E231A5">
        <w:t xml:space="preserve"> The project is executed within a </w:t>
      </w:r>
      <w:proofErr w:type="spellStart"/>
      <w:r w:rsidRPr="00E231A5">
        <w:rPr>
          <w:b/>
          <w:bCs/>
        </w:rPr>
        <w:t>Jupyter</w:t>
      </w:r>
      <w:proofErr w:type="spellEnd"/>
      <w:r w:rsidRPr="00E231A5">
        <w:rPr>
          <w:b/>
          <w:bCs/>
        </w:rPr>
        <w:t xml:space="preserve"> Notebook</w:t>
      </w:r>
      <w:r w:rsidRPr="00E231A5">
        <w:t xml:space="preserve"> environment, providing an interactive bridge between the raw data and the GPU's output.</w:t>
      </w:r>
    </w:p>
    <w:p w14:paraId="3F4C64FF" w14:textId="77777777" w:rsidR="00E231A5" w:rsidRPr="00E231A5" w:rsidRDefault="00E231A5" w:rsidP="00E231A5">
      <w:r w:rsidRPr="00E231A5">
        <w:pict w14:anchorId="100FB0AD">
          <v:rect id="_x0000_i1043" style="width:0;height:1.5pt" o:hralign="center" o:hrstd="t" o:hr="t" fillcolor="#a0a0a0" stroked="f"/>
        </w:pict>
      </w:r>
    </w:p>
    <w:p w14:paraId="70CB6539" w14:textId="77777777" w:rsidR="00E231A5" w:rsidRPr="00E231A5" w:rsidRDefault="00E231A5" w:rsidP="00E231A5">
      <w:pPr>
        <w:rPr>
          <w:b/>
          <w:bCs/>
        </w:rPr>
      </w:pPr>
      <w:r w:rsidRPr="00E231A5">
        <w:rPr>
          <w:b/>
          <w:bCs/>
        </w:rPr>
        <w:t>2. Core Reconstruction Logic</w:t>
      </w:r>
    </w:p>
    <w:p w14:paraId="45F72CB3" w14:textId="77777777" w:rsidR="00E231A5" w:rsidRPr="00E231A5" w:rsidRDefault="00E231A5" w:rsidP="00E231A5">
      <w:r w:rsidRPr="00E231A5">
        <w:t xml:space="preserve">The heart of this code is the simulation of </w:t>
      </w:r>
      <w:r w:rsidRPr="00E231A5">
        <w:rPr>
          <w:b/>
          <w:bCs/>
        </w:rPr>
        <w:t>Accelerated MRI Acquisition</w:t>
      </w:r>
      <w:r w:rsidRPr="00E231A5">
        <w:t>.</w:t>
      </w:r>
    </w:p>
    <w:p w14:paraId="367AA592" w14:textId="77777777" w:rsidR="00E231A5" w:rsidRPr="00E231A5" w:rsidRDefault="00E231A5" w:rsidP="00E231A5">
      <w:r w:rsidRPr="00E231A5">
        <w:t>In modern medicine, capturing a high-resolution MRI scan can be slow. To reduce the time a patient spends in the scanner, technicians often "</w:t>
      </w:r>
      <w:proofErr w:type="spellStart"/>
      <w:r w:rsidRPr="00E231A5">
        <w:t>undersample</w:t>
      </w:r>
      <w:proofErr w:type="spellEnd"/>
      <w:r w:rsidRPr="00E231A5">
        <w:t>" the data—capturing only the most important frequencies of the image. The goal of this software is to take that incomplete, noisy data and use advanced mathematical algorithms to "fill in the gaps," producing a clear diagnostic image.</w:t>
      </w:r>
    </w:p>
    <w:p w14:paraId="1A2EA403" w14:textId="77777777" w:rsidR="00E231A5" w:rsidRPr="00E231A5" w:rsidRDefault="00E231A5" w:rsidP="00E231A5">
      <w:r w:rsidRPr="00E231A5">
        <w:rPr>
          <w:b/>
          <w:bCs/>
        </w:rPr>
        <w:t>The code tests four distinct mathematical approaches:</w:t>
      </w:r>
    </w:p>
    <w:p w14:paraId="0A56D5FE" w14:textId="77777777" w:rsidR="00E231A5" w:rsidRPr="00E231A5" w:rsidRDefault="00E231A5" w:rsidP="00E231A5">
      <w:pPr>
        <w:numPr>
          <w:ilvl w:val="0"/>
          <w:numId w:val="2"/>
        </w:numPr>
      </w:pPr>
      <w:r w:rsidRPr="00E231A5">
        <w:rPr>
          <w:b/>
          <w:bCs/>
        </w:rPr>
        <w:t>ZFR:</w:t>
      </w:r>
      <w:r w:rsidRPr="00E231A5">
        <w:t xml:space="preserve"> A baseline method that fills missing data with zeros.</w:t>
      </w:r>
    </w:p>
    <w:p w14:paraId="405C2F04" w14:textId="77777777" w:rsidR="00E231A5" w:rsidRPr="00E231A5" w:rsidRDefault="00E231A5" w:rsidP="00E231A5">
      <w:pPr>
        <w:numPr>
          <w:ilvl w:val="0"/>
          <w:numId w:val="2"/>
        </w:numPr>
      </w:pPr>
      <w:r w:rsidRPr="00E231A5">
        <w:rPr>
          <w:b/>
          <w:bCs/>
        </w:rPr>
        <w:t>CG (Conjugate Gradient):</w:t>
      </w:r>
      <w:r w:rsidRPr="00E231A5">
        <w:t xml:space="preserve"> An optimization method that iteratively solves for the best image.</w:t>
      </w:r>
    </w:p>
    <w:p w14:paraId="2B8479B5" w14:textId="77777777" w:rsidR="00E231A5" w:rsidRPr="00E231A5" w:rsidRDefault="00E231A5" w:rsidP="00E231A5">
      <w:pPr>
        <w:numPr>
          <w:ilvl w:val="0"/>
          <w:numId w:val="2"/>
        </w:numPr>
      </w:pPr>
      <w:r w:rsidRPr="00E231A5">
        <w:rPr>
          <w:b/>
          <w:bCs/>
        </w:rPr>
        <w:t>ISTA (Iterative Shrinkage):</w:t>
      </w:r>
      <w:r w:rsidRPr="00E231A5">
        <w:t xml:space="preserve"> A "Sparsity" based approach that removes noise while preserving the edges of the brain structure.</w:t>
      </w:r>
    </w:p>
    <w:p w14:paraId="143DD2A6" w14:textId="77777777" w:rsidR="00E231A5" w:rsidRPr="00E231A5" w:rsidRDefault="00E231A5" w:rsidP="00E231A5">
      <w:pPr>
        <w:numPr>
          <w:ilvl w:val="0"/>
          <w:numId w:val="2"/>
        </w:numPr>
      </w:pPr>
      <w:r w:rsidRPr="00E231A5">
        <w:rPr>
          <w:b/>
          <w:bCs/>
        </w:rPr>
        <w:t>RLS (Recursive Least Squares):</w:t>
      </w:r>
      <w:r w:rsidRPr="00E231A5">
        <w:t xml:space="preserve"> A high-speed adaptive filter optimized for the GPU.</w:t>
      </w:r>
    </w:p>
    <w:p w14:paraId="22C6DF22" w14:textId="77777777" w:rsidR="00E231A5" w:rsidRPr="00E231A5" w:rsidRDefault="00E231A5" w:rsidP="00E231A5">
      <w:r w:rsidRPr="00E231A5">
        <w:pict w14:anchorId="44F99C3D">
          <v:rect id="_x0000_i1044" style="width:0;height:1.5pt" o:hralign="center" o:hrstd="t" o:hr="t" fillcolor="#a0a0a0" stroked="f"/>
        </w:pict>
      </w:r>
    </w:p>
    <w:p w14:paraId="426AD100" w14:textId="77777777" w:rsidR="00E231A5" w:rsidRPr="00E231A5" w:rsidRDefault="00E231A5" w:rsidP="00E231A5">
      <w:pPr>
        <w:rPr>
          <w:b/>
          <w:bCs/>
        </w:rPr>
      </w:pPr>
      <w:r w:rsidRPr="00E231A5">
        <w:rPr>
          <w:b/>
          <w:bCs/>
        </w:rPr>
        <w:t>3. Step-by-Step Execution Lifecycle</w:t>
      </w:r>
    </w:p>
    <w:p w14:paraId="16E0C8F1" w14:textId="77777777" w:rsidR="00E231A5" w:rsidRPr="00E231A5" w:rsidRDefault="00E231A5" w:rsidP="00E231A5">
      <w:r w:rsidRPr="00E231A5">
        <w:lastRenderedPageBreak/>
        <w:t>The software follows a precise sequence to transform raw files into reconstructed medical images:</w:t>
      </w:r>
    </w:p>
    <w:p w14:paraId="48897428" w14:textId="77777777" w:rsidR="00E231A5" w:rsidRPr="00E231A5" w:rsidRDefault="00E231A5" w:rsidP="00E231A5">
      <w:pPr>
        <w:rPr>
          <w:b/>
          <w:bCs/>
        </w:rPr>
      </w:pPr>
      <w:r w:rsidRPr="00E231A5">
        <w:rPr>
          <w:b/>
          <w:bCs/>
        </w:rPr>
        <w:t>Step I: Data Acquisition</w:t>
      </w:r>
    </w:p>
    <w:p w14:paraId="5C39FB9F" w14:textId="77777777" w:rsidR="00E231A5" w:rsidRPr="00E231A5" w:rsidRDefault="00E231A5" w:rsidP="00E231A5">
      <w:r w:rsidRPr="00E231A5">
        <w:t xml:space="preserve">The program scans the local directory for a dataset of over </w:t>
      </w:r>
      <w:r w:rsidRPr="00E231A5">
        <w:rPr>
          <w:b/>
          <w:bCs/>
        </w:rPr>
        <w:t>10,000 brain images</w:t>
      </w:r>
      <w:r w:rsidRPr="00E231A5">
        <w:t xml:space="preserve"> (categorized into "</w:t>
      </w:r>
      <w:proofErr w:type="spellStart"/>
      <w:r w:rsidRPr="00E231A5">
        <w:t>Tumor</w:t>
      </w:r>
      <w:proofErr w:type="spellEnd"/>
      <w:r w:rsidRPr="00E231A5">
        <w:t xml:space="preserve">" and "No </w:t>
      </w:r>
      <w:proofErr w:type="spellStart"/>
      <w:r w:rsidRPr="00E231A5">
        <w:t>Tumor</w:t>
      </w:r>
      <w:proofErr w:type="spellEnd"/>
      <w:r w:rsidRPr="00E231A5">
        <w:t>"). It uses OpenCV to read these files into a centralized digital library.</w:t>
      </w:r>
    </w:p>
    <w:p w14:paraId="3776DB7A" w14:textId="77777777" w:rsidR="00E231A5" w:rsidRPr="00E231A5" w:rsidRDefault="00E231A5" w:rsidP="00E231A5">
      <w:pPr>
        <w:rPr>
          <w:b/>
          <w:bCs/>
        </w:rPr>
      </w:pPr>
      <w:r w:rsidRPr="00E231A5">
        <w:rPr>
          <w:b/>
          <w:bCs/>
        </w:rPr>
        <w:t>Step II: Preparing the GPU Environment</w:t>
      </w:r>
    </w:p>
    <w:p w14:paraId="65CEB38E" w14:textId="77777777" w:rsidR="00E231A5" w:rsidRPr="00E231A5" w:rsidRDefault="00E231A5" w:rsidP="00E231A5">
      <w:r w:rsidRPr="00E231A5">
        <w:t xml:space="preserve">To maximize the power of the </w:t>
      </w:r>
      <w:r w:rsidRPr="00E231A5">
        <w:rPr>
          <w:b/>
          <w:bCs/>
        </w:rPr>
        <w:t>RTX 3060</w:t>
      </w:r>
      <w:r w:rsidRPr="00E231A5">
        <w:t xml:space="preserve">, the images are resized to a standard resolution and converted into </w:t>
      </w:r>
      <w:r w:rsidRPr="00E231A5">
        <w:rPr>
          <w:b/>
          <w:bCs/>
        </w:rPr>
        <w:t>Tensors</w:t>
      </w:r>
      <w:r w:rsidRPr="00E231A5">
        <w:t xml:space="preserve">. These Tensors are then moved from the system's RAM into the </w:t>
      </w:r>
      <w:r w:rsidRPr="00E231A5">
        <w:rPr>
          <w:b/>
          <w:bCs/>
        </w:rPr>
        <w:t>GPU Video RAM (VRAM)</w:t>
      </w:r>
      <w:r w:rsidRPr="00E231A5">
        <w:t>. A batch size of 64 is typically used here to ensure the 3060's memory is used efficiently without being overloaded.</w:t>
      </w:r>
    </w:p>
    <w:p w14:paraId="45CB3F6E" w14:textId="77777777" w:rsidR="00E231A5" w:rsidRPr="00E231A5" w:rsidRDefault="00E231A5" w:rsidP="00E231A5">
      <w:pPr>
        <w:rPr>
          <w:b/>
          <w:bCs/>
        </w:rPr>
      </w:pPr>
      <w:r w:rsidRPr="00E231A5">
        <w:rPr>
          <w:b/>
          <w:bCs/>
        </w:rPr>
        <w:t>Step III: Simulating K-Space Degradation</w:t>
      </w:r>
    </w:p>
    <w:p w14:paraId="214D2792" w14:textId="77777777" w:rsidR="00E231A5" w:rsidRPr="00E231A5" w:rsidRDefault="00E231A5" w:rsidP="00E231A5">
      <w:r w:rsidRPr="00E231A5">
        <w:t>The code simulates the physical limitations of an MRI machine:</w:t>
      </w:r>
    </w:p>
    <w:p w14:paraId="27F3BFE4" w14:textId="77777777" w:rsidR="00E231A5" w:rsidRPr="00E231A5" w:rsidRDefault="00E231A5" w:rsidP="00E231A5">
      <w:pPr>
        <w:numPr>
          <w:ilvl w:val="0"/>
          <w:numId w:val="3"/>
        </w:numPr>
      </w:pPr>
      <w:r w:rsidRPr="00E231A5">
        <w:rPr>
          <w:b/>
          <w:bCs/>
        </w:rPr>
        <w:t>FFT Transformation:</w:t>
      </w:r>
      <w:r w:rsidRPr="00E231A5">
        <w:t xml:space="preserve"> The image is converted into a frequency cloud (K-space).</w:t>
      </w:r>
    </w:p>
    <w:p w14:paraId="4D155BFA" w14:textId="77777777" w:rsidR="00E231A5" w:rsidRPr="00E231A5" w:rsidRDefault="00E231A5" w:rsidP="00E231A5">
      <w:pPr>
        <w:numPr>
          <w:ilvl w:val="0"/>
          <w:numId w:val="3"/>
        </w:numPr>
      </w:pPr>
      <w:r w:rsidRPr="00E231A5">
        <w:rPr>
          <w:b/>
          <w:bCs/>
        </w:rPr>
        <w:t>Masking:</w:t>
      </w:r>
      <w:r w:rsidRPr="00E231A5">
        <w:t xml:space="preserve"> A mask is applied to keep only the central 25% of the data (simulating a 4x faster scan).</w:t>
      </w:r>
    </w:p>
    <w:p w14:paraId="477670F8" w14:textId="77777777" w:rsidR="00E231A5" w:rsidRPr="00E231A5" w:rsidRDefault="00E231A5" w:rsidP="00E231A5">
      <w:pPr>
        <w:numPr>
          <w:ilvl w:val="0"/>
          <w:numId w:val="3"/>
        </w:numPr>
      </w:pPr>
      <w:r w:rsidRPr="00E231A5">
        <w:rPr>
          <w:b/>
          <w:bCs/>
        </w:rPr>
        <w:t>Noise Injection:</w:t>
      </w:r>
      <w:r w:rsidRPr="00E231A5">
        <w:t xml:space="preserve"> Electronic interference is added to make the simulation realistic.</w:t>
      </w:r>
    </w:p>
    <w:p w14:paraId="25D8AA32" w14:textId="77777777" w:rsidR="00E231A5" w:rsidRPr="00E231A5" w:rsidRDefault="00E231A5" w:rsidP="00E231A5">
      <w:pPr>
        <w:rPr>
          <w:b/>
          <w:bCs/>
        </w:rPr>
      </w:pPr>
      <w:r w:rsidRPr="00E231A5">
        <w:rPr>
          <w:b/>
          <w:bCs/>
        </w:rPr>
        <w:t>Step IV: Algorithm Execution (The Reconstruction)</w:t>
      </w:r>
    </w:p>
    <w:p w14:paraId="0405FA50" w14:textId="77777777" w:rsidR="00E231A5" w:rsidRPr="00E231A5" w:rsidRDefault="00E231A5" w:rsidP="00E231A5">
      <w:r w:rsidRPr="00E231A5">
        <w:t>The GPU processes the "broken" data through the four algorithms.</w:t>
      </w:r>
    </w:p>
    <w:p w14:paraId="746080BD" w14:textId="77777777" w:rsidR="00E231A5" w:rsidRPr="00E231A5" w:rsidRDefault="00E231A5" w:rsidP="00E231A5">
      <w:pPr>
        <w:numPr>
          <w:ilvl w:val="0"/>
          <w:numId w:val="4"/>
        </w:numPr>
      </w:pPr>
      <w:r w:rsidRPr="00E231A5">
        <w:t xml:space="preserve">The </w:t>
      </w:r>
      <w:r w:rsidRPr="00E231A5">
        <w:rPr>
          <w:b/>
          <w:bCs/>
        </w:rPr>
        <w:t>RTX 3060</w:t>
      </w:r>
      <w:r w:rsidRPr="00E231A5">
        <w:t xml:space="preserve"> shines here, as it performs thousands of Fourier Transforms and Matrix multiplications in parallel.</w:t>
      </w:r>
    </w:p>
    <w:p w14:paraId="3537BCE9" w14:textId="77777777" w:rsidR="00E231A5" w:rsidRPr="00E231A5" w:rsidRDefault="00E231A5" w:rsidP="00E231A5">
      <w:pPr>
        <w:numPr>
          <w:ilvl w:val="0"/>
          <w:numId w:val="4"/>
        </w:numPr>
      </w:pPr>
      <w:r w:rsidRPr="00E231A5">
        <w:t xml:space="preserve">For example, the </w:t>
      </w:r>
      <w:r w:rsidRPr="00E231A5">
        <w:rPr>
          <w:b/>
          <w:bCs/>
        </w:rPr>
        <w:t>ISTA</w:t>
      </w:r>
      <w:r w:rsidRPr="00E231A5">
        <w:t xml:space="preserve"> algorithm runs a loop that repeatedly "cleans" the image and compares it to the known data until it reaches the highest possible clarity.</w:t>
      </w:r>
    </w:p>
    <w:p w14:paraId="36570000" w14:textId="77777777" w:rsidR="00E231A5" w:rsidRPr="00E231A5" w:rsidRDefault="00E231A5" w:rsidP="00E231A5">
      <w:pPr>
        <w:rPr>
          <w:b/>
          <w:bCs/>
        </w:rPr>
      </w:pPr>
      <w:r w:rsidRPr="00E231A5">
        <w:rPr>
          <w:b/>
          <w:bCs/>
        </w:rPr>
        <w:t>Step V: Performance Benchmarking</w:t>
      </w:r>
    </w:p>
    <w:p w14:paraId="42A7D32C" w14:textId="77777777" w:rsidR="00E231A5" w:rsidRPr="00E231A5" w:rsidRDefault="00E231A5" w:rsidP="00E231A5">
      <w:r w:rsidRPr="00E231A5">
        <w:t>Once the reconstruction is finished, the code acts as an auditor:</w:t>
      </w:r>
    </w:p>
    <w:p w14:paraId="3B5D0A4A" w14:textId="77777777" w:rsidR="00E231A5" w:rsidRPr="00E231A5" w:rsidRDefault="00E231A5" w:rsidP="00E231A5">
      <w:pPr>
        <w:numPr>
          <w:ilvl w:val="0"/>
          <w:numId w:val="5"/>
        </w:numPr>
      </w:pPr>
      <w:r w:rsidRPr="00E231A5">
        <w:rPr>
          <w:b/>
          <w:bCs/>
        </w:rPr>
        <w:t>Accuracy Check:</w:t>
      </w:r>
      <w:r w:rsidRPr="00E231A5">
        <w:t xml:space="preserve"> It measures the </w:t>
      </w:r>
      <w:proofErr w:type="spellStart"/>
      <w:r w:rsidRPr="00E231A5">
        <w:t>and</w:t>
      </w:r>
      <w:proofErr w:type="spellEnd"/>
      <w:r w:rsidRPr="00E231A5">
        <w:t xml:space="preserve"> of each method.</w:t>
      </w:r>
    </w:p>
    <w:p w14:paraId="7B608169" w14:textId="77777777" w:rsidR="00E231A5" w:rsidRPr="00E231A5" w:rsidRDefault="00E231A5" w:rsidP="00E231A5">
      <w:pPr>
        <w:numPr>
          <w:ilvl w:val="0"/>
          <w:numId w:val="5"/>
        </w:numPr>
      </w:pPr>
      <w:r w:rsidRPr="00E231A5">
        <w:rPr>
          <w:b/>
          <w:bCs/>
        </w:rPr>
        <w:t>Speed &amp; Resource Check:</w:t>
      </w:r>
      <w:r w:rsidRPr="00E231A5">
        <w:t xml:space="preserve"> It logs how many milliseconds the GPU took and exactly how much memory was consumed during the process.</w:t>
      </w:r>
    </w:p>
    <w:p w14:paraId="405192C1" w14:textId="77777777" w:rsidR="00E231A5" w:rsidRPr="00E231A5" w:rsidRDefault="00E231A5" w:rsidP="00E231A5">
      <w:pPr>
        <w:numPr>
          <w:ilvl w:val="0"/>
          <w:numId w:val="5"/>
        </w:numPr>
      </w:pPr>
      <w:r w:rsidRPr="00E231A5">
        <w:rPr>
          <w:b/>
          <w:bCs/>
        </w:rPr>
        <w:t>Final Visualization:</w:t>
      </w:r>
      <w:r w:rsidRPr="00E231A5">
        <w:t xml:space="preserve"> It generates a side-by-side visual comparison, allowing medical researchers to see the quality differences between the simple ZFR method and the sophisticated ISTA/RLS methods.</w:t>
      </w:r>
    </w:p>
    <w:p w14:paraId="1477C876" w14:textId="77777777" w:rsidR="00E231A5" w:rsidRPr="00E231A5" w:rsidRDefault="00E231A5" w:rsidP="00E231A5">
      <w:r w:rsidRPr="00E231A5">
        <w:lastRenderedPageBreak/>
        <w:pict w14:anchorId="36EB9D43">
          <v:rect id="_x0000_i1045" style="width:0;height:1.5pt" o:hralign="center" o:hrstd="t" o:hr="t" fillcolor="#a0a0a0" stroked="f"/>
        </w:pict>
      </w:r>
    </w:p>
    <w:p w14:paraId="5252223F" w14:textId="77777777" w:rsidR="00E231A5" w:rsidRPr="00E231A5" w:rsidRDefault="00E231A5" w:rsidP="00E231A5">
      <w:pPr>
        <w:rPr>
          <w:b/>
          <w:bCs/>
        </w:rPr>
      </w:pPr>
      <w:r w:rsidRPr="00E231A5">
        <w:rPr>
          <w:b/>
          <w:bCs/>
        </w:rPr>
        <w:t>4. Conclusion</w:t>
      </w:r>
    </w:p>
    <w:p w14:paraId="33F89A63" w14:textId="77777777" w:rsidR="00E231A5" w:rsidRPr="00E231A5" w:rsidRDefault="00E231A5" w:rsidP="00E231A5">
      <w:r w:rsidRPr="00E231A5">
        <w:t xml:space="preserve">By using the </w:t>
      </w:r>
      <w:r w:rsidRPr="00E231A5">
        <w:rPr>
          <w:b/>
          <w:bCs/>
        </w:rPr>
        <w:t>NVIDIA RTX 3060</w:t>
      </w:r>
      <w:r w:rsidRPr="00E231A5">
        <w:t xml:space="preserve">, this project demonstrates that complex medical imaging tasks that once took minutes on a standard computer can now be completed in </w:t>
      </w:r>
      <w:r w:rsidRPr="00E231A5">
        <w:rPr>
          <w:b/>
          <w:bCs/>
        </w:rPr>
        <w:t>less than 20 milliseconds</w:t>
      </w:r>
      <w:r w:rsidRPr="00E231A5">
        <w:t>. This proves the effectiveness of using high-end consumer GPUs to accelerate diagnostic imaging workflows.</w:t>
      </w:r>
    </w:p>
    <w:p w14:paraId="213A24F8" w14:textId="77777777" w:rsidR="00E231A5" w:rsidRDefault="00E231A5"/>
    <w:sectPr w:rsidR="00E231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61CD3"/>
    <w:multiLevelType w:val="multilevel"/>
    <w:tmpl w:val="DFB4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0313B8"/>
    <w:multiLevelType w:val="multilevel"/>
    <w:tmpl w:val="7132F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CC788C"/>
    <w:multiLevelType w:val="multilevel"/>
    <w:tmpl w:val="DEBA2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6B436C"/>
    <w:multiLevelType w:val="multilevel"/>
    <w:tmpl w:val="AC88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4C0853"/>
    <w:multiLevelType w:val="multilevel"/>
    <w:tmpl w:val="2886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473545">
    <w:abstractNumId w:val="2"/>
  </w:num>
  <w:num w:numId="2" w16cid:durableId="2016757964">
    <w:abstractNumId w:val="1"/>
  </w:num>
  <w:num w:numId="3" w16cid:durableId="807671517">
    <w:abstractNumId w:val="4"/>
  </w:num>
  <w:num w:numId="4" w16cid:durableId="1719932977">
    <w:abstractNumId w:val="3"/>
  </w:num>
  <w:num w:numId="5" w16cid:durableId="1053893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1A5"/>
    <w:rsid w:val="00D901F9"/>
    <w:rsid w:val="00E231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12724"/>
  <w15:chartTrackingRefBased/>
  <w15:docId w15:val="{78C28BEF-2441-4266-A1E7-F8FBB5875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1A5"/>
    <w:rPr>
      <w:rFonts w:eastAsiaTheme="majorEastAsia" w:cstheme="majorBidi"/>
      <w:color w:val="272727" w:themeColor="text1" w:themeTint="D8"/>
    </w:rPr>
  </w:style>
  <w:style w:type="paragraph" w:styleId="Title">
    <w:name w:val="Title"/>
    <w:basedOn w:val="Normal"/>
    <w:next w:val="Normal"/>
    <w:link w:val="TitleChar"/>
    <w:uiPriority w:val="10"/>
    <w:qFormat/>
    <w:rsid w:val="00E23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1A5"/>
    <w:pPr>
      <w:spacing w:before="160"/>
      <w:jc w:val="center"/>
    </w:pPr>
    <w:rPr>
      <w:i/>
      <w:iCs/>
      <w:color w:val="404040" w:themeColor="text1" w:themeTint="BF"/>
    </w:rPr>
  </w:style>
  <w:style w:type="character" w:customStyle="1" w:styleId="QuoteChar">
    <w:name w:val="Quote Char"/>
    <w:basedOn w:val="DefaultParagraphFont"/>
    <w:link w:val="Quote"/>
    <w:uiPriority w:val="29"/>
    <w:rsid w:val="00E231A5"/>
    <w:rPr>
      <w:i/>
      <w:iCs/>
      <w:color w:val="404040" w:themeColor="text1" w:themeTint="BF"/>
    </w:rPr>
  </w:style>
  <w:style w:type="paragraph" w:styleId="ListParagraph">
    <w:name w:val="List Paragraph"/>
    <w:basedOn w:val="Normal"/>
    <w:uiPriority w:val="34"/>
    <w:qFormat/>
    <w:rsid w:val="00E231A5"/>
    <w:pPr>
      <w:ind w:left="720"/>
      <w:contextualSpacing/>
    </w:pPr>
  </w:style>
  <w:style w:type="character" w:styleId="IntenseEmphasis">
    <w:name w:val="Intense Emphasis"/>
    <w:basedOn w:val="DefaultParagraphFont"/>
    <w:uiPriority w:val="21"/>
    <w:qFormat/>
    <w:rsid w:val="00E231A5"/>
    <w:rPr>
      <w:i/>
      <w:iCs/>
      <w:color w:val="0F4761" w:themeColor="accent1" w:themeShade="BF"/>
    </w:rPr>
  </w:style>
  <w:style w:type="paragraph" w:styleId="IntenseQuote">
    <w:name w:val="Intense Quote"/>
    <w:basedOn w:val="Normal"/>
    <w:next w:val="Normal"/>
    <w:link w:val="IntenseQuoteChar"/>
    <w:uiPriority w:val="30"/>
    <w:qFormat/>
    <w:rsid w:val="00E23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1A5"/>
    <w:rPr>
      <w:i/>
      <w:iCs/>
      <w:color w:val="0F4761" w:themeColor="accent1" w:themeShade="BF"/>
    </w:rPr>
  </w:style>
  <w:style w:type="character" w:styleId="IntenseReference">
    <w:name w:val="Intense Reference"/>
    <w:basedOn w:val="DefaultParagraphFont"/>
    <w:uiPriority w:val="32"/>
    <w:qFormat/>
    <w:rsid w:val="00E231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624</Words>
  <Characters>3559</Characters>
  <Application>Microsoft Office Word</Application>
  <DocSecurity>0</DocSecurity>
  <Lines>29</Lines>
  <Paragraphs>8</Paragraphs>
  <ScaleCrop>false</ScaleCrop>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oneandonlytianzun@gmail.com</dc:creator>
  <cp:keywords/>
  <dc:description/>
  <cp:lastModifiedBy>oneandonlytianzun@gmail.com</cp:lastModifiedBy>
  <cp:revision>1</cp:revision>
  <dcterms:created xsi:type="dcterms:W3CDTF">2026-05-04T17:12:00Z</dcterms:created>
  <dcterms:modified xsi:type="dcterms:W3CDTF">2026-05-04T17:13:00Z</dcterms:modified>
</cp:coreProperties>
</file>