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4835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07.01.2022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Вода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Сондажни кладенци от територията на СП "РАО"    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3H / Bq/l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8 (осем) броя Водни  проби   за м. януари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4835-1 / 914; 4835-2 / 918; 4835-3 / 919; 4835-4 / 924; 4835-5 / 927; 4835-6 / 932; 4835-7 / 942; 4835-8 / 946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07.01.2022 / 13:00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31.01.2022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07.01.2022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Да се докладват съответните лимитни стойности от НРЗ от 20.02.2018г.; изм. и доп., бр. 110 от 29.12.2020г.; Да се докладва МДА на 3H за всяка от пробите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	ЛИ-РХ гарантира конфиденциалността на информацията, получена или създадена по време на изпитването. Лабораторията не възнамерява да прави обществено достъпна или да оповестява информация за клиента. В случай, че се наложи, клиентът ще бъде информиран предварително, освен ако 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обосновка, в срок до 10 работни дни от предаването на Протокола на клиента, при спазване реда на процедура ПР 709 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