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C44" w:rsidRPr="00CB1C44" w:rsidRDefault="00CB1C44" w:rsidP="00CB1C4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>FUTURE ENHANCEMENT:</w:t>
      </w:r>
    </w:p>
    <w:p w:rsidR="00CB1C44" w:rsidRPr="00CB1C44" w:rsidRDefault="00CB1C44" w:rsidP="00CB1C4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B1C44">
        <w:rPr>
          <w:rFonts w:ascii="Times New Roman" w:hAnsi="Times New Roman"/>
          <w:sz w:val="24"/>
        </w:rPr>
        <w:t>The future scope for real-time chat communication apps is quite promising. As technology continues to advance, these apps are likely to become even more powerful and feature-rich, making communication faster, more efficient, and more convenient than ever before.</w:t>
      </w:r>
    </w:p>
    <w:p w:rsidR="00CB1C44" w:rsidRPr="00CB1C44" w:rsidRDefault="00CB1C44" w:rsidP="00CB1C4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B1C44">
        <w:rPr>
          <w:rFonts w:ascii="Times New Roman" w:hAnsi="Times New Roman"/>
          <w:sz w:val="24"/>
        </w:rPr>
        <w:t>Some potential future developments for real-time chat communication apps include:</w:t>
      </w:r>
    </w:p>
    <w:p w:rsidR="00CB1C44" w:rsidRPr="00CB1C44" w:rsidRDefault="00CB1C44" w:rsidP="00CB1C4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B1C44">
        <w:rPr>
          <w:rFonts w:ascii="Times New Roman" w:hAnsi="Times New Roman"/>
          <w:sz w:val="24"/>
        </w:rPr>
        <w:t>Integration with other technologies: Real-time chat communication apps may be integrated with other technologies such as artificial intelligence (AI) and virtual reality (VR) to enhance the user experience and enable more advanced functionalities.</w:t>
      </w:r>
    </w:p>
    <w:p w:rsidR="00CB1C44" w:rsidRPr="00CB1C44" w:rsidRDefault="00CB1C44" w:rsidP="00CB1C4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B1C44">
        <w:rPr>
          <w:rFonts w:ascii="Times New Roman" w:hAnsi="Times New Roman"/>
          <w:sz w:val="24"/>
        </w:rPr>
        <w:t xml:space="preserve">Increased security: With the growing concern around data privacy and security, real-time chat communication apps may incorporate advanced encryption technologies to keep conversations and data safe from </w:t>
      </w:r>
      <w:proofErr w:type="spellStart"/>
      <w:r w:rsidRPr="00CB1C44">
        <w:rPr>
          <w:rFonts w:ascii="Times New Roman" w:hAnsi="Times New Roman"/>
          <w:sz w:val="24"/>
        </w:rPr>
        <w:t>cyber attacks</w:t>
      </w:r>
      <w:proofErr w:type="spellEnd"/>
      <w:r w:rsidRPr="00CB1C44">
        <w:rPr>
          <w:rFonts w:ascii="Times New Roman" w:hAnsi="Times New Roman"/>
          <w:sz w:val="24"/>
        </w:rPr>
        <w:t>.</w:t>
      </w:r>
    </w:p>
    <w:p w:rsidR="00CB1C44" w:rsidRPr="00CB1C44" w:rsidRDefault="00CB1C44" w:rsidP="00CB1C4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B1C44">
        <w:rPr>
          <w:rFonts w:ascii="Times New Roman" w:hAnsi="Times New Roman"/>
          <w:sz w:val="24"/>
        </w:rPr>
        <w:t>Enhanced customization: Real-time chat communication apps may allow users to customize their chat experience with more personalization options such as themes, avatars, and emoticons.</w:t>
      </w:r>
    </w:p>
    <w:p w:rsidR="00CB1C44" w:rsidRPr="00CB1C44" w:rsidRDefault="00CB1C44" w:rsidP="00CB1C4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B1C44">
        <w:rPr>
          <w:rFonts w:ascii="Times New Roman" w:hAnsi="Times New Roman"/>
          <w:sz w:val="24"/>
        </w:rPr>
        <w:t>Augmented Reality (AR): Real-time chat communication apps may integrate augmented reality features, allowing users to interact in virtual environments and engage with 3D objects or animations.</w:t>
      </w:r>
    </w:p>
    <w:p w:rsidR="00A31272" w:rsidRPr="00CB1C44" w:rsidRDefault="00CB1C44" w:rsidP="00CB1C44">
      <w:pPr>
        <w:rPr>
          <w:rFonts w:ascii="Times New Roman" w:hAnsi="Times New Roman"/>
          <w:sz w:val="24"/>
        </w:rPr>
      </w:pPr>
      <w:r w:rsidRPr="00CB1C44">
        <w:rPr>
          <w:rFonts w:ascii="Times New Roman" w:hAnsi="Times New Roman"/>
          <w:sz w:val="24"/>
        </w:rPr>
        <w:t>Overall, the future looks bright for real-time chat communication apps, and we can expect to see some exciting developments in this field in the coming years.</w:t>
      </w:r>
    </w:p>
    <w:sectPr w:rsidR="00A31272" w:rsidRPr="00CB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37346"/>
    <w:multiLevelType w:val="hybridMultilevel"/>
    <w:tmpl w:val="0CA8F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9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44"/>
    <w:rsid w:val="00470E3F"/>
    <w:rsid w:val="00A31272"/>
    <w:rsid w:val="00CB1C44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0389"/>
  <w15:chartTrackingRefBased/>
  <w15:docId w15:val="{426EC0BC-AB03-467D-B0E8-F75BEED6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2023-04-12T10:08:00Z</dcterms:created>
  <dcterms:modified xsi:type="dcterms:W3CDTF">2023-04-12T10:10:00Z</dcterms:modified>
</cp:coreProperties>
</file>