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75" w:rsidRDefault="00265CDC" w:rsidP="00265CDC">
      <w:pPr>
        <w:pStyle w:val="Heading1"/>
        <w:bidi/>
      </w:pPr>
      <w:r>
        <w:rPr>
          <w:rFonts w:cs="Calibri"/>
          <w:rtl/>
        </w:rPr>
        <w:t>مرا</w:t>
      </w:r>
      <w:bookmarkStart w:id="0" w:name="_GoBack"/>
      <w:bookmarkEnd w:id="0"/>
      <w:r>
        <w:rPr>
          <w:rFonts w:cs="Calibri"/>
          <w:rtl/>
        </w:rPr>
        <w:t>حل</w:t>
      </w:r>
      <w:r>
        <w:t xml:space="preserve"> </w:t>
      </w:r>
      <w:r>
        <w:rPr>
          <w:rFonts w:cs="Calibri"/>
          <w:rtl/>
        </w:rPr>
        <w:t>پروژه</w:t>
      </w:r>
      <w:r>
        <w:t xml:space="preserve"> </w:t>
      </w:r>
      <w:r>
        <w:rPr>
          <w:rFonts w:cs="Calibri"/>
          <w:rtl/>
        </w:rPr>
        <w:t>پیش</w:t>
      </w:r>
      <w:r>
        <w:t>‌</w:t>
      </w:r>
      <w:r>
        <w:rPr>
          <w:rFonts w:cs="Calibri"/>
          <w:rtl/>
        </w:rPr>
        <w:t>بینی</w:t>
      </w:r>
      <w:r>
        <w:t xml:space="preserve"> Churn </w:t>
      </w:r>
      <w:r>
        <w:rPr>
          <w:rFonts w:cs="Calibri"/>
          <w:rtl/>
        </w:rPr>
        <w:t>با</w:t>
      </w:r>
      <w:r>
        <w:t xml:space="preserve"> SQL</w:t>
      </w:r>
    </w:p>
    <w:p w:rsidR="00F17E75" w:rsidRDefault="00265CDC" w:rsidP="00265CDC">
      <w:pPr>
        <w:pStyle w:val="Heading2"/>
        <w:bidi/>
      </w:pPr>
      <w:r>
        <w:rPr>
          <w:rFonts w:cs="Calibri"/>
          <w:rtl/>
        </w:rPr>
        <w:t>فاز</w:t>
      </w:r>
      <w:r>
        <w:t xml:space="preserve"> </w:t>
      </w:r>
      <w:r>
        <w:rPr>
          <w:rFonts w:cs="Calibri"/>
          <w:rtl/>
        </w:rPr>
        <w:t>۱</w:t>
      </w:r>
      <w:r>
        <w:t xml:space="preserve"> — </w:t>
      </w:r>
      <w:r>
        <w:rPr>
          <w:rFonts w:cs="Calibri"/>
          <w:rtl/>
        </w:rPr>
        <w:t>ساختار</w:t>
      </w:r>
      <w:r>
        <w:t xml:space="preserve"> </w:t>
      </w:r>
      <w:r>
        <w:rPr>
          <w:rFonts w:cs="Calibri"/>
          <w:rtl/>
        </w:rPr>
        <w:t>پروژه</w:t>
      </w:r>
      <w:r>
        <w:t xml:space="preserve"> </w:t>
      </w:r>
      <w:r>
        <w:rPr>
          <w:rFonts w:cs="Calibri"/>
          <w:rtl/>
        </w:rPr>
        <w:t>و</w:t>
      </w:r>
      <w:r>
        <w:t xml:space="preserve"> </w:t>
      </w:r>
      <w:r>
        <w:rPr>
          <w:rFonts w:cs="Calibri"/>
          <w:rtl/>
        </w:rPr>
        <w:t>آماده</w:t>
      </w:r>
      <w:r>
        <w:t>‌</w:t>
      </w:r>
      <w:r>
        <w:rPr>
          <w:rFonts w:cs="Calibri"/>
          <w:rtl/>
        </w:rPr>
        <w:t>سازی</w:t>
      </w:r>
      <w:r>
        <w:t xml:space="preserve"> </w:t>
      </w:r>
      <w:r>
        <w:rPr>
          <w:rFonts w:cs="Calibri"/>
          <w:rtl/>
        </w:rPr>
        <w:t>گیت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ساخت</w:t>
      </w:r>
      <w:r>
        <w:t xml:space="preserve"> </w:t>
      </w:r>
      <w:r>
        <w:rPr>
          <w:rFonts w:cs="Times New Roman"/>
          <w:szCs w:val="26"/>
          <w:rtl/>
        </w:rPr>
        <w:t>ریپوزیتوری</w:t>
      </w:r>
      <w:r>
        <w:t xml:space="preserve"> </w:t>
      </w:r>
      <w:r>
        <w:rPr>
          <w:rFonts w:cs="Times New Roman"/>
          <w:szCs w:val="26"/>
          <w:rtl/>
        </w:rPr>
        <w:t>با</w:t>
      </w:r>
      <w:r>
        <w:t xml:space="preserve"> </w:t>
      </w:r>
      <w:r>
        <w:rPr>
          <w:rFonts w:cs="Times New Roman"/>
          <w:szCs w:val="26"/>
          <w:rtl/>
        </w:rPr>
        <w:t>نام</w:t>
      </w:r>
      <w:r>
        <w:t xml:space="preserve"> customer-churn-prediction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ساخت</w:t>
      </w:r>
      <w:r>
        <w:t xml:space="preserve"> </w:t>
      </w:r>
      <w:r>
        <w:rPr>
          <w:rFonts w:cs="Times New Roman"/>
          <w:szCs w:val="26"/>
          <w:rtl/>
        </w:rPr>
        <w:t>پوشه</w:t>
      </w:r>
      <w:r>
        <w:t>‌</w:t>
      </w:r>
      <w:r>
        <w:rPr>
          <w:rFonts w:cs="Times New Roman"/>
          <w:szCs w:val="26"/>
          <w:rtl/>
        </w:rPr>
        <w:t>های</w:t>
      </w:r>
      <w:r>
        <w:t>: data/</w:t>
      </w:r>
      <w:r>
        <w:rPr>
          <w:rFonts w:cs="Times New Roman"/>
          <w:szCs w:val="26"/>
          <w:rtl/>
        </w:rPr>
        <w:t>،</w:t>
      </w:r>
      <w:r>
        <w:t xml:space="preserve"> images/</w:t>
      </w:r>
      <w:r>
        <w:rPr>
          <w:rFonts w:cs="Times New Roman"/>
          <w:szCs w:val="26"/>
          <w:rtl/>
        </w:rPr>
        <w:t>،</w:t>
      </w:r>
      <w:r>
        <w:t xml:space="preserve"> models/</w:t>
      </w:r>
      <w:r>
        <w:rPr>
          <w:rFonts w:cs="Times New Roman"/>
          <w:szCs w:val="26"/>
          <w:rtl/>
        </w:rPr>
        <w:t>،</w:t>
      </w:r>
      <w:r>
        <w:t xml:space="preserve"> notebooks/</w:t>
      </w:r>
      <w:r>
        <w:rPr>
          <w:rFonts w:cs="Times New Roman"/>
          <w:szCs w:val="26"/>
          <w:rtl/>
        </w:rPr>
        <w:t>،</w:t>
      </w:r>
      <w:r>
        <w:t xml:space="preserve"> sql/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ساخت</w:t>
      </w:r>
      <w:r>
        <w:t xml:space="preserve"> </w:t>
      </w:r>
      <w:r>
        <w:rPr>
          <w:rFonts w:cs="Times New Roman"/>
          <w:szCs w:val="26"/>
          <w:rtl/>
        </w:rPr>
        <w:t>فایل</w:t>
      </w:r>
      <w:r>
        <w:t>‌</w:t>
      </w:r>
      <w:r>
        <w:rPr>
          <w:rFonts w:cs="Times New Roman"/>
          <w:szCs w:val="26"/>
          <w:rtl/>
        </w:rPr>
        <w:t>های</w:t>
      </w:r>
      <w:r>
        <w:t>: README.md</w:t>
      </w:r>
      <w:r>
        <w:rPr>
          <w:rFonts w:cs="Times New Roman"/>
          <w:szCs w:val="26"/>
          <w:rtl/>
        </w:rPr>
        <w:t>،</w:t>
      </w:r>
      <w:r>
        <w:t xml:space="preserve"> .gitignore</w:t>
      </w:r>
      <w:r>
        <w:rPr>
          <w:rFonts w:cs="Times New Roman"/>
          <w:szCs w:val="26"/>
          <w:rtl/>
        </w:rPr>
        <w:t>،</w:t>
      </w:r>
      <w:r>
        <w:t xml:space="preserve"> churn_project.db</w:t>
      </w:r>
      <w:r>
        <w:rPr>
          <w:rFonts w:cs="Times New Roman"/>
          <w:szCs w:val="26"/>
          <w:rtl/>
        </w:rPr>
        <w:t>،</w:t>
      </w:r>
      <w:r>
        <w:t xml:space="preserve"> </w:t>
      </w:r>
      <w:r>
        <w:t>create_tables.sql</w:t>
      </w:r>
      <w:r>
        <w:rPr>
          <w:rFonts w:cs="Times New Roman"/>
          <w:szCs w:val="26"/>
          <w:rtl/>
        </w:rPr>
        <w:t>،</w:t>
      </w:r>
      <w:r>
        <w:t xml:space="preserve"> queries.sql</w:t>
      </w:r>
    </w:p>
    <w:p w:rsidR="00F17E75" w:rsidRDefault="00265CDC" w:rsidP="00265CDC">
      <w:pPr>
        <w:pStyle w:val="Heading2"/>
        <w:bidi/>
      </w:pPr>
      <w:r>
        <w:rPr>
          <w:rFonts w:cs="Calibri"/>
          <w:rtl/>
        </w:rPr>
        <w:t>فاز</w:t>
      </w:r>
      <w:r>
        <w:t xml:space="preserve"> </w:t>
      </w:r>
      <w:r>
        <w:rPr>
          <w:rFonts w:cs="Calibri"/>
          <w:rtl/>
        </w:rPr>
        <w:t>۲</w:t>
      </w:r>
      <w:r>
        <w:t xml:space="preserve"> — </w:t>
      </w:r>
      <w:r>
        <w:rPr>
          <w:rFonts w:cs="Calibri"/>
          <w:rtl/>
        </w:rPr>
        <w:t>ساخت</w:t>
      </w:r>
      <w:r>
        <w:t xml:space="preserve"> </w:t>
      </w:r>
      <w:r>
        <w:rPr>
          <w:rFonts w:cs="Calibri"/>
          <w:rtl/>
        </w:rPr>
        <w:t>جدول</w:t>
      </w:r>
      <w:r>
        <w:t xml:space="preserve"> </w:t>
      </w:r>
      <w:r>
        <w:rPr>
          <w:rFonts w:cs="Calibri"/>
          <w:rtl/>
        </w:rPr>
        <w:t>دیتابیس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نصب</w:t>
      </w:r>
      <w:r>
        <w:t xml:space="preserve"> DB Browser for SQLite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باز</w:t>
      </w:r>
      <w:r>
        <w:t xml:space="preserve"> </w:t>
      </w:r>
      <w:r>
        <w:rPr>
          <w:rFonts w:cs="Times New Roman"/>
          <w:szCs w:val="26"/>
          <w:rtl/>
        </w:rPr>
        <w:t>کردن</w:t>
      </w:r>
      <w:r>
        <w:t xml:space="preserve"> </w:t>
      </w:r>
      <w:r>
        <w:rPr>
          <w:rFonts w:cs="Times New Roman"/>
          <w:szCs w:val="26"/>
          <w:rtl/>
        </w:rPr>
        <w:t>فایل</w:t>
      </w:r>
      <w:r>
        <w:t xml:space="preserve"> churn_project.db </w:t>
      </w:r>
      <w:r>
        <w:rPr>
          <w:rFonts w:cs="Times New Roman"/>
          <w:szCs w:val="26"/>
          <w:rtl/>
        </w:rPr>
        <w:t>در</w:t>
      </w:r>
      <w:r>
        <w:t xml:space="preserve"> DB Browser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نوشتن</w:t>
      </w:r>
      <w:r>
        <w:t xml:space="preserve"> </w:t>
      </w:r>
      <w:r>
        <w:rPr>
          <w:rFonts w:cs="Times New Roman"/>
          <w:szCs w:val="26"/>
          <w:rtl/>
        </w:rPr>
        <w:t>دستور</w:t>
      </w:r>
      <w:r>
        <w:t xml:space="preserve"> CREATE TABLE </w:t>
      </w:r>
      <w:r>
        <w:rPr>
          <w:rFonts w:cs="Times New Roman"/>
          <w:szCs w:val="26"/>
          <w:rtl/>
        </w:rPr>
        <w:t>داخل</w:t>
      </w:r>
      <w:r>
        <w:t xml:space="preserve"> </w:t>
      </w:r>
      <w:r>
        <w:rPr>
          <w:rFonts w:cs="Times New Roman"/>
          <w:szCs w:val="26"/>
          <w:rtl/>
        </w:rPr>
        <w:t>فایل</w:t>
      </w:r>
      <w:r>
        <w:t xml:space="preserve"> create_tables.sql </w:t>
      </w:r>
      <w:r>
        <w:rPr>
          <w:rFonts w:cs="Times New Roman"/>
          <w:szCs w:val="26"/>
          <w:rtl/>
        </w:rPr>
        <w:t>یا</w:t>
      </w:r>
      <w:r>
        <w:t xml:space="preserve"> </w:t>
      </w:r>
      <w:r>
        <w:rPr>
          <w:rFonts w:cs="Times New Roman"/>
          <w:szCs w:val="26"/>
          <w:rtl/>
        </w:rPr>
        <w:t>مستقیم</w:t>
      </w:r>
      <w:r>
        <w:t xml:space="preserve"> </w:t>
      </w:r>
      <w:r>
        <w:rPr>
          <w:rFonts w:cs="Times New Roman"/>
          <w:szCs w:val="26"/>
          <w:rtl/>
        </w:rPr>
        <w:t>در</w:t>
      </w:r>
      <w:r>
        <w:t xml:space="preserve"> DB Browser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</w:t>
      </w:r>
      <w:r>
        <w:rPr>
          <w:rFonts w:cs="Times New Roman"/>
          <w:szCs w:val="26"/>
          <w:rtl/>
        </w:rPr>
        <w:t>دستور</w:t>
      </w:r>
      <w:r>
        <w:t xml:space="preserve"> CREATE TABLE </w:t>
      </w:r>
      <w:r>
        <w:rPr>
          <w:rFonts w:cs="Times New Roman"/>
          <w:szCs w:val="26"/>
          <w:rtl/>
        </w:rPr>
        <w:t>و</w:t>
      </w:r>
      <w:r>
        <w:t xml:space="preserve"> </w:t>
      </w:r>
      <w:r>
        <w:rPr>
          <w:rFonts w:cs="Times New Roman"/>
          <w:szCs w:val="26"/>
          <w:rtl/>
        </w:rPr>
        <w:t>ساخته</w:t>
      </w:r>
      <w:r>
        <w:t xml:space="preserve"> </w:t>
      </w:r>
      <w:r>
        <w:rPr>
          <w:rFonts w:cs="Times New Roman"/>
          <w:szCs w:val="26"/>
          <w:rtl/>
        </w:rPr>
        <w:t>شدن</w:t>
      </w:r>
      <w:r>
        <w:t xml:space="preserve"> </w:t>
      </w:r>
      <w:r>
        <w:rPr>
          <w:rFonts w:cs="Times New Roman"/>
          <w:szCs w:val="26"/>
          <w:rtl/>
        </w:rPr>
        <w:t>جدول</w:t>
      </w:r>
      <w:r>
        <w:t xml:space="preserve"> t</w:t>
      </w:r>
      <w:r>
        <w:t>elco_data</w:t>
      </w:r>
    </w:p>
    <w:p w:rsidR="00F17E75" w:rsidRDefault="00265CDC" w:rsidP="00265CDC">
      <w:pPr>
        <w:pStyle w:val="Heading2"/>
        <w:bidi/>
      </w:pPr>
      <w:r>
        <w:rPr>
          <w:rFonts w:cs="Calibri"/>
          <w:rtl/>
        </w:rPr>
        <w:t>فاز</w:t>
      </w:r>
      <w:r>
        <w:t xml:space="preserve"> </w:t>
      </w:r>
      <w:r>
        <w:rPr>
          <w:rFonts w:cs="Calibri"/>
          <w:rtl/>
        </w:rPr>
        <w:t>۳</w:t>
      </w:r>
      <w:r>
        <w:t xml:space="preserve"> — </w:t>
      </w:r>
      <w:r>
        <w:rPr>
          <w:rFonts w:cs="Calibri"/>
          <w:rtl/>
        </w:rPr>
        <w:t>وارد</w:t>
      </w:r>
      <w:r>
        <w:t xml:space="preserve"> </w:t>
      </w:r>
      <w:r>
        <w:rPr>
          <w:rFonts w:cs="Calibri"/>
          <w:rtl/>
        </w:rPr>
        <w:t>کردن</w:t>
      </w:r>
      <w:r>
        <w:t xml:space="preserve"> </w:t>
      </w:r>
      <w:r>
        <w:rPr>
          <w:rFonts w:cs="Calibri"/>
          <w:rtl/>
        </w:rPr>
        <w:t>داده</w:t>
      </w:r>
      <w:r>
        <w:t xml:space="preserve"> </w:t>
      </w:r>
      <w:r>
        <w:rPr>
          <w:rFonts w:cs="Calibri"/>
          <w:rtl/>
        </w:rPr>
        <w:t>از</w:t>
      </w:r>
      <w:r>
        <w:t xml:space="preserve"> CSV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استفاده</w:t>
      </w:r>
      <w:r>
        <w:t xml:space="preserve"> </w:t>
      </w:r>
      <w:r>
        <w:rPr>
          <w:rFonts w:cs="Times New Roman"/>
          <w:szCs w:val="26"/>
          <w:rtl/>
        </w:rPr>
        <w:t>از</w:t>
      </w:r>
      <w:r>
        <w:t xml:space="preserve"> </w:t>
      </w:r>
      <w:r>
        <w:rPr>
          <w:rFonts w:cs="Times New Roman"/>
          <w:szCs w:val="26"/>
          <w:rtl/>
        </w:rPr>
        <w:t>مسیر</w:t>
      </w:r>
      <w:r>
        <w:t xml:space="preserve">: File → Import → Table from CSV file </w:t>
      </w:r>
      <w:r>
        <w:rPr>
          <w:rFonts w:cs="Times New Roman"/>
          <w:szCs w:val="26"/>
          <w:rtl/>
        </w:rPr>
        <w:t>در</w:t>
      </w:r>
      <w:r>
        <w:t xml:space="preserve"> DB Browser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انتخاب</w:t>
      </w:r>
      <w:r>
        <w:t xml:space="preserve"> </w:t>
      </w:r>
      <w:r>
        <w:rPr>
          <w:rFonts w:cs="Times New Roman"/>
          <w:szCs w:val="26"/>
          <w:rtl/>
        </w:rPr>
        <w:t>فایل</w:t>
      </w:r>
      <w:r>
        <w:t xml:space="preserve"> telco_customer_churn.csv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تنظیمات</w:t>
      </w:r>
      <w:r>
        <w:t>: Table name: telco_data</w:t>
      </w:r>
      <w:r>
        <w:rPr>
          <w:rFonts w:cs="Times New Roman"/>
          <w:szCs w:val="26"/>
          <w:rtl/>
        </w:rPr>
        <w:t>،</w:t>
      </w:r>
      <w:r>
        <w:t xml:space="preserve"> </w:t>
      </w:r>
      <w:r>
        <w:rPr>
          <w:rFonts w:cs="Times New Roman"/>
          <w:szCs w:val="26"/>
          <w:rtl/>
        </w:rPr>
        <w:t>فعال</w:t>
      </w:r>
      <w:r>
        <w:t>‌</w:t>
      </w:r>
      <w:r>
        <w:rPr>
          <w:rFonts w:cs="Times New Roman"/>
          <w:szCs w:val="26"/>
          <w:rtl/>
        </w:rPr>
        <w:t>کردن</w:t>
      </w:r>
      <w:r>
        <w:t xml:space="preserve"> First row is column names </w:t>
      </w:r>
      <w:r>
        <w:rPr>
          <w:rFonts w:cs="Times New Roman"/>
          <w:szCs w:val="26"/>
          <w:rtl/>
        </w:rPr>
        <w:t>و</w:t>
      </w:r>
      <w:r>
        <w:t xml:space="preserve"> Comma </w:t>
      </w:r>
      <w:r>
        <w:rPr>
          <w:rFonts w:cs="Times New Roman"/>
          <w:szCs w:val="26"/>
          <w:rtl/>
        </w:rPr>
        <w:t>به</w:t>
      </w:r>
      <w:r>
        <w:t xml:space="preserve"> </w:t>
      </w:r>
      <w:r>
        <w:rPr>
          <w:rFonts w:cs="Times New Roman"/>
          <w:szCs w:val="26"/>
          <w:rtl/>
        </w:rPr>
        <w:t>عنوان</w:t>
      </w:r>
      <w:r>
        <w:t xml:space="preserve"> </w:t>
      </w:r>
      <w:r>
        <w:rPr>
          <w:rFonts w:cs="Times New Roman"/>
          <w:szCs w:val="26"/>
          <w:rtl/>
        </w:rPr>
        <w:t>جداکننده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فشردن</w:t>
      </w:r>
      <w:r>
        <w:t xml:space="preserve"> OK </w:t>
      </w:r>
      <w:r>
        <w:rPr>
          <w:rFonts w:cs="Times New Roman"/>
          <w:szCs w:val="26"/>
          <w:rtl/>
        </w:rPr>
        <w:t>و</w:t>
      </w:r>
      <w:r>
        <w:t xml:space="preserve"> </w:t>
      </w:r>
      <w:r>
        <w:rPr>
          <w:rFonts w:cs="Times New Roman"/>
          <w:szCs w:val="26"/>
          <w:rtl/>
        </w:rPr>
        <w:t>وارد</w:t>
      </w:r>
      <w:r>
        <w:t xml:space="preserve"> </w:t>
      </w:r>
      <w:r>
        <w:rPr>
          <w:rFonts w:cs="Times New Roman"/>
          <w:szCs w:val="26"/>
          <w:rtl/>
        </w:rPr>
        <w:t>کردن</w:t>
      </w:r>
      <w:r>
        <w:t xml:space="preserve"> </w:t>
      </w:r>
      <w:r>
        <w:rPr>
          <w:rFonts w:cs="Times New Roman"/>
          <w:szCs w:val="26"/>
          <w:rtl/>
        </w:rPr>
        <w:t>داده</w:t>
      </w:r>
      <w:r>
        <w:t>‌</w:t>
      </w:r>
      <w:r>
        <w:rPr>
          <w:rFonts w:cs="Times New Roman"/>
          <w:szCs w:val="26"/>
          <w:rtl/>
        </w:rPr>
        <w:t>ها</w:t>
      </w:r>
      <w:r>
        <w:t xml:space="preserve"> </w:t>
      </w:r>
      <w:r>
        <w:rPr>
          <w:rFonts w:cs="Times New Roman"/>
          <w:szCs w:val="26"/>
          <w:rtl/>
        </w:rPr>
        <w:t>به</w:t>
      </w:r>
      <w:r>
        <w:t xml:space="preserve"> </w:t>
      </w:r>
      <w:r>
        <w:rPr>
          <w:rFonts w:cs="Times New Roman"/>
          <w:szCs w:val="26"/>
          <w:rtl/>
        </w:rPr>
        <w:t>جدول</w:t>
      </w:r>
      <w:r>
        <w:t xml:space="preserve"> telco_data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بررسی</w:t>
      </w:r>
      <w:r>
        <w:t xml:space="preserve"> </w:t>
      </w:r>
      <w:r>
        <w:rPr>
          <w:rFonts w:cs="Times New Roman"/>
          <w:szCs w:val="26"/>
          <w:rtl/>
        </w:rPr>
        <w:t>داده</w:t>
      </w:r>
      <w:r>
        <w:t>‌</w:t>
      </w:r>
      <w:r>
        <w:rPr>
          <w:rFonts w:cs="Times New Roman"/>
          <w:szCs w:val="26"/>
          <w:rtl/>
        </w:rPr>
        <w:t>ها</w:t>
      </w:r>
      <w:r>
        <w:t xml:space="preserve"> </w:t>
      </w:r>
      <w:r>
        <w:rPr>
          <w:rFonts w:cs="Times New Roman"/>
          <w:szCs w:val="26"/>
          <w:rtl/>
        </w:rPr>
        <w:t>در</w:t>
      </w:r>
      <w:r>
        <w:t xml:space="preserve"> </w:t>
      </w:r>
      <w:r>
        <w:rPr>
          <w:rFonts w:cs="Times New Roman"/>
          <w:szCs w:val="26"/>
          <w:rtl/>
        </w:rPr>
        <w:t>تب</w:t>
      </w:r>
      <w:r>
        <w:t xml:space="preserve"> Browse Data</w:t>
      </w:r>
    </w:p>
    <w:p w:rsidR="00F17E75" w:rsidRDefault="00265CDC" w:rsidP="00265CDC">
      <w:pPr>
        <w:pStyle w:val="Heading2"/>
        <w:bidi/>
      </w:pPr>
      <w:r>
        <w:rPr>
          <w:rFonts w:cs="Calibri"/>
          <w:rtl/>
        </w:rPr>
        <w:t>فاز</w:t>
      </w:r>
      <w:r>
        <w:t xml:space="preserve"> </w:t>
      </w:r>
      <w:r>
        <w:rPr>
          <w:rFonts w:cs="Calibri"/>
          <w:rtl/>
        </w:rPr>
        <w:t>۴</w:t>
      </w:r>
      <w:r>
        <w:t xml:space="preserve"> — </w:t>
      </w:r>
      <w:r>
        <w:rPr>
          <w:rFonts w:cs="Calibri"/>
          <w:rtl/>
        </w:rPr>
        <w:t>اجرای</w:t>
      </w:r>
      <w:r>
        <w:t xml:space="preserve"> </w:t>
      </w:r>
      <w:r>
        <w:rPr>
          <w:rFonts w:cs="Calibri"/>
          <w:rtl/>
        </w:rPr>
        <w:t>اولین</w:t>
      </w:r>
      <w:r>
        <w:t xml:space="preserve"> </w:t>
      </w:r>
      <w:r>
        <w:rPr>
          <w:rFonts w:cs="Calibri"/>
          <w:rtl/>
        </w:rPr>
        <w:t>کوئری</w:t>
      </w:r>
      <w:r>
        <w:t>‌</w:t>
      </w:r>
      <w:r>
        <w:rPr>
          <w:rFonts w:cs="Calibri"/>
          <w:rtl/>
        </w:rPr>
        <w:t>های</w:t>
      </w:r>
      <w:r>
        <w:t xml:space="preserve"> SQL (</w:t>
      </w:r>
      <w:r>
        <w:rPr>
          <w:rFonts w:cs="Calibri"/>
          <w:rtl/>
        </w:rPr>
        <w:t>تحلیل</w:t>
      </w:r>
      <w:r>
        <w:t xml:space="preserve"> </w:t>
      </w:r>
      <w:r>
        <w:rPr>
          <w:rFonts w:cs="Calibri"/>
          <w:rtl/>
        </w:rPr>
        <w:t>داده</w:t>
      </w:r>
      <w:r>
        <w:t>)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SELECT * FROM telco_data </w:t>
      </w:r>
      <w:r>
        <w:rPr>
          <w:rFonts w:cs="Times New Roman"/>
          <w:szCs w:val="26"/>
          <w:rtl/>
        </w:rPr>
        <w:t>برای</w:t>
      </w:r>
      <w:r>
        <w:t xml:space="preserve"> </w:t>
      </w:r>
      <w:r>
        <w:rPr>
          <w:rFonts w:cs="Times New Roman"/>
          <w:szCs w:val="26"/>
          <w:rtl/>
        </w:rPr>
        <w:t>مشاهده</w:t>
      </w:r>
      <w:r>
        <w:t xml:space="preserve"> </w:t>
      </w:r>
      <w:r>
        <w:rPr>
          <w:rFonts w:cs="Times New Roman"/>
          <w:szCs w:val="26"/>
          <w:rtl/>
        </w:rPr>
        <w:t>کل</w:t>
      </w:r>
      <w:r>
        <w:t xml:space="preserve"> </w:t>
      </w:r>
      <w:r>
        <w:rPr>
          <w:rFonts w:cs="Times New Roman"/>
          <w:szCs w:val="26"/>
          <w:rtl/>
        </w:rPr>
        <w:t>جدول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SELECT COUNT(*) </w:t>
      </w:r>
      <w:r>
        <w:rPr>
          <w:rFonts w:cs="Times New Roman"/>
          <w:szCs w:val="26"/>
          <w:rtl/>
        </w:rPr>
        <w:t>برای</w:t>
      </w:r>
      <w:r>
        <w:t xml:space="preserve"> </w:t>
      </w:r>
      <w:r>
        <w:rPr>
          <w:rFonts w:cs="Times New Roman"/>
          <w:szCs w:val="26"/>
          <w:rtl/>
        </w:rPr>
        <w:t>شمارش</w:t>
      </w:r>
      <w:r>
        <w:t xml:space="preserve"> </w:t>
      </w:r>
      <w:r>
        <w:rPr>
          <w:rFonts w:cs="Times New Roman"/>
          <w:szCs w:val="26"/>
          <w:rtl/>
        </w:rPr>
        <w:t>مشتری</w:t>
      </w:r>
      <w:r>
        <w:t>‌</w:t>
      </w:r>
      <w:r>
        <w:rPr>
          <w:rFonts w:cs="Times New Roman"/>
          <w:szCs w:val="26"/>
          <w:rtl/>
        </w:rPr>
        <w:t>هایی</w:t>
      </w:r>
      <w:r>
        <w:t xml:space="preserve"> </w:t>
      </w:r>
      <w:r>
        <w:rPr>
          <w:rFonts w:cs="Times New Roman"/>
          <w:szCs w:val="26"/>
          <w:rtl/>
        </w:rPr>
        <w:t>که</w:t>
      </w:r>
      <w:r>
        <w:t xml:space="preserve"> Churn </w:t>
      </w:r>
      <w:r>
        <w:rPr>
          <w:rFonts w:cs="Times New Roman"/>
          <w:szCs w:val="26"/>
          <w:rtl/>
        </w:rPr>
        <w:t>کرده</w:t>
      </w:r>
      <w:r>
        <w:t>‌</w:t>
      </w:r>
      <w:r>
        <w:rPr>
          <w:rFonts w:cs="Times New Roman"/>
          <w:szCs w:val="26"/>
          <w:rtl/>
        </w:rPr>
        <w:t>اند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SELECT AVG(</w:t>
      </w:r>
      <w:r>
        <w:t xml:space="preserve">MonthlyCharges) </w:t>
      </w:r>
      <w:r>
        <w:rPr>
          <w:rFonts w:cs="Times New Roman"/>
          <w:szCs w:val="26"/>
          <w:rtl/>
        </w:rPr>
        <w:t>برای</w:t>
      </w:r>
      <w:r>
        <w:t xml:space="preserve"> </w:t>
      </w:r>
      <w:r>
        <w:rPr>
          <w:rFonts w:cs="Times New Roman"/>
          <w:szCs w:val="26"/>
          <w:rtl/>
        </w:rPr>
        <w:t>میانگین</w:t>
      </w:r>
      <w:r>
        <w:t xml:space="preserve"> </w:t>
      </w:r>
      <w:r>
        <w:rPr>
          <w:rFonts w:cs="Times New Roman"/>
          <w:szCs w:val="26"/>
          <w:rtl/>
        </w:rPr>
        <w:t>مبلغ</w:t>
      </w:r>
      <w:r>
        <w:t xml:space="preserve"> </w:t>
      </w:r>
      <w:r>
        <w:rPr>
          <w:rFonts w:cs="Times New Roman"/>
          <w:szCs w:val="26"/>
          <w:rtl/>
        </w:rPr>
        <w:t>پرداختی</w:t>
      </w:r>
      <w:r>
        <w:t xml:space="preserve"> </w:t>
      </w:r>
      <w:r>
        <w:rPr>
          <w:rFonts w:cs="Times New Roman"/>
          <w:szCs w:val="26"/>
          <w:rtl/>
        </w:rPr>
        <w:t>ماهانه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SELECT Contract, COUNT(*) GROUP BY Contract </w:t>
      </w:r>
      <w:r>
        <w:rPr>
          <w:rFonts w:cs="Times New Roman"/>
          <w:szCs w:val="26"/>
          <w:rtl/>
        </w:rPr>
        <w:t>برای</w:t>
      </w:r>
      <w:r>
        <w:t xml:space="preserve"> </w:t>
      </w:r>
      <w:r>
        <w:rPr>
          <w:rFonts w:cs="Times New Roman"/>
          <w:szCs w:val="26"/>
          <w:rtl/>
        </w:rPr>
        <w:t>دسته</w:t>
      </w:r>
      <w:r>
        <w:t>‌</w:t>
      </w:r>
      <w:r>
        <w:rPr>
          <w:rFonts w:cs="Times New Roman"/>
          <w:szCs w:val="26"/>
          <w:rtl/>
        </w:rPr>
        <w:t>بندی</w:t>
      </w:r>
      <w:r>
        <w:t xml:space="preserve"> </w:t>
      </w:r>
      <w:r>
        <w:rPr>
          <w:rFonts w:cs="Times New Roman"/>
          <w:szCs w:val="26"/>
          <w:rtl/>
        </w:rPr>
        <w:t>مشتری</w:t>
      </w:r>
      <w:r>
        <w:t>‌</w:t>
      </w:r>
      <w:r>
        <w:rPr>
          <w:rFonts w:cs="Times New Roman"/>
          <w:szCs w:val="26"/>
          <w:rtl/>
        </w:rPr>
        <w:t>ها</w:t>
      </w:r>
      <w:r>
        <w:t xml:space="preserve"> </w:t>
      </w:r>
      <w:r>
        <w:rPr>
          <w:rFonts w:cs="Times New Roman"/>
          <w:szCs w:val="26"/>
          <w:rtl/>
        </w:rPr>
        <w:t>بر</w:t>
      </w:r>
      <w:r>
        <w:t xml:space="preserve"> </w:t>
      </w:r>
      <w:r>
        <w:rPr>
          <w:rFonts w:cs="Times New Roman"/>
          <w:szCs w:val="26"/>
          <w:rtl/>
        </w:rPr>
        <w:t>اساس</w:t>
      </w:r>
      <w:r>
        <w:t xml:space="preserve"> </w:t>
      </w:r>
      <w:r>
        <w:rPr>
          <w:rFonts w:cs="Times New Roman"/>
          <w:szCs w:val="26"/>
          <w:rtl/>
        </w:rPr>
        <w:t>نوع</w:t>
      </w:r>
      <w:r>
        <w:t xml:space="preserve"> </w:t>
      </w:r>
      <w:r>
        <w:rPr>
          <w:rFonts w:cs="Times New Roman"/>
          <w:szCs w:val="26"/>
          <w:rtl/>
        </w:rPr>
        <w:t>قرارداد</w:t>
      </w:r>
    </w:p>
    <w:p w:rsidR="00F17E75" w:rsidRDefault="00265CDC" w:rsidP="00265CDC">
      <w:pPr>
        <w:pStyle w:val="Heading2"/>
        <w:bidi/>
      </w:pPr>
      <w:r>
        <w:rPr>
          <w:rFonts w:cs="Calibri"/>
          <w:rtl/>
        </w:rPr>
        <w:t>نتیجه</w:t>
      </w:r>
      <w:r>
        <w:t xml:space="preserve"> </w:t>
      </w:r>
      <w:r>
        <w:rPr>
          <w:rFonts w:cs="Calibri"/>
          <w:rtl/>
        </w:rPr>
        <w:t>تا</w:t>
      </w:r>
      <w:r>
        <w:t xml:space="preserve"> </w:t>
      </w:r>
      <w:r>
        <w:rPr>
          <w:rFonts w:cs="Calibri"/>
          <w:rtl/>
        </w:rPr>
        <w:t>اینجا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توانایی</w:t>
      </w:r>
      <w:r>
        <w:t xml:space="preserve"> </w:t>
      </w:r>
      <w:r>
        <w:rPr>
          <w:rFonts w:cs="Times New Roman"/>
          <w:szCs w:val="26"/>
          <w:rtl/>
        </w:rPr>
        <w:t>ساختاردهی</w:t>
      </w:r>
      <w:r>
        <w:t xml:space="preserve"> </w:t>
      </w:r>
      <w:r>
        <w:rPr>
          <w:rFonts w:cs="Times New Roman"/>
          <w:szCs w:val="26"/>
          <w:rtl/>
        </w:rPr>
        <w:t>کامل</w:t>
      </w:r>
      <w:r>
        <w:t xml:space="preserve"> </w:t>
      </w:r>
      <w:r>
        <w:rPr>
          <w:rFonts w:cs="Times New Roman"/>
          <w:szCs w:val="26"/>
          <w:rtl/>
        </w:rPr>
        <w:t>پروژه</w:t>
      </w:r>
      <w:r>
        <w:t xml:space="preserve"> SQL </w:t>
      </w:r>
      <w:r>
        <w:rPr>
          <w:rFonts w:cs="Times New Roman"/>
          <w:szCs w:val="26"/>
          <w:rtl/>
        </w:rPr>
        <w:t>محور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ایجاد</w:t>
      </w:r>
      <w:r>
        <w:t xml:space="preserve"> </w:t>
      </w:r>
      <w:r>
        <w:rPr>
          <w:rFonts w:cs="Times New Roman"/>
          <w:szCs w:val="26"/>
          <w:rtl/>
        </w:rPr>
        <w:t>دیتابیس</w:t>
      </w:r>
      <w:r>
        <w:t xml:space="preserve"> </w:t>
      </w:r>
      <w:r>
        <w:rPr>
          <w:rFonts w:cs="Times New Roman"/>
          <w:szCs w:val="26"/>
          <w:rtl/>
        </w:rPr>
        <w:t>و</w:t>
      </w:r>
      <w:r>
        <w:t xml:space="preserve"> </w:t>
      </w:r>
      <w:r>
        <w:rPr>
          <w:rFonts w:cs="Times New Roman"/>
          <w:szCs w:val="26"/>
          <w:rtl/>
        </w:rPr>
        <w:t>جدول</w:t>
      </w:r>
      <w:r>
        <w:t xml:space="preserve"> </w:t>
      </w:r>
      <w:r>
        <w:rPr>
          <w:rFonts w:cs="Times New Roman"/>
          <w:szCs w:val="26"/>
          <w:rtl/>
        </w:rPr>
        <w:t>از</w:t>
      </w:r>
      <w:r>
        <w:t xml:space="preserve"> </w:t>
      </w:r>
      <w:r>
        <w:rPr>
          <w:rFonts w:cs="Times New Roman"/>
          <w:szCs w:val="26"/>
          <w:rtl/>
        </w:rPr>
        <w:t>روی</w:t>
      </w:r>
      <w:r>
        <w:t xml:space="preserve"> CSV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وارد</w:t>
      </w:r>
      <w:r>
        <w:t xml:space="preserve"> </w:t>
      </w:r>
      <w:r>
        <w:rPr>
          <w:rFonts w:cs="Times New Roman"/>
          <w:szCs w:val="26"/>
          <w:rtl/>
        </w:rPr>
        <w:t>کردن</w:t>
      </w:r>
      <w:r>
        <w:t xml:space="preserve"> </w:t>
      </w:r>
      <w:r>
        <w:rPr>
          <w:rFonts w:cs="Times New Roman"/>
          <w:szCs w:val="26"/>
          <w:rtl/>
        </w:rPr>
        <w:t>داده</w:t>
      </w:r>
      <w:r>
        <w:t xml:space="preserve"> </w:t>
      </w:r>
      <w:r>
        <w:rPr>
          <w:rFonts w:cs="Times New Roman"/>
          <w:szCs w:val="26"/>
          <w:rtl/>
        </w:rPr>
        <w:t>واقعی</w:t>
      </w:r>
      <w:r>
        <w:t xml:space="preserve"> </w:t>
      </w:r>
      <w:r>
        <w:rPr>
          <w:rFonts w:cs="Times New Roman"/>
          <w:szCs w:val="26"/>
          <w:rtl/>
        </w:rPr>
        <w:t>به</w:t>
      </w:r>
      <w:r>
        <w:t xml:space="preserve"> </w:t>
      </w:r>
      <w:r>
        <w:rPr>
          <w:rFonts w:cs="Times New Roman"/>
          <w:szCs w:val="26"/>
          <w:rtl/>
        </w:rPr>
        <w:t>جدول</w:t>
      </w:r>
    </w:p>
    <w:p w:rsidR="00F17E75" w:rsidRDefault="00265CDC" w:rsidP="00265CDC">
      <w:pPr>
        <w:pStyle w:val="ListBullet"/>
        <w:bidi/>
      </w:pPr>
      <w:r>
        <w:t xml:space="preserve">• </w:t>
      </w:r>
      <w:r>
        <w:rPr>
          <w:rFonts w:cs="Times New Roman"/>
          <w:szCs w:val="26"/>
          <w:rtl/>
        </w:rPr>
        <w:t>اجرای</w:t>
      </w:r>
      <w:r>
        <w:t xml:space="preserve"> </w:t>
      </w:r>
      <w:r>
        <w:rPr>
          <w:rFonts w:cs="Times New Roman"/>
          <w:szCs w:val="26"/>
          <w:rtl/>
        </w:rPr>
        <w:t>کوئری</w:t>
      </w:r>
      <w:r>
        <w:t>‌</w:t>
      </w:r>
      <w:r>
        <w:rPr>
          <w:rFonts w:cs="Times New Roman"/>
          <w:szCs w:val="26"/>
          <w:rtl/>
        </w:rPr>
        <w:t>های</w:t>
      </w:r>
      <w:r>
        <w:t xml:space="preserve"> </w:t>
      </w:r>
      <w:r>
        <w:rPr>
          <w:rFonts w:cs="Times New Roman"/>
          <w:szCs w:val="26"/>
          <w:rtl/>
        </w:rPr>
        <w:t>ابتدایی</w:t>
      </w:r>
      <w:r>
        <w:t xml:space="preserve"> </w:t>
      </w:r>
      <w:r>
        <w:rPr>
          <w:rFonts w:cs="Times New Roman"/>
          <w:szCs w:val="26"/>
          <w:rtl/>
        </w:rPr>
        <w:t>تحلیلی</w:t>
      </w:r>
      <w:r>
        <w:t xml:space="preserve"> </w:t>
      </w:r>
      <w:r>
        <w:rPr>
          <w:rFonts w:cs="Times New Roman"/>
          <w:szCs w:val="26"/>
          <w:rtl/>
        </w:rPr>
        <w:t>روی</w:t>
      </w:r>
      <w:r>
        <w:t xml:space="preserve"> </w:t>
      </w:r>
      <w:r>
        <w:rPr>
          <w:rFonts w:cs="Times New Roman"/>
          <w:szCs w:val="26"/>
          <w:rtl/>
        </w:rPr>
        <w:t>داده</w:t>
      </w:r>
      <w:r>
        <w:t>‌</w:t>
      </w:r>
      <w:r>
        <w:rPr>
          <w:rFonts w:cs="Times New Roman"/>
          <w:szCs w:val="26"/>
          <w:rtl/>
        </w:rPr>
        <w:t>ها</w:t>
      </w:r>
    </w:p>
    <w:sectPr w:rsidR="00F17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5CDC"/>
    <w:rsid w:val="0029639D"/>
    <w:rsid w:val="00326F90"/>
    <w:rsid w:val="00AA1D8D"/>
    <w:rsid w:val="00B47730"/>
    <w:rsid w:val="00CB0664"/>
    <w:rsid w:val="00F17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AAA7AF-9520-47DE-8ABB-97A1E593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B Nazanin" w:eastAsia="B Nazanin" w:hAnsi="B Nazani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68508-D7C3-4C67-B0B1-9983459E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Parisa Taghizade Khoei</cp:lastModifiedBy>
  <cp:revision>2</cp:revision>
  <dcterms:created xsi:type="dcterms:W3CDTF">2013-12-23T23:15:00Z</dcterms:created>
  <dcterms:modified xsi:type="dcterms:W3CDTF">2025-05-27T10:50:00Z</dcterms:modified>
  <cp:category/>
</cp:coreProperties>
</file>