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aps/>
          <w:color w:val="1E3A8A"/>
          <w:sz w:val="40"/>
          <w:szCs w:val="40"/>
        </w:rPr>
        <w:t xml:space="preserve">PROJE PROPOSAL</w:t>
      </w:r>
    </w:p>
    <w:p>
      <w:pPr>
        <w:spacing w:after="80"/>
        <w:jc w:val="center"/>
      </w:pPr>
      <w:r>
        <w:rPr>
          <w:rFonts w:ascii="Arial" w:cs="Arial" w:eastAsia="Arial" w:hAnsi="Arial"/>
          <w:b/>
          <w:bCs/>
          <w:color w:val="2563EB"/>
          <w:sz w:val="34"/>
          <w:szCs w:val="34"/>
        </w:rPr>
        <w:t xml:space="preserve">Büyüteç Haber Ajansı</w:t>
      </w:r>
    </w:p>
    <w:p>
      <w:pPr>
        <w:spacing w:after="60"/>
        <w:jc w:val="center"/>
      </w:pPr>
      <w:r>
        <w:rPr>
          <w:rFonts w:ascii="Arial" w:cs="Arial" w:eastAsia="Arial" w:hAnsi="Arial"/>
          <w:i/>
          <w:iCs/>
          <w:color w:val="475569"/>
          <w:sz w:val="24"/>
          <w:szCs w:val="24"/>
        </w:rPr>
        <w:t xml:space="preserve">Yapay Zeka Destekli Sahte Haber Tespit Sistemi</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30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Proje Adı</w:t>
            </w:r>
          </w:p>
        </w:tc>
        <w:tc>
          <w:tcPr>
            <w:tcW w:type="dxa" w:w="636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color w:val="FFFFFF"/>
                <w:sz w:val="20"/>
                <w:szCs w:val="20"/>
              </w:rPr>
              <w:t xml:space="preserve">Büyüteç Haber Ajansı — Fake News Detector</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Öğrenci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Koray</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Tarih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Nisan 2026</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Programlama Dili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Python 3.14</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github.com/[kullanici]/fake-news-detector</w:t>
            </w:r>
          </w:p>
        </w:tc>
      </w:tr>
    </w:tbl>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1. Proje Amacı</w:t>
      </w:r>
    </w:p>
    <w:p>
      <w:pPr>
        <w:spacing w:after="140" w:line="340"/>
        <w:jc w:val="both"/>
      </w:pPr>
      <w:r>
        <w:rPr>
          <w:rFonts w:ascii="Arial" w:cs="Arial" w:eastAsia="Arial" w:hAnsi="Arial"/>
          <w:sz w:val="22"/>
          <w:szCs w:val="22"/>
        </w:rPr>
        <w:t xml:space="preserve">Bu projenin temel amacı, kullanıcının girdiği bir haber metninin gerçek mi yoksa sahte mi olduğunu otomatik olarak tespit eden bir yapay zeka sistemi geliştirmektir. Günümüzde sosyal medya ve internet üzerinden hızla yayılan yanlış bilgilerin toplumsal etkileri giderek artmaktadır. Bu bağlamda, makine öğrenmesi ve doğal dil işleme (NLP) teknikleri kullanılarak bir metin sınıflandırma modeli eğitilmiş ve bu model gerçek zamanlı bir web arayüzü aracılığıyla kullanıcıların erişimine sunulmuştur.</w:t>
      </w:r>
    </w:p>
    <w:p>
      <w:pPr>
        <w:spacing w:after="140" w:line="340"/>
        <w:jc w:val="both"/>
      </w:pPr>
      <w:r>
        <w:rPr>
          <w:rFonts w:ascii="Arial" w:cs="Arial" w:eastAsia="Arial" w:hAnsi="Arial"/>
          <w:sz w:val="22"/>
          <w:szCs w:val="22"/>
        </w:rPr>
        <w:t xml:space="preserve">Sistem; haber metinlerini analiz ederek REAL NEWS (Gerçek Haber) veya FAKE NEWS (Sahte Haber) olarak sınıflandırmakta, buna ek olarak tahmin olasılığını ve risk seviyesini de kullanıcıya görsel biçimde sunmaktadır. Projenin ikincil hedefi ise Türkçe dil desteği sağlanarak yalnızca İngilizce değil, Türkçe haberlerin de doğru biçimde analiz edilebilmesidir.</w:t>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2. Veri Setleri</w:t>
      </w:r>
    </w:p>
    <w:p>
      <w:pPr>
        <w:spacing w:after="140" w:line="340"/>
        <w:jc w:val="left"/>
      </w:pPr>
      <w:r>
        <w:rPr>
          <w:rFonts w:ascii="Arial" w:cs="Arial" w:eastAsia="Arial" w:hAnsi="Arial"/>
          <w:sz w:val="22"/>
          <w:szCs w:val="22"/>
        </w:rPr>
        <w:t xml:space="preserve">Projede üç farklı veri kaynağı bir araya getirilerek birleşik bir eğitim seti oluşturulmuştur:</w:t>
      </w:r>
    </w:p>
    <w:p>
      <w:r>
        <w:t xml:space="preserve"/>
      </w:r>
    </w:p>
    <w:p>
      <w:pPr>
        <w:pStyle w:val="Heading2"/>
        <w:spacing w:after="120" w:before="240"/>
      </w:pPr>
      <w:r>
        <w:rPr>
          <w:rFonts w:ascii="Arial" w:cs="Arial" w:eastAsia="Arial" w:hAnsi="Arial"/>
          <w:b/>
          <w:bCs/>
          <w:color w:val="2563EB"/>
          <w:sz w:val="24"/>
          <w:szCs w:val="24"/>
        </w:rPr>
        <w:t xml:space="preserve">2.1 Fake and Real News Dataset (Kaggle)</w:t>
      </w:r>
    </w:p>
    <w:p>
      <w:pPr>
        <w:spacing w:after="140" w:line="340"/>
        <w:jc w:val="both"/>
      </w:pPr>
      <w:r>
        <w:rPr>
          <w:rFonts w:ascii="Arial" w:cs="Arial" w:eastAsia="Arial" w:hAnsi="Arial"/>
          <w:sz w:val="22"/>
          <w:szCs w:val="22"/>
        </w:rPr>
        <w:t xml:space="preserve">Kaggle üzerinde yayımlanan bu veri seti, yaklaşık 44.000 gerçek ve sahte İngilizce haber makalesinden oluşmaktadır. Veriler iki ayrı CSV dosyası (Fake.csv ve True.csv) olarak sunulmakta olup birleştirilerek FAKE/REAL etiketleriyle tek bir dataset.csv dosyasına dönüştürülmüştür. Bu veri seti projenin omurgasını oluşturmaktadır.</w:t>
      </w:r>
    </w:p>
    <w:p>
      <w:pPr>
        <w:pStyle w:val="ListParagraph"/>
        <w:numPr>
          <w:ilvl w:val="0"/>
          <w:numId w:val="2"/>
        </w:numPr>
        <w:spacing w:after="80"/>
      </w:pPr>
      <w:r>
        <w:rPr>
          <w:rFonts w:ascii="Arial" w:cs="Arial" w:eastAsia="Arial" w:hAnsi="Arial"/>
          <w:sz w:val="22"/>
          <w:szCs w:val="22"/>
        </w:rPr>
        <w:t xml:space="preserve">Kaynak: https://www.kaggle.com/datasets/clmentbisaillon/fake-and-real-news-dataset</w:t>
      </w:r>
    </w:p>
    <w:p>
      <w:pPr>
        <w:pStyle w:val="ListParagraph"/>
        <w:numPr>
          <w:ilvl w:val="0"/>
          <w:numId w:val="2"/>
        </w:numPr>
        <w:spacing w:after="80"/>
      </w:pPr>
      <w:r>
        <w:rPr>
          <w:rFonts w:ascii="Arial" w:cs="Arial" w:eastAsia="Arial" w:hAnsi="Arial"/>
          <w:sz w:val="22"/>
          <w:szCs w:val="22"/>
        </w:rPr>
        <w:t xml:space="preserve">Boyut: ~44.000 haber makalesi</w:t>
      </w:r>
    </w:p>
    <w:p>
      <w:pPr>
        <w:pStyle w:val="ListParagraph"/>
        <w:numPr>
          <w:ilvl w:val="0"/>
          <w:numId w:val="2"/>
        </w:numPr>
        <w:spacing w:after="80"/>
      </w:pPr>
      <w:r>
        <w:rPr>
          <w:rFonts w:ascii="Arial" w:cs="Arial" w:eastAsia="Arial" w:hAnsi="Arial"/>
          <w:sz w:val="22"/>
          <w:szCs w:val="22"/>
        </w:rPr>
        <w:t xml:space="preserve">Dil: İngilizce</w:t>
      </w:r>
    </w:p>
    <w:p>
      <w:pPr>
        <w:pStyle w:val="ListParagraph"/>
        <w:numPr>
          <w:ilvl w:val="0"/>
          <w:numId w:val="2"/>
        </w:numPr>
        <w:spacing w:after="80"/>
      </w:pPr>
      <w:r>
        <w:rPr>
          <w:rFonts w:ascii="Arial" w:cs="Arial" w:eastAsia="Arial" w:hAnsi="Arial"/>
          <w:sz w:val="22"/>
          <w:szCs w:val="22"/>
        </w:rPr>
        <w:t xml:space="preserve">Etiket: FAKE / REAL</w:t>
      </w:r>
    </w:p>
    <w:p>
      <w:r>
        <w:t xml:space="preserve"/>
      </w:r>
    </w:p>
    <w:p>
      <w:pPr>
        <w:pStyle w:val="Heading2"/>
        <w:spacing w:after="120" w:before="240"/>
      </w:pPr>
      <w:r>
        <w:rPr>
          <w:rFonts w:ascii="Arial" w:cs="Arial" w:eastAsia="Arial" w:hAnsi="Arial"/>
          <w:b/>
          <w:bCs/>
          <w:color w:val="2563EB"/>
          <w:sz w:val="24"/>
          <w:szCs w:val="24"/>
        </w:rPr>
        <w:t xml:space="preserve">2.2 LIAR Dataset (Türkçe Uyarlama)</w:t>
      </w:r>
    </w:p>
    <w:p>
      <w:pPr>
        <w:spacing w:after="140" w:line="340"/>
        <w:jc w:val="both"/>
      </w:pPr>
      <w:r>
        <w:rPr>
          <w:rFonts w:ascii="Arial" w:cs="Arial" w:eastAsia="Arial" w:hAnsi="Arial"/>
          <w:sz w:val="22"/>
          <w:szCs w:val="22"/>
        </w:rPr>
        <w:t xml:space="preserve">UCSB tarafından yayımlanan LIAR veri seti, orijinalinde altı farklı doğruluk düzeyiyle etiketlenmiş 12.000'den fazla politik ifade içermektedir. Bu projede söz konusu veri setinin yapısı ve tematik içeriği esas alınarak Türkçe dilinde sentetik bir versiyon üretilmiştir. Veriler; politikacı açıklamaları, seçim iddiaları ve resmi istatistikler gibi kategorileri kapsamakta olup ikili sınıflandırma amacıyla FAKE/REAL etiketlerine indirgenerek kullanılmıştır.</w:t>
      </w:r>
    </w:p>
    <w:p>
      <w:pPr>
        <w:pStyle w:val="ListParagraph"/>
        <w:numPr>
          <w:ilvl w:val="0"/>
          <w:numId w:val="2"/>
        </w:numPr>
        <w:spacing w:after="80"/>
      </w:pPr>
      <w:r>
        <w:rPr>
          <w:rFonts w:ascii="Arial" w:cs="Arial" w:eastAsia="Arial" w:hAnsi="Arial"/>
          <w:sz w:val="22"/>
          <w:szCs w:val="22"/>
        </w:rPr>
        <w:t xml:space="preserve">Kaynak: https://www.cs.ucsb.edu/~william/data/liar_dataset.zip</w:t>
      </w:r>
    </w:p>
    <w:p>
      <w:pPr>
        <w:pStyle w:val="ListParagraph"/>
        <w:numPr>
          <w:ilvl w:val="0"/>
          <w:numId w:val="2"/>
        </w:numPr>
        <w:spacing w:after="80"/>
      </w:pPr>
      <w:r>
        <w:rPr>
          <w:rFonts w:ascii="Arial" w:cs="Arial" w:eastAsia="Arial" w:hAnsi="Arial"/>
          <w:sz w:val="22"/>
          <w:szCs w:val="22"/>
        </w:rPr>
        <w:t xml:space="preserve">Boyut: 1.200 Türkçe politik ifade (600 REAL + 600 FAKE)</w:t>
      </w:r>
    </w:p>
    <w:p>
      <w:pPr>
        <w:pStyle w:val="ListParagraph"/>
        <w:numPr>
          <w:ilvl w:val="0"/>
          <w:numId w:val="2"/>
        </w:numPr>
        <w:spacing w:after="80"/>
      </w:pPr>
      <w:r>
        <w:rPr>
          <w:rFonts w:ascii="Arial" w:cs="Arial" w:eastAsia="Arial" w:hAnsi="Arial"/>
          <w:sz w:val="22"/>
          <w:szCs w:val="22"/>
        </w:rPr>
        <w:t xml:space="preserve">Dil: Türkçe</w:t>
      </w:r>
    </w:p>
    <w:p>
      <w:pPr>
        <w:pStyle w:val="ListParagraph"/>
        <w:numPr>
          <w:ilvl w:val="0"/>
          <w:numId w:val="2"/>
        </w:numPr>
        <w:spacing w:after="80"/>
      </w:pPr>
      <w:r>
        <w:rPr>
          <w:rFonts w:ascii="Arial" w:cs="Arial" w:eastAsia="Arial" w:hAnsi="Arial"/>
          <w:sz w:val="22"/>
          <w:szCs w:val="22"/>
        </w:rPr>
        <w:t xml:space="preserve">Etiket: FAKE / REAL</w:t>
      </w:r>
    </w:p>
    <w:p>
      <w:r>
        <w:t xml:space="preserve"/>
      </w:r>
    </w:p>
    <w:p>
      <w:pPr>
        <w:pStyle w:val="Heading2"/>
        <w:spacing w:after="120" w:before="240"/>
      </w:pPr>
      <w:r>
        <w:rPr>
          <w:rFonts w:ascii="Arial" w:cs="Arial" w:eastAsia="Arial" w:hAnsi="Arial"/>
          <w:b/>
          <w:bCs/>
          <w:color w:val="2563EB"/>
          <w:sz w:val="24"/>
          <w:szCs w:val="24"/>
        </w:rPr>
        <w:t xml:space="preserve">2.3 Fake News Detection Dataset (Türkçe Uyarlama)</w:t>
      </w:r>
    </w:p>
    <w:p>
      <w:pPr>
        <w:spacing w:after="140" w:line="340"/>
        <w:jc w:val="both"/>
      </w:pPr>
      <w:r>
        <w:rPr>
          <w:rFonts w:ascii="Arial" w:cs="Arial" w:eastAsia="Arial" w:hAnsi="Arial"/>
          <w:sz w:val="22"/>
          <w:szCs w:val="22"/>
        </w:rPr>
        <w:t xml:space="preserve">Kaggle üzerinde yer alan bu veri seti, haber başlıklarını ve içeriklerini bir arada barındırmaktadır. Projeye özel olarak oluşturulan Türkçe uyarlamasında; ekonomi, sağlık, siyaset ve teknoloji gibi farklı kategorilerde gerçekçi başlık ve içerik kombinasyonları üretilmiştir. Sahte haber örnekleri ise komplo teorisi kalıpları ile yanlış bilgi yaymaya yönelik tipik dil özellikleri kullanılarak hazırlanmıştır.</w:t>
      </w:r>
    </w:p>
    <w:p>
      <w:pPr>
        <w:pStyle w:val="ListParagraph"/>
        <w:numPr>
          <w:ilvl w:val="0"/>
          <w:numId w:val="2"/>
        </w:numPr>
        <w:spacing w:after="80"/>
      </w:pPr>
      <w:r>
        <w:rPr>
          <w:rFonts w:ascii="Arial" w:cs="Arial" w:eastAsia="Arial" w:hAnsi="Arial"/>
          <w:sz w:val="22"/>
          <w:szCs w:val="22"/>
        </w:rPr>
        <w:t xml:space="preserve">Kaynak: https://www.kaggle.com/datasets/jainpooja/fake-news-detection</w:t>
      </w:r>
    </w:p>
    <w:p>
      <w:pPr>
        <w:pStyle w:val="ListParagraph"/>
        <w:numPr>
          <w:ilvl w:val="0"/>
          <w:numId w:val="2"/>
        </w:numPr>
        <w:spacing w:after="80"/>
      </w:pPr>
      <w:r>
        <w:rPr>
          <w:rFonts w:ascii="Arial" w:cs="Arial" w:eastAsia="Arial" w:hAnsi="Arial"/>
          <w:sz w:val="22"/>
          <w:szCs w:val="22"/>
        </w:rPr>
        <w:t xml:space="preserve">Boyut: 1.200 Türkçe haber (600 REAL + 600 FAKE)</w:t>
      </w:r>
    </w:p>
    <w:p>
      <w:pPr>
        <w:pStyle w:val="ListParagraph"/>
        <w:numPr>
          <w:ilvl w:val="0"/>
          <w:numId w:val="2"/>
        </w:numPr>
        <w:spacing w:after="80"/>
      </w:pPr>
      <w:r>
        <w:rPr>
          <w:rFonts w:ascii="Arial" w:cs="Arial" w:eastAsia="Arial" w:hAnsi="Arial"/>
          <w:sz w:val="22"/>
          <w:szCs w:val="22"/>
        </w:rPr>
        <w:t xml:space="preserve">Dil: Türkçe</w:t>
      </w:r>
    </w:p>
    <w:p>
      <w:pPr>
        <w:pStyle w:val="ListParagraph"/>
        <w:numPr>
          <w:ilvl w:val="0"/>
          <w:numId w:val="2"/>
        </w:numPr>
        <w:spacing w:after="80"/>
      </w:pPr>
      <w:r>
        <w:rPr>
          <w:rFonts w:ascii="Arial" w:cs="Arial" w:eastAsia="Arial" w:hAnsi="Arial"/>
          <w:sz w:val="22"/>
          <w:szCs w:val="22"/>
        </w:rPr>
        <w:t xml:space="preserve">Etiket: FAKE / REAL</w:t>
      </w:r>
    </w:p>
    <w:p>
      <w:r>
        <w:t xml:space="preserve"/>
      </w:r>
    </w:p>
    <w:p>
      <w:pPr>
        <w:pStyle w:val="Heading2"/>
        <w:spacing w:after="120" w:before="240"/>
      </w:pPr>
      <w:r>
        <w:rPr>
          <w:rFonts w:ascii="Arial" w:cs="Arial" w:eastAsia="Arial" w:hAnsi="Arial"/>
          <w:b/>
          <w:bCs/>
          <w:color w:val="2563EB"/>
          <w:sz w:val="24"/>
          <w:szCs w:val="24"/>
        </w:rPr>
        <w:t xml:space="preserve">2.4 Birleşik Veri Seti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700"/>
        <w:gridCol w:w="2326"/>
      </w:tblGrid>
      <w:tr>
        <w:tc>
          <w:tcPr>
            <w:tcW w:type="dxa" w:w="30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Kaynak</w:t>
            </w:r>
          </w:p>
        </w:tc>
        <w:tc>
          <w:tcPr>
            <w:tcW w:type="dxa" w:w="20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Boyut</w:t>
            </w:r>
          </w:p>
        </w:tc>
        <w:tc>
          <w:tcPr>
            <w:tcW w:type="dxa" w:w="17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Dil</w:t>
            </w:r>
          </w:p>
        </w:tc>
        <w:tc>
          <w:tcPr>
            <w:tcW w:type="dxa" w:w="2326"/>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Tür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Fake and Real News (Kaggle)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~44.000</w:t>
            </w:r>
          </w:p>
        </w:tc>
        <w:tc>
          <w:tcPr>
            <w:tcW w:type="dxa" w:w="17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İngilizce</w:t>
            </w:r>
          </w:p>
        </w:tc>
        <w:tc>
          <w:tcPr>
            <w:tcW w:type="dxa" w:w="23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Haber makaleleri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LIAR Dataset (Türkçe)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1.200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Türkçe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Politik ifadeler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Fake News Detection (Türkçe)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1.200</w:t>
            </w:r>
          </w:p>
        </w:tc>
        <w:tc>
          <w:tcPr>
            <w:tcW w:type="dxa" w:w="17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Türkçe</w:t>
            </w:r>
          </w:p>
        </w:tc>
        <w:tc>
          <w:tcPr>
            <w:tcW w:type="dxa" w:w="23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Haber başlık+içerik</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50"/>
            </w:tcMar>
          </w:tcPr>
          <w:p>
            <w:r>
              <w:rPr>
                <w:rFonts w:ascii="Arial" w:cs="Arial" w:eastAsia="Arial" w:hAnsi="Arial"/>
                <w:b/>
                <w:bCs/>
                <w:color w:val="334155"/>
                <w:sz w:val="20"/>
                <w:szCs w:val="20"/>
              </w:rPr>
              <w:t xml:space="preserve">Toplam</w:t>
            </w:r>
          </w:p>
        </w:tc>
        <w:tc>
          <w:tcPr>
            <w:tcW w:type="dxa" w:w="200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50"/>
            </w:tcMar>
          </w:tcPr>
          <w:p>
            <w:r>
              <w:rPr>
                <w:rFonts w:ascii="Arial" w:cs="Arial" w:eastAsia="Arial" w:hAnsi="Arial"/>
                <w:b/>
                <w:bCs/>
                <w:color w:val="334155"/>
                <w:sz w:val="20"/>
                <w:szCs w:val="20"/>
              </w:rPr>
              <w:t xml:space="preserve">~46.400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50"/>
            </w:tcMar>
          </w:tcPr>
          <w:p>
            <w:r>
              <w:rPr>
                <w:rFonts w:ascii="Arial" w:cs="Arial" w:eastAsia="Arial" w:hAnsi="Arial"/>
                <w:b/>
                <w:bCs/>
                <w:color w:val="334155"/>
                <w:sz w:val="20"/>
                <w:szCs w:val="20"/>
              </w:rPr>
              <w:t xml:space="preserve">TR + EN</w:t>
            </w:r>
          </w:p>
        </w:tc>
        <w:tc>
          <w:tcPr>
            <w:tcW w:type="dxa" w:w="2326"/>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50"/>
            </w:tcMar>
          </w:tcPr>
          <w:p>
            <w:r>
              <w:rPr>
                <w:rFonts w:ascii="Arial" w:cs="Arial" w:eastAsia="Arial" w:hAnsi="Arial"/>
                <w:b/>
                <w:bCs/>
                <w:color w:val="334155"/>
                <w:sz w:val="20"/>
                <w:szCs w:val="20"/>
              </w:rPr>
              <w:t xml:space="preserve">Birleşik eğitim seti</w:t>
            </w:r>
          </w:p>
        </w:tc>
      </w:tr>
    </w:tbl>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3. Metodoloji</w:t>
      </w:r>
    </w:p>
    <w:p>
      <w:pPr>
        <w:pStyle w:val="Heading2"/>
        <w:spacing w:after="120" w:before="240"/>
      </w:pPr>
      <w:r>
        <w:rPr>
          <w:rFonts w:ascii="Arial" w:cs="Arial" w:eastAsia="Arial" w:hAnsi="Arial"/>
          <w:b/>
          <w:bCs/>
          <w:color w:val="2563EB"/>
          <w:sz w:val="24"/>
          <w:szCs w:val="24"/>
        </w:rPr>
        <w:t xml:space="preserve">3.1 Veri Ön İşleme (NLP Pipeline)</w:t>
      </w:r>
    </w:p>
    <w:p>
      <w:pPr>
        <w:spacing w:after="140" w:line="340"/>
        <w:jc w:val="both"/>
      </w:pPr>
      <w:r>
        <w:rPr>
          <w:rFonts w:ascii="Arial" w:cs="Arial" w:eastAsia="Arial" w:hAnsi="Arial"/>
          <w:sz w:val="22"/>
          <w:szCs w:val="22"/>
        </w:rPr>
        <w:t xml:space="preserve">Ham haber metinleri model eğitimine hazır hâle getirilirken aşağıdaki adımlardan oluşan bir NLP pipeline uygulanmıştır:</w:t>
      </w:r>
    </w:p>
    <w:p>
      <w:pPr>
        <w:pStyle w:val="ListParagraph"/>
        <w:numPr>
          <w:ilvl w:val="0"/>
          <w:numId w:val="2"/>
        </w:numPr>
        <w:spacing w:after="80"/>
      </w:pPr>
      <w:r>
        <w:rPr>
          <w:rFonts w:ascii="Arial" w:cs="Arial" w:eastAsia="Arial" w:hAnsi="Arial"/>
          <w:sz w:val="22"/>
          <w:szCs w:val="22"/>
        </w:rPr>
        <w:t xml:space="preserve">Küçük harf dönüşümü (Lowercase): Büyük/küçük harf tutarsızlıklarını gidermek için tüm metinler küçük harfe çevrildi.</w:t>
      </w:r>
    </w:p>
    <w:p>
      <w:pPr>
        <w:pStyle w:val="ListParagraph"/>
        <w:numPr>
          <w:ilvl w:val="0"/>
          <w:numId w:val="2"/>
        </w:numPr>
        <w:spacing w:after="80"/>
      </w:pPr>
      <w:r>
        <w:rPr>
          <w:rFonts w:ascii="Arial" w:cs="Arial" w:eastAsia="Arial" w:hAnsi="Arial"/>
          <w:sz w:val="22"/>
          <w:szCs w:val="22"/>
        </w:rPr>
        <w:t xml:space="preserve">URL ve HTML temizleme: Metinlerdeki bağlantılar ve HTML etiketleri kaldırıldı.</w:t>
      </w:r>
    </w:p>
    <w:p>
      <w:pPr>
        <w:pStyle w:val="ListParagraph"/>
        <w:numPr>
          <w:ilvl w:val="0"/>
          <w:numId w:val="2"/>
        </w:numPr>
        <w:spacing w:after="80"/>
      </w:pPr>
      <w:r>
        <w:rPr>
          <w:rFonts w:ascii="Arial" w:cs="Arial" w:eastAsia="Arial" w:hAnsi="Arial"/>
          <w:sz w:val="22"/>
          <w:szCs w:val="22"/>
        </w:rPr>
        <w:t xml:space="preserve">Noktalama ve sayı kaldırma: Türkçe karakterler (ğ, ü, ş, ı, ö, ç) korunarak noktalama işaretleri ve rakamlar silindi.</w:t>
      </w:r>
    </w:p>
    <w:p>
      <w:pPr>
        <w:pStyle w:val="ListParagraph"/>
        <w:numPr>
          <w:ilvl w:val="0"/>
          <w:numId w:val="2"/>
        </w:numPr>
        <w:spacing w:after="80"/>
      </w:pPr>
      <w:r>
        <w:rPr>
          <w:rFonts w:ascii="Arial" w:cs="Arial" w:eastAsia="Arial" w:hAnsi="Arial"/>
          <w:sz w:val="22"/>
          <w:szCs w:val="22"/>
        </w:rPr>
        <w:t xml:space="preserve">Stopword kaldırma: İngilizce ve Türkçe olmak üzere iki dilli bir stopword listesi oluşturularak anlamsız kelimeler ayıklandı.</w:t>
      </w:r>
    </w:p>
    <w:p>
      <w:pPr>
        <w:pStyle w:val="ListParagraph"/>
        <w:numPr>
          <w:ilvl w:val="0"/>
          <w:numId w:val="2"/>
        </w:numPr>
        <w:spacing w:after="80"/>
      </w:pPr>
      <w:r>
        <w:rPr>
          <w:rFonts w:ascii="Arial" w:cs="Arial" w:eastAsia="Arial" w:hAnsi="Arial"/>
          <w:sz w:val="22"/>
          <w:szCs w:val="22"/>
        </w:rPr>
        <w:t xml:space="preserve">Tokenization: Metinler kelime bazlı parçalara ayrıldı.</w:t>
      </w:r>
    </w:p>
    <w:p>
      <w:r>
        <w:t xml:space="preserve"/>
      </w:r>
    </w:p>
    <w:p>
      <w:pPr>
        <w:pStyle w:val="Heading2"/>
        <w:spacing w:after="120" w:before="240"/>
      </w:pPr>
      <w:r>
        <w:rPr>
          <w:rFonts w:ascii="Arial" w:cs="Arial" w:eastAsia="Arial" w:hAnsi="Arial"/>
          <w:b/>
          <w:bCs/>
          <w:color w:val="2563EB"/>
          <w:sz w:val="24"/>
          <w:szCs w:val="24"/>
        </w:rPr>
        <w:t xml:space="preserve">3.2 Özellik Çıkarımı — TF-IDF</w:t>
      </w:r>
    </w:p>
    <w:p>
      <w:pPr>
        <w:spacing w:after="140" w:line="340"/>
        <w:jc w:val="both"/>
      </w:pPr>
      <w:r>
        <w:rPr>
          <w:rFonts w:ascii="Arial" w:cs="Arial" w:eastAsia="Arial" w:hAnsi="Arial"/>
          <w:sz w:val="22"/>
          <w:szCs w:val="22"/>
        </w:rPr>
        <w:t xml:space="preserve">Metin verilerini makine öğrenmesi modellerine uygun sayısal vektörlere dönüştürmek için TF-IDF (Term Frequency - Inverse Document Frequency) yöntemi kullanılmıştır. Vektörleştirici aşağıdaki parametrelerle yapılandırılmıştır:</w:t>
      </w:r>
    </w:p>
    <w:p>
      <w:pPr>
        <w:pStyle w:val="ListParagraph"/>
        <w:numPr>
          <w:ilvl w:val="0"/>
          <w:numId w:val="2"/>
        </w:numPr>
        <w:spacing w:after="80"/>
      </w:pPr>
      <w:r>
        <w:rPr>
          <w:rFonts w:ascii="Arial" w:cs="Arial" w:eastAsia="Arial" w:hAnsi="Arial"/>
          <w:sz w:val="22"/>
          <w:szCs w:val="22"/>
        </w:rPr>
        <w:t xml:space="preserve">max_features = 50.000: En sık geçen 50 bin kelime/ikili sözcük kombinasyonu seçildi.</w:t>
      </w:r>
    </w:p>
    <w:p>
      <w:pPr>
        <w:pStyle w:val="ListParagraph"/>
        <w:numPr>
          <w:ilvl w:val="0"/>
          <w:numId w:val="2"/>
        </w:numPr>
        <w:spacing w:after="80"/>
      </w:pPr>
      <w:r>
        <w:rPr>
          <w:rFonts w:ascii="Arial" w:cs="Arial" w:eastAsia="Arial" w:hAnsi="Arial"/>
          <w:sz w:val="22"/>
          <w:szCs w:val="22"/>
        </w:rPr>
        <w:t xml:space="preserve">ngram_range = (1, 2): Hem tek kelimeler (unigram) hem de ardışık ikili sözcük grupları (bigram) kullanıldı.</w:t>
      </w:r>
    </w:p>
    <w:p>
      <w:pPr>
        <w:pStyle w:val="ListParagraph"/>
        <w:numPr>
          <w:ilvl w:val="0"/>
          <w:numId w:val="2"/>
        </w:numPr>
        <w:spacing w:after="80"/>
      </w:pPr>
      <w:r>
        <w:rPr>
          <w:rFonts w:ascii="Arial" w:cs="Arial" w:eastAsia="Arial" w:hAnsi="Arial"/>
          <w:sz w:val="22"/>
          <w:szCs w:val="22"/>
        </w:rPr>
        <w:t xml:space="preserve">sublinear_tf = True: Kelime frekansları logaritmik ölçekte hesaplandı; bu sayede çok sık geçen kelimelerin aşırı baskınlığı önlendi.</w:t>
      </w:r>
    </w:p>
    <w:p>
      <w:pPr>
        <w:pStyle w:val="ListParagraph"/>
        <w:numPr>
          <w:ilvl w:val="0"/>
          <w:numId w:val="2"/>
        </w:numPr>
        <w:spacing w:after="80"/>
      </w:pPr>
      <w:r>
        <w:rPr>
          <w:rFonts w:ascii="Arial" w:cs="Arial" w:eastAsia="Arial" w:hAnsi="Arial"/>
          <w:sz w:val="22"/>
          <w:szCs w:val="22"/>
        </w:rPr>
        <w:t xml:space="preserve">min_df = 2, max_df = 0.95: Çok nadir veya çok yaygın kelimeler filtrelenді.</w:t>
      </w:r>
    </w:p>
    <w:p>
      <w:pPr>
        <w:pStyle w:val="ListParagraph"/>
        <w:numPr>
          <w:ilvl w:val="0"/>
          <w:numId w:val="2"/>
        </w:numPr>
        <w:spacing w:after="80"/>
      </w:pPr>
      <w:r>
        <w:rPr>
          <w:rFonts w:ascii="Arial" w:cs="Arial" w:eastAsia="Arial" w:hAnsi="Arial"/>
          <w:sz w:val="22"/>
          <w:szCs w:val="22"/>
        </w:rPr>
        <w:t xml:space="preserve">token_pattern = r'(?u)\b\w+\b': Türkçe karakterleri kapsayan özel token kalıbı tanımlandı.</w:t>
      </w:r>
    </w:p>
    <w:p>
      <w:r>
        <w:t xml:space="preserve"/>
      </w:r>
    </w:p>
    <w:p>
      <w:pPr>
        <w:pStyle w:val="Heading2"/>
        <w:spacing w:after="120" w:before="240"/>
      </w:pPr>
      <w:r>
        <w:rPr>
          <w:rFonts w:ascii="Arial" w:cs="Arial" w:eastAsia="Arial" w:hAnsi="Arial"/>
          <w:b/>
          <w:bCs/>
          <w:color w:val="2563EB"/>
          <w:sz w:val="24"/>
          <w:szCs w:val="24"/>
        </w:rPr>
        <w:t xml:space="preserve">3.3 Makine Öğrenmesi Modelleri</w:t>
      </w:r>
    </w:p>
    <w:p>
      <w:pPr>
        <w:spacing w:after="140" w:line="340"/>
        <w:jc w:val="both"/>
      </w:pPr>
      <w:r>
        <w:rPr>
          <w:rFonts w:ascii="Arial" w:cs="Arial" w:eastAsia="Arial" w:hAnsi="Arial"/>
          <w:sz w:val="22"/>
          <w:szCs w:val="22"/>
        </w:rPr>
        <w:t xml:space="preserve">Projede iki farklı sınıflandırma algoritması uygulanmış ve karşılaştırmalı olarak değerlendirilmiştir: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Özellik</w:t>
            </w:r>
          </w:p>
        </w:tc>
        <w:tc>
          <w:tcPr>
            <w:tcW w:type="dxa" w:w="3263"/>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Logistic Regression</w:t>
            </w:r>
          </w:p>
        </w:tc>
        <w:tc>
          <w:tcPr>
            <w:tcW w:type="dxa" w:w="3263"/>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Random Forest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bCs/>
                <w:color w:val="334155"/>
                <w:sz w:val="20"/>
                <w:szCs w:val="20"/>
              </w:rPr>
              <w:t xml:space="preserve">Hız</w:t>
            </w:r>
          </w:p>
        </w:tc>
        <w:tc>
          <w:tcPr>
            <w:tcW w:type="dxa" w:w="3263"/>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Hızlı eğitim</w:t>
            </w:r>
          </w:p>
        </w:tc>
        <w:tc>
          <w:tcPr>
            <w:tcW w:type="dxa" w:w="3263"/>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Daha yavaş</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4155"/>
                <w:sz w:val="20"/>
                <w:szCs w:val="20"/>
              </w:rPr>
              <w:t xml:space="preserve">Doğruluk</w:t>
            </w:r>
          </w:p>
        </w:tc>
        <w:tc>
          <w:tcPr>
            <w:tcW w:type="dxa" w:w="32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~%98</w:t>
            </w:r>
          </w:p>
        </w:tc>
        <w:tc>
          <w:tcPr>
            <w:tcW w:type="dxa" w:w="32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~%99</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bCs/>
                <w:color w:val="334155"/>
                <w:sz w:val="20"/>
                <w:szCs w:val="20"/>
              </w:rPr>
              <w:t xml:space="preserve">Yorumlanabilirlik</w:t>
            </w:r>
          </w:p>
        </w:tc>
        <w:tc>
          <w:tcPr>
            <w:tcW w:type="dxa" w:w="3263"/>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Yüksek</w:t>
            </w:r>
          </w:p>
        </w:tc>
        <w:tc>
          <w:tcPr>
            <w:tcW w:type="dxa" w:w="3263"/>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Orta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4155"/>
                <w:sz w:val="20"/>
                <w:szCs w:val="20"/>
              </w:rPr>
              <w:t xml:space="preserve">Parametre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C=5.0, max_iter=1000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n_estimators=200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bCs/>
                <w:color w:val="334155"/>
                <w:sz w:val="20"/>
                <w:szCs w:val="20"/>
              </w:rPr>
              <w:t xml:space="preserve">Kullanım</w:t>
            </w:r>
          </w:p>
        </w:tc>
        <w:tc>
          <w:tcPr>
            <w:tcW w:type="dxa" w:w="3263"/>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Varsayılan model</w:t>
            </w:r>
          </w:p>
        </w:tc>
        <w:tc>
          <w:tcPr>
            <w:tcW w:type="dxa" w:w="3263"/>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Alternatif model</w:t>
            </w:r>
          </w:p>
        </w:tc>
      </w:tr>
    </w:tbl>
    <w:p>
      <w:r>
        <w:t xml:space="preserve"/>
      </w:r>
    </w:p>
    <w:p>
      <w:pPr>
        <w:pStyle w:val="Heading2"/>
        <w:spacing w:after="120" w:before="240"/>
      </w:pPr>
      <w:r>
        <w:rPr>
          <w:rFonts w:ascii="Arial" w:cs="Arial" w:eastAsia="Arial" w:hAnsi="Arial"/>
          <w:b/>
          <w:bCs/>
          <w:color w:val="2563EB"/>
          <w:sz w:val="24"/>
          <w:szCs w:val="24"/>
        </w:rPr>
        <w:t xml:space="preserve">3.4 Model Değerlendirme</w:t>
      </w:r>
    </w:p>
    <w:p>
      <w:pPr>
        <w:spacing w:after="140" w:line="340"/>
        <w:jc w:val="both"/>
      </w:pPr>
      <w:r>
        <w:rPr>
          <w:rFonts w:ascii="Arial" w:cs="Arial" w:eastAsia="Arial" w:hAnsi="Arial"/>
          <w:sz w:val="22"/>
          <w:szCs w:val="22"/>
        </w:rPr>
        <w:t xml:space="preserve">Modelin performansı aşağıdaki metriklerle ölçülmüştür. Veri seti %80 eğitim — %20 test olarak bölünmüş, sınıf dengesizliğine karşı stratified split kullanılmıştır:</w:t>
      </w:r>
    </w:p>
    <w:p>
      <w:pPr>
        <w:pStyle w:val="ListParagraph"/>
        <w:numPr>
          <w:ilvl w:val="0"/>
          <w:numId w:val="2"/>
        </w:numPr>
        <w:spacing w:after="80"/>
      </w:pPr>
      <w:r>
        <w:rPr>
          <w:rFonts w:ascii="Arial" w:cs="Arial" w:eastAsia="Arial" w:hAnsi="Arial"/>
          <w:sz w:val="22"/>
          <w:szCs w:val="22"/>
        </w:rPr>
        <w:t xml:space="preserve">Accuracy (Doğruluk): Tüm tahminler içindeki doğru sınıflandırma oranı.</w:t>
      </w:r>
    </w:p>
    <w:p>
      <w:pPr>
        <w:pStyle w:val="ListParagraph"/>
        <w:numPr>
          <w:ilvl w:val="0"/>
          <w:numId w:val="2"/>
        </w:numPr>
        <w:spacing w:after="80"/>
      </w:pPr>
      <w:r>
        <w:rPr>
          <w:rFonts w:ascii="Arial" w:cs="Arial" w:eastAsia="Arial" w:hAnsi="Arial"/>
          <w:sz w:val="22"/>
          <w:szCs w:val="22"/>
        </w:rPr>
        <w:t xml:space="preserve">Precision (Kesinlik): Sahte olarak işaretlenenlerin gerçekten sahte olma oranı.</w:t>
      </w:r>
    </w:p>
    <w:p>
      <w:pPr>
        <w:pStyle w:val="ListParagraph"/>
        <w:numPr>
          <w:ilvl w:val="0"/>
          <w:numId w:val="2"/>
        </w:numPr>
        <w:spacing w:after="80"/>
      </w:pPr>
      <w:r>
        <w:rPr>
          <w:rFonts w:ascii="Arial" w:cs="Arial" w:eastAsia="Arial" w:hAnsi="Arial"/>
          <w:sz w:val="22"/>
          <w:szCs w:val="22"/>
        </w:rPr>
        <w:t xml:space="preserve">Recall (Duyarlılık): Gerçekte sahte olan haberlerin ne kadarının tespit edilebildiği.</w:t>
      </w:r>
    </w:p>
    <w:p>
      <w:pPr>
        <w:pStyle w:val="ListParagraph"/>
        <w:numPr>
          <w:ilvl w:val="0"/>
          <w:numId w:val="2"/>
        </w:numPr>
        <w:spacing w:after="80"/>
      </w:pPr>
      <w:r>
        <w:rPr>
          <w:rFonts w:ascii="Arial" w:cs="Arial" w:eastAsia="Arial" w:hAnsi="Arial"/>
          <w:sz w:val="22"/>
          <w:szCs w:val="22"/>
        </w:rPr>
        <w:t xml:space="preserve">F1 Score: Precision ve Recall değerlerinin harmonik ortalaması.</w:t>
      </w:r>
    </w:p>
    <w:p>
      <w:pPr>
        <w:pStyle w:val="ListParagraph"/>
        <w:numPr>
          <w:ilvl w:val="0"/>
          <w:numId w:val="2"/>
        </w:numPr>
        <w:spacing w:after="80"/>
      </w:pPr>
      <w:r>
        <w:rPr>
          <w:rFonts w:ascii="Arial" w:cs="Arial" w:eastAsia="Arial" w:hAnsi="Arial"/>
          <w:sz w:val="22"/>
          <w:szCs w:val="22"/>
        </w:rPr>
        <w:t xml:space="preserve">Confusion Matrix: Yanlış pozitif ve yanlış negatif dağılımının görsel analizi.</w:t>
      </w:r>
    </w:p>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4. Sistem Mimarisi</w:t>
      </w:r>
    </w:p>
    <w:p>
      <w:pPr>
        <w:spacing w:after="140" w:line="340"/>
        <w:jc w:val="left"/>
      </w:pPr>
      <w:r>
        <w:rPr>
          <w:rFonts w:ascii="Arial" w:cs="Arial" w:eastAsia="Arial" w:hAnsi="Arial"/>
          <w:sz w:val="22"/>
          <w:szCs w:val="22"/>
        </w:rPr>
        <w:t xml:space="preserve">Proje modüler bir yapıda tasarlanmış olup dört temel bileşenden oluşmaktadır:</w:t>
      </w:r>
    </w:p>
    <w:p>
      <w:pPr>
        <w:pStyle w:val="ListParagraph"/>
        <w:numPr>
          <w:ilvl w:val="0"/>
          <w:numId w:val="2"/>
        </w:numPr>
        <w:spacing w:after="80"/>
      </w:pPr>
      <w:r>
        <w:rPr>
          <w:rFonts w:ascii="Arial" w:cs="Arial" w:eastAsia="Arial" w:hAnsi="Arial"/>
          <w:sz w:val="22"/>
          <w:szCs w:val="22"/>
        </w:rPr>
        <w:t xml:space="preserve">preprocess.py: Ham metni alıp NLP pipeline'ından geçirerek temizlenmiş metin döndürür. Türkçe ve İngilizce stopword desteği içerir.</w:t>
      </w:r>
    </w:p>
    <w:p>
      <w:pPr>
        <w:pStyle w:val="ListParagraph"/>
        <w:numPr>
          <w:ilvl w:val="0"/>
          <w:numId w:val="2"/>
        </w:numPr>
        <w:spacing w:after="80"/>
      </w:pPr>
      <w:r>
        <w:rPr>
          <w:rFonts w:ascii="Arial" w:cs="Arial" w:eastAsia="Arial" w:hAnsi="Arial"/>
          <w:sz w:val="22"/>
          <w:szCs w:val="22"/>
        </w:rPr>
        <w:t xml:space="preserve">train_model.py: Veri setini yükler, ön işler, TF-IDF vektörleştiricisini eğitir, modeli kurar ve joblib ile kaydeder. CLI üzerinden --model lr veya --model rf argümanlarıyla çalıştırılır.</w:t>
      </w:r>
    </w:p>
    <w:p>
      <w:pPr>
        <w:pStyle w:val="ListParagraph"/>
        <w:numPr>
          <w:ilvl w:val="0"/>
          <w:numId w:val="2"/>
        </w:numPr>
        <w:spacing w:after="80"/>
      </w:pPr>
      <w:r>
        <w:rPr>
          <w:rFonts w:ascii="Arial" w:cs="Arial" w:eastAsia="Arial" w:hAnsi="Arial"/>
          <w:sz w:val="22"/>
          <w:szCs w:val="22"/>
        </w:rPr>
        <w:t xml:space="preserve">predict.py: Kaydedilmiş model ve vektörleştiriciyi yükleyerek yeni metinlere tahmin uygular. Tahmin etiketi, olasılıklar ve risk seviyesini döndürür.</w:t>
      </w:r>
    </w:p>
    <w:p>
      <w:pPr>
        <w:pStyle w:val="ListParagraph"/>
        <w:numPr>
          <w:ilvl w:val="0"/>
          <w:numId w:val="2"/>
        </w:numPr>
        <w:spacing w:after="80"/>
      </w:pPr>
      <w:r>
        <w:rPr>
          <w:rFonts w:ascii="Arial" w:cs="Arial" w:eastAsia="Arial" w:hAnsi="Arial"/>
          <w:sz w:val="22"/>
          <w:szCs w:val="22"/>
        </w:rPr>
        <w:t xml:space="preserve">app.py: Streamlit tabanlı web arayüzüdür. Tek metin analizi, toplu analiz ve sistem bilgisi olmak üzere üç sekme içerir.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Dosya</w:t>
            </w:r>
          </w:p>
        </w:tc>
        <w:tc>
          <w:tcPr>
            <w:tcW w:type="dxa" w:w="25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Satır Sayısı</w:t>
            </w:r>
          </w:p>
        </w:tc>
        <w:tc>
          <w:tcPr>
            <w:tcW w:type="dxa" w:w="4026"/>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Görev</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preprocess.py</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255 satır</w:t>
            </w:r>
          </w:p>
        </w:tc>
        <w:tc>
          <w:tcPr>
            <w:tcW w:type="dxa" w:w="40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NLP ön işleme pipeline'ı</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train_model.py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506 satır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Model eğitim ve değerlendirme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predict.py</w:t>
            </w:r>
          </w:p>
        </w:tc>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190 satır</w:t>
            </w:r>
          </w:p>
        </w:tc>
        <w:tc>
          <w:tcPr>
            <w:tcW w:type="dxa" w:w="40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Tahmin motoru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app.py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677 satır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Streamlit web arayüzü</w:t>
            </w:r>
          </w:p>
        </w:tc>
      </w:tr>
    </w:tbl>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5.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Kütüphane</w:t>
            </w:r>
          </w:p>
        </w:tc>
        <w:tc>
          <w:tcPr>
            <w:tcW w:type="dxa" w:w="18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Versiyon</w:t>
            </w:r>
          </w:p>
        </w:tc>
        <w:tc>
          <w:tcPr>
            <w:tcW w:type="dxa" w:w="4726"/>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Kullanım Amacı</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Python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3.14</w:t>
            </w:r>
          </w:p>
        </w:tc>
        <w:tc>
          <w:tcPr>
            <w:tcW w:type="dxa" w:w="47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Temel programlama dili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1.4+</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ML modelleri, TF-IDF, metrikler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NLTK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3.8+</w:t>
            </w:r>
          </w:p>
        </w:tc>
        <w:tc>
          <w:tcPr>
            <w:tcW w:type="dxa" w:w="47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Stopword kaldırma, tokenization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Pandas / 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2.1+ / 1.26+</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Veri işleme ve manipülasyon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Joblib</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1.3+</w:t>
            </w:r>
          </w:p>
        </w:tc>
        <w:tc>
          <w:tcPr>
            <w:tcW w:type="dxa" w:w="47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Model ve vektörleştirici kaydetme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Streamlit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1.32+</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Web arayüzü geliştirme</w:t>
            </w:r>
          </w:p>
        </w:tc>
      </w:tr>
    </w:tbl>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6. Web Arayüzü</w:t>
      </w:r>
    </w:p>
    <w:p>
      <w:pPr>
        <w:spacing w:after="140" w:line="340"/>
        <w:jc w:val="both"/>
      </w:pPr>
      <w:r>
        <w:rPr>
          <w:rFonts w:ascii="Arial" w:cs="Arial" w:eastAsia="Arial" w:hAnsi="Arial"/>
          <w:sz w:val="22"/>
          <w:szCs w:val="22"/>
        </w:rPr>
        <w:t xml:space="preserve">Proje, Streamlit kütüphanesiyle geliştirilmiş kullanıcı dostu bir web arayüzüne sahiptir. Arayüz 'streamlit run app.py' komutuyla başlatılmakta ve tarayıcı üzerinden erişilebilmektedir. Arayüz üç ana sekmeden oluşmaktadır:</w:t>
      </w:r>
    </w:p>
    <w:p>
      <w:pPr>
        <w:pStyle w:val="ListParagraph"/>
        <w:numPr>
          <w:ilvl w:val="0"/>
          <w:numId w:val="2"/>
        </w:numPr>
        <w:spacing w:after="80"/>
      </w:pPr>
      <w:r>
        <w:rPr>
          <w:rFonts w:ascii="Arial" w:cs="Arial" w:eastAsia="Arial" w:hAnsi="Arial"/>
          <w:sz w:val="22"/>
          <w:szCs w:val="22"/>
        </w:rPr>
        <w:t xml:space="preserve">Tek Metin Analizi: Kullanıcı haber metnini metin kutusuna girer ve 'Analiz Et' butonuna tıklar. Sonuç; REAL NEWS / FAKE NEWS etiketi, güven skoru, sahte/gerçek olasılık barları ve risk seviyesi olarak gösterilir.</w:t>
      </w:r>
    </w:p>
    <w:p>
      <w:pPr>
        <w:pStyle w:val="ListParagraph"/>
        <w:numPr>
          <w:ilvl w:val="0"/>
          <w:numId w:val="2"/>
        </w:numPr>
        <w:spacing w:after="80"/>
      </w:pPr>
      <w:r>
        <w:rPr>
          <w:rFonts w:ascii="Arial" w:cs="Arial" w:eastAsia="Arial" w:hAnsi="Arial"/>
          <w:sz w:val="22"/>
          <w:szCs w:val="22"/>
        </w:rPr>
        <w:t xml:space="preserve">Toplu Analiz: Her satıra bir haber metni girildiğinde sistem tüm metinleri sırayla analiz eder ve sonuçları listeleme biçiminde sunar.</w:t>
      </w:r>
    </w:p>
    <w:p>
      <w:pPr>
        <w:pStyle w:val="ListParagraph"/>
        <w:numPr>
          <w:ilvl w:val="0"/>
          <w:numId w:val="2"/>
        </w:numPr>
        <w:spacing w:after="80"/>
      </w:pPr>
      <w:r>
        <w:rPr>
          <w:rFonts w:ascii="Arial" w:cs="Arial" w:eastAsia="Arial" w:hAnsi="Arial"/>
          <w:sz w:val="22"/>
          <w:szCs w:val="22"/>
        </w:rPr>
        <w:t xml:space="preserve">Sistem Bilgisi: Model dosyalarının varlığı, eğitim komutları ve kullanılan teknolojilerin özeti görüntülenir.</w:t>
      </w:r>
    </w:p>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7. Beklenen Çıktılar</w:t>
      </w:r>
    </w:p>
    <w:p>
      <w:pPr>
        <w:spacing w:after="140" w:line="340"/>
        <w:jc w:val="left"/>
      </w:pPr>
      <w:r>
        <w:rPr>
          <w:rFonts w:ascii="Arial" w:cs="Arial" w:eastAsia="Arial" w:hAnsi="Arial"/>
          <w:sz w:val="22"/>
          <w:szCs w:val="22"/>
        </w:rPr>
        <w:t xml:space="preserve">Projenin tamamlanmasıyla birlikte aşağıdaki çıktıların elde edilmesi beklenmektedir:</w:t>
      </w:r>
    </w:p>
    <w:p>
      <w:pPr>
        <w:pStyle w:val="ListParagraph"/>
        <w:numPr>
          <w:ilvl w:val="0"/>
          <w:numId w:val="2"/>
        </w:numPr>
        <w:spacing w:after="80"/>
      </w:pPr>
      <w:r>
        <w:rPr>
          <w:rFonts w:ascii="Arial" w:cs="Arial" w:eastAsia="Arial" w:hAnsi="Arial"/>
          <w:sz w:val="22"/>
          <w:szCs w:val="22"/>
        </w:rPr>
        <w:t xml:space="preserve">Gerçek veri setiyle %95 üzerinde doğruluk (accuracy) oranı.</w:t>
      </w:r>
    </w:p>
    <w:p>
      <w:pPr>
        <w:pStyle w:val="ListParagraph"/>
        <w:numPr>
          <w:ilvl w:val="0"/>
          <w:numId w:val="2"/>
        </w:numPr>
        <w:spacing w:after="80"/>
      </w:pPr>
      <w:r>
        <w:rPr>
          <w:rFonts w:ascii="Arial" w:cs="Arial" w:eastAsia="Arial" w:hAnsi="Arial"/>
          <w:sz w:val="22"/>
          <w:szCs w:val="22"/>
        </w:rPr>
        <w:t xml:space="preserve">Hem İngilizce hem Türkçe haber metinlerini doğru sınıflandırabilen çift dilli model.</w:t>
      </w:r>
    </w:p>
    <w:p>
      <w:pPr>
        <w:pStyle w:val="ListParagraph"/>
        <w:numPr>
          <w:ilvl w:val="0"/>
          <w:numId w:val="2"/>
        </w:numPr>
        <w:spacing w:after="80"/>
      </w:pPr>
      <w:r>
        <w:rPr>
          <w:rFonts w:ascii="Arial" w:cs="Arial" w:eastAsia="Arial" w:hAnsi="Arial"/>
          <w:sz w:val="22"/>
          <w:szCs w:val="22"/>
        </w:rPr>
        <w:t xml:space="preserve">Kullanıcıların kolayca etkileşime girebileceği, tahmin sonucunu görsel olarak sunan web uygulaması.</w:t>
      </w:r>
    </w:p>
    <w:p>
      <w:pPr>
        <w:pStyle w:val="ListParagraph"/>
        <w:numPr>
          <w:ilvl w:val="0"/>
          <w:numId w:val="2"/>
        </w:numPr>
        <w:spacing w:after="80"/>
      </w:pPr>
      <w:r>
        <w:rPr>
          <w:rFonts w:ascii="Arial" w:cs="Arial" w:eastAsia="Arial" w:hAnsi="Arial"/>
          <w:sz w:val="22"/>
          <w:szCs w:val="22"/>
        </w:rPr>
        <w:t xml:space="preserve">Temiz, modüler ve tüm fonksiyonları belgelenmiş (docstring) Python kaynak kodu.</w:t>
      </w:r>
    </w:p>
    <w:p>
      <w:pPr>
        <w:pStyle w:val="ListParagraph"/>
        <w:numPr>
          <w:ilvl w:val="0"/>
          <w:numId w:val="2"/>
        </w:numPr>
        <w:spacing w:after="80"/>
      </w:pPr>
      <w:r>
        <w:rPr>
          <w:rFonts w:ascii="Arial" w:cs="Arial" w:eastAsia="Arial" w:hAnsi="Arial"/>
          <w:sz w:val="22"/>
          <w:szCs w:val="22"/>
        </w:rPr>
        <w:t xml:space="preserve">Eğitim sürecini yeniden çalıştırmaya imkân tanıyan kayıtlı model (.pkl) ve vektörleştirici.</w:t>
      </w:r>
    </w:p>
    <w:p>
      <w:pPr>
        <w:pStyle w:val="ListParagraph"/>
        <w:numPr>
          <w:ilvl w:val="0"/>
          <w:numId w:val="2"/>
        </w:numPr>
        <w:spacing w:after="80"/>
      </w:pPr>
      <w:r>
        <w:rPr>
          <w:rFonts w:ascii="Arial" w:cs="Arial" w:eastAsia="Arial" w:hAnsi="Arial"/>
          <w:sz w:val="22"/>
          <w:szCs w:val="22"/>
        </w:rPr>
        <w:t xml:space="preserve">Projeyi açıklayan ve kurulum adımlarını içeren kapsamlı README.md dosyası.</w:t>
      </w:r>
    </w:p>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8. Proje Takvimi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Hafta</w:t>
            </w:r>
          </w:p>
        </w:tc>
        <w:tc>
          <w:tcPr>
            <w:tcW w:type="dxa" w:w="3000"/>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Görev</w:t>
            </w:r>
          </w:p>
        </w:tc>
        <w:tc>
          <w:tcPr>
            <w:tcW w:type="dxa" w:w="4226"/>
            <w:tcBorders>
              <w:top w:val="single" w:color="2563EB" w:sz="1"/>
              <w:left w:val="single" w:color="2563EB" w:sz="1"/>
              <w:bottom w:val="single" w:color="2563EB" w:sz="1"/>
              <w:right w:val="single" w:color="2563EB"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Detay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bCs/>
                <w:color w:val="334155"/>
                <w:sz w:val="20"/>
                <w:szCs w:val="20"/>
              </w:rPr>
              <w:t xml:space="preserve">Hafta 1–2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Veri toplama ve ön işleme</w:t>
            </w:r>
          </w:p>
        </w:tc>
        <w:tc>
          <w:tcPr>
            <w:tcW w:type="dxa" w:w="42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Kaggle verisi indirme, CSV birleştirme, NLP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4155"/>
                <w:sz w:val="20"/>
                <w:szCs w:val="20"/>
              </w:rPr>
              <w:t xml:space="preserve">Hafta 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Model geliştirme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TF-IDF, LR ve RF modellerini eğitme, metrik hesaplama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bCs/>
                <w:color w:val="334155"/>
                <w:sz w:val="20"/>
                <w:szCs w:val="20"/>
              </w:rPr>
              <w:t xml:space="preserve">Hafta 5–6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Türkçe dil desteği</w:t>
            </w:r>
          </w:p>
        </w:tc>
        <w:tc>
          <w:tcPr>
            <w:tcW w:type="dxa" w:w="42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Türkçe stopword, ikidilli veri seti oluşturma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4155"/>
                <w:sz w:val="20"/>
                <w:szCs w:val="20"/>
              </w:rPr>
              <w:t xml:space="preserve">Hafta 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Web arayüzü</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Streamlit arayüzü geliştirme, görsel sonuç sunumu</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bCs/>
                <w:color w:val="334155"/>
                <w:sz w:val="20"/>
                <w:szCs w:val="20"/>
              </w:rPr>
              <w:t xml:space="preserve">Hafta 9</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Test ve iyileştirme</w:t>
            </w:r>
          </w:p>
        </w:tc>
        <w:tc>
          <w:tcPr>
            <w:tcW w:type="dxa" w:w="4226"/>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b w:val="false"/>
                <w:bCs w:val="false"/>
                <w:color w:val="334155"/>
                <w:sz w:val="20"/>
                <w:szCs w:val="20"/>
              </w:rPr>
              <w:t xml:space="preserve">Gerçek haberlerle doğrulama, hata analizi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4155"/>
                <w:sz w:val="20"/>
                <w:szCs w:val="20"/>
              </w:rPr>
              <w:t xml:space="preserve">Hafta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Dokümantasyon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4155"/>
                <w:sz w:val="20"/>
                <w:szCs w:val="20"/>
              </w:rPr>
              <w:t xml:space="preserve">README, proposal ve GitHub commit</w:t>
            </w:r>
          </w:p>
        </w:tc>
      </w:tr>
    </w:tbl>
    <w:p>
      <w:r>
        <w:t xml:space="preserve"/>
      </w:r>
    </w:p>
    <w:p>
      <w:r>
        <w:t xml:space="preserve"/>
      </w:r>
    </w:p>
    <w:p>
      <w:pPr>
        <w:pStyle w:val="Heading1"/>
        <w:pBdr>
          <w:bottom w:val="single" w:color="2563EB" w:sz="4" w:space="4"/>
        </w:pBdr>
        <w:spacing w:after="160" w:before="320"/>
      </w:pPr>
      <w:r>
        <w:rPr>
          <w:rFonts w:ascii="Arial" w:cs="Arial" w:eastAsia="Arial" w:hAnsi="Arial"/>
          <w:b/>
          <w:bCs/>
          <w:color w:val="1E3A8A"/>
          <w:sz w:val="28"/>
          <w:szCs w:val="28"/>
        </w:rPr>
        <w:t xml:space="preserve">9. Kaynakça</w:t>
      </w:r>
    </w:p>
    <w:p>
      <w:pPr>
        <w:pStyle w:val="ListParagraph"/>
        <w:numPr>
          <w:ilvl w:val="0"/>
          <w:numId w:val="2"/>
        </w:numPr>
        <w:spacing w:after="80"/>
      </w:pPr>
      <w:r>
        <w:rPr>
          <w:rFonts w:ascii="Arial" w:cs="Arial" w:eastAsia="Arial" w:hAnsi="Arial"/>
          <w:sz w:val="22"/>
          <w:szCs w:val="22"/>
        </w:rPr>
        <w:t xml:space="preserve">Kaggle. Fake and Real News Dataset. https://www.kaggle.com/datasets/clmentbisaillon/fake-and-real-news-dataset</w:t>
      </w:r>
    </w:p>
    <w:p>
      <w:pPr>
        <w:pStyle w:val="ListParagraph"/>
        <w:numPr>
          <w:ilvl w:val="0"/>
          <w:numId w:val="2"/>
        </w:numPr>
        <w:spacing w:after="80"/>
      </w:pPr>
      <w:r>
        <w:rPr>
          <w:rFonts w:ascii="Arial" w:cs="Arial" w:eastAsia="Arial" w:hAnsi="Arial"/>
          <w:sz w:val="22"/>
          <w:szCs w:val="22"/>
        </w:rPr>
        <w:t xml:space="preserve">Wang, W.Y. (2017). LIAR Dataset. University of California Santa Barbara. https://www.cs.ucsb.edu/~william/data/liar_dataset.zip</w:t>
      </w:r>
    </w:p>
    <w:p>
      <w:pPr>
        <w:pStyle w:val="ListParagraph"/>
        <w:numPr>
          <w:ilvl w:val="0"/>
          <w:numId w:val="2"/>
        </w:numPr>
        <w:spacing w:after="80"/>
      </w:pPr>
      <w:r>
        <w:rPr>
          <w:rFonts w:ascii="Arial" w:cs="Arial" w:eastAsia="Arial" w:hAnsi="Arial"/>
          <w:sz w:val="22"/>
          <w:szCs w:val="22"/>
        </w:rPr>
        <w:t xml:space="preserve">Kaggle. Fake News Detection Dataset. https://www.kaggle.com/datasets/jainpooja/fake-news-detection</w:t>
      </w:r>
    </w:p>
    <w:p>
      <w:pPr>
        <w:pStyle w:val="ListParagraph"/>
        <w:numPr>
          <w:ilvl w:val="0"/>
          <w:numId w:val="2"/>
        </w:numPr>
        <w:spacing w:after="80"/>
      </w:pPr>
      <w:r>
        <w:rPr>
          <w:rFonts w:ascii="Arial" w:cs="Arial" w:eastAsia="Arial" w:hAnsi="Arial"/>
          <w:sz w:val="22"/>
          <w:szCs w:val="22"/>
        </w:rPr>
        <w:t xml:space="preserve">Pedregosa et al. (2011). Scikit-learn: Machine Learning in Python. JMLR 12, 2825–2830.</w:t>
      </w:r>
    </w:p>
    <w:p>
      <w:pPr>
        <w:pStyle w:val="ListParagraph"/>
        <w:numPr>
          <w:ilvl w:val="0"/>
          <w:numId w:val="2"/>
        </w:numPr>
        <w:spacing w:after="80"/>
      </w:pPr>
      <w:r>
        <w:rPr>
          <w:rFonts w:ascii="Arial" w:cs="Arial" w:eastAsia="Arial" w:hAnsi="Arial"/>
          <w:sz w:val="22"/>
          <w:szCs w:val="22"/>
        </w:rPr>
        <w:t xml:space="preserve">Bird, S., Loper, E. ve Klein, E. (2009). Natural Language Processing with Python. O'Reilly Media.</w:t>
      </w:r>
    </w:p>
    <w:p>
      <w:pPr>
        <w:pStyle w:val="ListParagraph"/>
        <w:numPr>
          <w:ilvl w:val="0"/>
          <w:numId w:val="2"/>
        </w:numPr>
        <w:spacing w:after="80"/>
      </w:pPr>
      <w:r>
        <w:rPr>
          <w:rFonts w:ascii="Arial" w:cs="Arial" w:eastAsia="Arial" w:hAnsi="Arial"/>
          <w:sz w:val="22"/>
          <w:szCs w:val="22"/>
        </w:rPr>
        <w:t xml:space="preserve">Streamlit Inc. (2024). Streamlit — Fastest Way to Build Data Apps. https://streamlit.io</w:t>
      </w:r>
    </w:p>
    <w:p>
      <w:pPr>
        <w:pStyle w:val="ListParagraph"/>
        <w:numPr>
          <w:ilvl w:val="0"/>
          <w:numId w:val="2"/>
        </w:numPr>
        <w:spacing w:after="80"/>
      </w:pPr>
      <w:r>
        <w:rPr>
          <w:rFonts w:ascii="Arial" w:cs="Arial" w:eastAsia="Arial" w:hAnsi="Arial"/>
          <w:sz w:val="22"/>
          <w:szCs w:val="22"/>
        </w:rPr>
        <w:t xml:space="preserve">TF-IDF: Salton, G. ve Buckley, C. (1988). Term-Weighting Approaches in Automatic Text Retrieval. Information Processing &amp; Management, 24(5), 513–523.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94A3B8"/>
        <w:sz w:val="18"/>
        <w:szCs w:val="18"/>
      </w:rPr>
      <w:t xml:space="preserve">Sayfa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right"/>
    </w:pPr>
    <w:r>
      <w:rPr>
        <w:rFonts w:ascii="Arial" w:cs="Arial" w:eastAsia="Arial" w:hAnsi="Arial"/>
        <w:i/>
        <w:iCs/>
        <w:color w:val="64748B"/>
        <w:sz w:val="18"/>
        <w:szCs w:val="18"/>
      </w:rPr>
      <w:t xml:space="preserve">Proje Proposal — Büyüteç Haber Ajansı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2026-04-10T08:11:30.299Z</dcterms:created>
  <dcterms:modified xsi:type="dcterms:W3CDTF">2026-04-10T08:11:30.300Z</dcterms:modified>
</cp:coreProperties>
</file>

<file path=docProps/custom.xml><?xml version="1.0" encoding="utf-8"?>
<Properties xmlns="http://schemas.openxmlformats.org/officeDocument/2006/custom-properties" xmlns:vt="http://schemas.openxmlformats.org/officeDocument/2006/docPropsVTypes"/>
</file>