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F42F0" w14:textId="77777777" w:rsidR="00BA21E1" w:rsidRDefault="00EA6CFC" w:rsidP="00EA6CFC">
      <w:pPr>
        <w:tabs>
          <w:tab w:val="left" w:pos="2325"/>
        </w:tabs>
        <w:rPr>
          <w:b/>
          <w:sz w:val="28"/>
          <w:szCs w:val="28"/>
        </w:rPr>
      </w:pPr>
      <w:r w:rsidRPr="00EA6CFC">
        <w:rPr>
          <w:b/>
        </w:rPr>
        <w:tab/>
      </w:r>
      <w:r w:rsidRPr="00EA6CFC">
        <w:rPr>
          <w:b/>
        </w:rPr>
        <w:tab/>
      </w:r>
      <w:r w:rsidRPr="00EA6CFC">
        <w:rPr>
          <w:b/>
          <w:sz w:val="28"/>
          <w:szCs w:val="28"/>
        </w:rPr>
        <w:t xml:space="preserve">Eligibility File Processing </w:t>
      </w:r>
    </w:p>
    <w:p w14:paraId="5377DBE2" w14:textId="77777777" w:rsidR="00EA6CFC" w:rsidRDefault="00EA6CFC" w:rsidP="00EA6CFC">
      <w:pPr>
        <w:tabs>
          <w:tab w:val="left" w:pos="2325"/>
        </w:tabs>
        <w:rPr>
          <w:rFonts w:ascii="Calibri" w:hAnsi="Calibri" w:cs="Calibri"/>
        </w:rPr>
      </w:pPr>
      <w:r>
        <w:rPr>
          <w:b/>
          <w:sz w:val="28"/>
          <w:szCs w:val="28"/>
        </w:rPr>
        <w:t xml:space="preserve">Production server details: </w:t>
      </w:r>
      <w:hyperlink r:id="rId5" w:history="1">
        <w:r>
          <w:rPr>
            <w:rStyle w:val="Hyperlink"/>
            <w:rFonts w:ascii="Calibri" w:hAnsi="Calibri" w:cs="Calibri"/>
          </w:rPr>
          <w:t>COAUAPPPRD049</w:t>
        </w:r>
      </w:hyperlink>
    </w:p>
    <w:p w14:paraId="383B601E" w14:textId="77777777" w:rsidR="00EA6CFC" w:rsidRDefault="00EA6CFC" w:rsidP="00EA6CFC">
      <w:pPr>
        <w:tabs>
          <w:tab w:val="left" w:pos="2325"/>
        </w:tabs>
        <w:rPr>
          <w:b/>
          <w:sz w:val="28"/>
          <w:szCs w:val="28"/>
        </w:rPr>
      </w:pPr>
      <w:r w:rsidRPr="00EA6CFC">
        <w:rPr>
          <w:b/>
          <w:sz w:val="28"/>
          <w:szCs w:val="28"/>
        </w:rPr>
        <w:t xml:space="preserve">To get the processed file report: </w:t>
      </w:r>
      <w:r>
        <w:rPr>
          <w:b/>
          <w:sz w:val="28"/>
          <w:szCs w:val="28"/>
        </w:rPr>
        <w:t xml:space="preserve"> </w:t>
      </w:r>
      <w:r>
        <w:rPr>
          <w:rFonts w:ascii="Calibri" w:hAnsi="Calibri" w:cs="Calibri"/>
          <w:color w:val="1F497D"/>
        </w:rPr>
        <w:t>COAUSQLCRM006.CRM_MSCRM</w:t>
      </w:r>
    </w:p>
    <w:p w14:paraId="58E331C5" w14:textId="77777777" w:rsidR="00EA6CFC" w:rsidRDefault="00EA6CFC" w:rsidP="00EA6CFC">
      <w:pPr>
        <w:tabs>
          <w:tab w:val="left" w:pos="2325"/>
        </w:tabs>
        <w:rPr>
          <w:b/>
          <w:sz w:val="28"/>
          <w:szCs w:val="28"/>
        </w:rPr>
      </w:pPr>
    </w:p>
    <w:p w14:paraId="1EF9285D" w14:textId="77777777" w:rsidR="00EA6CFC" w:rsidRDefault="00EA6CFC" w:rsidP="00EA6CFC">
      <w:pPr>
        <w:tabs>
          <w:tab w:val="left" w:pos="2325"/>
        </w:tabs>
        <w:rPr>
          <w:b/>
          <w:sz w:val="28"/>
          <w:szCs w:val="28"/>
        </w:rPr>
      </w:pPr>
    </w:p>
    <w:p w14:paraId="578E2A70" w14:textId="21737D63" w:rsidR="00EA6CFC" w:rsidRPr="00EA6CFC" w:rsidRDefault="00EA6CFC" w:rsidP="00EA6CFC">
      <w:pPr>
        <w:tabs>
          <w:tab w:val="left" w:pos="23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Step-</w:t>
      </w:r>
      <w:r w:rsidR="00DF1826">
        <w:rPr>
          <w:b/>
          <w:sz w:val="28"/>
          <w:szCs w:val="28"/>
        </w:rPr>
        <w:t>1: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Run the console application for each client id one by one. </w:t>
      </w:r>
    </w:p>
    <w:p w14:paraId="03FEDC70" w14:textId="77777777" w:rsidR="00EA6CFC" w:rsidRPr="00EA6CFC" w:rsidRDefault="00EA6CFC" w:rsidP="00EA6CFC">
      <w:pPr>
        <w:pStyle w:val="ListParagraph"/>
        <w:numPr>
          <w:ilvl w:val="0"/>
          <w:numId w:val="4"/>
        </w:numPr>
        <w:tabs>
          <w:tab w:val="left" w:pos="2325"/>
        </w:tabs>
        <w:rPr>
          <w:b/>
          <w:sz w:val="28"/>
          <w:szCs w:val="28"/>
        </w:rPr>
      </w:pPr>
      <w:r w:rsidRPr="00EA6CFC">
        <w:rPr>
          <w:sz w:val="28"/>
          <w:szCs w:val="28"/>
        </w:rPr>
        <w:t>Update the config file with client id and run the console application.</w:t>
      </w:r>
    </w:p>
    <w:p w14:paraId="635B6EAE" w14:textId="77777777" w:rsidR="00EA6CFC" w:rsidRPr="00EA6CFC" w:rsidRDefault="00EA6CFC" w:rsidP="00EA6CFC">
      <w:pPr>
        <w:tabs>
          <w:tab w:val="left" w:pos="2325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CFE6AC" wp14:editId="47D12B40">
            <wp:extent cx="5943600" cy="193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F9AE" w14:textId="77777777" w:rsidR="00EA6CFC" w:rsidRDefault="00EA6CFC" w:rsidP="00EA6CFC">
      <w:pPr>
        <w:tabs>
          <w:tab w:val="left" w:pos="2325"/>
        </w:tabs>
        <w:rPr>
          <w:sz w:val="28"/>
          <w:szCs w:val="28"/>
        </w:rPr>
      </w:pPr>
    </w:p>
    <w:p w14:paraId="57C45456" w14:textId="77777777" w:rsidR="0057124E" w:rsidRDefault="0057124E" w:rsidP="00EA6CFC">
      <w:pPr>
        <w:tabs>
          <w:tab w:val="left" w:pos="232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E751D21" wp14:editId="2DEB3D87">
            <wp:extent cx="5943600" cy="244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5610" w14:textId="77777777" w:rsidR="0057124E" w:rsidRDefault="0057124E" w:rsidP="00EA6CFC">
      <w:pPr>
        <w:tabs>
          <w:tab w:val="left" w:pos="2325"/>
        </w:tabs>
        <w:rPr>
          <w:sz w:val="28"/>
          <w:szCs w:val="28"/>
        </w:rPr>
      </w:pPr>
    </w:p>
    <w:p w14:paraId="4FC67017" w14:textId="6220C166" w:rsidR="00EA6CFC" w:rsidRDefault="00EA6CFC" w:rsidP="00EA6CFC">
      <w:pPr>
        <w:tabs>
          <w:tab w:val="left" w:pos="2325"/>
        </w:tabs>
        <w:rPr>
          <w:sz w:val="28"/>
          <w:szCs w:val="28"/>
        </w:rPr>
      </w:pPr>
      <w:r w:rsidRPr="00EA6CFC">
        <w:rPr>
          <w:b/>
          <w:sz w:val="28"/>
          <w:szCs w:val="28"/>
        </w:rPr>
        <w:t>Step-</w:t>
      </w:r>
      <w:r w:rsidR="00DF1826" w:rsidRPr="00EA6CFC">
        <w:rPr>
          <w:b/>
          <w:sz w:val="28"/>
          <w:szCs w:val="28"/>
        </w:rPr>
        <w:t>2</w:t>
      </w:r>
      <w:r w:rsidR="00DF182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Drop the file from eligibility mapping template to </w:t>
      </w:r>
      <w:proofErr w:type="spellStart"/>
      <w:r>
        <w:rPr>
          <w:sz w:val="28"/>
          <w:szCs w:val="28"/>
        </w:rPr>
        <w:t>bh_import</w:t>
      </w:r>
      <w:proofErr w:type="spellEnd"/>
    </w:p>
    <w:p w14:paraId="0AC6F8C0" w14:textId="58056135" w:rsidR="00EA6CFC" w:rsidRDefault="00EA6CFC" w:rsidP="00EA6CFC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</w:pPr>
      <w:r w:rsidRPr="00EA6CFC">
        <w:rPr>
          <w:sz w:val="28"/>
          <w:szCs w:val="28"/>
        </w:rPr>
        <w:t xml:space="preserve">EMT folder </w:t>
      </w:r>
      <w:r w:rsidR="00DF1826" w:rsidRPr="00EA6CFC">
        <w:rPr>
          <w:sz w:val="28"/>
          <w:szCs w:val="28"/>
        </w:rPr>
        <w:t>path:</w:t>
      </w:r>
      <w:r w:rsidRPr="00EA6CFC">
        <w:rPr>
          <w:sz w:val="28"/>
          <w:szCs w:val="28"/>
        </w:rPr>
        <w:t xml:space="preserve">  </w:t>
      </w:r>
    </w:p>
    <w:p w14:paraId="0E41A1CA" w14:textId="06BBE832" w:rsidR="00EA6CFC" w:rsidRDefault="0046318E" w:rsidP="00EA6CFC">
      <w:pPr>
        <w:autoSpaceDE w:val="0"/>
        <w:autoSpaceDN w:val="0"/>
        <w:spacing w:before="40" w:after="40" w:line="240" w:lineRule="auto"/>
        <w:ind w:left="360" w:firstLine="720"/>
      </w:pPr>
      <w:r w:rsidRPr="0046318E">
        <w:rPr>
          <w:rFonts w:ascii="Segoe UI" w:hAnsi="Segoe UI" w:cs="Segoe UI"/>
          <w:sz w:val="20"/>
          <w:szCs w:val="20"/>
        </w:rPr>
        <w:lastRenderedPageBreak/>
        <w:t>F:\Eligibility Mapping Templates</w:t>
      </w:r>
    </w:p>
    <w:p w14:paraId="06E8732A" w14:textId="77777777" w:rsidR="00EA6CFC" w:rsidRDefault="00EA6CFC" w:rsidP="00EA6CFC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14:paraId="1E96CF40" w14:textId="77777777" w:rsidR="00EA6CFC" w:rsidRDefault="00EA6CFC" w:rsidP="00EA6CFC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1A999E8C" w14:textId="77777777" w:rsidR="00EA6CFC" w:rsidRDefault="00EA6CFC" w:rsidP="00EA6CFC">
      <w:pPr>
        <w:pStyle w:val="ListParagraph"/>
        <w:numPr>
          <w:ilvl w:val="0"/>
          <w:numId w:val="4"/>
        </w:numPr>
        <w:tabs>
          <w:tab w:val="left" w:pos="2325"/>
        </w:tabs>
        <w:rPr>
          <w:sz w:val="28"/>
          <w:szCs w:val="28"/>
        </w:rPr>
      </w:pPr>
      <w:r>
        <w:rPr>
          <w:sz w:val="28"/>
          <w:szCs w:val="28"/>
        </w:rPr>
        <w:t>Drop folder path:  to drop the files</w:t>
      </w:r>
    </w:p>
    <w:p w14:paraId="1264219A" w14:textId="77777777" w:rsidR="00EA6CFC" w:rsidRDefault="00EA6CFC" w:rsidP="00EA6CFC">
      <w:pPr>
        <w:pStyle w:val="ListParagraph"/>
        <w:tabs>
          <w:tab w:val="left" w:pos="2325"/>
        </w:tabs>
        <w:ind w:left="1080"/>
        <w:rPr>
          <w:sz w:val="28"/>
          <w:szCs w:val="28"/>
        </w:rPr>
      </w:pPr>
      <w:r w:rsidRPr="00EA6CFC">
        <w:rPr>
          <w:sz w:val="28"/>
          <w:szCs w:val="28"/>
        </w:rPr>
        <w:t>C:\bh\bh_import</w:t>
      </w:r>
    </w:p>
    <w:p w14:paraId="2669C206" w14:textId="77777777" w:rsidR="00EA6CFC" w:rsidRDefault="00EA6CFC" w:rsidP="00EA6CFC">
      <w:pPr>
        <w:pStyle w:val="ListParagraph"/>
        <w:numPr>
          <w:ilvl w:val="0"/>
          <w:numId w:val="4"/>
        </w:numPr>
        <w:tabs>
          <w:tab w:val="left" w:pos="23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PreProcessing</w:t>
      </w:r>
      <w:proofErr w:type="spellEnd"/>
      <w:r>
        <w:rPr>
          <w:sz w:val="28"/>
          <w:szCs w:val="28"/>
        </w:rPr>
        <w:t xml:space="preserve"> folder path:  to check the file status</w:t>
      </w:r>
    </w:p>
    <w:p w14:paraId="4245390B" w14:textId="77777777" w:rsidR="00EA6CFC" w:rsidRDefault="00EA6CFC" w:rsidP="00EA6CFC">
      <w:pPr>
        <w:pStyle w:val="ListParagraph"/>
        <w:tabs>
          <w:tab w:val="left" w:pos="2325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A6CFC">
        <w:rPr>
          <w:sz w:val="28"/>
          <w:szCs w:val="28"/>
        </w:rPr>
        <w:t>C:\bh\PreProcessing</w:t>
      </w:r>
    </w:p>
    <w:p w14:paraId="74AA452B" w14:textId="77777777" w:rsidR="00EA6CFC" w:rsidRDefault="00EA6CFC" w:rsidP="00EA6CFC">
      <w:pPr>
        <w:pStyle w:val="ListParagraph"/>
        <w:numPr>
          <w:ilvl w:val="0"/>
          <w:numId w:val="4"/>
        </w:numPr>
        <w:tabs>
          <w:tab w:val="left" w:pos="2325"/>
        </w:tabs>
        <w:rPr>
          <w:sz w:val="28"/>
          <w:szCs w:val="28"/>
        </w:rPr>
      </w:pPr>
      <w:r>
        <w:rPr>
          <w:sz w:val="28"/>
          <w:szCs w:val="28"/>
        </w:rPr>
        <w:t xml:space="preserve">Log file path: to check the logs in </w:t>
      </w:r>
      <w:proofErr w:type="spellStart"/>
      <w:r>
        <w:rPr>
          <w:sz w:val="28"/>
          <w:szCs w:val="28"/>
        </w:rPr>
        <w:t>Yalv</w:t>
      </w:r>
      <w:proofErr w:type="spellEnd"/>
      <w:r>
        <w:rPr>
          <w:sz w:val="28"/>
          <w:szCs w:val="28"/>
        </w:rPr>
        <w:t xml:space="preserve">! (please select all files while adding the log file into </w:t>
      </w:r>
      <w:proofErr w:type="spellStart"/>
      <w:r>
        <w:rPr>
          <w:sz w:val="28"/>
          <w:szCs w:val="28"/>
        </w:rPr>
        <w:t>yalv</w:t>
      </w:r>
      <w:proofErr w:type="spellEnd"/>
      <w:r>
        <w:rPr>
          <w:sz w:val="28"/>
          <w:szCs w:val="28"/>
        </w:rPr>
        <w:t>)</w:t>
      </w:r>
    </w:p>
    <w:p w14:paraId="432C6B39" w14:textId="77777777" w:rsidR="00EA6CFC" w:rsidRPr="00EA6CFC" w:rsidRDefault="00EA6CFC" w:rsidP="00EA6CFC">
      <w:pPr>
        <w:pStyle w:val="ListParagraph"/>
        <w:tabs>
          <w:tab w:val="left" w:pos="2325"/>
        </w:tabs>
        <w:ind w:left="1080"/>
        <w:rPr>
          <w:sz w:val="28"/>
          <w:szCs w:val="28"/>
        </w:rPr>
      </w:pPr>
      <w:r w:rsidRPr="00EA6CFC">
        <w:rPr>
          <w:sz w:val="28"/>
          <w:szCs w:val="28"/>
        </w:rPr>
        <w:t>C:\bh</w:t>
      </w:r>
    </w:p>
    <w:p w14:paraId="1A1A3311" w14:textId="537DC458" w:rsidR="0057124E" w:rsidRDefault="00EA6CFC" w:rsidP="00EA6CFC">
      <w:pPr>
        <w:tabs>
          <w:tab w:val="left" w:pos="2325"/>
        </w:tabs>
        <w:rPr>
          <w:sz w:val="28"/>
          <w:szCs w:val="28"/>
        </w:rPr>
      </w:pPr>
      <w:r w:rsidRPr="00EA6CFC">
        <w:rPr>
          <w:b/>
          <w:sz w:val="28"/>
          <w:szCs w:val="28"/>
        </w:rPr>
        <w:t>Step-3:</w:t>
      </w:r>
      <w:r>
        <w:rPr>
          <w:b/>
          <w:sz w:val="28"/>
          <w:szCs w:val="28"/>
        </w:rPr>
        <w:t xml:space="preserve"> </w:t>
      </w:r>
      <w:r w:rsidR="0046318E">
        <w:rPr>
          <w:sz w:val="28"/>
          <w:szCs w:val="28"/>
        </w:rPr>
        <w:t>Validate</w:t>
      </w:r>
      <w:r w:rsidR="0057124E">
        <w:rPr>
          <w:sz w:val="28"/>
          <w:szCs w:val="28"/>
        </w:rPr>
        <w:t xml:space="preserve"> the processed file report from “</w:t>
      </w:r>
      <w:r w:rsidR="0057124E">
        <w:rPr>
          <w:rFonts w:ascii="Calibri" w:hAnsi="Calibri" w:cs="Calibri"/>
          <w:color w:val="1F497D"/>
        </w:rPr>
        <w:t xml:space="preserve">COAUSQLCRM006.CRM_MSCRM” </w:t>
      </w:r>
      <w:r w:rsidR="0057124E">
        <w:rPr>
          <w:sz w:val="28"/>
          <w:szCs w:val="28"/>
        </w:rPr>
        <w:t xml:space="preserve">by running the below query in current date </w:t>
      </w:r>
      <w:proofErr w:type="gramStart"/>
      <w:r w:rsidR="0057124E">
        <w:rPr>
          <w:sz w:val="28"/>
          <w:szCs w:val="28"/>
        </w:rPr>
        <w:t>( a</w:t>
      </w:r>
      <w:proofErr w:type="gramEnd"/>
      <w:r w:rsidR="0057124E">
        <w:rPr>
          <w:sz w:val="28"/>
          <w:szCs w:val="28"/>
        </w:rPr>
        <w:t xml:space="preserve"> previous day to our date)</w:t>
      </w:r>
    </w:p>
    <w:p w14:paraId="7A25BFFB" w14:textId="77777777" w:rsidR="0057124E" w:rsidRDefault="0057124E" w:rsidP="005712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</w:rPr>
        <w:t>bh_company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bh_companyName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Createdon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bh_deletes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bh_inserts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bh_updates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bh_totalrows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1542F1DA" w14:textId="77777777" w:rsidR="0057124E" w:rsidRDefault="0057124E" w:rsidP="005712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from COAUSQLCRM006.CRM_MSCRM.dbo.bh_eligibilityHistory h </w:t>
      </w:r>
    </w:p>
    <w:p w14:paraId="444500CD" w14:textId="77777777" w:rsidR="0057124E" w:rsidRDefault="0057124E" w:rsidP="005712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w:proofErr w:type="gramStart"/>
      <w:r>
        <w:rPr>
          <w:rFonts w:ascii="Calibri" w:hAnsi="Calibri" w:cs="Calibri"/>
          <w:sz w:val="22"/>
          <w:szCs w:val="22"/>
        </w:rPr>
        <w:t>convert(</w:t>
      </w:r>
      <w:proofErr w:type="gramEnd"/>
      <w:r>
        <w:rPr>
          <w:rFonts w:ascii="Calibri" w:hAnsi="Calibri" w:cs="Calibri"/>
          <w:sz w:val="22"/>
          <w:szCs w:val="22"/>
        </w:rPr>
        <w:t xml:space="preserve">date, </w:t>
      </w:r>
      <w:proofErr w:type="spellStart"/>
      <w:r>
        <w:rPr>
          <w:rFonts w:ascii="Calibri" w:hAnsi="Calibri" w:cs="Calibri"/>
          <w:sz w:val="22"/>
          <w:szCs w:val="22"/>
        </w:rPr>
        <w:t>CreatedOn</w:t>
      </w:r>
      <w:proofErr w:type="spellEnd"/>
      <w:r>
        <w:rPr>
          <w:rFonts w:ascii="Calibri" w:hAnsi="Calibri" w:cs="Calibri"/>
          <w:sz w:val="22"/>
          <w:szCs w:val="22"/>
        </w:rPr>
        <w:t xml:space="preserve">) &gt;= '11/2/2017' </w:t>
      </w:r>
    </w:p>
    <w:p w14:paraId="263C92B0" w14:textId="77777777" w:rsidR="0057124E" w:rsidRDefault="0057124E" w:rsidP="005712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order by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h.Createdon</w:t>
      </w:r>
      <w:proofErr w:type="spellEnd"/>
      <w:proofErr w:type="gramEnd"/>
    </w:p>
    <w:p w14:paraId="7CD43816" w14:textId="77777777" w:rsidR="0057124E" w:rsidRDefault="0057124E" w:rsidP="00EA6CFC">
      <w:pPr>
        <w:tabs>
          <w:tab w:val="left" w:pos="2325"/>
        </w:tabs>
        <w:rPr>
          <w:sz w:val="28"/>
          <w:szCs w:val="28"/>
        </w:rPr>
      </w:pPr>
    </w:p>
    <w:p w14:paraId="74788F23" w14:textId="77777777" w:rsidR="0057124E" w:rsidRDefault="0057124E" w:rsidP="00EA6CFC">
      <w:pPr>
        <w:tabs>
          <w:tab w:val="left" w:pos="2325"/>
        </w:tabs>
        <w:rPr>
          <w:sz w:val="28"/>
          <w:szCs w:val="28"/>
        </w:rPr>
      </w:pPr>
    </w:p>
    <w:p w14:paraId="50182853" w14:textId="69882F26" w:rsidR="0057124E" w:rsidRDefault="0057124E" w:rsidP="00EA6CFC">
      <w:pPr>
        <w:tabs>
          <w:tab w:val="left" w:pos="2325"/>
        </w:tabs>
        <w:rPr>
          <w:sz w:val="28"/>
          <w:szCs w:val="28"/>
        </w:rPr>
      </w:pPr>
      <w:r w:rsidRPr="0057124E">
        <w:rPr>
          <w:b/>
          <w:sz w:val="28"/>
          <w:szCs w:val="28"/>
        </w:rPr>
        <w:t xml:space="preserve">Step-4: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Send the </w:t>
      </w:r>
      <w:r w:rsidR="0046318E">
        <w:rPr>
          <w:sz w:val="28"/>
          <w:szCs w:val="28"/>
        </w:rPr>
        <w:t>mail to the group with processing status. Place the updated file in same location.</w:t>
      </w:r>
      <w:r>
        <w:rPr>
          <w:sz w:val="28"/>
          <w:szCs w:val="28"/>
        </w:rPr>
        <w:t xml:space="preserve"> </w:t>
      </w:r>
    </w:p>
    <w:p w14:paraId="2885B486" w14:textId="2C6B4BDA" w:rsidR="00BC6755" w:rsidRDefault="00BC6755" w:rsidP="00EA6CFC">
      <w:pPr>
        <w:tabs>
          <w:tab w:val="left" w:pos="2325"/>
        </w:tabs>
        <w:rPr>
          <w:sz w:val="28"/>
          <w:szCs w:val="28"/>
        </w:rPr>
      </w:pPr>
    </w:p>
    <w:p w14:paraId="2B49B580" w14:textId="2C59E73F" w:rsidR="00BC6755" w:rsidRDefault="00676BF2" w:rsidP="00676BF2">
      <w:pPr>
        <w:tabs>
          <w:tab w:val="left" w:pos="4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6D4DE27" w14:textId="65BDCDFC" w:rsidR="00BC6755" w:rsidRDefault="00BC6755" w:rsidP="00EA6CFC">
      <w:pPr>
        <w:tabs>
          <w:tab w:val="left" w:pos="2325"/>
        </w:tabs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sz w:val="28"/>
          <w:szCs w:val="28"/>
        </w:rPr>
        <w:t>User :</w:t>
      </w:r>
      <w:proofErr w:type="gramEnd"/>
      <w:r>
        <w:rPr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99904264</w:t>
      </w:r>
    </w:p>
    <w:p w14:paraId="3D941C3B" w14:textId="114B53D4" w:rsidR="00BC6755" w:rsidRDefault="00BC6755" w:rsidP="00EA6CFC">
      <w:pPr>
        <w:tabs>
          <w:tab w:val="left" w:pos="2325"/>
        </w:tabs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Pasd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113A7D">
        <w:rPr>
          <w:rFonts w:ascii="Segoe UI" w:hAnsi="Segoe UI" w:cs="Segoe UI"/>
          <w:color w:val="000000"/>
          <w:sz w:val="20"/>
          <w:szCs w:val="20"/>
        </w:rPr>
        <w:t>Apr@2018</w:t>
      </w:r>
    </w:p>
    <w:p w14:paraId="11DB9528" w14:textId="2FF5C84B" w:rsidR="00385D16" w:rsidRDefault="00385D16" w:rsidP="00EA6CFC">
      <w:pPr>
        <w:tabs>
          <w:tab w:val="left" w:pos="2325"/>
        </w:tabs>
        <w:rPr>
          <w:rFonts w:ascii="Segoe UI" w:hAnsi="Segoe UI" w:cs="Segoe UI"/>
          <w:color w:val="000000"/>
          <w:sz w:val="20"/>
          <w:szCs w:val="20"/>
        </w:rPr>
      </w:pPr>
    </w:p>
    <w:p w14:paraId="0311B7E5" w14:textId="5C34B52E" w:rsidR="00385D16" w:rsidRDefault="002C6D40" w:rsidP="00EA6CFC">
      <w:pPr>
        <w:tabs>
          <w:tab w:val="left" w:pos="2325"/>
        </w:tabs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Preeti VM:</w:t>
      </w:r>
      <w:r w:rsidR="00385D16" w:rsidRPr="00385D16">
        <w:rPr>
          <w:rFonts w:ascii="Segoe UI" w:hAnsi="Segoe UI" w:cs="Segoe UI"/>
          <w:color w:val="000000"/>
          <w:sz w:val="20"/>
          <w:szCs w:val="20"/>
        </w:rPr>
        <w:t xml:space="preserve"> 10.36.96.26</w:t>
      </w:r>
    </w:p>
    <w:p w14:paraId="6D177D86" w14:textId="302A8486" w:rsidR="00220365" w:rsidRDefault="00220365" w:rsidP="00EA6CFC">
      <w:pPr>
        <w:tabs>
          <w:tab w:val="left" w:pos="2325"/>
        </w:tabs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User :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brighthorizons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\97004408</w:t>
      </w:r>
    </w:p>
    <w:p w14:paraId="35D61DED" w14:textId="77777777" w:rsidR="00220365" w:rsidRDefault="00220365" w:rsidP="0022036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Pch04408</w:t>
      </w:r>
    </w:p>
    <w:p w14:paraId="6A2AD15C" w14:textId="77777777" w:rsidR="00220365" w:rsidRDefault="00220365" w:rsidP="00EA6CFC">
      <w:pPr>
        <w:tabs>
          <w:tab w:val="left" w:pos="2325"/>
        </w:tabs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</w:p>
    <w:p w14:paraId="265076DD" w14:textId="77ECD66C" w:rsidR="00BC6755" w:rsidRDefault="00BC6755" w:rsidP="00EA6CFC">
      <w:pPr>
        <w:tabs>
          <w:tab w:val="left" w:pos="2325"/>
        </w:tabs>
        <w:rPr>
          <w:rFonts w:ascii="Segoe UI" w:hAnsi="Segoe UI" w:cs="Segoe UI"/>
          <w:color w:val="000000"/>
          <w:sz w:val="20"/>
          <w:szCs w:val="20"/>
        </w:rPr>
      </w:pPr>
    </w:p>
    <w:p w14:paraId="0594C201" w14:textId="77777777" w:rsidR="00822614" w:rsidRDefault="00220365" w:rsidP="00822614">
      <w:pPr>
        <w:autoSpaceDE w:val="0"/>
        <w:autoSpaceDN w:val="0"/>
        <w:spacing w:after="0" w:line="240" w:lineRule="auto"/>
      </w:pPr>
      <w:hyperlink r:id="rId8" w:history="1">
        <w:r w:rsidR="00822614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https://bhvpn.brighthorizons.com/dana-na/auth/url_default/welcome.cgi</w:t>
        </w:r>
      </w:hyperlink>
    </w:p>
    <w:p w14:paraId="53EADAC7" w14:textId="77777777" w:rsidR="00BC6755" w:rsidRPr="0057124E" w:rsidRDefault="00BC6755" w:rsidP="00EA6CFC">
      <w:pPr>
        <w:tabs>
          <w:tab w:val="left" w:pos="2325"/>
        </w:tabs>
        <w:rPr>
          <w:sz w:val="28"/>
          <w:szCs w:val="28"/>
        </w:rPr>
      </w:pPr>
    </w:p>
    <w:sectPr w:rsidR="00BC6755" w:rsidRPr="0057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E5AFB"/>
    <w:multiLevelType w:val="hybridMultilevel"/>
    <w:tmpl w:val="4C640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F34AA"/>
    <w:multiLevelType w:val="hybridMultilevel"/>
    <w:tmpl w:val="786C62F2"/>
    <w:lvl w:ilvl="0" w:tplc="EDE0297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380E14"/>
    <w:multiLevelType w:val="hybridMultilevel"/>
    <w:tmpl w:val="2A7E774C"/>
    <w:lvl w:ilvl="0" w:tplc="9648EFC6">
      <w:start w:val="1"/>
      <w:numFmt w:val="bullet"/>
      <w:lvlText w:val="-"/>
      <w:lvlJc w:val="left"/>
      <w:pPr>
        <w:ind w:left="2685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3" w15:restartNumberingAfterBreak="0">
    <w:nsid w:val="61E30648"/>
    <w:multiLevelType w:val="hybridMultilevel"/>
    <w:tmpl w:val="7FCC51B6"/>
    <w:lvl w:ilvl="0" w:tplc="D646C5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CFC"/>
    <w:rsid w:val="00113A7D"/>
    <w:rsid w:val="00220365"/>
    <w:rsid w:val="002C6D40"/>
    <w:rsid w:val="00340862"/>
    <w:rsid w:val="00385D16"/>
    <w:rsid w:val="0046318E"/>
    <w:rsid w:val="004E1660"/>
    <w:rsid w:val="0051260A"/>
    <w:rsid w:val="0057124E"/>
    <w:rsid w:val="00647FE2"/>
    <w:rsid w:val="00676BF2"/>
    <w:rsid w:val="00822614"/>
    <w:rsid w:val="008A38D9"/>
    <w:rsid w:val="00A1143A"/>
    <w:rsid w:val="00BC6755"/>
    <w:rsid w:val="00DF1826"/>
    <w:rsid w:val="00E522D4"/>
    <w:rsid w:val="00E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0755"/>
  <w15:chartTrackingRefBased/>
  <w15:docId w15:val="{81352FA8-00C9-4EAC-840A-9F0AE7DB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6C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vpn.brighthorizons.com/dana-na/auth/url_default/welcome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COAUAPPPRD049\b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Pankaj Kusanale</cp:lastModifiedBy>
  <cp:revision>39</cp:revision>
  <dcterms:created xsi:type="dcterms:W3CDTF">2017-11-03T09:50:00Z</dcterms:created>
  <dcterms:modified xsi:type="dcterms:W3CDTF">2018-08-20T11:04:00Z</dcterms:modified>
</cp:coreProperties>
</file>