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divide by 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= &amp;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= |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pattern of a 32 bit float is as follows: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SEEE EEEE EMMM MMMM MMMM MMMM MMMM MMMM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Exponent mask is 0x7F80 0000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Mantissa mask is 0x007F FFFF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mask is 0x8000 0000 (Hidden bit)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Highest stored mantissa bit = 0x0040 0000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expField = bitPattern &amp; EXP_MASK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exponent = exponent field over 23 bits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mantissa = bitPattern &amp; MANT_MASK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signField = bitPattern &amp; SIGN_MASK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cases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 == 0.00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//denormalized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mantissa &gt;&gt;= 1;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 == 0x01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//becoming denormalized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exp--; //This makes the mantissa 0x00 because we know it is 0x01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mantissa &gt;&gt;= 1;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mantissa = mantissa | HIGHEST_STORED_MANT_BIT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//normal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exp--;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now we need to return all of the different parts together to return the new float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do so, we bitwise or all of the parts together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bitPattern = signField | (exp &lt;&lt; 23) | mantissa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(*(float*)&amp;bitPattern) //Give me the address of bitPattern, dont think of that as the address of an int pointer, think of it as a float pointer, and finally (*), give me that damn pointer!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we’re returning an int, we place it into EAX by convention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