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97" w:rsidRPr="00DD7804" w:rsidRDefault="00DD7804">
      <w:pPr>
        <w:rPr>
          <w:rFonts w:ascii="Consolas" w:eastAsia="Consolas" w:hAnsi="Consolas" w:cs="Consolas"/>
          <w:noProof/>
          <w:color w:val="000000"/>
          <w:lang w:val="ru-RU"/>
        </w:rPr>
      </w:pP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!DOCTYPE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html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html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lang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="en"&gt;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head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 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title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Bootstrap 4 Example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/title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 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meta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charset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="utf-8"&gt;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 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meta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name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="viewport"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content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="width=device-width, initial-scale=1"&gt;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link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rel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="stylesheet"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href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="https://maxcdn.bootstrapcdn.com/bootstrap/4.1.0/css/bootstrap.min.css"&gt;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script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src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="https://ajax.googleapis.com/ajax/libs/jquery/3.3.1/jquery.min.js"&gt;&lt;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/script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script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src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="https://cdnjs.cloudflare.com/ajax/libs/popper.js/1.14.0/umd/popper.min.js"&gt;&lt;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/scr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ipt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script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src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="https://maxcdn.bootstrapcdn.com/bootstrap/4.1.0/js/bootstrap.min.js"&gt;&lt;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/script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/head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body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div</w:t>
      </w:r>
      <w:r w:rsidRPr="00DD7804">
        <w:rPr>
          <w:rFonts w:ascii="Consolas" w:eastAsia="Consolas" w:hAnsi="Consolas" w:cs="Consolas"/>
          <w:noProof/>
          <w:color w:val="FF0000"/>
          <w:lang w:val="ru-RU"/>
        </w:rPr>
        <w:t> class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="container"&gt;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  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h1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My First Bootstrap Page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/h1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  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p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highlight w:val="white"/>
          <w:lang w:val="ru-RU"/>
        </w:rPr>
        <w:t>This is some text.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/p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/div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/body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  <w:r w:rsidRPr="00DD7804">
        <w:rPr>
          <w:rFonts w:ascii="Consolas" w:eastAsia="Consolas" w:hAnsi="Consolas" w:cs="Consolas"/>
          <w:noProof/>
          <w:color w:val="000000"/>
          <w:lang w:val="ru-RU"/>
        </w:rPr>
        <w:br/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&lt;</w:t>
      </w:r>
      <w:r w:rsidRPr="00DD7804">
        <w:rPr>
          <w:rFonts w:ascii="Consolas" w:eastAsia="Consolas" w:hAnsi="Consolas" w:cs="Consolas"/>
          <w:noProof/>
          <w:color w:val="A52A2A"/>
          <w:lang w:val="ru-RU"/>
        </w:rPr>
        <w:t>/html</w:t>
      </w:r>
      <w:r w:rsidRPr="00DD7804">
        <w:rPr>
          <w:rFonts w:ascii="Consolas" w:eastAsia="Consolas" w:hAnsi="Consolas" w:cs="Consolas"/>
          <w:noProof/>
          <w:color w:val="0000CD"/>
          <w:lang w:val="ru-RU"/>
        </w:rPr>
        <w:t>&gt;</w:t>
      </w:r>
    </w:p>
    <w:p w:rsidR="00EE0297" w:rsidRPr="00DD7804" w:rsidRDefault="00EE0297">
      <w:pPr>
        <w:rPr>
          <w:noProof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Базовая таблица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Для базовой таблицы, с небольшим padding у ячеек и горизонтальными разделителями, примените класс .table к элементу &lt;table&gt;.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&lt;link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</w:t>
      </w:r>
      <w:r w:rsidRPr="00DD7804">
        <w:rPr>
          <w:rFonts w:ascii="Consolas" w:eastAsia="Consolas" w:hAnsi="Consolas" w:cs="Consolas"/>
          <w:noProof/>
          <w:color w:val="E6550D"/>
          <w:sz w:val="20"/>
          <w:szCs w:val="20"/>
          <w:lang w:val="ru-RU"/>
        </w:rPr>
        <w:t>rel</w:t>
      </w:r>
      <w:r w:rsidRPr="00DD7804">
        <w:rPr>
          <w:rFonts w:ascii="Consolas" w:eastAsia="Consolas" w:hAnsi="Consolas" w:cs="Consolas"/>
          <w:noProof/>
          <w:color w:val="756BB1"/>
          <w:sz w:val="20"/>
          <w:szCs w:val="20"/>
          <w:lang w:val="ru-RU"/>
        </w:rPr>
        <w:t>=</w:t>
      </w:r>
      <w:r w:rsidRPr="00DD7804">
        <w:rPr>
          <w:rFonts w:ascii="Consolas" w:eastAsia="Consolas" w:hAnsi="Consolas" w:cs="Consolas"/>
          <w:noProof/>
          <w:color w:val="31A354"/>
          <w:sz w:val="20"/>
          <w:szCs w:val="20"/>
          <w:lang w:val="ru-RU"/>
        </w:rPr>
        <w:t>"stylesheet"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</w:t>
      </w:r>
      <w:r w:rsidRPr="00DD7804">
        <w:rPr>
          <w:rFonts w:ascii="Consolas" w:eastAsia="Consolas" w:hAnsi="Consolas" w:cs="Consolas"/>
          <w:noProof/>
          <w:color w:val="E6550D"/>
          <w:sz w:val="20"/>
          <w:szCs w:val="20"/>
          <w:lang w:val="ru-RU"/>
        </w:rPr>
        <w:t>href</w:t>
      </w:r>
      <w:r w:rsidRPr="00DD7804">
        <w:rPr>
          <w:rFonts w:ascii="Consolas" w:eastAsia="Consolas" w:hAnsi="Consolas" w:cs="Consolas"/>
          <w:noProof/>
          <w:color w:val="756BB1"/>
          <w:sz w:val="20"/>
          <w:szCs w:val="20"/>
          <w:lang w:val="ru-RU"/>
        </w:rPr>
        <w:t>=</w:t>
      </w:r>
      <w:r w:rsidRPr="00DD7804">
        <w:rPr>
          <w:rFonts w:ascii="Consolas" w:eastAsia="Consolas" w:hAnsi="Consolas" w:cs="Consolas"/>
          <w:noProof/>
          <w:color w:val="31A354"/>
          <w:sz w:val="20"/>
          <w:szCs w:val="20"/>
          <w:lang w:val="ru-RU"/>
        </w:rPr>
        <w:t>"https://maxcdn.bootstrapcdn.com/bootstrap/4.0.0/css/bootstrap.min.css"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&gt;</w:t>
      </w:r>
      <w:bookmarkStart w:id="0" w:name="_GoBack"/>
      <w:bookmarkEnd w:id="0"/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&lt;table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</w:t>
      </w:r>
      <w:r w:rsidRPr="00DD7804">
        <w:rPr>
          <w:rFonts w:ascii="Consolas" w:eastAsia="Consolas" w:hAnsi="Consolas" w:cs="Consolas"/>
          <w:noProof/>
          <w:color w:val="E6550D"/>
          <w:sz w:val="20"/>
          <w:szCs w:val="20"/>
          <w:lang w:val="ru-RU"/>
        </w:rPr>
        <w:t>class</w:t>
      </w:r>
      <w:r w:rsidRPr="00DD7804">
        <w:rPr>
          <w:rFonts w:ascii="Consolas" w:eastAsia="Consolas" w:hAnsi="Consolas" w:cs="Consolas"/>
          <w:noProof/>
          <w:color w:val="756BB1"/>
          <w:sz w:val="20"/>
          <w:szCs w:val="20"/>
          <w:lang w:val="ru-RU"/>
        </w:rPr>
        <w:t>=</w:t>
      </w:r>
      <w:r w:rsidRPr="00DD7804">
        <w:rPr>
          <w:rFonts w:ascii="Consolas" w:eastAsia="Consolas" w:hAnsi="Consolas" w:cs="Consolas"/>
          <w:noProof/>
          <w:color w:val="31A354"/>
          <w:sz w:val="20"/>
          <w:szCs w:val="20"/>
          <w:lang w:val="ru-RU"/>
        </w:rPr>
        <w:t>"table"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&lt;thead&gt;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Заголовок 1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Заголовок 2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Заголовок 3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&lt;/thead&gt;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&lt;tfoot&gt;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Подвал 1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Подвал 2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&lt;th&gt;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Подвал 3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&lt;/th&gt;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&lt;/tfoot&gt;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&lt;tbody&gt;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lastRenderedPageBreak/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&lt;td&gt;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>Ячейка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&lt;/td&gt;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&lt;/tr&gt;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 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&lt;/tbody&gt;</w:t>
      </w:r>
    </w:p>
    <w:p w:rsidR="00EE0297" w:rsidRPr="00DD7804" w:rsidRDefault="00DD7804">
      <w:pP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&lt;/table&gt;</w:t>
      </w:r>
    </w:p>
    <w:p w:rsidR="00EE0297" w:rsidRPr="00DD7804" w:rsidRDefault="00EE0297">
      <w:pPr>
        <w:rPr>
          <w:noProof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drawing>
          <wp:inline distT="0" distB="0" distL="0" distR="0">
            <wp:extent cx="5610225" cy="2590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Вы можете использовать класс .table-dark для инвертирования цветов, чтобы на тёмном фоне был светлый текст.</w:t>
      </w:r>
    </w:p>
    <w:p w:rsidR="00EE0297" w:rsidRPr="00DD7804" w:rsidRDefault="00DD7804">
      <w:pPr>
        <w:pBdr>
          <w:top w:val="nil"/>
          <w:left w:val="nil"/>
          <w:bottom w:val="nil"/>
          <w:right w:val="nil"/>
          <w:between w:val="nil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&lt;table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</w:t>
      </w:r>
      <w:r w:rsidRPr="00DD7804">
        <w:rPr>
          <w:rFonts w:ascii="Consolas" w:eastAsia="Consolas" w:hAnsi="Consolas" w:cs="Consolas"/>
          <w:noProof/>
          <w:color w:val="E6550D"/>
          <w:sz w:val="20"/>
          <w:szCs w:val="20"/>
          <w:lang w:val="ru-RU"/>
        </w:rPr>
        <w:t>class</w:t>
      </w:r>
      <w:r w:rsidRPr="00DD7804">
        <w:rPr>
          <w:rFonts w:ascii="Consolas" w:eastAsia="Consolas" w:hAnsi="Consolas" w:cs="Consolas"/>
          <w:noProof/>
          <w:color w:val="756BB1"/>
          <w:sz w:val="20"/>
          <w:szCs w:val="20"/>
          <w:lang w:val="ru-RU"/>
        </w:rPr>
        <w:t>=</w:t>
      </w:r>
      <w:r w:rsidRPr="00DD7804">
        <w:rPr>
          <w:rFonts w:ascii="Consolas" w:eastAsia="Consolas" w:hAnsi="Consolas" w:cs="Consolas"/>
          <w:noProof/>
          <w:color w:val="31A354"/>
          <w:sz w:val="20"/>
          <w:szCs w:val="20"/>
          <w:lang w:val="ru-RU"/>
        </w:rPr>
        <w:t>"table table-dark"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&gt;</w:t>
      </w:r>
    </w:p>
    <w:p w:rsidR="00EE0297" w:rsidRPr="00DD7804" w:rsidRDefault="00EE0297">
      <w:pPr>
        <w:rPr>
          <w:rFonts w:ascii="Verdana" w:eastAsia="Verdana" w:hAnsi="Verdana" w:cs="Verdana"/>
          <w:noProof/>
          <w:color w:val="000000"/>
          <w:shd w:val="clear" w:color="auto" w:fill="CCCCCC"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drawing>
          <wp:inline distT="0" distB="0" distL="0" distR="0">
            <wp:extent cx="5610225" cy="2333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297" w:rsidRPr="00DD7804" w:rsidRDefault="00EE0297">
      <w:pPr>
        <w:rPr>
          <w:noProof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Полосатая таблица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Для чередования фоновых цветов в строках добавьте класс .table-striped (оставляя при этом класс .table на месте).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lastRenderedPageBreak/>
        <w:drawing>
          <wp:inline distT="0" distB="0" distL="0" distR="0">
            <wp:extent cx="5610225" cy="2609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Таблица с обрамлением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Для границ по всей таблице используйте класс .table-borded (оставляя при этом класс .table на месте).</w:t>
      </w:r>
    </w:p>
    <w:p w:rsidR="00EE0297" w:rsidRPr="00DD7804" w:rsidRDefault="00DD7804">
      <w:pPr>
        <w:pBdr>
          <w:top w:val="nil"/>
          <w:left w:val="nil"/>
          <w:bottom w:val="nil"/>
          <w:right w:val="nil"/>
          <w:between w:val="nil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color w:val="333333"/>
          <w:sz w:val="20"/>
          <w:szCs w:val="20"/>
          <w:lang w:val="ru-RU"/>
        </w:rPr>
      </w:pP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&lt;table</w:t>
      </w:r>
      <w:r w:rsidRPr="00DD7804">
        <w:rPr>
          <w:rFonts w:ascii="Consolas" w:eastAsia="Consolas" w:hAnsi="Consolas" w:cs="Consolas"/>
          <w:noProof/>
          <w:color w:val="333333"/>
          <w:sz w:val="20"/>
          <w:szCs w:val="20"/>
          <w:lang w:val="ru-RU"/>
        </w:rPr>
        <w:t xml:space="preserve"> </w:t>
      </w:r>
      <w:r w:rsidRPr="00DD7804">
        <w:rPr>
          <w:rFonts w:ascii="Consolas" w:eastAsia="Consolas" w:hAnsi="Consolas" w:cs="Consolas"/>
          <w:noProof/>
          <w:color w:val="E6550D"/>
          <w:sz w:val="20"/>
          <w:szCs w:val="20"/>
          <w:lang w:val="ru-RU"/>
        </w:rPr>
        <w:t>class</w:t>
      </w:r>
      <w:r w:rsidRPr="00DD7804">
        <w:rPr>
          <w:rFonts w:ascii="Consolas" w:eastAsia="Consolas" w:hAnsi="Consolas" w:cs="Consolas"/>
          <w:noProof/>
          <w:color w:val="756BB1"/>
          <w:sz w:val="20"/>
          <w:szCs w:val="20"/>
          <w:lang w:val="ru-RU"/>
        </w:rPr>
        <w:t>=</w:t>
      </w:r>
      <w:r w:rsidRPr="00DD7804">
        <w:rPr>
          <w:rFonts w:ascii="Consolas" w:eastAsia="Consolas" w:hAnsi="Consolas" w:cs="Consolas"/>
          <w:noProof/>
          <w:color w:val="31A354"/>
          <w:sz w:val="20"/>
          <w:szCs w:val="20"/>
          <w:lang w:val="ru-RU"/>
        </w:rPr>
        <w:t>"table table-bordered"</w:t>
      </w:r>
      <w:r w:rsidRPr="00DD7804">
        <w:rPr>
          <w:rFonts w:ascii="Consolas" w:eastAsia="Consolas" w:hAnsi="Consolas" w:cs="Consolas"/>
          <w:noProof/>
          <w:color w:val="3182BD"/>
          <w:sz w:val="20"/>
          <w:szCs w:val="20"/>
          <w:lang w:val="ru-RU"/>
        </w:rPr>
        <w:t>&gt;</w:t>
      </w:r>
    </w:p>
    <w:p w:rsidR="00EE0297" w:rsidRPr="00DD7804" w:rsidRDefault="00EE0297">
      <w:pPr>
        <w:rPr>
          <w:noProof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Подсветка строк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Чтобы добиться эффекта «подсветки», когда курсор наводится на строки таблицы, используйте класс .table-hover (оставляя при этом класс .table на месте).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drawing>
          <wp:inline distT="0" distB="0" distL="0" distR="0">
            <wp:extent cx="5619750" cy="2838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Маленькие/сжатые таблицы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Если вы считаете, что в таблице слиш</w:t>
      </w:r>
      <w:r w:rsidRPr="00DD7804">
        <w:rPr>
          <w:noProof/>
          <w:lang w:val="ru-RU"/>
        </w:rPr>
        <w:t>ком много отступов, то можете убрать их наполовину через класс .table-sm (оставляя при этом класс .table на месте).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rFonts w:ascii="Verdana" w:eastAsia="Verdana" w:hAnsi="Verdana" w:cs="Verdana"/>
          <w:noProof/>
          <w:color w:val="B1C0C9"/>
          <w:sz w:val="24"/>
          <w:szCs w:val="24"/>
          <w:lang w:val="ru-RU"/>
        </w:rPr>
        <w:lastRenderedPageBreak/>
        <w:br/>
      </w:r>
      <w:r w:rsidRPr="00DD7804">
        <w:rPr>
          <w:noProof/>
          <w:lang w:val="ru-RU"/>
        </w:rPr>
        <w:drawing>
          <wp:inline distT="0" distB="0" distL="0" distR="0">
            <wp:extent cx="5629275" cy="1781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297" w:rsidRPr="00DD7804" w:rsidRDefault="00EE0297">
      <w:pPr>
        <w:rPr>
          <w:noProof/>
          <w:lang w:val="ru-RU"/>
        </w:rPr>
      </w:pP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Контекстные классы</w:t>
      </w:r>
    </w:p>
    <w:p w:rsidR="00EE0297" w:rsidRPr="00DD7804" w:rsidRDefault="00DD7804">
      <w:pPr>
        <w:rPr>
          <w:noProof/>
          <w:lang w:val="ru-RU"/>
        </w:rPr>
      </w:pPr>
      <w:r w:rsidRPr="00DD7804">
        <w:rPr>
          <w:noProof/>
          <w:lang w:val="ru-RU"/>
        </w:rPr>
        <w:t>Вы можете применить цвет к отдельным строкам или ячейкам с помощью пяти контекстных классов Bootstrap: .table-active, .table-success, .table-info, .table-warning и .table-danger.</w:t>
      </w:r>
    </w:p>
    <w:p w:rsidR="00EE0297" w:rsidRPr="00DD7804" w:rsidRDefault="00DD7804">
      <w:pPr>
        <w:rPr>
          <w:noProof/>
          <w:lang w:val="ru-RU"/>
        </w:rPr>
      </w:pPr>
      <w:bookmarkStart w:id="1" w:name="_gjdgxs" w:colFirst="0" w:colLast="0"/>
      <w:bookmarkEnd w:id="1"/>
      <w:r w:rsidRPr="00DD7804">
        <w:rPr>
          <w:noProof/>
          <w:lang w:val="ru-RU"/>
        </w:rPr>
        <w:drawing>
          <wp:inline distT="0" distB="0" distL="0" distR="0">
            <wp:extent cx="5638800" cy="2057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0297" w:rsidRPr="00DD780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97"/>
    <w:rsid w:val="00DD7804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EC2A7-39AA-4C79-8DCD-BD73AFAD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Гуща</cp:lastModifiedBy>
  <cp:revision>3</cp:revision>
  <dcterms:created xsi:type="dcterms:W3CDTF">2021-04-26T13:41:00Z</dcterms:created>
  <dcterms:modified xsi:type="dcterms:W3CDTF">2021-04-26T13:41:00Z</dcterms:modified>
</cp:coreProperties>
</file>