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C48" w:rsidRPr="00F17C48" w:rsidRDefault="00F17C48" w:rsidP="00F17C48">
      <w:pPr>
        <w:jc w:val="center"/>
        <w:rPr>
          <w:rFonts w:eastAsia="Times New Roman" w:cs="Times New Roman"/>
          <w:b/>
          <w:sz w:val="32"/>
          <w:szCs w:val="32"/>
          <w:lang w:val="es-ES"/>
        </w:rPr>
      </w:pPr>
      <w:r w:rsidRPr="00F17C48">
        <w:rPr>
          <w:rFonts w:eastAsia="Times New Roman" w:cs="Times New Roman"/>
          <w:b/>
          <w:sz w:val="32"/>
          <w:szCs w:val="32"/>
          <w:lang w:val="es-ES"/>
        </w:rPr>
        <w:t xml:space="preserve">Un modelo predictivo sobre el retiro voluntario </w:t>
      </w:r>
    </w:p>
    <w:p w:rsidR="00E234A5" w:rsidRPr="00A378CB" w:rsidRDefault="00E234A5" w:rsidP="00E234A5">
      <w:pPr>
        <w:jc w:val="center"/>
        <w:rPr>
          <w:rFonts w:eastAsia="Times New Roman" w:cs="Times New Roman"/>
          <w:b/>
          <w:sz w:val="32"/>
          <w:szCs w:val="32"/>
        </w:rPr>
      </w:pPr>
    </w:p>
    <w:tbl>
      <w:tblPr>
        <w:tblStyle w:val="Tablaconcuadrcula"/>
        <w:tblW w:w="8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4349"/>
        <w:gridCol w:w="4355"/>
      </w:tblGrid>
      <w:tr w:rsidR="00E234A5" w:rsidRPr="00A378CB" w:rsidTr="0009464F">
        <w:tc>
          <w:tcPr>
            <w:tcW w:w="4349" w:type="dxa"/>
          </w:tcPr>
          <w:p w:rsidR="00E234A5" w:rsidRPr="00F03500" w:rsidRDefault="00E234A5" w:rsidP="0009464F">
            <w:pPr>
              <w:jc w:val="center"/>
              <w:rPr>
                <w:rFonts w:eastAsia="Times New Roman" w:cs="Times New Roman"/>
                <w:sz w:val="21"/>
                <w:szCs w:val="21"/>
              </w:rPr>
            </w:pPr>
          </w:p>
        </w:tc>
        <w:tc>
          <w:tcPr>
            <w:tcW w:w="4355" w:type="dxa"/>
          </w:tcPr>
          <w:p w:rsidR="00E234A5" w:rsidRPr="00B4787A" w:rsidRDefault="00E234A5" w:rsidP="0009464F">
            <w:pPr>
              <w:jc w:val="center"/>
              <w:rPr>
                <w:rFonts w:eastAsia="Times New Roman" w:cs="Times New Roman"/>
                <w:sz w:val="21"/>
                <w:szCs w:val="21"/>
                <w:lang w:val="en-US"/>
              </w:rPr>
            </w:pPr>
          </w:p>
        </w:tc>
      </w:tr>
      <w:tr w:rsidR="00E234A5" w:rsidRPr="00F03500" w:rsidTr="0009464F">
        <w:tc>
          <w:tcPr>
            <w:tcW w:w="8704" w:type="dxa"/>
            <w:gridSpan w:val="2"/>
          </w:tcPr>
          <w:p w:rsidR="00E234A5" w:rsidRDefault="00E234A5" w:rsidP="0009464F">
            <w:pPr>
              <w:jc w:val="center"/>
              <w:rPr>
                <w:rFonts w:eastAsia="Times New Roman" w:cs="Times New Roman"/>
                <w:sz w:val="21"/>
                <w:szCs w:val="21"/>
              </w:rPr>
            </w:pPr>
            <w:r w:rsidRPr="00F03500">
              <w:rPr>
                <w:rFonts w:eastAsia="Times New Roman" w:cs="Times New Roman"/>
                <w:sz w:val="21"/>
                <w:szCs w:val="21"/>
              </w:rPr>
              <w:t>Ing. Plácido E. Maidana</w:t>
            </w:r>
          </w:p>
          <w:p w:rsidR="00E234A5" w:rsidRPr="00F03500" w:rsidRDefault="00E234A5" w:rsidP="0009464F">
            <w:pPr>
              <w:jc w:val="center"/>
              <w:rPr>
                <w:rFonts w:eastAsia="Times New Roman" w:cs="Times New Roman"/>
                <w:sz w:val="21"/>
                <w:szCs w:val="21"/>
              </w:rPr>
            </w:pPr>
            <w:r>
              <w:rPr>
                <w:rFonts w:eastAsia="Times New Roman" w:cs="Times New Roman"/>
                <w:i/>
                <w:iCs/>
                <w:sz w:val="21"/>
                <w:szCs w:val="21"/>
              </w:rPr>
              <w:t>(</w:t>
            </w:r>
            <w:r w:rsidRPr="000C2181">
              <w:rPr>
                <w:rFonts w:eastAsia="Times New Roman" w:cs="Times New Roman"/>
                <w:i/>
                <w:iCs/>
                <w:sz w:val="21"/>
                <w:szCs w:val="21"/>
              </w:rPr>
              <w:t>placidomaidana@gmail.com</w:t>
            </w:r>
            <w:r>
              <w:rPr>
                <w:rFonts w:eastAsia="Times New Roman" w:cs="Times New Roman"/>
                <w:i/>
                <w:iCs/>
                <w:sz w:val="21"/>
                <w:szCs w:val="21"/>
              </w:rPr>
              <w:t>)</w:t>
            </w:r>
          </w:p>
        </w:tc>
      </w:tr>
      <w:tr w:rsidR="00E234A5" w:rsidRPr="00F03500" w:rsidTr="0009464F">
        <w:tc>
          <w:tcPr>
            <w:tcW w:w="8704" w:type="dxa"/>
            <w:gridSpan w:val="2"/>
          </w:tcPr>
          <w:p w:rsidR="00E234A5" w:rsidRPr="00F03500" w:rsidRDefault="00E234A5" w:rsidP="0009464F">
            <w:pPr>
              <w:jc w:val="center"/>
              <w:rPr>
                <w:rFonts w:eastAsia="Times New Roman" w:cs="Times New Roman"/>
              </w:rPr>
            </w:pPr>
            <w:r w:rsidRPr="00F03500">
              <w:rPr>
                <w:rFonts w:eastAsia="Times New Roman" w:cs="Times New Roman"/>
              </w:rPr>
              <w:t>Universidad Tecnológica Nacional (FRRe)</w:t>
            </w:r>
          </w:p>
        </w:tc>
      </w:tr>
    </w:tbl>
    <w:p w:rsidR="00E234A5" w:rsidRDefault="00E234A5" w:rsidP="00E234A5">
      <w:pPr>
        <w:jc w:val="center"/>
        <w:rPr>
          <w:rFonts w:eastAsia="Times New Roman" w:cs="Times New Roman"/>
          <w:sz w:val="21"/>
          <w:szCs w:val="21"/>
        </w:rPr>
      </w:pPr>
    </w:p>
    <w:p w:rsidR="00E234A5" w:rsidRDefault="00E234A5" w:rsidP="00E234A5">
      <w:pPr>
        <w:spacing w:after="120"/>
        <w:rPr>
          <w:rStyle w:val="Ttulodellibro"/>
          <w:rFonts w:cs="Times New Roman"/>
          <w:sz w:val="28"/>
          <w:szCs w:val="28"/>
        </w:rPr>
      </w:pPr>
      <w:r w:rsidRPr="00C55D99">
        <w:rPr>
          <w:rStyle w:val="Ttulodellibro"/>
          <w:rFonts w:cs="Times New Roman"/>
          <w:sz w:val="28"/>
          <w:szCs w:val="28"/>
        </w:rPr>
        <w:t xml:space="preserve">Resumen </w:t>
      </w:r>
    </w:p>
    <w:p w:rsidR="00E234A5" w:rsidRDefault="006102C3" w:rsidP="006102C3">
      <w:r>
        <w:t xml:space="preserve">El propósito del siguiente trabajo es encontrar un modelo de inteligencia artificial para aplicarse al </w:t>
      </w:r>
      <w:r w:rsidRPr="00A92DB0">
        <w:t xml:space="preserve">Instituto de Seguridad Social, Seguros y Préstamos </w:t>
      </w:r>
      <w:r>
        <w:t>(InSSSeP). El mismo debe permitir una predicción certera del número de jubilaciones anticipadas para el próximo año.</w:t>
      </w:r>
    </w:p>
    <w:p w:rsidR="006102C3" w:rsidRDefault="006102C3" w:rsidP="006102C3">
      <w:r>
        <w:t xml:space="preserve">Este documento, realiza un estudio exploratorio, referente a los temas de jubilación y “Random Forests”. Random forests es un algoritmo de inteligencia artificial que puede utilizarse tanto en problemas  de regresión, o de clasificación como es el presentado en este artículo. </w:t>
      </w:r>
      <w:r w:rsidR="004E5E3E">
        <w:t xml:space="preserve">Utilizaremos la librería </w:t>
      </w:r>
      <w:r w:rsidR="004E5E3E" w:rsidRPr="004E5E3E">
        <w:t>scikit-learn</w:t>
      </w:r>
      <w:r w:rsidR="004E5E3E">
        <w:t xml:space="preserve"> para el desarrollo de un modelo que permita hacer posible la solución.</w:t>
      </w:r>
    </w:p>
    <w:p w:rsidR="00E234A5" w:rsidRPr="00E74528" w:rsidRDefault="00E234A5" w:rsidP="00E234A5">
      <w:pPr>
        <w:autoSpaceDE w:val="0"/>
        <w:autoSpaceDN w:val="0"/>
        <w:adjustRightInd w:val="0"/>
        <w:spacing w:after="120" w:line="240" w:lineRule="auto"/>
        <w:rPr>
          <w:rStyle w:val="modificarCar"/>
        </w:rPr>
      </w:pPr>
      <w:r w:rsidRPr="00A84AF2">
        <w:rPr>
          <w:rStyle w:val="Ttulodellibro"/>
          <w:rFonts w:cs="Times New Roman"/>
          <w:sz w:val="26"/>
          <w:szCs w:val="26"/>
        </w:rPr>
        <w:t>Palabras clave</w:t>
      </w:r>
      <w:r w:rsidRPr="00A84AF2">
        <w:rPr>
          <w:rStyle w:val="Ttulodellibro"/>
          <w:rFonts w:cs="Times New Roman"/>
          <w:i w:val="0"/>
          <w:iCs w:val="0"/>
          <w:sz w:val="26"/>
          <w:szCs w:val="26"/>
        </w:rPr>
        <w:t>:</w:t>
      </w:r>
      <w:r w:rsidRPr="00A84AF2">
        <w:rPr>
          <w:b/>
          <w:bCs/>
          <w:i/>
          <w:iCs/>
        </w:rPr>
        <w:t xml:space="preserve"> </w:t>
      </w:r>
      <w:r w:rsidR="004E5E3E">
        <w:t>Jubilación anticipada, Random forests, InSSSeP, Algoritmos de clasificación.</w:t>
      </w:r>
    </w:p>
    <w:p w:rsidR="00E234A5" w:rsidRDefault="00E234A5" w:rsidP="00E234A5">
      <w:pPr>
        <w:spacing w:after="120"/>
        <w:rPr>
          <w:rFonts w:cs="Times New Roman"/>
          <w:szCs w:val="24"/>
        </w:rPr>
      </w:pPr>
    </w:p>
    <w:p w:rsidR="00E234A5" w:rsidRDefault="00E234A5" w:rsidP="00E234A5">
      <w:pPr>
        <w:spacing w:after="120"/>
        <w:rPr>
          <w:rStyle w:val="Ttulodellibro"/>
          <w:rFonts w:cs="Times New Roman"/>
          <w:sz w:val="28"/>
          <w:szCs w:val="28"/>
        </w:rPr>
      </w:pPr>
      <w:r>
        <w:rPr>
          <w:rStyle w:val="Ttulodellibro"/>
          <w:rFonts w:cs="Times New Roman"/>
          <w:sz w:val="28"/>
          <w:szCs w:val="28"/>
        </w:rPr>
        <w:t>Abstract</w:t>
      </w:r>
    </w:p>
    <w:p w:rsidR="004E5E3E" w:rsidRDefault="004E5E3E" w:rsidP="004E5E3E">
      <w:r>
        <w:t>The purpose of the following work is to find an artificial intelligence model to be applied to the Institute of Social Security, Insurance and Loans (InSSSeP). It should allow an accurate prediction of the number of early retirements for next year.</w:t>
      </w:r>
    </w:p>
    <w:p w:rsidR="004E5E3E" w:rsidRDefault="004E5E3E" w:rsidP="004E5E3E">
      <w:r>
        <w:t>This paper conducts an exploratory study on the topics of retirement and "Random Forests". Random forests is an artificial intelligence algorithm that can be used in regression or classification problems such as the one presented in this paper. We will use the scikit-learn library to develop a model to make the solution possible.</w:t>
      </w:r>
    </w:p>
    <w:p w:rsidR="004E5E3E" w:rsidRDefault="004E5E3E" w:rsidP="004E5E3E">
      <w:pPr>
        <w:pStyle w:val="modificar"/>
        <w:rPr>
          <w:rFonts w:cs="Arial"/>
          <w:color w:val="auto"/>
          <w:szCs w:val="22"/>
        </w:rPr>
      </w:pPr>
    </w:p>
    <w:p w:rsidR="00E234A5" w:rsidRPr="004E5E3E" w:rsidRDefault="004E5E3E" w:rsidP="004E5E3E">
      <w:r w:rsidRPr="004E5E3E">
        <w:t>Keywords:</w:t>
      </w:r>
      <w:r>
        <w:t xml:space="preserve"> </w:t>
      </w:r>
      <w:r w:rsidRPr="004E5E3E">
        <w:t>Early retirement, Random forests, InSSSeP, Classification algorithms.</w:t>
      </w:r>
    </w:p>
    <w:p w:rsidR="00E234A5" w:rsidRDefault="00E234A5" w:rsidP="00D537A4">
      <w:pPr>
        <w:pStyle w:val="Ttulo1"/>
        <w:rPr>
          <w:rStyle w:val="Ttulodellibro"/>
          <w:rFonts w:cs="Times New Roman"/>
          <w:szCs w:val="28"/>
        </w:rPr>
      </w:pPr>
      <w:r w:rsidRPr="006D5539">
        <w:rPr>
          <w:rStyle w:val="Ttulodellibro"/>
          <w:rFonts w:cs="Times New Roman"/>
          <w:szCs w:val="28"/>
        </w:rPr>
        <w:t>Introducción</w:t>
      </w:r>
    </w:p>
    <w:p w:rsidR="00571FC7" w:rsidRPr="00A92DB0" w:rsidRDefault="00571FC7" w:rsidP="00A92DB0">
      <w:r w:rsidRPr="00A92DB0">
        <w:t xml:space="preserve">El Instituto de Seguridad Social, Seguros y Préstamos (InSSSeP), tiene a su cargo, la caja de previsión social de la provincia del Chaco. Dicho organismo está regulado por Ley 4044, la cual es una </w:t>
      </w:r>
      <w:r w:rsidR="005D020D" w:rsidRPr="00A92DB0">
        <w:t>Nor</w:t>
      </w:r>
      <w:r w:rsidRPr="00A92DB0">
        <w:t xml:space="preserve">mativa provincial </w:t>
      </w:r>
      <w:r w:rsidR="005D020D" w:rsidRPr="00A92DB0">
        <w:t xml:space="preserve">sancionada por la cámara de </w:t>
      </w:r>
      <w:r w:rsidRPr="00A92DB0">
        <w:t>diputados de la provincia</w:t>
      </w:r>
      <w:r w:rsidR="005D020D" w:rsidRPr="00A92DB0">
        <w:t xml:space="preserve">. </w:t>
      </w:r>
      <w:r w:rsidRPr="00A92DB0">
        <w:t>La ley establece en el artículo cinco con título Obligaciones de la entidad, el funcionamiento de la Caja Complementaria Financiera, tendiente a asegurar el equilibrio financiero del organismo y concurrir con los montos necesarios para liquidar y abonar los beneficios jubilatorios establecidos</w:t>
      </w:r>
      <w:r w:rsidR="00B20FB2" w:rsidRPr="00A92DB0">
        <w:t>.</w:t>
      </w:r>
    </w:p>
    <w:p w:rsidR="00571FC7" w:rsidRPr="00A92DB0" w:rsidRDefault="00571FC7" w:rsidP="00A92DB0">
      <w:r w:rsidRPr="00A92DB0">
        <w:t xml:space="preserve">En el Art 34:  habla de la caja complementaria financiera la cual funcionará precisamente como departamento responsable de invertir las sumas sobrantes del organismo, a efecto </w:t>
      </w:r>
      <w:r w:rsidRPr="00A92DB0">
        <w:lastRenderedPageBreak/>
        <w:t xml:space="preserve">de mantener el valor constante debidamente actualizado y cumplir con </w:t>
      </w:r>
      <w:r w:rsidR="00B20FB2" w:rsidRPr="00A92DB0">
        <w:t>los objetivos de la presente Ley(LEY 4.044,1994).</w:t>
      </w:r>
    </w:p>
    <w:p w:rsidR="005D020D" w:rsidRPr="00A92DB0" w:rsidRDefault="00571FC7" w:rsidP="00A92DB0">
      <w:r w:rsidRPr="00A92DB0">
        <w:t>La norma r</w:t>
      </w:r>
      <w:r w:rsidR="005D020D" w:rsidRPr="00A92DB0">
        <w:t>egula el accionar de la institución exigiéndole el cu</w:t>
      </w:r>
      <w:r w:rsidRPr="00A92DB0">
        <w:t>mplimiento de sus obligaciones e</w:t>
      </w:r>
      <w:r w:rsidR="005D020D" w:rsidRPr="00A92DB0">
        <w:t xml:space="preserve"> instruyendo la creación de un fondo para realizar movimientos financieros a fin de que sus fondos no pierdan valor. </w:t>
      </w:r>
    </w:p>
    <w:p w:rsidR="005D020D" w:rsidRPr="00A92DB0" w:rsidRDefault="005D020D" w:rsidP="00A92DB0">
      <w:r w:rsidRPr="00A92DB0">
        <w:t xml:space="preserve">De sus funciones se desprende que la caja de previsión social necesita conocer el presupuesto requerido para cumplir con las prestaciones. Poder determinar </w:t>
      </w:r>
      <w:r w:rsidR="00B20FB2" w:rsidRPr="00A92DB0">
        <w:t xml:space="preserve">el momento en que </w:t>
      </w:r>
      <w:r w:rsidRPr="00A92DB0">
        <w:t xml:space="preserve">sus afiliados empezaran a usufructuar sus beneficios jubilatorios </w:t>
      </w:r>
      <w:r w:rsidR="00B20FB2" w:rsidRPr="00A92DB0">
        <w:t>permitirá al InSSSeP la confección de dicho presupuesto de una manera precisa.</w:t>
      </w:r>
    </w:p>
    <w:p w:rsidR="005D020D" w:rsidRDefault="005D020D" w:rsidP="00A92DB0">
      <w:r w:rsidRPr="00A92DB0">
        <w:t>Hay una tendencia de las personas a permanecer en la fuerza laboral por más tiempo para usufructuar un mejor salario demorando así su retiro. Esta predicción es compleja y tiene todas las características para que sea un problema a abordar con herramientas de aprendizaje automático supervisado.</w:t>
      </w:r>
      <w:r w:rsidRPr="005D020D">
        <w:t xml:space="preserve"> </w:t>
      </w:r>
    </w:p>
    <w:p w:rsidR="00C77DAE" w:rsidRDefault="00C77DAE" w:rsidP="00A92DB0">
      <w:r w:rsidRPr="00C77DAE">
        <w:t xml:space="preserve">Las técnicas de inteligencia artificial se han vuelto muy populares en las organizaciones públicas y privadas debido a que permiten un proceso de toma de decisiones más preciso. Las compañías de seguros privadas se han aventurado en este campo mediante la implementación de algoritmos que permiten una mejor comprensión de los datos disponibles. El conocimiento de las decisiones de jubilación permite a las compañías de seguros detectar el retiro temprano en un momento dado para tener una provisión presupuestaria adecuada. </w:t>
      </w:r>
      <w:sdt>
        <w:sdtPr>
          <w:id w:val="962545043"/>
          <w:citation/>
        </w:sdtPr>
        <w:sdtContent>
          <w:r>
            <w:fldChar w:fldCharType="begin"/>
          </w:r>
          <w:r>
            <w:rPr>
              <w:lang w:val="es-ES"/>
            </w:rPr>
            <w:instrText xml:space="preserve"> CITATION Jos19 \l 3082 </w:instrText>
          </w:r>
          <w:r>
            <w:fldChar w:fldCharType="separate"/>
          </w:r>
          <w:r>
            <w:rPr>
              <w:noProof/>
              <w:lang w:val="es-ES"/>
            </w:rPr>
            <w:t xml:space="preserve"> (Salazar &amp; Boado-Penas., 2019)</w:t>
          </w:r>
          <w:r>
            <w:fldChar w:fldCharType="end"/>
          </w:r>
        </w:sdtContent>
      </w:sdt>
    </w:p>
    <w:p w:rsidR="00C77DAE" w:rsidRPr="005D020D" w:rsidRDefault="00C77DAE" w:rsidP="00C77DAE">
      <w:r w:rsidRPr="00C77DAE">
        <w:t xml:space="preserve">En este </w:t>
      </w:r>
      <w:r>
        <w:t>trabajo</w:t>
      </w:r>
      <w:r w:rsidRPr="00C77DAE">
        <w:t xml:space="preserve">, </w:t>
      </w:r>
      <w:r>
        <w:t xml:space="preserve">se utilizara “Random forests” una técnica mejorada de los árboles de decisión que tienen una ventaja significativa como lo explica </w:t>
      </w:r>
      <w:sdt>
        <w:sdtPr>
          <w:id w:val="467394655"/>
          <w:citation/>
        </w:sdtPr>
        <w:sdtContent>
          <w:r>
            <w:fldChar w:fldCharType="begin"/>
          </w:r>
          <w:r>
            <w:rPr>
              <w:lang w:val="es-ES"/>
            </w:rPr>
            <w:instrText xml:space="preserve"> CITATION Avi18 \l 3082 </w:instrText>
          </w:r>
          <w:r>
            <w:fldChar w:fldCharType="separate"/>
          </w:r>
          <w:r>
            <w:rPr>
              <w:noProof/>
              <w:lang w:val="es-ES"/>
            </w:rPr>
            <w:t>(Navlani, 2018)</w:t>
          </w:r>
          <w:r>
            <w:fldChar w:fldCharType="end"/>
          </w:r>
        </w:sdtContent>
      </w:sdt>
      <w:r>
        <w:t xml:space="preserve"> ”L</w:t>
      </w:r>
      <w:r>
        <w:t>os árboles de decisión profundos pueden sufrir un sobreajuste, pero los bosques aleatorios previenen</w:t>
      </w:r>
      <w:r>
        <w:t xml:space="preserve"> </w:t>
      </w:r>
      <w:r>
        <w:t>el sobreajuste al crear árboles en subconjuntos aleatorios</w:t>
      </w:r>
      <w:r>
        <w:t>”</w:t>
      </w:r>
      <w:r>
        <w:t>.</w:t>
      </w:r>
    </w:p>
    <w:p w:rsidR="005D020D" w:rsidRDefault="005D020D" w:rsidP="005D020D">
      <w:pPr>
        <w:pStyle w:val="Sinespaciado"/>
        <w:jc w:val="both"/>
        <w:rPr>
          <w:b/>
          <w:bCs/>
          <w:sz w:val="24"/>
          <w:szCs w:val="24"/>
          <w:bdr w:val="none" w:sz="0" w:space="0" w:color="auto" w:frame="1"/>
          <w:lang w:val="es-ES" w:eastAsia="es-AR"/>
        </w:rPr>
      </w:pPr>
    </w:p>
    <w:p w:rsidR="00E234A5" w:rsidRDefault="00E234A5" w:rsidP="00D537A4">
      <w:pPr>
        <w:pStyle w:val="Ttulo1"/>
        <w:rPr>
          <w:rStyle w:val="Ttulodellibro"/>
          <w:b w:val="0"/>
          <w:bCs w:val="0"/>
          <w:i w:val="0"/>
          <w:iCs w:val="0"/>
          <w:spacing w:val="0"/>
        </w:rPr>
      </w:pPr>
      <w:r w:rsidRPr="00D537A4">
        <w:rPr>
          <w:rStyle w:val="Ttulodellibro"/>
          <w:b w:val="0"/>
          <w:bCs w:val="0"/>
          <w:i w:val="0"/>
          <w:iCs w:val="0"/>
          <w:spacing w:val="0"/>
        </w:rPr>
        <w:t>Marco Teórico</w:t>
      </w:r>
    </w:p>
    <w:p w:rsidR="00A56CBF" w:rsidRDefault="00A56CBF" w:rsidP="00A56CBF"/>
    <w:p w:rsidR="00A56CBF" w:rsidRDefault="00A56CBF" w:rsidP="00AB6181">
      <w:pPr>
        <w:rPr>
          <w:lang w:eastAsia="en-US"/>
        </w:rPr>
      </w:pPr>
      <w:r>
        <w:rPr>
          <w:lang w:eastAsia="en-US"/>
        </w:rPr>
        <w:t xml:space="preserve">Dos razones fundamentales </w:t>
      </w:r>
      <w:r>
        <w:rPr>
          <w:lang w:eastAsia="en-US"/>
        </w:rPr>
        <w:t xml:space="preserve">explican </w:t>
      </w:r>
      <w:r>
        <w:rPr>
          <w:lang w:eastAsia="en-US"/>
        </w:rPr>
        <w:t>que se haya creado la jubilación como tal</w:t>
      </w:r>
      <w:r>
        <w:rPr>
          <w:lang w:eastAsia="en-US"/>
        </w:rPr>
        <w:t>. La primera es que los trabajadores</w:t>
      </w:r>
      <w:r>
        <w:rPr>
          <w:lang w:eastAsia="en-US"/>
        </w:rPr>
        <w:t xml:space="preserve"> en algún punto llegarían al límite de sus capacidades debido a su edad</w:t>
      </w:r>
      <w:r>
        <w:rPr>
          <w:lang w:eastAsia="en-US"/>
        </w:rPr>
        <w:t xml:space="preserve">. En segundo lugar, </w:t>
      </w:r>
      <w:r>
        <w:rPr>
          <w:lang w:eastAsia="en-US"/>
        </w:rPr>
        <w:t>difícil que un trabajador de edad avanzada consiga trabajo, ya que los empleadores prefieren contratar personas más jóvenes</w:t>
      </w:r>
      <w:r>
        <w:rPr>
          <w:lang w:eastAsia="en-US"/>
        </w:rPr>
        <w:t>.</w:t>
      </w:r>
    </w:p>
    <w:p w:rsidR="00AB6181" w:rsidRDefault="00DE70B8" w:rsidP="00AB6181">
      <w:pPr>
        <w:rPr>
          <w:lang w:eastAsia="en-US"/>
        </w:rPr>
      </w:pPr>
      <w:r>
        <w:rPr>
          <w:lang w:eastAsia="en-US"/>
        </w:rPr>
        <w:t xml:space="preserve">Hoy los sistemas de jubilación se encuentran amenazados debido a cambios demográficos. </w:t>
      </w:r>
      <w:r>
        <w:rPr>
          <w:lang w:eastAsia="en-US"/>
        </w:rPr>
        <w:t>La tasa de dependencia total de la población no activa con respecto a la población activa</w:t>
      </w:r>
      <w:r>
        <w:rPr>
          <w:lang w:eastAsia="en-US"/>
        </w:rPr>
        <w:t xml:space="preserve"> tiende a seguir creciendo</w:t>
      </w:r>
      <w:r>
        <w:rPr>
          <w:lang w:eastAsia="en-US"/>
        </w:rPr>
        <w:t>. El envejecimiento demográfico progresivo se mide por los siguientes factores: la tasa de dependencia demográfica de las personas mayores y la tasa de dependencia económica</w:t>
      </w:r>
      <w:sdt>
        <w:sdtPr>
          <w:rPr>
            <w:lang w:eastAsia="en-US"/>
          </w:rPr>
          <w:id w:val="1338048734"/>
          <w:citation/>
        </w:sdtPr>
        <w:sdtContent>
          <w:r>
            <w:rPr>
              <w:lang w:eastAsia="en-US"/>
            </w:rPr>
            <w:fldChar w:fldCharType="begin"/>
          </w:r>
          <w:r>
            <w:rPr>
              <w:lang w:val="es-ES" w:eastAsia="en-US"/>
            </w:rPr>
            <w:instrText xml:space="preserve"> CITATION Men17 \l 3082 </w:instrText>
          </w:r>
          <w:r>
            <w:rPr>
              <w:lang w:eastAsia="en-US"/>
            </w:rPr>
            <w:fldChar w:fldCharType="separate"/>
          </w:r>
          <w:r>
            <w:rPr>
              <w:noProof/>
              <w:lang w:val="es-ES" w:eastAsia="en-US"/>
            </w:rPr>
            <w:t xml:space="preserve"> </w:t>
          </w:r>
          <w:r w:rsidRPr="00DE70B8">
            <w:rPr>
              <w:noProof/>
              <w:lang w:val="es-ES" w:eastAsia="en-US"/>
            </w:rPr>
            <w:t>(Mendryk, 2017)</w:t>
          </w:r>
          <w:r>
            <w:rPr>
              <w:lang w:eastAsia="en-US"/>
            </w:rPr>
            <w:fldChar w:fldCharType="end"/>
          </w:r>
        </w:sdtContent>
      </w:sdt>
      <w:r>
        <w:rPr>
          <w:lang w:eastAsia="en-US"/>
        </w:rPr>
        <w:t>.</w:t>
      </w:r>
      <w:r w:rsidR="00AB6181">
        <w:rPr>
          <w:lang w:eastAsia="en-US"/>
        </w:rPr>
        <w:t xml:space="preserve"> Las empresas que se ocupan de las previsiones sociales se encuentran amenazadas no solo por la demografía sino también por las jubilaciones anticipadas.</w:t>
      </w:r>
    </w:p>
    <w:p w:rsidR="003A66D3" w:rsidRDefault="003A66D3" w:rsidP="00AB6181">
      <w:pPr>
        <w:rPr>
          <w:lang w:eastAsia="en-US"/>
        </w:rPr>
      </w:pPr>
      <w:r>
        <w:rPr>
          <w:lang w:eastAsia="en-US"/>
        </w:rPr>
        <w:t xml:space="preserve">Son muchas las variables, que pueden intervenir en las decisiones de jubilación </w:t>
      </w:r>
      <w:r w:rsidR="00DE70B8">
        <w:rPr>
          <w:lang w:eastAsia="en-US"/>
        </w:rPr>
        <w:t xml:space="preserve">anticipada </w:t>
      </w:r>
      <w:r>
        <w:rPr>
          <w:lang w:eastAsia="en-US"/>
        </w:rPr>
        <w:t xml:space="preserve">como puede leerse en </w:t>
      </w:r>
      <w:sdt>
        <w:sdtPr>
          <w:rPr>
            <w:lang w:eastAsia="en-US"/>
          </w:rPr>
          <w:id w:val="1538237622"/>
          <w:citation/>
        </w:sdtPr>
        <w:sdtContent>
          <w:r>
            <w:rPr>
              <w:lang w:eastAsia="en-US"/>
            </w:rPr>
            <w:fldChar w:fldCharType="begin"/>
          </w:r>
          <w:r>
            <w:rPr>
              <w:lang w:val="es-ES" w:eastAsia="en-US"/>
            </w:rPr>
            <w:instrText xml:space="preserve"> CITATION Jos19 \l 3082 </w:instrText>
          </w:r>
          <w:r>
            <w:rPr>
              <w:lang w:eastAsia="en-US"/>
            </w:rPr>
            <w:fldChar w:fldCharType="separate"/>
          </w:r>
          <w:r>
            <w:rPr>
              <w:noProof/>
              <w:lang w:val="es-ES" w:eastAsia="en-US"/>
            </w:rPr>
            <w:t xml:space="preserve"> </w:t>
          </w:r>
          <w:r w:rsidRPr="003A66D3">
            <w:rPr>
              <w:noProof/>
              <w:lang w:val="es-ES" w:eastAsia="en-US"/>
            </w:rPr>
            <w:t>(Salazar &amp; Boado-Penas., 2019)</w:t>
          </w:r>
          <w:r>
            <w:rPr>
              <w:lang w:eastAsia="en-US"/>
            </w:rPr>
            <w:fldChar w:fldCharType="end"/>
          </w:r>
        </w:sdtContent>
      </w:sdt>
      <w:r>
        <w:rPr>
          <w:lang w:eastAsia="en-US"/>
        </w:rPr>
        <w:t xml:space="preserve"> hay variables que son del entorno como lo es la economía, o como lo son eventos fortuitos como el COVID-19, o propios del entorno laboral. Existen otros indicadores que pudieran ser de una particular utilidad para nuestro análisis.</w:t>
      </w:r>
    </w:p>
    <w:p w:rsidR="003A66D3" w:rsidRPr="00A56CBF" w:rsidRDefault="003A66D3" w:rsidP="00AB6181">
      <w:r>
        <w:rPr>
          <w:lang w:eastAsia="en-US"/>
        </w:rPr>
        <w:lastRenderedPageBreak/>
        <w:t xml:space="preserve">Pasaremos a describir estas características que poseen una relación bastante estudiada como lo podemos ver en </w:t>
      </w:r>
      <w:sdt>
        <w:sdtPr>
          <w:rPr>
            <w:lang w:eastAsia="en-US"/>
          </w:rPr>
          <w:id w:val="1849373268"/>
          <w:citation/>
        </w:sdtPr>
        <w:sdtContent>
          <w:r>
            <w:rPr>
              <w:lang w:eastAsia="en-US"/>
            </w:rPr>
            <w:fldChar w:fldCharType="begin"/>
          </w:r>
          <w:r>
            <w:rPr>
              <w:lang w:val="es-ES" w:eastAsia="en-US"/>
            </w:rPr>
            <w:instrText xml:space="preserve"> CITATION Jos19 \l 3082 </w:instrText>
          </w:r>
          <w:r>
            <w:rPr>
              <w:lang w:eastAsia="en-US"/>
            </w:rPr>
            <w:fldChar w:fldCharType="separate"/>
          </w:r>
          <w:r w:rsidRPr="003A66D3">
            <w:rPr>
              <w:noProof/>
              <w:lang w:val="es-ES" w:eastAsia="en-US"/>
            </w:rPr>
            <w:t>(Salazar &amp; Boado-Penas., 2019)</w:t>
          </w:r>
          <w:r>
            <w:rPr>
              <w:lang w:eastAsia="en-US"/>
            </w:rPr>
            <w:fldChar w:fldCharType="end"/>
          </w:r>
        </w:sdtContent>
      </w:sdt>
      <w:sdt>
        <w:sdtPr>
          <w:rPr>
            <w:lang w:eastAsia="en-US"/>
          </w:rPr>
          <w:id w:val="1273285163"/>
          <w:citation/>
        </w:sdtPr>
        <w:sdtContent>
          <w:r w:rsidR="00D9762B">
            <w:rPr>
              <w:lang w:eastAsia="en-US"/>
            </w:rPr>
            <w:fldChar w:fldCharType="begin"/>
          </w:r>
          <w:r w:rsidR="00D9762B">
            <w:rPr>
              <w:lang w:val="es-ES" w:eastAsia="en-US"/>
            </w:rPr>
            <w:instrText xml:space="preserve"> CITATION Men17 \l 3082 </w:instrText>
          </w:r>
          <w:r w:rsidR="00D9762B">
            <w:rPr>
              <w:lang w:eastAsia="en-US"/>
            </w:rPr>
            <w:fldChar w:fldCharType="separate"/>
          </w:r>
          <w:r w:rsidR="00D9762B">
            <w:rPr>
              <w:noProof/>
              <w:lang w:val="es-ES" w:eastAsia="en-US"/>
            </w:rPr>
            <w:t xml:space="preserve"> </w:t>
          </w:r>
          <w:r w:rsidR="00D9762B" w:rsidRPr="00D9762B">
            <w:rPr>
              <w:noProof/>
              <w:lang w:val="es-ES" w:eastAsia="en-US"/>
            </w:rPr>
            <w:t>(Mendryk, 2017)</w:t>
          </w:r>
          <w:r w:rsidR="00D9762B">
            <w:rPr>
              <w:lang w:eastAsia="en-US"/>
            </w:rPr>
            <w:fldChar w:fldCharType="end"/>
          </w:r>
        </w:sdtContent>
      </w:sdt>
    </w:p>
    <w:p w:rsidR="00AB6181" w:rsidRDefault="00A56CBF" w:rsidP="00AB6181">
      <w:pPr>
        <w:rPr>
          <w:lang w:eastAsia="en-US"/>
        </w:rPr>
      </w:pPr>
      <w:r>
        <w:rPr>
          <w:lang w:eastAsia="en-US"/>
        </w:rPr>
        <w:t xml:space="preserve">Podemos ver </w:t>
      </w:r>
      <w:r w:rsidR="00D9762B">
        <w:rPr>
          <w:lang w:eastAsia="en-US"/>
        </w:rPr>
        <w:t>cuáles</w:t>
      </w:r>
      <w:r>
        <w:rPr>
          <w:lang w:eastAsia="en-US"/>
        </w:rPr>
        <w:t xml:space="preserve"> son las características que intervienen en la decisión de jubilarse de forma anticipada.</w:t>
      </w:r>
    </w:p>
    <w:p w:rsidR="00AB6181" w:rsidRDefault="00AB6181" w:rsidP="00AB6181">
      <w:pPr>
        <w:rPr>
          <w:lang w:eastAsia="en-US"/>
        </w:rPr>
      </w:pPr>
      <w:r>
        <w:rPr>
          <w:lang w:eastAsia="en-US"/>
        </w:rPr>
        <w:t>Los años de aporte: Si los trabajadores cumplen con los requisitos legales para solicitar el beneficio tendrán menos motivación por seguir en la fuerza laboral.</w:t>
      </w:r>
    </w:p>
    <w:p w:rsidR="00AB6181" w:rsidRDefault="00AB6181" w:rsidP="00AB6181">
      <w:pPr>
        <w:rPr>
          <w:lang w:eastAsia="en-US"/>
        </w:rPr>
      </w:pPr>
      <w:r>
        <w:rPr>
          <w:lang w:eastAsia="en-US"/>
        </w:rPr>
        <w:t>La edad: A mayor edad mayor el deterioro y cansancio físico para realizar las labores ordinarias.</w:t>
      </w:r>
    </w:p>
    <w:p w:rsidR="00AB6181" w:rsidRDefault="00A708BD" w:rsidP="00AB6181">
      <w:pPr>
        <w:rPr>
          <w:lang w:eastAsia="en-US"/>
        </w:rPr>
      </w:pPr>
      <w:r>
        <w:rPr>
          <w:lang w:eastAsia="en-US"/>
        </w:rPr>
        <w:t>Salario: Con un salario mayor, se cuentan con más reservas para compensar la disminución del salario por el retiro.</w:t>
      </w:r>
    </w:p>
    <w:p w:rsidR="00A708BD" w:rsidRDefault="00A708BD" w:rsidP="00AB6181">
      <w:pPr>
        <w:rPr>
          <w:lang w:eastAsia="en-US"/>
        </w:rPr>
      </w:pPr>
      <w:r>
        <w:rPr>
          <w:lang w:eastAsia="en-US"/>
        </w:rPr>
        <w:t>Estado civil: Con más compromisos los trabajadores procuraran estar más tiempo en el grupo laboral activo.</w:t>
      </w:r>
    </w:p>
    <w:p w:rsidR="00A708BD" w:rsidRDefault="00A708BD" w:rsidP="00AB6181">
      <w:pPr>
        <w:rPr>
          <w:lang w:eastAsia="en-US"/>
        </w:rPr>
      </w:pPr>
      <w:r>
        <w:rPr>
          <w:lang w:eastAsia="en-US"/>
        </w:rPr>
        <w:t>Dependientes: Se trata de los hijos, se sigue aplicando la lógica anterior a mayor número de obligaciones, mayor la motivación a continuar con la actividad laboral.</w:t>
      </w:r>
    </w:p>
    <w:p w:rsidR="00A708BD" w:rsidRDefault="00A708BD" w:rsidP="00AB6181">
      <w:pPr>
        <w:rPr>
          <w:lang w:eastAsia="en-US"/>
        </w:rPr>
      </w:pPr>
      <w:r>
        <w:rPr>
          <w:lang w:eastAsia="en-US"/>
        </w:rPr>
        <w:t>Sexo: El sexo es una razón poderosa para continuar en la actividad laboral. En la región el patrón cultural indica que los hombres son quienes deben ser el soporte de la familia.</w:t>
      </w:r>
    </w:p>
    <w:p w:rsidR="00B20FB2" w:rsidRDefault="00E7100B" w:rsidP="00E7100B">
      <w:pPr>
        <w:rPr>
          <w:b/>
          <w:bCs/>
          <w:szCs w:val="24"/>
        </w:rPr>
      </w:pPr>
      <w:r>
        <w:rPr>
          <w:lang w:eastAsia="en-US"/>
        </w:rPr>
        <w:t xml:space="preserve">Enfermedad: </w:t>
      </w:r>
      <w:r w:rsidR="00A708BD">
        <w:rPr>
          <w:lang w:eastAsia="en-US"/>
        </w:rPr>
        <w:t xml:space="preserve">La enfermedad </w:t>
      </w:r>
      <w:r>
        <w:rPr>
          <w:lang w:eastAsia="en-US"/>
        </w:rPr>
        <w:t>hace que la experiencia laboral se haga extenuante sino imposible.</w:t>
      </w:r>
    </w:p>
    <w:p w:rsidR="00B20FB2" w:rsidRPr="00D537A4" w:rsidRDefault="00B20FB2" w:rsidP="00D537A4">
      <w:pPr>
        <w:pStyle w:val="Ttulo1"/>
        <w:rPr>
          <w:rStyle w:val="Ttulodellibro"/>
          <w:rFonts w:cs="Times New Roman"/>
          <w:szCs w:val="28"/>
        </w:rPr>
      </w:pPr>
      <w:r w:rsidRPr="00D537A4">
        <w:rPr>
          <w:rStyle w:val="Ttulodellibro"/>
          <w:b w:val="0"/>
          <w:bCs w:val="0"/>
          <w:i w:val="0"/>
          <w:iCs w:val="0"/>
          <w:spacing w:val="0"/>
        </w:rPr>
        <w:t>Metodología</w:t>
      </w:r>
      <w:r w:rsidRPr="00D537A4">
        <w:rPr>
          <w:rStyle w:val="Ttulodellibro"/>
          <w:rFonts w:cs="Times New Roman"/>
          <w:szCs w:val="28"/>
        </w:rPr>
        <w:t>:</w:t>
      </w:r>
    </w:p>
    <w:p w:rsidR="00B20FB2" w:rsidRPr="00145F4F" w:rsidRDefault="00B20FB2" w:rsidP="00D537A4">
      <w:pPr>
        <w:pStyle w:val="Ttulo1"/>
      </w:pPr>
      <w:r w:rsidRPr="00145F4F">
        <w:t>Preparación de datos</w:t>
      </w:r>
    </w:p>
    <w:p w:rsidR="00B20FB2" w:rsidRDefault="00B20FB2" w:rsidP="00D537A4">
      <w:pPr>
        <w:rPr>
          <w:bdr w:val="none" w:sz="0" w:space="0" w:color="auto" w:frame="1"/>
        </w:rPr>
      </w:pPr>
      <w:r w:rsidRPr="00BB6E69">
        <w:rPr>
          <w:bdr w:val="none" w:sz="0" w:space="0" w:color="auto" w:frame="1"/>
        </w:rPr>
        <w:t>Para el siguiente proyecto se utilizan datos provistos por la Obra Social de la provincia, los mismos fueron discretizados para evitar vulnerar la privacidad de los afiliados.</w:t>
      </w:r>
    </w:p>
    <w:p w:rsidR="00B20FB2" w:rsidRPr="00BB6E69" w:rsidRDefault="00B20FB2" w:rsidP="00D537A4">
      <w:pPr>
        <w:rPr>
          <w:bdr w:val="none" w:sz="0" w:space="0" w:color="auto" w:frame="1"/>
        </w:rPr>
      </w:pPr>
      <w:r w:rsidRPr="00BB6E69">
        <w:rPr>
          <w:bdr w:val="none" w:sz="0" w:space="0" w:color="auto" w:frame="1"/>
        </w:rPr>
        <w:t>Para la elección de las características se realizó un estudio sobre las características Demográficas Socioeconómicas y Previsionales que afectan al fenómeno en estudio.</w:t>
      </w:r>
    </w:p>
    <w:p w:rsidR="00B20FB2" w:rsidRPr="005975A7" w:rsidRDefault="00B20FB2" w:rsidP="00B20FB2">
      <w:pPr>
        <w:autoSpaceDE w:val="0"/>
        <w:autoSpaceDN w:val="0"/>
        <w:adjustRightInd w:val="0"/>
        <w:ind w:left="720"/>
        <w:rPr>
          <w:rFonts w:ascii="inherit" w:hAnsi="inherit" w:cs="Segoe UI"/>
          <w:color w:val="000000"/>
          <w:bdr w:val="none" w:sz="0" w:space="0" w:color="auto" w:frame="1"/>
        </w:rPr>
      </w:pPr>
    </w:p>
    <w:tbl>
      <w:tblPr>
        <w:tblW w:w="8940" w:type="dxa"/>
        <w:tblInd w:w="61" w:type="dxa"/>
        <w:tblLayout w:type="fixed"/>
        <w:tblCellMar>
          <w:left w:w="70" w:type="dxa"/>
          <w:right w:w="70" w:type="dxa"/>
        </w:tblCellMar>
        <w:tblLook w:val="04A0" w:firstRow="1" w:lastRow="0" w:firstColumn="1" w:lastColumn="0" w:noHBand="0" w:noVBand="1"/>
      </w:tblPr>
      <w:tblGrid>
        <w:gridCol w:w="1002"/>
        <w:gridCol w:w="2409"/>
        <w:gridCol w:w="2694"/>
        <w:gridCol w:w="1984"/>
        <w:gridCol w:w="851"/>
      </w:tblGrid>
      <w:tr w:rsidR="00B20FB2" w:rsidRPr="003E623D" w:rsidTr="00776063">
        <w:trPr>
          <w:trHeight w:val="288"/>
        </w:trPr>
        <w:tc>
          <w:tcPr>
            <w:tcW w:w="100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b/>
                <w:color w:val="000000"/>
                <w:bdr w:val="none" w:sz="0" w:space="0" w:color="auto" w:frame="1"/>
              </w:rPr>
            </w:pPr>
            <w:r w:rsidRPr="00145F4F">
              <w:rPr>
                <w:rFonts w:cs="Segoe UI"/>
                <w:b/>
                <w:color w:val="000000"/>
                <w:bdr w:val="none" w:sz="0" w:space="0" w:color="auto" w:frame="1"/>
              </w:rPr>
              <w:t>Caracte</w:t>
            </w:r>
            <w:r>
              <w:rPr>
                <w:rFonts w:cs="Segoe UI"/>
                <w:b/>
                <w:color w:val="000000"/>
                <w:bdr w:val="none" w:sz="0" w:space="0" w:color="auto" w:frame="1"/>
              </w:rPr>
              <w:t>-</w:t>
            </w:r>
            <w:r w:rsidRPr="00145F4F">
              <w:rPr>
                <w:rFonts w:cs="Segoe UI"/>
                <w:b/>
                <w:color w:val="000000"/>
                <w:bdr w:val="none" w:sz="0" w:space="0" w:color="auto" w:frame="1"/>
              </w:rPr>
              <w:t>rísticas</w:t>
            </w:r>
          </w:p>
        </w:tc>
        <w:tc>
          <w:tcPr>
            <w:tcW w:w="2409" w:type="dxa"/>
            <w:tcBorders>
              <w:top w:val="single" w:sz="4" w:space="0" w:color="auto"/>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b/>
                <w:color w:val="000000"/>
                <w:bdr w:val="none" w:sz="0" w:space="0" w:color="auto" w:frame="1"/>
              </w:rPr>
            </w:pPr>
            <w:r w:rsidRPr="00145F4F">
              <w:rPr>
                <w:rFonts w:cs="Segoe UI"/>
                <w:b/>
                <w:color w:val="000000"/>
                <w:bdr w:val="none" w:sz="0" w:space="0" w:color="auto" w:frame="1"/>
              </w:rPr>
              <w:t>Descripción</w:t>
            </w:r>
          </w:p>
        </w:tc>
        <w:tc>
          <w:tcPr>
            <w:tcW w:w="2694" w:type="dxa"/>
            <w:tcBorders>
              <w:top w:val="single" w:sz="4" w:space="0" w:color="auto"/>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b/>
                <w:color w:val="000000"/>
                <w:bdr w:val="none" w:sz="0" w:space="0" w:color="auto" w:frame="1"/>
              </w:rPr>
            </w:pPr>
            <w:r w:rsidRPr="00145F4F">
              <w:rPr>
                <w:rFonts w:cs="Segoe UI"/>
                <w:b/>
                <w:color w:val="000000"/>
                <w:bdr w:val="none" w:sz="0" w:space="0" w:color="auto" w:frame="1"/>
              </w:rPr>
              <w:t>Valor Original</w:t>
            </w:r>
          </w:p>
        </w:tc>
        <w:tc>
          <w:tcPr>
            <w:tcW w:w="1984" w:type="dxa"/>
            <w:tcBorders>
              <w:top w:val="single" w:sz="4" w:space="0" w:color="auto"/>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b/>
                <w:color w:val="000000"/>
                <w:bdr w:val="none" w:sz="0" w:space="0" w:color="auto" w:frame="1"/>
              </w:rPr>
            </w:pPr>
            <w:r w:rsidRPr="00145F4F">
              <w:rPr>
                <w:rFonts w:cs="Segoe UI"/>
                <w:b/>
                <w:color w:val="000000"/>
                <w:bdr w:val="none" w:sz="0" w:space="0" w:color="auto" w:frame="1"/>
              </w:rPr>
              <w:t>Valor Discretizado</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b/>
                <w:color w:val="000000"/>
                <w:bdr w:val="none" w:sz="0" w:space="0" w:color="auto" w:frame="1"/>
              </w:rPr>
            </w:pPr>
            <w:r w:rsidRPr="00145F4F">
              <w:rPr>
                <w:rFonts w:cs="Segoe UI"/>
                <w:b/>
                <w:color w:val="000000"/>
                <w:bdr w:val="none" w:sz="0" w:space="0" w:color="auto" w:frame="1"/>
              </w:rPr>
              <w:t>Obser-vacio-nes</w:t>
            </w:r>
          </w:p>
        </w:tc>
      </w:tr>
      <w:tr w:rsidR="00B20FB2" w:rsidRPr="003E623D" w:rsidTr="00776063">
        <w:trPr>
          <w:trHeight w:val="288"/>
        </w:trPr>
        <w:tc>
          <w:tcPr>
            <w:tcW w:w="1002" w:type="dxa"/>
            <w:tcBorders>
              <w:top w:val="nil"/>
              <w:left w:val="single" w:sz="4" w:space="0" w:color="auto"/>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Pr>
                <w:bdr w:val="none" w:sz="0" w:space="0" w:color="auto" w:frame="1"/>
              </w:rPr>
              <w:t>Edad</w:t>
            </w:r>
          </w:p>
        </w:tc>
        <w:tc>
          <w:tcPr>
            <w:tcW w:w="2409"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145F4F">
              <w:rPr>
                <w:bdr w:val="none" w:sz="0" w:space="0" w:color="auto" w:frame="1"/>
              </w:rPr>
              <w:t>edad</w:t>
            </w:r>
          </w:p>
        </w:tc>
        <w:tc>
          <w:tcPr>
            <w:tcW w:w="2694"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145F4F">
              <w:rPr>
                <w:bdr w:val="none" w:sz="0" w:space="0" w:color="auto" w:frame="1"/>
              </w:rPr>
              <w:t xml:space="preserve">En años. </w:t>
            </w:r>
          </w:p>
        </w:tc>
        <w:tc>
          <w:tcPr>
            <w:tcW w:w="1984"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145F4F">
              <w:rPr>
                <w:bdr w:val="none" w:sz="0" w:space="0" w:color="auto" w:frame="1"/>
              </w:rPr>
              <w:t xml:space="preserve">Se discretizó en </w:t>
            </w:r>
            <w:r>
              <w:rPr>
                <w:bdr w:val="none" w:sz="0" w:space="0" w:color="auto" w:frame="1"/>
              </w:rPr>
              <w:t xml:space="preserve">3 </w:t>
            </w:r>
            <w:r w:rsidRPr="00145F4F">
              <w:rPr>
                <w:bdr w:val="none" w:sz="0" w:space="0" w:color="auto" w:frame="1"/>
              </w:rPr>
              <w:t xml:space="preserve">valores según tabla 1 del anexo </w:t>
            </w:r>
          </w:p>
        </w:tc>
        <w:tc>
          <w:tcPr>
            <w:tcW w:w="851"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color w:val="000000"/>
                <w:bdr w:val="none" w:sz="0" w:space="0" w:color="auto" w:frame="1"/>
              </w:rPr>
            </w:pPr>
            <w:r w:rsidRPr="00145F4F">
              <w:rPr>
                <w:rFonts w:cs="Segoe UI"/>
                <w:color w:val="000000"/>
                <w:bdr w:val="none" w:sz="0" w:space="0" w:color="auto" w:frame="1"/>
              </w:rPr>
              <w:t> </w:t>
            </w:r>
          </w:p>
        </w:tc>
      </w:tr>
      <w:tr w:rsidR="00B20FB2" w:rsidRPr="003E623D" w:rsidTr="00776063">
        <w:trPr>
          <w:trHeight w:val="288"/>
        </w:trPr>
        <w:tc>
          <w:tcPr>
            <w:tcW w:w="1002" w:type="dxa"/>
            <w:tcBorders>
              <w:top w:val="nil"/>
              <w:left w:val="single" w:sz="4" w:space="0" w:color="auto"/>
              <w:bottom w:val="single" w:sz="4" w:space="0" w:color="auto"/>
              <w:right w:val="single" w:sz="4" w:space="0" w:color="auto"/>
            </w:tcBorders>
            <w:shd w:val="clear" w:color="auto" w:fill="auto"/>
            <w:vAlign w:val="bottom"/>
          </w:tcPr>
          <w:p w:rsidR="00B20FB2" w:rsidRDefault="00B20FB2" w:rsidP="00D537A4">
            <w:pPr>
              <w:rPr>
                <w:bdr w:val="none" w:sz="0" w:space="0" w:color="auto" w:frame="1"/>
              </w:rPr>
            </w:pPr>
            <w:r>
              <w:rPr>
                <w:bdr w:val="none" w:sz="0" w:space="0" w:color="auto" w:frame="1"/>
              </w:rPr>
              <w:t>AAporte</w:t>
            </w:r>
          </w:p>
        </w:tc>
        <w:tc>
          <w:tcPr>
            <w:tcW w:w="2409" w:type="dxa"/>
            <w:tcBorders>
              <w:top w:val="nil"/>
              <w:left w:val="nil"/>
              <w:bottom w:val="single" w:sz="4" w:space="0" w:color="auto"/>
              <w:right w:val="single" w:sz="4" w:space="0" w:color="auto"/>
            </w:tcBorders>
            <w:shd w:val="clear" w:color="auto" w:fill="auto"/>
            <w:vAlign w:val="bottom"/>
          </w:tcPr>
          <w:p w:rsidR="00B20FB2" w:rsidRPr="00145F4F" w:rsidRDefault="00B20FB2" w:rsidP="00D537A4">
            <w:pPr>
              <w:rPr>
                <w:bdr w:val="none" w:sz="0" w:space="0" w:color="auto" w:frame="1"/>
              </w:rPr>
            </w:pPr>
            <w:r>
              <w:rPr>
                <w:bdr w:val="none" w:sz="0" w:space="0" w:color="auto" w:frame="1"/>
              </w:rPr>
              <w:t>Años de aporte</w:t>
            </w:r>
          </w:p>
        </w:tc>
        <w:tc>
          <w:tcPr>
            <w:tcW w:w="2694" w:type="dxa"/>
            <w:tcBorders>
              <w:top w:val="nil"/>
              <w:left w:val="nil"/>
              <w:bottom w:val="single" w:sz="4" w:space="0" w:color="auto"/>
              <w:right w:val="single" w:sz="4" w:space="0" w:color="auto"/>
            </w:tcBorders>
            <w:shd w:val="clear" w:color="auto" w:fill="auto"/>
            <w:vAlign w:val="bottom"/>
          </w:tcPr>
          <w:p w:rsidR="00B20FB2" w:rsidRPr="00145F4F" w:rsidRDefault="00B20FB2" w:rsidP="00D537A4">
            <w:pPr>
              <w:rPr>
                <w:bdr w:val="none" w:sz="0" w:space="0" w:color="auto" w:frame="1"/>
              </w:rPr>
            </w:pPr>
            <w:r>
              <w:rPr>
                <w:bdr w:val="none" w:sz="0" w:space="0" w:color="auto" w:frame="1"/>
              </w:rPr>
              <w:t>En años</w:t>
            </w:r>
          </w:p>
        </w:tc>
        <w:tc>
          <w:tcPr>
            <w:tcW w:w="1984" w:type="dxa"/>
            <w:tcBorders>
              <w:top w:val="nil"/>
              <w:left w:val="nil"/>
              <w:bottom w:val="single" w:sz="4" w:space="0" w:color="auto"/>
              <w:right w:val="single" w:sz="4" w:space="0" w:color="auto"/>
            </w:tcBorders>
            <w:shd w:val="clear" w:color="auto" w:fill="auto"/>
            <w:vAlign w:val="bottom"/>
          </w:tcPr>
          <w:p w:rsidR="00B20FB2" w:rsidRPr="00145F4F" w:rsidRDefault="00B20FB2" w:rsidP="00D537A4">
            <w:pPr>
              <w:rPr>
                <w:bdr w:val="none" w:sz="0" w:space="0" w:color="auto" w:frame="1"/>
              </w:rPr>
            </w:pPr>
            <w:r>
              <w:rPr>
                <w:bdr w:val="none" w:sz="0" w:space="0" w:color="auto" w:frame="1"/>
              </w:rPr>
              <w:t>En años</w:t>
            </w:r>
          </w:p>
        </w:tc>
        <w:tc>
          <w:tcPr>
            <w:tcW w:w="851" w:type="dxa"/>
            <w:tcBorders>
              <w:top w:val="nil"/>
              <w:left w:val="nil"/>
              <w:bottom w:val="single" w:sz="4" w:space="0" w:color="auto"/>
              <w:right w:val="single" w:sz="4" w:space="0" w:color="auto"/>
            </w:tcBorders>
            <w:shd w:val="clear" w:color="auto" w:fill="auto"/>
            <w:vAlign w:val="bottom"/>
          </w:tcPr>
          <w:p w:rsidR="00B20FB2" w:rsidRPr="00145F4F" w:rsidRDefault="00B20FB2" w:rsidP="00776063">
            <w:pPr>
              <w:spacing w:line="240" w:lineRule="auto"/>
              <w:rPr>
                <w:rFonts w:cs="Segoe UI"/>
                <w:color w:val="000000"/>
                <w:bdr w:val="none" w:sz="0" w:space="0" w:color="auto" w:frame="1"/>
              </w:rPr>
            </w:pPr>
          </w:p>
        </w:tc>
      </w:tr>
      <w:tr w:rsidR="00B20FB2" w:rsidRPr="003E623D" w:rsidTr="00776063">
        <w:trPr>
          <w:trHeight w:val="552"/>
        </w:trPr>
        <w:tc>
          <w:tcPr>
            <w:tcW w:w="1002" w:type="dxa"/>
            <w:tcBorders>
              <w:top w:val="nil"/>
              <w:left w:val="single" w:sz="4" w:space="0" w:color="auto"/>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Pr>
                <w:bdr w:val="none" w:sz="0" w:space="0" w:color="auto" w:frame="1"/>
              </w:rPr>
              <w:t>Sexo</w:t>
            </w:r>
          </w:p>
        </w:tc>
        <w:tc>
          <w:tcPr>
            <w:tcW w:w="2409"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145F4F">
              <w:rPr>
                <w:bdr w:val="none" w:sz="0" w:space="0" w:color="auto" w:frame="1"/>
              </w:rPr>
              <w:t>sexo</w:t>
            </w:r>
          </w:p>
        </w:tc>
        <w:tc>
          <w:tcPr>
            <w:tcW w:w="2694"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145F4F">
              <w:rPr>
                <w:bdr w:val="none" w:sz="0" w:space="0" w:color="auto" w:frame="1"/>
              </w:rPr>
              <w:t>Hombre- Mujer</w:t>
            </w:r>
          </w:p>
        </w:tc>
        <w:tc>
          <w:tcPr>
            <w:tcW w:w="1984" w:type="dxa"/>
            <w:tcBorders>
              <w:top w:val="nil"/>
              <w:left w:val="nil"/>
              <w:bottom w:val="single" w:sz="4" w:space="0" w:color="auto"/>
              <w:right w:val="single" w:sz="4" w:space="0" w:color="auto"/>
            </w:tcBorders>
            <w:shd w:val="clear" w:color="auto" w:fill="auto"/>
            <w:vAlign w:val="bottom"/>
            <w:hideMark/>
          </w:tcPr>
          <w:p w:rsidR="00B20FB2" w:rsidRDefault="00B20FB2" w:rsidP="00D537A4">
            <w:pPr>
              <w:rPr>
                <w:bdr w:val="none" w:sz="0" w:space="0" w:color="auto" w:frame="1"/>
              </w:rPr>
            </w:pPr>
            <w:r w:rsidRPr="00145F4F">
              <w:rPr>
                <w:bdr w:val="none" w:sz="0" w:space="0" w:color="auto" w:frame="1"/>
              </w:rPr>
              <w:t xml:space="preserve">0= Hombre </w:t>
            </w:r>
          </w:p>
          <w:p w:rsidR="00B20FB2" w:rsidRPr="00145F4F" w:rsidRDefault="00B20FB2" w:rsidP="00D537A4">
            <w:pPr>
              <w:rPr>
                <w:bdr w:val="none" w:sz="0" w:space="0" w:color="auto" w:frame="1"/>
              </w:rPr>
            </w:pPr>
            <w:r w:rsidRPr="00145F4F">
              <w:rPr>
                <w:bdr w:val="none" w:sz="0" w:space="0" w:color="auto" w:frame="1"/>
              </w:rPr>
              <w:t>1= mujer</w:t>
            </w:r>
          </w:p>
        </w:tc>
        <w:tc>
          <w:tcPr>
            <w:tcW w:w="851"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color w:val="000000"/>
                <w:bdr w:val="none" w:sz="0" w:space="0" w:color="auto" w:frame="1"/>
              </w:rPr>
            </w:pPr>
            <w:r w:rsidRPr="00145F4F">
              <w:rPr>
                <w:rFonts w:cs="Segoe UI"/>
                <w:color w:val="000000"/>
                <w:bdr w:val="none" w:sz="0" w:space="0" w:color="auto" w:frame="1"/>
              </w:rPr>
              <w:t> </w:t>
            </w:r>
          </w:p>
        </w:tc>
      </w:tr>
      <w:tr w:rsidR="00B20FB2" w:rsidRPr="003E623D" w:rsidTr="00776063">
        <w:trPr>
          <w:trHeight w:val="552"/>
        </w:trPr>
        <w:tc>
          <w:tcPr>
            <w:tcW w:w="1002" w:type="dxa"/>
            <w:tcBorders>
              <w:top w:val="nil"/>
              <w:left w:val="single" w:sz="4" w:space="0" w:color="auto"/>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5975A7">
              <w:rPr>
                <w:bdr w:val="none" w:sz="0" w:space="0" w:color="auto" w:frame="1"/>
              </w:rPr>
              <w:t>Enfermedad</w:t>
            </w:r>
          </w:p>
        </w:tc>
        <w:tc>
          <w:tcPr>
            <w:tcW w:w="2409"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5975A7">
              <w:rPr>
                <w:bdr w:val="none" w:sz="0" w:space="0" w:color="auto" w:frame="1"/>
              </w:rPr>
              <w:t xml:space="preserve">Esta variable es 1 si la persona tiene una condición relacionada con las 10 enfermedades mortales más comunes en </w:t>
            </w:r>
            <w:r>
              <w:rPr>
                <w:bdr w:val="none" w:sz="0" w:space="0" w:color="auto" w:frame="1"/>
              </w:rPr>
              <w:t>Argentina.</w:t>
            </w:r>
          </w:p>
        </w:tc>
        <w:tc>
          <w:tcPr>
            <w:tcW w:w="2694" w:type="dxa"/>
            <w:tcBorders>
              <w:top w:val="nil"/>
              <w:left w:val="nil"/>
              <w:bottom w:val="single" w:sz="4" w:space="0" w:color="auto"/>
              <w:right w:val="single" w:sz="4" w:space="0" w:color="auto"/>
            </w:tcBorders>
            <w:shd w:val="clear" w:color="auto" w:fill="auto"/>
            <w:hideMark/>
          </w:tcPr>
          <w:p w:rsidR="00B20FB2" w:rsidRPr="00145F4F" w:rsidRDefault="00B20FB2" w:rsidP="00D537A4">
            <w:pPr>
              <w:rPr>
                <w:bdr w:val="none" w:sz="0" w:space="0" w:color="auto" w:frame="1"/>
              </w:rPr>
            </w:pPr>
            <w:r w:rsidRPr="00145F4F">
              <w:rPr>
                <w:bdr w:val="none" w:sz="0" w:space="0" w:color="auto" w:frame="1"/>
              </w:rPr>
              <w:t xml:space="preserve">Cantidad en años desde que se detectó la </w:t>
            </w:r>
            <w:r>
              <w:rPr>
                <w:bdr w:val="none" w:sz="0" w:space="0" w:color="auto" w:frame="1"/>
              </w:rPr>
              <w:t>enfermedad</w:t>
            </w:r>
          </w:p>
        </w:tc>
        <w:tc>
          <w:tcPr>
            <w:tcW w:w="1984"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145F4F">
              <w:rPr>
                <w:bdr w:val="none" w:sz="0" w:space="0" w:color="auto" w:frame="1"/>
              </w:rPr>
              <w:t>En años</w:t>
            </w:r>
          </w:p>
        </w:tc>
        <w:tc>
          <w:tcPr>
            <w:tcW w:w="851"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color w:val="000000"/>
                <w:bdr w:val="none" w:sz="0" w:space="0" w:color="auto" w:frame="1"/>
              </w:rPr>
            </w:pPr>
            <w:r w:rsidRPr="00145F4F">
              <w:rPr>
                <w:rFonts w:cs="Segoe UI"/>
                <w:color w:val="000000"/>
                <w:bdr w:val="none" w:sz="0" w:space="0" w:color="auto" w:frame="1"/>
              </w:rPr>
              <w:t> </w:t>
            </w:r>
          </w:p>
        </w:tc>
      </w:tr>
      <w:tr w:rsidR="00B20FB2" w:rsidRPr="003E623D" w:rsidTr="00776063">
        <w:trPr>
          <w:trHeight w:val="552"/>
        </w:trPr>
        <w:tc>
          <w:tcPr>
            <w:tcW w:w="1002" w:type="dxa"/>
            <w:tcBorders>
              <w:top w:val="nil"/>
              <w:left w:val="single" w:sz="4" w:space="0" w:color="auto"/>
              <w:bottom w:val="single" w:sz="4" w:space="0" w:color="auto"/>
              <w:right w:val="single" w:sz="4" w:space="0" w:color="auto"/>
            </w:tcBorders>
            <w:shd w:val="clear" w:color="auto" w:fill="auto"/>
            <w:vAlign w:val="bottom"/>
          </w:tcPr>
          <w:p w:rsidR="00B20FB2" w:rsidRPr="005975A7" w:rsidRDefault="00B20FB2" w:rsidP="00D537A4">
            <w:pPr>
              <w:rPr>
                <w:bdr w:val="none" w:sz="0" w:space="0" w:color="auto" w:frame="1"/>
              </w:rPr>
            </w:pPr>
            <w:r>
              <w:rPr>
                <w:bdr w:val="none" w:sz="0" w:space="0" w:color="auto" w:frame="1"/>
              </w:rPr>
              <w:lastRenderedPageBreak/>
              <w:t>NivEd</w:t>
            </w:r>
          </w:p>
        </w:tc>
        <w:tc>
          <w:tcPr>
            <w:tcW w:w="2409" w:type="dxa"/>
            <w:tcBorders>
              <w:top w:val="nil"/>
              <w:left w:val="nil"/>
              <w:bottom w:val="single" w:sz="4" w:space="0" w:color="auto"/>
              <w:right w:val="single" w:sz="4" w:space="0" w:color="auto"/>
            </w:tcBorders>
            <w:shd w:val="clear" w:color="auto" w:fill="auto"/>
            <w:vAlign w:val="bottom"/>
          </w:tcPr>
          <w:p w:rsidR="00B20FB2" w:rsidRPr="005975A7" w:rsidRDefault="00B20FB2" w:rsidP="00D537A4">
            <w:pPr>
              <w:rPr>
                <w:bdr w:val="none" w:sz="0" w:space="0" w:color="auto" w:frame="1"/>
              </w:rPr>
            </w:pPr>
            <w:r w:rsidRPr="005975A7">
              <w:rPr>
                <w:rFonts w:ascii="inherit" w:hAnsi="inherit"/>
                <w:bdr w:val="none" w:sz="0" w:space="0" w:color="auto" w:frame="1"/>
              </w:rPr>
              <w:t>Nivel de educación</w:t>
            </w:r>
          </w:p>
        </w:tc>
        <w:tc>
          <w:tcPr>
            <w:tcW w:w="2694" w:type="dxa"/>
            <w:tcBorders>
              <w:top w:val="nil"/>
              <w:left w:val="nil"/>
              <w:bottom w:val="single" w:sz="4" w:space="0" w:color="auto"/>
              <w:right w:val="single" w:sz="4" w:space="0" w:color="auto"/>
            </w:tcBorders>
            <w:shd w:val="clear" w:color="auto" w:fill="auto"/>
          </w:tcPr>
          <w:p w:rsidR="00B20FB2" w:rsidRPr="00145F4F" w:rsidRDefault="00B20FB2" w:rsidP="00D537A4">
            <w:pPr>
              <w:rPr>
                <w:bdr w:val="none" w:sz="0" w:space="0" w:color="auto" w:frame="1"/>
              </w:rPr>
            </w:pPr>
          </w:p>
        </w:tc>
        <w:tc>
          <w:tcPr>
            <w:tcW w:w="1984" w:type="dxa"/>
            <w:tcBorders>
              <w:top w:val="nil"/>
              <w:left w:val="nil"/>
              <w:bottom w:val="single" w:sz="4" w:space="0" w:color="auto"/>
              <w:right w:val="single" w:sz="4" w:space="0" w:color="auto"/>
            </w:tcBorders>
            <w:shd w:val="clear" w:color="auto" w:fill="auto"/>
          </w:tcPr>
          <w:p w:rsidR="00B20FB2" w:rsidRPr="00B23118" w:rsidRDefault="00D537A4" w:rsidP="00D537A4">
            <w:r>
              <w:rPr>
                <w:bdr w:val="none" w:sz="0" w:space="0" w:color="auto" w:frame="1"/>
              </w:rPr>
              <w:t>Se discretizó</w:t>
            </w:r>
            <w:r w:rsidR="00B20FB2" w:rsidRPr="002D5845">
              <w:rPr>
                <w:bdr w:val="none" w:sz="0" w:space="0" w:color="auto" w:frame="1"/>
              </w:rPr>
              <w:t xml:space="preserve"> en </w:t>
            </w:r>
            <w:r w:rsidR="00B20FB2">
              <w:rPr>
                <w:bdr w:val="none" w:sz="0" w:space="0" w:color="auto" w:frame="1"/>
              </w:rPr>
              <w:t>2</w:t>
            </w:r>
            <w:r w:rsidR="00B20FB2" w:rsidRPr="002D5845">
              <w:rPr>
                <w:bdr w:val="none" w:sz="0" w:space="0" w:color="auto" w:frame="1"/>
              </w:rPr>
              <w:t xml:space="preserve"> valores según tabla </w:t>
            </w:r>
            <w:r w:rsidR="00B20FB2">
              <w:rPr>
                <w:bdr w:val="none" w:sz="0" w:space="0" w:color="auto" w:frame="1"/>
              </w:rPr>
              <w:t>1</w:t>
            </w:r>
            <w:r w:rsidR="00B20FB2" w:rsidRPr="002D5845">
              <w:rPr>
                <w:bdr w:val="none" w:sz="0" w:space="0" w:color="auto" w:frame="1"/>
              </w:rPr>
              <w:t xml:space="preserve"> del anexo</w:t>
            </w:r>
          </w:p>
        </w:tc>
        <w:tc>
          <w:tcPr>
            <w:tcW w:w="851" w:type="dxa"/>
            <w:tcBorders>
              <w:top w:val="nil"/>
              <w:left w:val="nil"/>
              <w:bottom w:val="single" w:sz="4" w:space="0" w:color="auto"/>
              <w:right w:val="single" w:sz="4" w:space="0" w:color="auto"/>
            </w:tcBorders>
            <w:shd w:val="clear" w:color="auto" w:fill="auto"/>
            <w:vAlign w:val="bottom"/>
          </w:tcPr>
          <w:p w:rsidR="00B20FB2" w:rsidRPr="00145F4F" w:rsidRDefault="00B20FB2" w:rsidP="00776063">
            <w:pPr>
              <w:spacing w:line="240" w:lineRule="auto"/>
              <w:rPr>
                <w:rFonts w:cs="Segoe UI"/>
                <w:color w:val="000000"/>
                <w:bdr w:val="none" w:sz="0" w:space="0" w:color="auto" w:frame="1"/>
              </w:rPr>
            </w:pPr>
          </w:p>
        </w:tc>
      </w:tr>
      <w:tr w:rsidR="00B20FB2" w:rsidRPr="003E623D" w:rsidTr="00776063">
        <w:trPr>
          <w:trHeight w:val="1068"/>
        </w:trPr>
        <w:tc>
          <w:tcPr>
            <w:tcW w:w="1002" w:type="dxa"/>
            <w:tcBorders>
              <w:top w:val="nil"/>
              <w:left w:val="single" w:sz="4" w:space="0" w:color="auto"/>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B23118">
              <w:rPr>
                <w:bdr w:val="none" w:sz="0" w:space="0" w:color="auto" w:frame="1"/>
              </w:rPr>
              <w:t>Estado civil</w:t>
            </w:r>
          </w:p>
        </w:tc>
        <w:tc>
          <w:tcPr>
            <w:tcW w:w="2409"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Pr>
                <w:bdr w:val="none" w:sz="0" w:space="0" w:color="auto" w:frame="1"/>
              </w:rPr>
              <w:t>Estado civil</w:t>
            </w:r>
          </w:p>
        </w:tc>
        <w:tc>
          <w:tcPr>
            <w:tcW w:w="2694"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p>
        </w:tc>
        <w:tc>
          <w:tcPr>
            <w:tcW w:w="1984"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r w:rsidRPr="002D5845">
              <w:rPr>
                <w:bdr w:val="none" w:sz="0" w:space="0" w:color="auto" w:frame="1"/>
              </w:rPr>
              <w:t>1 si la persona está casada, 0 en caso contrario.</w:t>
            </w:r>
          </w:p>
        </w:tc>
        <w:tc>
          <w:tcPr>
            <w:tcW w:w="851"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color w:val="000000"/>
                <w:bdr w:val="none" w:sz="0" w:space="0" w:color="auto" w:frame="1"/>
              </w:rPr>
            </w:pPr>
            <w:r w:rsidRPr="00145F4F">
              <w:rPr>
                <w:rFonts w:cs="Segoe UI"/>
                <w:color w:val="000000"/>
                <w:bdr w:val="none" w:sz="0" w:space="0" w:color="auto" w:frame="1"/>
              </w:rPr>
              <w:t> </w:t>
            </w:r>
          </w:p>
        </w:tc>
      </w:tr>
      <w:tr w:rsidR="00B20FB2" w:rsidRPr="003E623D" w:rsidTr="00776063">
        <w:trPr>
          <w:trHeight w:val="804"/>
        </w:trPr>
        <w:tc>
          <w:tcPr>
            <w:tcW w:w="1002" w:type="dxa"/>
            <w:tcBorders>
              <w:top w:val="nil"/>
              <w:left w:val="single" w:sz="4" w:space="0" w:color="auto"/>
              <w:bottom w:val="single" w:sz="4" w:space="0" w:color="auto"/>
              <w:right w:val="single" w:sz="4" w:space="0" w:color="auto"/>
            </w:tcBorders>
            <w:shd w:val="clear" w:color="auto" w:fill="auto"/>
            <w:hideMark/>
          </w:tcPr>
          <w:p w:rsidR="00B20FB2" w:rsidRPr="00145F4F" w:rsidRDefault="00B20FB2" w:rsidP="00D537A4">
            <w:pPr>
              <w:rPr>
                <w:bdr w:val="none" w:sz="0" w:space="0" w:color="auto" w:frame="1"/>
              </w:rPr>
            </w:pPr>
            <w:r w:rsidRPr="00B23118">
              <w:rPr>
                <w:bdr w:val="none" w:sz="0" w:space="0" w:color="auto" w:frame="1"/>
              </w:rPr>
              <w:t>Salario</w:t>
            </w:r>
          </w:p>
        </w:tc>
        <w:tc>
          <w:tcPr>
            <w:tcW w:w="2409" w:type="dxa"/>
            <w:tcBorders>
              <w:top w:val="nil"/>
              <w:left w:val="nil"/>
              <w:bottom w:val="single" w:sz="4" w:space="0" w:color="auto"/>
              <w:right w:val="single" w:sz="4" w:space="0" w:color="auto"/>
            </w:tcBorders>
            <w:shd w:val="clear" w:color="auto" w:fill="auto"/>
            <w:hideMark/>
          </w:tcPr>
          <w:p w:rsidR="00B20FB2" w:rsidRPr="00145F4F" w:rsidRDefault="00B20FB2" w:rsidP="00D537A4">
            <w:pPr>
              <w:rPr>
                <w:bdr w:val="none" w:sz="0" w:space="0" w:color="auto" w:frame="1"/>
              </w:rPr>
            </w:pPr>
            <w:r w:rsidRPr="002D5845">
              <w:rPr>
                <w:bdr w:val="none" w:sz="0" w:space="0" w:color="auto" w:frame="1"/>
              </w:rPr>
              <w:t>El último salario obtenido en el momento de la jubilación.</w:t>
            </w:r>
          </w:p>
        </w:tc>
        <w:tc>
          <w:tcPr>
            <w:tcW w:w="2694" w:type="dxa"/>
            <w:tcBorders>
              <w:top w:val="nil"/>
              <w:left w:val="nil"/>
              <w:bottom w:val="single" w:sz="4" w:space="0" w:color="auto"/>
              <w:right w:val="single" w:sz="4" w:space="0" w:color="auto"/>
            </w:tcBorders>
            <w:shd w:val="clear" w:color="auto" w:fill="auto"/>
            <w:hideMark/>
          </w:tcPr>
          <w:p w:rsidR="00B20FB2" w:rsidRPr="00145F4F" w:rsidRDefault="00B20FB2" w:rsidP="00D537A4">
            <w:pPr>
              <w:rPr>
                <w:bdr w:val="none" w:sz="0" w:space="0" w:color="auto" w:frame="1"/>
              </w:rPr>
            </w:pPr>
            <w:r>
              <w:rPr>
                <w:bdr w:val="none" w:sz="0" w:space="0" w:color="auto" w:frame="1"/>
              </w:rPr>
              <w:t>Valor numérico decimal</w:t>
            </w:r>
          </w:p>
        </w:tc>
        <w:tc>
          <w:tcPr>
            <w:tcW w:w="1984"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D537A4">
            <w:pPr>
              <w:rPr>
                <w:bdr w:val="none" w:sz="0" w:space="0" w:color="auto" w:frame="1"/>
              </w:rPr>
            </w:pPr>
          </w:p>
        </w:tc>
        <w:tc>
          <w:tcPr>
            <w:tcW w:w="851"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color w:val="000000"/>
                <w:bdr w:val="none" w:sz="0" w:space="0" w:color="auto" w:frame="1"/>
              </w:rPr>
            </w:pPr>
            <w:r w:rsidRPr="00145F4F">
              <w:rPr>
                <w:rFonts w:cs="Segoe UI"/>
                <w:color w:val="000000"/>
                <w:bdr w:val="none" w:sz="0" w:space="0" w:color="auto" w:frame="1"/>
              </w:rPr>
              <w:t> </w:t>
            </w:r>
          </w:p>
        </w:tc>
      </w:tr>
      <w:tr w:rsidR="00B20FB2" w:rsidRPr="003E623D" w:rsidTr="00776063">
        <w:trPr>
          <w:trHeight w:val="288"/>
        </w:trPr>
        <w:tc>
          <w:tcPr>
            <w:tcW w:w="1002" w:type="dxa"/>
            <w:tcBorders>
              <w:top w:val="nil"/>
              <w:left w:val="single" w:sz="4" w:space="0" w:color="auto"/>
              <w:bottom w:val="single" w:sz="4" w:space="0" w:color="auto"/>
              <w:right w:val="single" w:sz="4" w:space="0" w:color="auto"/>
            </w:tcBorders>
            <w:shd w:val="clear" w:color="auto" w:fill="auto"/>
            <w:hideMark/>
          </w:tcPr>
          <w:p w:rsidR="00B20FB2" w:rsidRPr="00145F4F" w:rsidRDefault="00B20FB2" w:rsidP="00D537A4">
            <w:pPr>
              <w:rPr>
                <w:bdr w:val="none" w:sz="0" w:space="0" w:color="auto" w:frame="1"/>
              </w:rPr>
            </w:pPr>
            <w:r w:rsidRPr="00B23118">
              <w:rPr>
                <w:bdr w:val="none" w:sz="0" w:space="0" w:color="auto" w:frame="1"/>
              </w:rPr>
              <w:t>Dependientes</w:t>
            </w:r>
          </w:p>
        </w:tc>
        <w:tc>
          <w:tcPr>
            <w:tcW w:w="2409" w:type="dxa"/>
            <w:tcBorders>
              <w:top w:val="nil"/>
              <w:left w:val="nil"/>
              <w:bottom w:val="single" w:sz="4" w:space="0" w:color="auto"/>
              <w:right w:val="single" w:sz="4" w:space="0" w:color="auto"/>
            </w:tcBorders>
            <w:shd w:val="clear" w:color="auto" w:fill="auto"/>
            <w:vAlign w:val="bottom"/>
            <w:hideMark/>
          </w:tcPr>
          <w:p w:rsidR="00B20FB2" w:rsidRPr="00B23118" w:rsidRDefault="00B20FB2" w:rsidP="00D537A4">
            <w:r w:rsidRPr="005975A7">
              <w:rPr>
                <w:bdr w:val="none" w:sz="0" w:space="0" w:color="auto" w:frame="1"/>
              </w:rPr>
              <w:t>El número de personas que dependen económicamente del</w:t>
            </w:r>
          </w:p>
          <w:p w:rsidR="00B20FB2" w:rsidRPr="00B23118" w:rsidRDefault="00B20FB2" w:rsidP="00D537A4"/>
        </w:tc>
        <w:tc>
          <w:tcPr>
            <w:tcW w:w="2694" w:type="dxa"/>
            <w:tcBorders>
              <w:top w:val="nil"/>
              <w:left w:val="nil"/>
              <w:bottom w:val="single" w:sz="4" w:space="0" w:color="auto"/>
              <w:right w:val="single" w:sz="4" w:space="0" w:color="auto"/>
            </w:tcBorders>
            <w:shd w:val="clear" w:color="auto" w:fill="auto"/>
            <w:hideMark/>
          </w:tcPr>
          <w:p w:rsidR="00B20FB2" w:rsidRPr="00145F4F" w:rsidRDefault="00B20FB2" w:rsidP="00D537A4">
            <w:pPr>
              <w:rPr>
                <w:bdr w:val="none" w:sz="0" w:space="0" w:color="auto" w:frame="1"/>
              </w:rPr>
            </w:pPr>
            <w:r>
              <w:rPr>
                <w:bdr w:val="none" w:sz="0" w:space="0" w:color="auto" w:frame="1"/>
              </w:rPr>
              <w:t>Valor numérico</w:t>
            </w:r>
          </w:p>
        </w:tc>
        <w:tc>
          <w:tcPr>
            <w:tcW w:w="1984" w:type="dxa"/>
            <w:tcBorders>
              <w:top w:val="nil"/>
              <w:left w:val="nil"/>
              <w:bottom w:val="single" w:sz="4" w:space="0" w:color="auto"/>
              <w:right w:val="single" w:sz="4" w:space="0" w:color="auto"/>
            </w:tcBorders>
            <w:shd w:val="clear" w:color="auto" w:fill="auto"/>
            <w:hideMark/>
          </w:tcPr>
          <w:p w:rsidR="00B20FB2" w:rsidRPr="00145F4F" w:rsidRDefault="00B20FB2" w:rsidP="00D537A4">
            <w:pPr>
              <w:rPr>
                <w:bdr w:val="none" w:sz="0" w:space="0" w:color="auto" w:frame="1"/>
              </w:rPr>
            </w:pPr>
            <w:r>
              <w:rPr>
                <w:bdr w:val="none" w:sz="0" w:space="0" w:color="auto" w:frame="1"/>
              </w:rPr>
              <w:t xml:space="preserve">Se discretizó en 5 </w:t>
            </w:r>
            <w:r w:rsidRPr="002D5845">
              <w:rPr>
                <w:bdr w:val="none" w:sz="0" w:space="0" w:color="auto" w:frame="1"/>
              </w:rPr>
              <w:t xml:space="preserve">valores según tabla </w:t>
            </w:r>
            <w:r>
              <w:rPr>
                <w:bdr w:val="none" w:sz="0" w:space="0" w:color="auto" w:frame="1"/>
              </w:rPr>
              <w:t>3</w:t>
            </w:r>
            <w:r w:rsidRPr="002D5845">
              <w:rPr>
                <w:bdr w:val="none" w:sz="0" w:space="0" w:color="auto" w:frame="1"/>
              </w:rPr>
              <w:t xml:space="preserve"> del anexo</w:t>
            </w:r>
          </w:p>
        </w:tc>
        <w:tc>
          <w:tcPr>
            <w:tcW w:w="851" w:type="dxa"/>
            <w:tcBorders>
              <w:top w:val="nil"/>
              <w:left w:val="nil"/>
              <w:bottom w:val="single" w:sz="4" w:space="0" w:color="auto"/>
              <w:right w:val="single" w:sz="4" w:space="0" w:color="auto"/>
            </w:tcBorders>
            <w:shd w:val="clear" w:color="auto" w:fill="auto"/>
            <w:vAlign w:val="bottom"/>
            <w:hideMark/>
          </w:tcPr>
          <w:p w:rsidR="00B20FB2" w:rsidRPr="00145F4F" w:rsidRDefault="00B20FB2" w:rsidP="00776063">
            <w:pPr>
              <w:spacing w:line="240" w:lineRule="auto"/>
              <w:rPr>
                <w:rFonts w:cs="Segoe UI"/>
                <w:color w:val="000000"/>
                <w:bdr w:val="none" w:sz="0" w:space="0" w:color="auto" w:frame="1"/>
              </w:rPr>
            </w:pPr>
            <w:r w:rsidRPr="00145F4F">
              <w:rPr>
                <w:rFonts w:cs="Segoe UI"/>
                <w:color w:val="000000"/>
                <w:bdr w:val="none" w:sz="0" w:space="0" w:color="auto" w:frame="1"/>
              </w:rPr>
              <w:t> </w:t>
            </w:r>
          </w:p>
        </w:tc>
      </w:tr>
    </w:tbl>
    <w:p w:rsidR="00B20FB2" w:rsidRPr="00B22168" w:rsidRDefault="00B20FB2" w:rsidP="00B20FB2">
      <w:pPr>
        <w:shd w:val="clear" w:color="auto" w:fill="FFFFFF"/>
        <w:spacing w:line="253" w:lineRule="atLeast"/>
        <w:jc w:val="center"/>
        <w:textAlignment w:val="baseline"/>
        <w:rPr>
          <w:rFonts w:eastAsia="Times New Roman"/>
          <w:b/>
          <w:bCs/>
          <w:color w:val="201F1E"/>
          <w:sz w:val="20"/>
          <w:szCs w:val="20"/>
          <w:bdr w:val="none" w:sz="0" w:space="0" w:color="auto" w:frame="1"/>
        </w:rPr>
      </w:pPr>
      <w:r w:rsidRPr="00B22168">
        <w:rPr>
          <w:rFonts w:eastAsia="Times New Roman"/>
          <w:b/>
          <w:bCs/>
          <w:color w:val="201F1E"/>
          <w:sz w:val="20"/>
          <w:szCs w:val="20"/>
          <w:bdr w:val="none" w:sz="0" w:space="0" w:color="auto" w:frame="1"/>
        </w:rPr>
        <w:t xml:space="preserve">Cuadro </w:t>
      </w:r>
      <w:r>
        <w:rPr>
          <w:rFonts w:eastAsia="Times New Roman"/>
          <w:b/>
          <w:bCs/>
          <w:color w:val="201F1E"/>
          <w:sz w:val="20"/>
          <w:szCs w:val="20"/>
          <w:bdr w:val="none" w:sz="0" w:space="0" w:color="auto" w:frame="1"/>
        </w:rPr>
        <w:t>1</w:t>
      </w:r>
      <w:r w:rsidRPr="00B22168">
        <w:rPr>
          <w:rFonts w:eastAsia="Times New Roman"/>
          <w:b/>
          <w:bCs/>
          <w:color w:val="201F1E"/>
          <w:sz w:val="20"/>
          <w:szCs w:val="20"/>
          <w:bdr w:val="none" w:sz="0" w:space="0" w:color="auto" w:frame="1"/>
        </w:rPr>
        <w:t xml:space="preserve">: </w:t>
      </w:r>
      <w:r>
        <w:rPr>
          <w:rFonts w:eastAsia="Times New Roman"/>
          <w:b/>
          <w:bCs/>
          <w:color w:val="201F1E"/>
          <w:sz w:val="20"/>
          <w:szCs w:val="20"/>
          <w:bdr w:val="none" w:sz="0" w:space="0" w:color="auto" w:frame="1"/>
        </w:rPr>
        <w:t xml:space="preserve">Codificación del Conjunto de Datos </w:t>
      </w:r>
    </w:p>
    <w:p w:rsidR="00B20FB2" w:rsidRPr="00145F4F" w:rsidRDefault="00B20FB2" w:rsidP="00B20FB2">
      <w:pPr>
        <w:rPr>
          <w:rFonts w:cs="Segoe UI"/>
          <w:color w:val="000000"/>
          <w:bdr w:val="none" w:sz="0" w:space="0" w:color="auto" w:frame="1"/>
        </w:rPr>
      </w:pPr>
    </w:p>
    <w:p w:rsidR="00B20FB2" w:rsidRPr="00D537A4" w:rsidRDefault="00B20FB2" w:rsidP="00B20FB2">
      <w:pPr>
        <w:shd w:val="clear" w:color="auto" w:fill="FFFFFF"/>
        <w:textAlignment w:val="baseline"/>
        <w:rPr>
          <w:rFonts w:eastAsia="Times New Roman"/>
          <w:szCs w:val="24"/>
        </w:rPr>
      </w:pPr>
      <w:r w:rsidRPr="00D537A4">
        <w:rPr>
          <w:rFonts w:eastAsia="Times New Roman"/>
          <w:szCs w:val="24"/>
        </w:rPr>
        <w:t>Se muestra a continuación la descripción de la Etiqueta “Jubilado”</w:t>
      </w:r>
    </w:p>
    <w:p w:rsidR="00B20FB2" w:rsidRPr="00D537A4" w:rsidRDefault="00B20FB2" w:rsidP="00B20FB2">
      <w:pPr>
        <w:shd w:val="clear" w:color="auto" w:fill="FFFFFF"/>
        <w:spacing w:line="240" w:lineRule="auto"/>
        <w:textAlignment w:val="baseline"/>
        <w:rPr>
          <w:rFonts w:eastAsia="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3029"/>
        <w:gridCol w:w="2143"/>
      </w:tblGrid>
      <w:tr w:rsidR="00D537A4" w:rsidRPr="00D537A4" w:rsidTr="00776063">
        <w:tc>
          <w:tcPr>
            <w:tcW w:w="0" w:type="auto"/>
            <w:tcBorders>
              <w:bottom w:val="single" w:sz="4" w:space="0" w:color="auto"/>
            </w:tcBorders>
            <w:shd w:val="clear" w:color="auto" w:fill="auto"/>
          </w:tcPr>
          <w:p w:rsidR="00B20FB2" w:rsidRPr="00D537A4" w:rsidRDefault="00B20FB2" w:rsidP="00776063">
            <w:pPr>
              <w:jc w:val="center"/>
              <w:textAlignment w:val="baseline"/>
              <w:rPr>
                <w:rFonts w:eastAsia="Times New Roman"/>
                <w:b/>
                <w:bCs/>
                <w:szCs w:val="24"/>
              </w:rPr>
            </w:pPr>
            <w:r w:rsidRPr="00D537A4">
              <w:rPr>
                <w:rFonts w:eastAsia="Times New Roman"/>
                <w:b/>
                <w:bCs/>
                <w:szCs w:val="24"/>
              </w:rPr>
              <w:t>ETIQUETA</w:t>
            </w:r>
          </w:p>
        </w:tc>
        <w:tc>
          <w:tcPr>
            <w:tcW w:w="0" w:type="auto"/>
            <w:tcBorders>
              <w:bottom w:val="single" w:sz="4" w:space="0" w:color="auto"/>
            </w:tcBorders>
            <w:shd w:val="clear" w:color="auto" w:fill="auto"/>
          </w:tcPr>
          <w:p w:rsidR="00B20FB2" w:rsidRPr="00D537A4" w:rsidRDefault="00B20FB2" w:rsidP="00776063">
            <w:pPr>
              <w:jc w:val="center"/>
              <w:textAlignment w:val="baseline"/>
              <w:rPr>
                <w:rFonts w:eastAsia="Times New Roman"/>
                <w:b/>
                <w:bCs/>
                <w:szCs w:val="24"/>
              </w:rPr>
            </w:pPr>
            <w:r w:rsidRPr="00D537A4">
              <w:rPr>
                <w:rFonts w:eastAsia="Times New Roman"/>
                <w:b/>
                <w:bCs/>
                <w:szCs w:val="24"/>
              </w:rPr>
              <w:t>Valor Original</w:t>
            </w:r>
          </w:p>
        </w:tc>
        <w:tc>
          <w:tcPr>
            <w:tcW w:w="0" w:type="auto"/>
            <w:tcBorders>
              <w:bottom w:val="single" w:sz="4" w:space="0" w:color="auto"/>
            </w:tcBorders>
            <w:shd w:val="clear" w:color="auto" w:fill="auto"/>
          </w:tcPr>
          <w:p w:rsidR="00B20FB2" w:rsidRPr="00D537A4" w:rsidRDefault="00B20FB2" w:rsidP="00776063">
            <w:pPr>
              <w:jc w:val="center"/>
              <w:textAlignment w:val="baseline"/>
              <w:rPr>
                <w:rFonts w:eastAsia="Times New Roman"/>
                <w:b/>
                <w:bCs/>
                <w:szCs w:val="24"/>
              </w:rPr>
            </w:pPr>
            <w:r w:rsidRPr="00D537A4">
              <w:rPr>
                <w:rFonts w:eastAsia="Times New Roman"/>
                <w:b/>
                <w:bCs/>
                <w:szCs w:val="24"/>
              </w:rPr>
              <w:t>Valor Discretizado</w:t>
            </w:r>
          </w:p>
        </w:tc>
      </w:tr>
      <w:tr w:rsidR="00D537A4" w:rsidRPr="00D537A4" w:rsidTr="00776063">
        <w:tc>
          <w:tcPr>
            <w:tcW w:w="0" w:type="auto"/>
          </w:tcPr>
          <w:p w:rsidR="00B20FB2" w:rsidRPr="00D537A4" w:rsidRDefault="00B20FB2" w:rsidP="00776063">
            <w:pPr>
              <w:textAlignment w:val="baseline"/>
              <w:rPr>
                <w:rFonts w:eastAsia="Times New Roman"/>
                <w:szCs w:val="24"/>
              </w:rPr>
            </w:pPr>
            <w:r w:rsidRPr="00D537A4">
              <w:rPr>
                <w:rFonts w:eastAsia="Times New Roman"/>
                <w:b/>
                <w:bCs/>
                <w:szCs w:val="24"/>
              </w:rPr>
              <w:t>Internación</w:t>
            </w:r>
            <w:r w:rsidRPr="00D537A4">
              <w:rPr>
                <w:rFonts w:eastAsia="Times New Roman"/>
                <w:szCs w:val="24"/>
              </w:rPr>
              <w:t xml:space="preserve"> </w:t>
            </w:r>
          </w:p>
        </w:tc>
        <w:tc>
          <w:tcPr>
            <w:tcW w:w="0" w:type="auto"/>
          </w:tcPr>
          <w:p w:rsidR="00B20FB2" w:rsidRPr="00D537A4" w:rsidRDefault="00B20FB2" w:rsidP="00776063">
            <w:pPr>
              <w:shd w:val="clear" w:color="auto" w:fill="FFFFFF"/>
              <w:spacing w:line="253" w:lineRule="atLeast"/>
              <w:textAlignment w:val="baseline"/>
              <w:rPr>
                <w:rFonts w:eastAsia="Times New Roman" w:cs="Calibri"/>
                <w:szCs w:val="24"/>
                <w:bdr w:val="none" w:sz="0" w:space="0" w:color="auto" w:frame="1"/>
              </w:rPr>
            </w:pPr>
            <w:r w:rsidRPr="00D537A4">
              <w:rPr>
                <w:rFonts w:eastAsia="Times New Roman" w:cs="Calibri"/>
                <w:szCs w:val="24"/>
                <w:bdr w:val="none" w:sz="0" w:space="0" w:color="auto" w:frame="1"/>
              </w:rPr>
              <w:t>S: Retirado antes de los 65</w:t>
            </w:r>
          </w:p>
          <w:p w:rsidR="00B20FB2" w:rsidRPr="00D537A4" w:rsidRDefault="00B20FB2" w:rsidP="00776063">
            <w:pPr>
              <w:shd w:val="clear" w:color="auto" w:fill="FFFFFF"/>
              <w:spacing w:line="253" w:lineRule="atLeast"/>
              <w:textAlignment w:val="baseline"/>
              <w:rPr>
                <w:rFonts w:eastAsia="Times New Roman"/>
                <w:szCs w:val="24"/>
              </w:rPr>
            </w:pPr>
            <w:r w:rsidRPr="00D537A4">
              <w:rPr>
                <w:rFonts w:eastAsia="Times New Roman" w:cs="Calibri"/>
                <w:szCs w:val="24"/>
                <w:bdr w:val="none" w:sz="0" w:space="0" w:color="auto" w:frame="1"/>
              </w:rPr>
              <w:br/>
              <w:t>N:Retirado después de los 65</w:t>
            </w:r>
          </w:p>
        </w:tc>
        <w:tc>
          <w:tcPr>
            <w:tcW w:w="0" w:type="auto"/>
          </w:tcPr>
          <w:p w:rsidR="00B20FB2" w:rsidRPr="00D537A4" w:rsidRDefault="00B20FB2" w:rsidP="00776063">
            <w:pPr>
              <w:textAlignment w:val="baseline"/>
              <w:rPr>
                <w:rFonts w:eastAsia="Times New Roman"/>
                <w:szCs w:val="24"/>
              </w:rPr>
            </w:pPr>
            <w:r w:rsidRPr="00D537A4">
              <w:rPr>
                <w:rFonts w:eastAsia="Times New Roman"/>
                <w:szCs w:val="24"/>
              </w:rPr>
              <w:t>0: N</w:t>
            </w:r>
          </w:p>
          <w:p w:rsidR="00B20FB2" w:rsidRPr="00D537A4" w:rsidRDefault="00B20FB2" w:rsidP="00776063">
            <w:pPr>
              <w:textAlignment w:val="baseline"/>
              <w:rPr>
                <w:rFonts w:eastAsia="Times New Roman"/>
                <w:szCs w:val="24"/>
              </w:rPr>
            </w:pPr>
            <w:r w:rsidRPr="00D537A4">
              <w:rPr>
                <w:rFonts w:eastAsia="Times New Roman"/>
                <w:szCs w:val="24"/>
              </w:rPr>
              <w:t>1: S</w:t>
            </w:r>
          </w:p>
        </w:tc>
      </w:tr>
    </w:tbl>
    <w:p w:rsidR="00B20FB2" w:rsidRPr="00D537A4" w:rsidRDefault="00B20FB2" w:rsidP="00B20FB2">
      <w:pPr>
        <w:shd w:val="clear" w:color="auto" w:fill="FFFFFF"/>
        <w:spacing w:line="253" w:lineRule="atLeast"/>
        <w:jc w:val="center"/>
        <w:textAlignment w:val="baseline"/>
        <w:rPr>
          <w:rFonts w:eastAsia="Times New Roman"/>
          <w:b/>
          <w:bCs/>
          <w:szCs w:val="24"/>
          <w:bdr w:val="none" w:sz="0" w:space="0" w:color="auto" w:frame="1"/>
        </w:rPr>
      </w:pPr>
      <w:r w:rsidRPr="00D537A4">
        <w:rPr>
          <w:rFonts w:eastAsia="Times New Roman"/>
          <w:b/>
          <w:bCs/>
          <w:szCs w:val="24"/>
          <w:bdr w:val="none" w:sz="0" w:space="0" w:color="auto" w:frame="1"/>
        </w:rPr>
        <w:t xml:space="preserve">Cuadro 2: Etiqueta y su valor </w:t>
      </w:r>
    </w:p>
    <w:p w:rsidR="00B20FB2" w:rsidRDefault="00B20FB2" w:rsidP="00B20FB2">
      <w:pPr>
        <w:rPr>
          <w:rFonts w:eastAsia="Times New Roman"/>
          <w:color w:val="201F1E"/>
        </w:rPr>
      </w:pPr>
    </w:p>
    <w:p w:rsidR="00B20FB2" w:rsidRPr="00D537A4" w:rsidRDefault="00B20FB2" w:rsidP="00D537A4">
      <w:pPr>
        <w:rPr>
          <w:color w:val="201F1E"/>
          <w:bdr w:val="none" w:sz="0" w:space="0" w:color="auto" w:frame="1"/>
        </w:rPr>
      </w:pPr>
      <w:r w:rsidRPr="00D537A4">
        <w:rPr>
          <w:color w:val="201F1E"/>
        </w:rPr>
        <w:t xml:space="preserve"> </w:t>
      </w:r>
      <w:r w:rsidR="00757802">
        <w:rPr>
          <w:color w:val="201F1E"/>
        </w:rPr>
        <w:t>V</w:t>
      </w:r>
      <w:r w:rsidRPr="00D537A4">
        <w:rPr>
          <w:bdr w:val="none" w:sz="0" w:space="0" w:color="auto" w:frame="1"/>
        </w:rPr>
        <w:t>alor discretizado obtenido de la base de datos del sistema de la Obra Social de la provincia</w:t>
      </w:r>
    </w:p>
    <w:p w:rsidR="00B20FB2" w:rsidRPr="00D537A4" w:rsidRDefault="00B20FB2" w:rsidP="00D537A4">
      <w:pPr>
        <w:rPr>
          <w:color w:val="201F1E"/>
        </w:rPr>
      </w:pPr>
    </w:p>
    <w:p w:rsidR="00B20FB2" w:rsidRPr="00D537A4" w:rsidRDefault="00B20FB2" w:rsidP="00D537A4">
      <w:pPr>
        <w:rPr>
          <w:color w:val="201F1E"/>
          <w:lang w:eastAsia="es-ES"/>
        </w:rPr>
      </w:pPr>
      <w:r w:rsidRPr="00D537A4">
        <w:rPr>
          <w:color w:val="201F1E"/>
          <w:lang w:eastAsia="es-ES"/>
        </w:rPr>
        <w:t>.</w:t>
      </w:r>
    </w:p>
    <w:p w:rsidR="00B20FB2" w:rsidRPr="00D537A4" w:rsidRDefault="00B20FB2" w:rsidP="00D537A4">
      <w:pPr>
        <w:pStyle w:val="Ttulo1"/>
      </w:pPr>
      <w:r w:rsidRPr="00D537A4">
        <w:t>Modelo de predicción</w:t>
      </w:r>
    </w:p>
    <w:p w:rsidR="00B20FB2" w:rsidRPr="00D537A4" w:rsidRDefault="00B20FB2" w:rsidP="00D537A4">
      <w:pPr>
        <w:rPr>
          <w:color w:val="000000"/>
          <w:bdr w:val="none" w:sz="0" w:space="0" w:color="auto" w:frame="1"/>
        </w:rPr>
      </w:pPr>
    </w:p>
    <w:p w:rsidR="00B20FB2" w:rsidRPr="00201E5E" w:rsidRDefault="00B20FB2" w:rsidP="00201E5E">
      <w:r w:rsidRPr="00201E5E">
        <w:t>Como se muestra en el cuadro 2 la etiqueta Jubilación puede asumir dos valores, por lo tanto se trata de una clasificación binaria.</w:t>
      </w:r>
    </w:p>
    <w:p w:rsidR="00B20FB2" w:rsidRPr="00201E5E" w:rsidRDefault="00B20FB2" w:rsidP="00201E5E">
      <w:r w:rsidRPr="00201E5E">
        <w:t xml:space="preserve">En este trabajo se entrenará un modelo de </w:t>
      </w:r>
      <w:bookmarkStart w:id="0" w:name="OLE_LINK9"/>
      <w:bookmarkStart w:id="1" w:name="OLE_LINK10"/>
      <w:r w:rsidRPr="00201E5E">
        <w:t>Random forest</w:t>
      </w:r>
      <w:r w:rsidR="00201E5E">
        <w:t>s</w:t>
      </w:r>
      <w:r w:rsidRPr="00201E5E">
        <w:t xml:space="preserve"> </w:t>
      </w:r>
      <w:bookmarkEnd w:id="0"/>
      <w:bookmarkEnd w:id="1"/>
      <w:r w:rsidRPr="00201E5E">
        <w:t>classifier. Random forest</w:t>
      </w:r>
      <w:r w:rsidR="00201E5E">
        <w:t>s</w:t>
      </w:r>
      <w:r w:rsidRPr="00201E5E">
        <w:t xml:space="preserve"> puede usarse de dos manera tanto para variables continuas, regresión, o para una clasificación. Para el problema que nos proponemos será usado como un clasificador. </w:t>
      </w:r>
    </w:p>
    <w:p w:rsidR="00B20FB2" w:rsidRDefault="00B20FB2" w:rsidP="00201E5E">
      <w:r w:rsidRPr="00201E5E">
        <w:t>Para el entrenamiento del modelo y la obtención de las métricas de error se utilizará la librería Scikit-learn de  Python.</w:t>
      </w:r>
    </w:p>
    <w:p w:rsidR="00E7100B" w:rsidRDefault="00E7100B" w:rsidP="00B20FB2">
      <w:pPr>
        <w:rPr>
          <w:rFonts w:cs="Segoe UI"/>
          <w:color w:val="000000"/>
          <w:bdr w:val="none" w:sz="0" w:space="0" w:color="auto" w:frame="1"/>
        </w:rPr>
      </w:pPr>
    </w:p>
    <w:p w:rsidR="00B20FB2" w:rsidRDefault="00E7100B" w:rsidP="004E5E3E">
      <w:pPr>
        <w:pStyle w:val="Ttulo1"/>
        <w:rPr>
          <w:bdr w:val="none" w:sz="0" w:space="0" w:color="auto" w:frame="1"/>
        </w:rPr>
      </w:pPr>
      <w:r>
        <w:rPr>
          <w:bdr w:val="none" w:sz="0" w:space="0" w:color="auto" w:frame="1"/>
        </w:rPr>
        <w:t>Aplicación</w:t>
      </w:r>
    </w:p>
    <w:p w:rsidR="00E7100B" w:rsidRDefault="00E7100B" w:rsidP="00B20FB2">
      <w:pPr>
        <w:rPr>
          <w:rFonts w:cs="Segoe UI"/>
          <w:color w:val="000000"/>
          <w:bdr w:val="none" w:sz="0" w:space="0" w:color="auto" w:frame="1"/>
        </w:rPr>
      </w:pPr>
      <w:r>
        <w:rPr>
          <w:rFonts w:cs="Segoe UI"/>
          <w:color w:val="000000"/>
          <w:bdr w:val="none" w:sz="0" w:space="0" w:color="auto" w:frame="1"/>
        </w:rPr>
        <w:t xml:space="preserve">Se utilizara Google Colabaratory para la implementación del algoritmo de clasificación. </w:t>
      </w:r>
    </w:p>
    <w:p w:rsidR="00E7100B" w:rsidRDefault="00E7100B" w:rsidP="00B20FB2">
      <w:pPr>
        <w:rPr>
          <w:rFonts w:cs="Segoe UI"/>
          <w:color w:val="000000"/>
          <w:bdr w:val="none" w:sz="0" w:space="0" w:color="auto" w:frame="1"/>
        </w:rPr>
      </w:pPr>
      <w:r>
        <w:rPr>
          <w:rFonts w:cs="Segoe UI"/>
          <w:color w:val="000000"/>
          <w:bdr w:val="none" w:sz="0" w:space="0" w:color="auto" w:frame="1"/>
        </w:rPr>
        <w:t>Lo primero será la carga del dataset a la plataforma.</w:t>
      </w:r>
    </w:p>
    <w:p w:rsidR="00E7100B" w:rsidRDefault="00E7100B" w:rsidP="00B20FB2">
      <w:pPr>
        <w:rPr>
          <w:rFonts w:cs="Segoe UI"/>
          <w:color w:val="000000"/>
          <w:bdr w:val="none" w:sz="0" w:space="0" w:color="auto" w:frame="1"/>
        </w:rPr>
      </w:pPr>
      <w:r>
        <w:rPr>
          <w:noProof/>
        </w:rPr>
        <w:lastRenderedPageBreak/>
        <w:drawing>
          <wp:inline distT="0" distB="0" distL="0" distR="0" wp14:anchorId="2C7B729E" wp14:editId="6EEDA662">
            <wp:extent cx="5400040" cy="10058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5840"/>
                    </a:xfrm>
                    <a:prstGeom prst="rect">
                      <a:avLst/>
                    </a:prstGeom>
                  </pic:spPr>
                </pic:pic>
              </a:graphicData>
            </a:graphic>
          </wp:inline>
        </w:drawing>
      </w:r>
    </w:p>
    <w:p w:rsidR="00E7100B" w:rsidRDefault="00E7100B" w:rsidP="00B20FB2">
      <w:pPr>
        <w:rPr>
          <w:rFonts w:cs="Segoe UI"/>
          <w:color w:val="000000"/>
          <w:bdr w:val="none" w:sz="0" w:space="0" w:color="auto" w:frame="1"/>
        </w:rPr>
      </w:pPr>
      <w:r>
        <w:rPr>
          <w:noProof/>
        </w:rPr>
        <w:drawing>
          <wp:inline distT="0" distB="0" distL="0" distR="0" wp14:anchorId="3555BFEF" wp14:editId="7DC43DB8">
            <wp:extent cx="5400040" cy="2022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22475"/>
                    </a:xfrm>
                    <a:prstGeom prst="rect">
                      <a:avLst/>
                    </a:prstGeom>
                  </pic:spPr>
                </pic:pic>
              </a:graphicData>
            </a:graphic>
          </wp:inline>
        </w:drawing>
      </w:r>
    </w:p>
    <w:p w:rsidR="00E7100B" w:rsidRDefault="00E7100B" w:rsidP="00B20FB2">
      <w:pPr>
        <w:rPr>
          <w:rFonts w:cs="Segoe UI"/>
          <w:color w:val="000000"/>
          <w:bdr w:val="none" w:sz="0" w:space="0" w:color="auto" w:frame="1"/>
        </w:rPr>
      </w:pPr>
      <w:r>
        <w:rPr>
          <w:rFonts w:cs="Segoe UI"/>
          <w:color w:val="000000"/>
          <w:bdr w:val="none" w:sz="0" w:space="0" w:color="auto" w:frame="1"/>
        </w:rPr>
        <w:t>Podemos ver que en los datos encontramos algunas características que no son del tipo numéricos. Por lo que los modificaremos para tener toda la información en formato numérico.</w:t>
      </w:r>
    </w:p>
    <w:p w:rsidR="005F1060" w:rsidRDefault="005F1060" w:rsidP="00B20FB2">
      <w:pPr>
        <w:rPr>
          <w:rFonts w:cs="Segoe UI"/>
          <w:color w:val="000000"/>
          <w:bdr w:val="none" w:sz="0" w:space="0" w:color="auto" w:frame="1"/>
        </w:rPr>
      </w:pPr>
      <w:r>
        <w:rPr>
          <w:rFonts w:cs="Segoe UI"/>
          <w:color w:val="000000"/>
          <w:bdr w:val="none" w:sz="0" w:space="0" w:color="auto" w:frame="1"/>
        </w:rPr>
        <w:t>Se creara dos</w:t>
      </w:r>
      <w:r>
        <w:rPr>
          <w:rFonts w:cs="Segoe UI"/>
          <w:color w:val="000000"/>
          <w:bdr w:val="none" w:sz="0" w:space="0" w:color="auto" w:frame="1"/>
        </w:rPr>
        <w:t xml:space="preserve"> campo</w:t>
      </w:r>
      <w:r>
        <w:rPr>
          <w:rFonts w:cs="Segoe UI"/>
          <w:color w:val="000000"/>
          <w:bdr w:val="none" w:sz="0" w:space="0" w:color="auto" w:frame="1"/>
        </w:rPr>
        <w:t>s</w:t>
      </w:r>
      <w:r>
        <w:rPr>
          <w:rFonts w:cs="Segoe UI"/>
          <w:color w:val="000000"/>
          <w:bdr w:val="none" w:sz="0" w:space="0" w:color="auto" w:frame="1"/>
        </w:rPr>
        <w:t xml:space="preserve"> nuevo</w:t>
      </w:r>
      <w:r>
        <w:rPr>
          <w:rFonts w:cs="Segoe UI"/>
          <w:color w:val="000000"/>
          <w:bdr w:val="none" w:sz="0" w:space="0" w:color="auto" w:frame="1"/>
        </w:rPr>
        <w:t>s</w:t>
      </w:r>
      <w:r>
        <w:rPr>
          <w:rFonts w:cs="Segoe UI"/>
          <w:color w:val="000000"/>
          <w:bdr w:val="none" w:sz="0" w:space="0" w:color="auto" w:frame="1"/>
        </w:rPr>
        <w:t xml:space="preserve"> en el dataset</w:t>
      </w:r>
      <w:r>
        <w:rPr>
          <w:rFonts w:cs="Segoe UI"/>
          <w:color w:val="000000"/>
          <w:bdr w:val="none" w:sz="0" w:space="0" w:color="auto" w:frame="1"/>
        </w:rPr>
        <w:t xml:space="preserve">  “sexoNum” y “NivelEstudioNum”. Luego se completaran el campo SexoNum con 0 si se trata de un hombre, o 1 si se trata de una mujer.</w:t>
      </w:r>
    </w:p>
    <w:p w:rsidR="00E7100B" w:rsidRDefault="00E7100B" w:rsidP="00B20FB2">
      <w:pPr>
        <w:rPr>
          <w:rFonts w:cs="Segoe UI"/>
          <w:color w:val="000000"/>
          <w:bdr w:val="none" w:sz="0" w:space="0" w:color="auto" w:frame="1"/>
        </w:rPr>
      </w:pPr>
      <w:r>
        <w:rPr>
          <w:noProof/>
        </w:rPr>
        <w:drawing>
          <wp:inline distT="0" distB="0" distL="0" distR="0" wp14:anchorId="1B4E578B" wp14:editId="21C5D50A">
            <wp:extent cx="5400040" cy="1910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10715"/>
                    </a:xfrm>
                    <a:prstGeom prst="rect">
                      <a:avLst/>
                    </a:prstGeom>
                  </pic:spPr>
                </pic:pic>
              </a:graphicData>
            </a:graphic>
          </wp:inline>
        </w:drawing>
      </w:r>
    </w:p>
    <w:p w:rsidR="005F1060" w:rsidRDefault="005F1060" w:rsidP="00B20FB2">
      <w:pPr>
        <w:rPr>
          <w:rFonts w:cs="Segoe UI"/>
          <w:color w:val="000000"/>
          <w:bdr w:val="none" w:sz="0" w:space="0" w:color="auto" w:frame="1"/>
        </w:rPr>
      </w:pPr>
    </w:p>
    <w:p w:rsidR="005F1060" w:rsidRDefault="005F1060" w:rsidP="00B20FB2">
      <w:pPr>
        <w:rPr>
          <w:rFonts w:cs="Segoe UI"/>
          <w:color w:val="000000"/>
          <w:bdr w:val="none" w:sz="0" w:space="0" w:color="auto" w:frame="1"/>
        </w:rPr>
      </w:pPr>
      <w:r>
        <w:rPr>
          <w:noProof/>
        </w:rPr>
        <w:drawing>
          <wp:inline distT="0" distB="0" distL="0" distR="0" wp14:anchorId="271AA923" wp14:editId="26C39EEE">
            <wp:extent cx="5400040" cy="2236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36470"/>
                    </a:xfrm>
                    <a:prstGeom prst="rect">
                      <a:avLst/>
                    </a:prstGeom>
                  </pic:spPr>
                </pic:pic>
              </a:graphicData>
            </a:graphic>
          </wp:inline>
        </w:drawing>
      </w:r>
    </w:p>
    <w:p w:rsidR="00E7100B" w:rsidRDefault="005F1060" w:rsidP="00B20FB2">
      <w:pPr>
        <w:rPr>
          <w:rFonts w:cs="Segoe UI"/>
          <w:color w:val="000000"/>
          <w:bdr w:val="none" w:sz="0" w:space="0" w:color="auto" w:frame="1"/>
        </w:rPr>
      </w:pPr>
      <w:r>
        <w:rPr>
          <w:rFonts w:cs="Segoe UI"/>
          <w:color w:val="000000"/>
          <w:bdr w:val="none" w:sz="0" w:space="0" w:color="auto" w:frame="1"/>
        </w:rPr>
        <w:lastRenderedPageBreak/>
        <w:t>Llenaremos el campo “NivelEstudioNum” con números. P</w:t>
      </w:r>
      <w:r w:rsidR="00C4380F">
        <w:rPr>
          <w:rFonts w:cs="Segoe UI"/>
          <w:color w:val="000000"/>
          <w:bdr w:val="none" w:sz="0" w:space="0" w:color="auto" w:frame="1"/>
        </w:rPr>
        <w:t>ondremos uno cuando el nivel de estudio es primario o secundario, 2 cuando el nivel de estudio es superior, 3 cuando el nivel de estudio es universitario postuniversitario.</w:t>
      </w:r>
    </w:p>
    <w:p w:rsidR="00E7100B" w:rsidRDefault="00E7100B" w:rsidP="00B20FB2">
      <w:pPr>
        <w:rPr>
          <w:rFonts w:cs="Segoe UI"/>
          <w:color w:val="000000"/>
          <w:bdr w:val="none" w:sz="0" w:space="0" w:color="auto" w:frame="1"/>
        </w:rPr>
      </w:pPr>
    </w:p>
    <w:p w:rsidR="00E7100B" w:rsidRDefault="005F1060" w:rsidP="00B20FB2">
      <w:pPr>
        <w:rPr>
          <w:rFonts w:cs="Segoe UI"/>
          <w:color w:val="000000"/>
          <w:bdr w:val="none" w:sz="0" w:space="0" w:color="auto" w:frame="1"/>
        </w:rPr>
      </w:pPr>
      <w:r>
        <w:rPr>
          <w:noProof/>
        </w:rPr>
        <w:drawing>
          <wp:inline distT="0" distB="0" distL="0" distR="0" wp14:anchorId="21DEF5B4" wp14:editId="5E176DF5">
            <wp:extent cx="5400040" cy="29578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57830"/>
                    </a:xfrm>
                    <a:prstGeom prst="rect">
                      <a:avLst/>
                    </a:prstGeom>
                  </pic:spPr>
                </pic:pic>
              </a:graphicData>
            </a:graphic>
          </wp:inline>
        </w:drawing>
      </w:r>
    </w:p>
    <w:p w:rsidR="00C4380F" w:rsidRDefault="00C4380F" w:rsidP="00B20FB2">
      <w:pPr>
        <w:rPr>
          <w:rFonts w:cs="Segoe UI"/>
          <w:color w:val="000000"/>
          <w:bdr w:val="none" w:sz="0" w:space="0" w:color="auto" w:frame="1"/>
        </w:rPr>
      </w:pPr>
      <w:r>
        <w:rPr>
          <w:rFonts w:cs="Segoe UI"/>
          <w:color w:val="000000"/>
          <w:bdr w:val="none" w:sz="0" w:space="0" w:color="auto" w:frame="1"/>
        </w:rPr>
        <w:t>Depurados los datos hacemos una exploración a sus características generales.</w:t>
      </w:r>
    </w:p>
    <w:p w:rsidR="00C4380F" w:rsidRDefault="00C4380F" w:rsidP="00B20FB2">
      <w:pPr>
        <w:rPr>
          <w:rFonts w:cs="Segoe UI"/>
          <w:color w:val="000000"/>
          <w:bdr w:val="none" w:sz="0" w:space="0" w:color="auto" w:frame="1"/>
        </w:rPr>
      </w:pPr>
      <w:r>
        <w:rPr>
          <w:noProof/>
        </w:rPr>
        <w:drawing>
          <wp:inline distT="0" distB="0" distL="0" distR="0" wp14:anchorId="2ADB93FB" wp14:editId="73B5FD49">
            <wp:extent cx="5400040" cy="19018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01825"/>
                    </a:xfrm>
                    <a:prstGeom prst="rect">
                      <a:avLst/>
                    </a:prstGeom>
                  </pic:spPr>
                </pic:pic>
              </a:graphicData>
            </a:graphic>
          </wp:inline>
        </w:drawing>
      </w:r>
    </w:p>
    <w:p w:rsidR="00C4380F" w:rsidRDefault="00C4380F" w:rsidP="00B20FB2">
      <w:pPr>
        <w:rPr>
          <w:rFonts w:cs="Segoe UI"/>
          <w:color w:val="000000"/>
          <w:bdr w:val="none" w:sz="0" w:space="0" w:color="auto" w:frame="1"/>
        </w:rPr>
      </w:pPr>
      <w:r>
        <w:rPr>
          <w:rFonts w:cs="Segoe UI"/>
          <w:color w:val="000000"/>
          <w:bdr w:val="none" w:sz="0" w:space="0" w:color="auto" w:frame="1"/>
        </w:rPr>
        <w:t>Se tomara como estrategia, tomar el 70% de los datos para realizar el entrenamiento del modelo y el 30% para comprobaciones. En el caso de random forests los riesgos de sobreajuste son menores que las aplicaciones sobre árboles por lo que podemos suponer una buena predicción con estos porcentajes.</w:t>
      </w:r>
    </w:p>
    <w:p w:rsidR="00C4380F" w:rsidRDefault="00C4380F" w:rsidP="00B20FB2">
      <w:pPr>
        <w:rPr>
          <w:rFonts w:cs="Segoe UI"/>
          <w:color w:val="000000"/>
          <w:bdr w:val="none" w:sz="0" w:space="0" w:color="auto" w:frame="1"/>
        </w:rPr>
      </w:pPr>
    </w:p>
    <w:p w:rsidR="00C4380F" w:rsidRDefault="00C4380F" w:rsidP="00B20FB2">
      <w:pPr>
        <w:rPr>
          <w:rFonts w:cs="Segoe UI"/>
          <w:color w:val="000000"/>
          <w:bdr w:val="none" w:sz="0" w:space="0" w:color="auto" w:frame="1"/>
        </w:rPr>
      </w:pPr>
      <w:r>
        <w:rPr>
          <w:noProof/>
        </w:rPr>
        <w:drawing>
          <wp:inline distT="0" distB="0" distL="0" distR="0" wp14:anchorId="3FEDC3F7" wp14:editId="147CC064">
            <wp:extent cx="5400040" cy="8432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43280"/>
                    </a:xfrm>
                    <a:prstGeom prst="rect">
                      <a:avLst/>
                    </a:prstGeom>
                  </pic:spPr>
                </pic:pic>
              </a:graphicData>
            </a:graphic>
          </wp:inline>
        </w:drawing>
      </w:r>
    </w:p>
    <w:p w:rsidR="00C4380F" w:rsidRDefault="00C4380F" w:rsidP="00B20FB2">
      <w:pPr>
        <w:rPr>
          <w:rFonts w:cs="Segoe UI"/>
          <w:color w:val="000000"/>
          <w:bdr w:val="none" w:sz="0" w:space="0" w:color="auto" w:frame="1"/>
        </w:rPr>
      </w:pPr>
      <w:r>
        <w:rPr>
          <w:rFonts w:cs="Segoe UI"/>
          <w:color w:val="000000"/>
          <w:bdr w:val="none" w:sz="0" w:space="0" w:color="auto" w:frame="1"/>
        </w:rPr>
        <w:t xml:space="preserve">Realizamos la clasificación y </w:t>
      </w:r>
      <w:r w:rsidR="003A6EC0">
        <w:rPr>
          <w:rFonts w:cs="Segoe UI"/>
          <w:color w:val="000000"/>
          <w:bdr w:val="none" w:sz="0" w:space="0" w:color="auto" w:frame="1"/>
        </w:rPr>
        <w:t>las pruebas con los datos de prueba.</w:t>
      </w:r>
    </w:p>
    <w:p w:rsidR="00C4380F" w:rsidRDefault="00C4380F" w:rsidP="00B20FB2">
      <w:pPr>
        <w:rPr>
          <w:rFonts w:cs="Segoe UI"/>
          <w:color w:val="000000"/>
          <w:bdr w:val="none" w:sz="0" w:space="0" w:color="auto" w:frame="1"/>
        </w:rPr>
      </w:pPr>
      <w:r>
        <w:rPr>
          <w:noProof/>
        </w:rPr>
        <w:lastRenderedPageBreak/>
        <w:drawing>
          <wp:inline distT="0" distB="0" distL="0" distR="0" wp14:anchorId="1BFA5D31" wp14:editId="4E15D1F5">
            <wp:extent cx="5400040" cy="12725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72540"/>
                    </a:xfrm>
                    <a:prstGeom prst="rect">
                      <a:avLst/>
                    </a:prstGeom>
                  </pic:spPr>
                </pic:pic>
              </a:graphicData>
            </a:graphic>
          </wp:inline>
        </w:drawing>
      </w:r>
    </w:p>
    <w:p w:rsidR="003A6EC0" w:rsidRDefault="003A6EC0" w:rsidP="00B20FB2">
      <w:pPr>
        <w:rPr>
          <w:rFonts w:cs="Segoe UI"/>
          <w:color w:val="000000"/>
          <w:bdr w:val="none" w:sz="0" w:space="0" w:color="auto" w:frame="1"/>
        </w:rPr>
      </w:pPr>
      <w:r>
        <w:rPr>
          <w:rFonts w:cs="Segoe UI"/>
          <w:color w:val="000000"/>
          <w:bdr w:val="none" w:sz="0" w:space="0" w:color="auto" w:frame="1"/>
        </w:rPr>
        <w:t>Medimos la precisión del modelo.</w:t>
      </w:r>
    </w:p>
    <w:p w:rsidR="003A6EC0" w:rsidRDefault="003A6EC0" w:rsidP="00B20FB2">
      <w:pPr>
        <w:rPr>
          <w:rFonts w:cs="Segoe UI"/>
          <w:color w:val="000000"/>
          <w:bdr w:val="none" w:sz="0" w:space="0" w:color="auto" w:frame="1"/>
        </w:rPr>
      </w:pPr>
      <w:r>
        <w:rPr>
          <w:noProof/>
        </w:rPr>
        <w:drawing>
          <wp:inline distT="0" distB="0" distL="0" distR="0" wp14:anchorId="028DC9E3" wp14:editId="04648BDE">
            <wp:extent cx="5400040" cy="9823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82345"/>
                    </a:xfrm>
                    <a:prstGeom prst="rect">
                      <a:avLst/>
                    </a:prstGeom>
                  </pic:spPr>
                </pic:pic>
              </a:graphicData>
            </a:graphic>
          </wp:inline>
        </w:drawing>
      </w:r>
    </w:p>
    <w:p w:rsidR="003A6EC0" w:rsidRDefault="003A6EC0" w:rsidP="00B20FB2">
      <w:pPr>
        <w:rPr>
          <w:rFonts w:cs="Segoe UI"/>
          <w:color w:val="000000"/>
          <w:bdr w:val="none" w:sz="0" w:space="0" w:color="auto" w:frame="1"/>
        </w:rPr>
      </w:pPr>
      <w:r>
        <w:rPr>
          <w:rFonts w:cs="Segoe UI"/>
          <w:color w:val="000000"/>
          <w:bdr w:val="none" w:sz="0" w:space="0" w:color="auto" w:frame="1"/>
        </w:rPr>
        <w:t>La precisión del modelo es bastante buena pero aun así podemos ir más lejos. Usaremos la librería “</w:t>
      </w:r>
      <w:r w:rsidR="00A46387" w:rsidRPr="00A46387">
        <w:rPr>
          <w:lang w:eastAsia="en-US"/>
        </w:rPr>
        <w:t>scikit-learn</w:t>
      </w:r>
      <w:r>
        <w:rPr>
          <w:rFonts w:cs="Segoe UI"/>
          <w:color w:val="000000"/>
          <w:bdr w:val="none" w:sz="0" w:space="0" w:color="auto" w:frame="1"/>
        </w:rPr>
        <w:t>” para que nos indique que características son más importantes en la clasificación y de esa manera realizar ajustes al modelo de aprendizaje.</w:t>
      </w:r>
    </w:p>
    <w:p w:rsidR="003A6EC0" w:rsidRDefault="003A6EC0" w:rsidP="00B20FB2">
      <w:pPr>
        <w:rPr>
          <w:rFonts w:cs="Segoe UI"/>
          <w:color w:val="000000"/>
          <w:bdr w:val="none" w:sz="0" w:space="0" w:color="auto" w:frame="1"/>
        </w:rPr>
      </w:pPr>
      <w:r>
        <w:rPr>
          <w:noProof/>
        </w:rPr>
        <w:drawing>
          <wp:inline distT="0" distB="0" distL="0" distR="0" wp14:anchorId="2BD54719" wp14:editId="420957FE">
            <wp:extent cx="5400040" cy="17697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69745"/>
                    </a:xfrm>
                    <a:prstGeom prst="rect">
                      <a:avLst/>
                    </a:prstGeom>
                  </pic:spPr>
                </pic:pic>
              </a:graphicData>
            </a:graphic>
          </wp:inline>
        </w:drawing>
      </w:r>
    </w:p>
    <w:p w:rsidR="003A6EC0" w:rsidRDefault="003A6EC0" w:rsidP="00B20FB2">
      <w:pPr>
        <w:rPr>
          <w:rFonts w:cs="Segoe UI"/>
          <w:color w:val="000000"/>
          <w:bdr w:val="none" w:sz="0" w:space="0" w:color="auto" w:frame="1"/>
        </w:rPr>
      </w:pPr>
      <w:r>
        <w:rPr>
          <w:noProof/>
        </w:rPr>
        <w:drawing>
          <wp:inline distT="0" distB="0" distL="0" distR="0" wp14:anchorId="154F273C" wp14:editId="5821EEFE">
            <wp:extent cx="5400040" cy="16052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05280"/>
                    </a:xfrm>
                    <a:prstGeom prst="rect">
                      <a:avLst/>
                    </a:prstGeom>
                  </pic:spPr>
                </pic:pic>
              </a:graphicData>
            </a:graphic>
          </wp:inline>
        </w:drawing>
      </w:r>
    </w:p>
    <w:p w:rsidR="003A6EC0" w:rsidRDefault="003A6EC0" w:rsidP="00B20FB2">
      <w:pPr>
        <w:rPr>
          <w:rFonts w:cs="Segoe UI"/>
          <w:color w:val="000000"/>
          <w:bdr w:val="none" w:sz="0" w:space="0" w:color="auto" w:frame="1"/>
        </w:rPr>
      </w:pPr>
      <w:r>
        <w:rPr>
          <w:noProof/>
        </w:rPr>
        <w:lastRenderedPageBreak/>
        <w:drawing>
          <wp:inline distT="0" distB="0" distL="0" distR="0" wp14:anchorId="02473F4E" wp14:editId="185D0E5F">
            <wp:extent cx="5400040" cy="29787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78785"/>
                    </a:xfrm>
                    <a:prstGeom prst="rect">
                      <a:avLst/>
                    </a:prstGeom>
                  </pic:spPr>
                </pic:pic>
              </a:graphicData>
            </a:graphic>
          </wp:inline>
        </w:drawing>
      </w:r>
    </w:p>
    <w:p w:rsidR="003A6EC0" w:rsidRDefault="003A6EC0" w:rsidP="00B20FB2">
      <w:pPr>
        <w:rPr>
          <w:rFonts w:cs="Segoe UI"/>
          <w:color w:val="000000"/>
          <w:bdr w:val="none" w:sz="0" w:space="0" w:color="auto" w:frame="1"/>
        </w:rPr>
      </w:pPr>
      <w:r>
        <w:rPr>
          <w:rFonts w:cs="Segoe UI"/>
          <w:color w:val="000000"/>
          <w:bdr w:val="none" w:sz="0" w:space="0" w:color="auto" w:frame="1"/>
        </w:rPr>
        <w:t>Podemos observar que existen características que aportan poco al modelo como ser “SexoNum” y “enf” las quitaremos y volveremos a correr el modelo.</w:t>
      </w:r>
    </w:p>
    <w:p w:rsidR="003A6EC0" w:rsidRDefault="003A6EC0" w:rsidP="00B20FB2">
      <w:pPr>
        <w:rPr>
          <w:rFonts w:cs="Segoe UI"/>
          <w:color w:val="000000"/>
          <w:bdr w:val="none" w:sz="0" w:space="0" w:color="auto" w:frame="1"/>
        </w:rPr>
      </w:pPr>
    </w:p>
    <w:p w:rsidR="003A6EC0" w:rsidRDefault="003A6EC0" w:rsidP="00B20FB2">
      <w:pPr>
        <w:rPr>
          <w:rFonts w:cs="Segoe UI"/>
          <w:color w:val="000000"/>
          <w:bdr w:val="none" w:sz="0" w:space="0" w:color="auto" w:frame="1"/>
        </w:rPr>
      </w:pPr>
      <w:r>
        <w:rPr>
          <w:noProof/>
        </w:rPr>
        <w:drawing>
          <wp:inline distT="0" distB="0" distL="0" distR="0" wp14:anchorId="174A6FC6" wp14:editId="5452512B">
            <wp:extent cx="5400040" cy="20440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44065"/>
                    </a:xfrm>
                    <a:prstGeom prst="rect">
                      <a:avLst/>
                    </a:prstGeom>
                  </pic:spPr>
                </pic:pic>
              </a:graphicData>
            </a:graphic>
          </wp:inline>
        </w:drawing>
      </w:r>
    </w:p>
    <w:p w:rsidR="003A6EC0" w:rsidRDefault="003A6EC0" w:rsidP="00B20FB2">
      <w:pPr>
        <w:rPr>
          <w:rFonts w:cs="Segoe UI"/>
          <w:color w:val="000000"/>
          <w:bdr w:val="none" w:sz="0" w:space="0" w:color="auto" w:frame="1"/>
        </w:rPr>
      </w:pPr>
      <w:r>
        <w:rPr>
          <w:rFonts w:cs="Segoe UI"/>
          <w:color w:val="000000"/>
          <w:bdr w:val="none" w:sz="0" w:space="0" w:color="auto" w:frame="1"/>
        </w:rPr>
        <w:t>Como podemos ver la precisión a aumentado y la estrategia usada haciendo uso de la plataforma Google  Colaboratory fue sencilla y exitosa.</w:t>
      </w:r>
    </w:p>
    <w:p w:rsidR="003A6EC0" w:rsidRDefault="003A6EC0" w:rsidP="00B20FB2">
      <w:pPr>
        <w:rPr>
          <w:rFonts w:cs="Segoe UI"/>
          <w:color w:val="000000"/>
          <w:bdr w:val="none" w:sz="0" w:space="0" w:color="auto" w:frame="1"/>
        </w:rPr>
      </w:pPr>
    </w:p>
    <w:p w:rsidR="00C4380F" w:rsidRDefault="00A46387" w:rsidP="00B20FB2">
      <w:pPr>
        <w:rPr>
          <w:rFonts w:cs="Segoe UI"/>
          <w:color w:val="000000"/>
          <w:bdr w:val="none" w:sz="0" w:space="0" w:color="auto" w:frame="1"/>
        </w:rPr>
      </w:pPr>
      <w:r>
        <w:rPr>
          <w:rFonts w:cs="Segoe UI"/>
          <w:color w:val="000000"/>
          <w:bdr w:val="none" w:sz="0" w:space="0" w:color="auto" w:frame="1"/>
        </w:rPr>
        <w:t>Conclusiones</w:t>
      </w:r>
    </w:p>
    <w:p w:rsidR="00A46387" w:rsidRDefault="00A46387" w:rsidP="00B20FB2">
      <w:pPr>
        <w:rPr>
          <w:rFonts w:cs="Segoe UI"/>
          <w:color w:val="000000"/>
          <w:bdr w:val="none" w:sz="0" w:space="0" w:color="auto" w:frame="1"/>
        </w:rPr>
      </w:pPr>
      <w:r>
        <w:rPr>
          <w:rFonts w:cs="Segoe UI"/>
          <w:color w:val="000000"/>
          <w:bdr w:val="none" w:sz="0" w:space="0" w:color="auto" w:frame="1"/>
        </w:rPr>
        <w:t>La aplicación de Random Forest haciendo uso de la librería “</w:t>
      </w:r>
      <w:r w:rsidRPr="00A46387">
        <w:t>scikit-learn</w:t>
      </w:r>
      <w:r>
        <w:rPr>
          <w:rFonts w:cs="Segoe UI"/>
          <w:color w:val="000000"/>
          <w:bdr w:val="none" w:sz="0" w:space="0" w:color="auto" w:frame="1"/>
        </w:rPr>
        <w:t>”  fue exitosa y promete buena precisión. Con el modelo presentado el InSSSeP podrá determinar el número de jubilaciones anticipadas previstas para el próximo año. Con esta información podrá conseguir mayor precisión en el presupuesto del año próximo.</w:t>
      </w:r>
    </w:p>
    <w:p w:rsidR="00A46387" w:rsidRDefault="00A46387" w:rsidP="00B20FB2">
      <w:pPr>
        <w:rPr>
          <w:rFonts w:cs="Segoe UI"/>
          <w:color w:val="000000"/>
          <w:bdr w:val="none" w:sz="0" w:space="0" w:color="auto" w:frame="1"/>
        </w:rPr>
      </w:pPr>
      <w:r>
        <w:rPr>
          <w:rFonts w:cs="Segoe UI"/>
          <w:color w:val="000000"/>
          <w:bdr w:val="none" w:sz="0" w:space="0" w:color="auto" w:frame="1"/>
        </w:rPr>
        <w:t xml:space="preserve">Puede verse que la aplicación de inteligencia artificial está al alcance de cualquier institución. Solo vasta ser creativos, y analiticos a la hora de encontrar las variables dependientes de los problemas que esperamos resolver. </w:t>
      </w:r>
    </w:p>
    <w:p w:rsidR="00A46387" w:rsidRPr="006F5C1F" w:rsidRDefault="00A46387" w:rsidP="00B20FB2">
      <w:pPr>
        <w:rPr>
          <w:rFonts w:cs="Segoe UI"/>
          <w:color w:val="000000"/>
          <w:bdr w:val="none" w:sz="0" w:space="0" w:color="auto" w:frame="1"/>
        </w:rPr>
      </w:pPr>
    </w:p>
    <w:p w:rsidR="00B20FB2" w:rsidRDefault="00B20FB2" w:rsidP="00E234A5">
      <w:pPr>
        <w:pStyle w:val="Puesto"/>
        <w:rPr>
          <w:rStyle w:val="Ttulodellibro"/>
          <w:rFonts w:cs="Times New Roman"/>
          <w:sz w:val="28"/>
          <w:szCs w:val="28"/>
        </w:rPr>
      </w:pPr>
    </w:p>
    <w:sdt>
      <w:sdtPr>
        <w:rPr>
          <w:lang w:val="es-ES"/>
        </w:rPr>
        <w:id w:val="182329057"/>
        <w:docPartObj>
          <w:docPartGallery w:val="Bibliographies"/>
          <w:docPartUnique/>
        </w:docPartObj>
      </w:sdtPr>
      <w:sdtEndPr>
        <w:rPr>
          <w:rFonts w:eastAsia="Arial" w:cs="Arial"/>
          <w:color w:val="auto"/>
          <w:sz w:val="24"/>
          <w:szCs w:val="22"/>
          <w:lang w:val="es-AR"/>
        </w:rPr>
      </w:sdtEndPr>
      <w:sdtContent>
        <w:p w:rsidR="00C77DAE" w:rsidRDefault="00C77DAE">
          <w:pPr>
            <w:pStyle w:val="Ttulo1"/>
          </w:pPr>
          <w:r>
            <w:rPr>
              <w:lang w:val="es-ES"/>
            </w:rPr>
            <w:t>Referencias</w:t>
          </w:r>
        </w:p>
        <w:sdt>
          <w:sdtPr>
            <w:id w:val="-573587230"/>
            <w:bibliography/>
          </w:sdtPr>
          <w:sdtContent>
            <w:p w:rsidR="00C77DAE" w:rsidRDefault="00C77DAE" w:rsidP="00C77DAE">
              <w:pPr>
                <w:pStyle w:val="Bibliografa"/>
                <w:ind w:left="720" w:hanging="720"/>
                <w:rPr>
                  <w:noProof/>
                  <w:szCs w:val="24"/>
                  <w:lang w:val="es-ES"/>
                </w:rPr>
              </w:pPr>
              <w:r>
                <w:fldChar w:fldCharType="begin"/>
              </w:r>
              <w:r>
                <w:instrText>BIBLIOGRAPHY</w:instrText>
              </w:r>
              <w:r>
                <w:fldChar w:fldCharType="separate"/>
              </w:r>
              <w:r>
                <w:rPr>
                  <w:noProof/>
                  <w:lang w:val="es-ES"/>
                </w:rPr>
                <w:t xml:space="preserve">Bagnato, J. I. (03 de 03 de 2020). </w:t>
              </w:r>
              <w:r>
                <w:rPr>
                  <w:i/>
                  <w:iCs/>
                  <w:noProof/>
                  <w:lang w:val="es-ES"/>
                </w:rPr>
                <w:t>Sets de Entrenamiento, Test y Validación</w:t>
              </w:r>
              <w:r>
                <w:rPr>
                  <w:noProof/>
                  <w:lang w:val="es-ES"/>
                </w:rPr>
                <w:t>. Obtenido de Aprende Machine Learning: https://www.aprendemachinelearning.com/sets-de-entrenamiento-test-validacion-cruzada/</w:t>
              </w:r>
            </w:p>
            <w:p w:rsidR="00C77DAE" w:rsidRDefault="00C77DAE" w:rsidP="00C77DAE">
              <w:pPr>
                <w:pStyle w:val="Bibliografa"/>
                <w:ind w:left="720" w:hanging="720"/>
                <w:rPr>
                  <w:noProof/>
                  <w:lang w:val="es-ES"/>
                </w:rPr>
              </w:pPr>
              <w:r>
                <w:rPr>
                  <w:noProof/>
                  <w:lang w:val="es-ES"/>
                </w:rPr>
                <w:t xml:space="preserve">De Los Santos, P. R. (28 de 04 de 2020). </w:t>
              </w:r>
              <w:r>
                <w:rPr>
                  <w:i/>
                  <w:iCs/>
                  <w:noProof/>
                  <w:lang w:val="es-ES"/>
                </w:rPr>
                <w:t>Datos de entrenamiento vs datos de test</w:t>
              </w:r>
              <w:r>
                <w:rPr>
                  <w:noProof/>
                  <w:lang w:val="es-ES"/>
                </w:rPr>
                <w:t>. Obtenido de Think Big Empresas: https://empresas.blogthinkbig.com/datos-entrenamiento-vs-datos-de-test/</w:t>
              </w:r>
            </w:p>
            <w:p w:rsidR="00C77DAE" w:rsidRPr="00C77DAE" w:rsidRDefault="00C77DAE" w:rsidP="00C77DAE">
              <w:pPr>
                <w:autoSpaceDE w:val="0"/>
                <w:autoSpaceDN w:val="0"/>
                <w:adjustRightInd w:val="0"/>
                <w:rPr>
                  <w:lang w:val="es-ES"/>
                </w:rPr>
              </w:pPr>
              <w:r w:rsidRPr="00C77DAE">
                <w:rPr>
                  <w:rFonts w:eastAsiaTheme="minorHAnsi" w:cs="Times New Roman"/>
                  <w:color w:val="000000" w:themeColor="text1"/>
                  <w:szCs w:val="24"/>
                  <w:lang w:val="es-ES" w:eastAsia="en-US"/>
                </w:rPr>
                <w:t>LEY 4.044,1994,Instituto de seguridad social, seguros y prestamos (InSSSeP)</w:t>
              </w:r>
            </w:p>
            <w:p w:rsidR="00C77DAE" w:rsidRDefault="00C77DAE" w:rsidP="00C77DAE">
              <w:pPr>
                <w:pStyle w:val="Bibliografa"/>
                <w:ind w:left="720" w:hanging="720"/>
                <w:rPr>
                  <w:noProof/>
                  <w:lang w:val="es-ES"/>
                </w:rPr>
              </w:pPr>
              <w:r>
                <w:rPr>
                  <w:noProof/>
                  <w:lang w:val="es-ES"/>
                </w:rPr>
                <w:t xml:space="preserve">Navlani, A. (16 de 05 de 2018). </w:t>
              </w:r>
              <w:r>
                <w:rPr>
                  <w:i/>
                  <w:iCs/>
                  <w:noProof/>
                  <w:lang w:val="es-ES"/>
                </w:rPr>
                <w:t>Clasificadores de bosques aleatorios en Python</w:t>
              </w:r>
              <w:r>
                <w:rPr>
                  <w:noProof/>
                  <w:lang w:val="es-ES"/>
                </w:rPr>
                <w:t>. Obtenido de DataCamp: https://www.datacamp.com/community/tutorials/random-forests-classifier-python</w:t>
              </w:r>
            </w:p>
            <w:p w:rsidR="00C77DAE" w:rsidRDefault="00C77DAE" w:rsidP="00C77DAE">
              <w:pPr>
                <w:pStyle w:val="Bibliografa"/>
                <w:ind w:left="720" w:hanging="720"/>
                <w:rPr>
                  <w:noProof/>
                  <w:lang w:val="es-ES"/>
                </w:rPr>
              </w:pPr>
              <w:r>
                <w:rPr>
                  <w:noProof/>
                  <w:lang w:val="es-ES"/>
                </w:rPr>
                <w:t xml:space="preserve">Salazar, J. d., &amp; Boado-Penas., M. d. (2019). </w:t>
              </w:r>
              <w:r>
                <w:rPr>
                  <w:i/>
                  <w:iCs/>
                  <w:noProof/>
                  <w:lang w:val="es-ES"/>
                </w:rPr>
                <w:t>SCORING AND PREDICTION OF EARLY RETIREMENT USING MACHINE LEARNING TECHNIQUES: APPLICATION TO PRIVATE PENSION PLANS.</w:t>
              </w:r>
              <w:r>
                <w:rPr>
                  <w:noProof/>
                  <w:lang w:val="es-ES"/>
                </w:rPr>
                <w:t xml:space="preserve"> </w:t>
              </w:r>
            </w:p>
            <w:p w:rsidR="00C77DAE" w:rsidRDefault="00C77DAE" w:rsidP="00C77DAE">
              <w:pPr>
                <w:pStyle w:val="Bibliografa"/>
                <w:ind w:left="720" w:hanging="720"/>
                <w:rPr>
                  <w:noProof/>
                  <w:lang w:val="es-ES"/>
                </w:rPr>
              </w:pPr>
              <w:r>
                <w:rPr>
                  <w:noProof/>
                  <w:lang w:val="es-ES"/>
                </w:rPr>
                <w:t xml:space="preserve">Segal, M. (2004). </w:t>
              </w:r>
              <w:r>
                <w:rPr>
                  <w:i/>
                  <w:iCs/>
                  <w:noProof/>
                  <w:lang w:val="es-ES"/>
                </w:rPr>
                <w:t>Machine Learning Benchmarks and Random Forest Regression.</w:t>
              </w:r>
              <w:r>
                <w:rPr>
                  <w:noProof/>
                  <w:lang w:val="es-ES"/>
                </w:rPr>
                <w:t xml:space="preserve"> </w:t>
              </w:r>
            </w:p>
            <w:p w:rsidR="00C77DAE" w:rsidRDefault="00C77DAE" w:rsidP="00C77DAE">
              <w:pPr>
                <w:pStyle w:val="Bibliografa"/>
                <w:ind w:left="720" w:hanging="720"/>
                <w:rPr>
                  <w:noProof/>
                  <w:lang w:val="es-ES"/>
                </w:rPr>
              </w:pPr>
              <w:r>
                <w:rPr>
                  <w:noProof/>
                  <w:lang w:val="es-ES"/>
                </w:rPr>
                <w:t xml:space="preserve">Ying, X. (2019). </w:t>
              </w:r>
              <w:r>
                <w:rPr>
                  <w:i/>
                  <w:iCs/>
                  <w:noProof/>
                  <w:lang w:val="es-ES"/>
                </w:rPr>
                <w:t>An Overview of Overfitting and its Solutions.</w:t>
              </w:r>
              <w:r>
                <w:rPr>
                  <w:noProof/>
                  <w:lang w:val="es-ES"/>
                </w:rPr>
                <w:t xml:space="preserve"> J. Phys.: Conf. Ser. 1168 022022.</w:t>
              </w:r>
            </w:p>
            <w:p w:rsidR="00C77DAE" w:rsidRDefault="00C77DAE" w:rsidP="00C77DAE">
              <w:r>
                <w:rPr>
                  <w:b/>
                  <w:bCs/>
                </w:rPr>
                <w:fldChar w:fldCharType="end"/>
              </w:r>
            </w:p>
          </w:sdtContent>
        </w:sdt>
      </w:sdtContent>
    </w:sdt>
    <w:p w:rsidR="004E5E3E" w:rsidRDefault="004E5E3E" w:rsidP="006102C3">
      <w:pPr>
        <w:shd w:val="clear" w:color="auto" w:fill="FFFFFF"/>
        <w:spacing w:line="253" w:lineRule="atLeast"/>
        <w:textAlignment w:val="baseline"/>
        <w:rPr>
          <w:rFonts w:eastAsia="Times New Roman"/>
          <w:color w:val="201F1E"/>
          <w:szCs w:val="24"/>
          <w:highlight w:val="yellow"/>
          <w:bdr w:val="none" w:sz="0" w:space="0" w:color="auto" w:frame="1"/>
        </w:rPr>
      </w:pPr>
      <w:r>
        <w:rPr>
          <w:rFonts w:eastAsia="Times New Roman"/>
          <w:color w:val="201F1E"/>
          <w:szCs w:val="24"/>
          <w:highlight w:val="yellow"/>
          <w:bdr w:val="none" w:sz="0" w:space="0" w:color="auto" w:frame="1"/>
        </w:rPr>
        <w:br w:type="page"/>
      </w:r>
    </w:p>
    <w:p w:rsidR="006102C3" w:rsidRDefault="006102C3" w:rsidP="006102C3">
      <w:pPr>
        <w:shd w:val="clear" w:color="auto" w:fill="FFFFFF"/>
        <w:spacing w:line="253" w:lineRule="atLeast"/>
        <w:textAlignment w:val="baseline"/>
        <w:rPr>
          <w:rFonts w:eastAsia="Times New Roman"/>
          <w:color w:val="201F1E"/>
          <w:szCs w:val="24"/>
          <w:highlight w:val="yellow"/>
          <w:bdr w:val="none" w:sz="0" w:space="0" w:color="auto" w:frame="1"/>
        </w:rPr>
      </w:pPr>
      <w:bookmarkStart w:id="2" w:name="_GoBack"/>
      <w:bookmarkEnd w:id="2"/>
    </w:p>
    <w:p w:rsidR="006102C3" w:rsidRDefault="006102C3" w:rsidP="006102C3">
      <w:pPr>
        <w:rPr>
          <w:rFonts w:cs="Segoe UI"/>
          <w:b/>
          <w:color w:val="000000"/>
          <w:szCs w:val="24"/>
          <w:bdr w:val="none" w:sz="0" w:space="0" w:color="auto" w:frame="1"/>
        </w:rPr>
      </w:pPr>
      <w:r w:rsidRPr="006F5C1F">
        <w:rPr>
          <w:rFonts w:cs="Segoe UI"/>
          <w:b/>
          <w:color w:val="000000"/>
          <w:szCs w:val="24"/>
          <w:bdr w:val="none" w:sz="0" w:space="0" w:color="auto" w:frame="1"/>
        </w:rPr>
        <w:t>Anexo</w:t>
      </w:r>
    </w:p>
    <w:p w:rsidR="006102C3" w:rsidRDefault="006102C3" w:rsidP="006102C3">
      <w:pPr>
        <w:rPr>
          <w:rFonts w:cs="Segoe UI"/>
          <w:b/>
          <w:color w:val="000000"/>
          <w:bdr w:val="none" w:sz="0" w:space="0" w:color="auto" w:frame="1"/>
        </w:rPr>
      </w:pPr>
      <w:r>
        <w:rPr>
          <w:rFonts w:cs="Segoe UI"/>
          <w:b/>
          <w:color w:val="000000"/>
          <w:bdr w:val="none" w:sz="0" w:space="0" w:color="auto" w:frame="1"/>
        </w:rPr>
        <w:t>Tabla 1: Estado civil</w:t>
      </w:r>
    </w:p>
    <w:tbl>
      <w:tblPr>
        <w:tblW w:w="3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971"/>
      </w:tblGrid>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Codigo</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Descripcion</w:t>
            </w:r>
          </w:p>
        </w:tc>
      </w:tr>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right"/>
              <w:rPr>
                <w:rFonts w:ascii="Calibri" w:eastAsia="Times New Roman" w:hAnsi="Calibri" w:cs="Calibri"/>
                <w:color w:val="000000"/>
                <w:sz w:val="22"/>
              </w:rPr>
            </w:pPr>
            <w:r w:rsidRPr="00835A1A">
              <w:rPr>
                <w:rFonts w:ascii="Calibri" w:eastAsia="Times New Roman" w:hAnsi="Calibri" w:cs="Calibri"/>
                <w:color w:val="000000"/>
                <w:sz w:val="22"/>
              </w:rPr>
              <w:t>0</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Sin Datos</w:t>
            </w:r>
          </w:p>
        </w:tc>
      </w:tr>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right"/>
              <w:rPr>
                <w:rFonts w:ascii="Calibri" w:eastAsia="Times New Roman" w:hAnsi="Calibri" w:cs="Calibri"/>
                <w:color w:val="000000"/>
                <w:sz w:val="22"/>
              </w:rPr>
            </w:pPr>
            <w:r w:rsidRPr="00835A1A">
              <w:rPr>
                <w:rFonts w:ascii="Calibri" w:eastAsia="Times New Roman" w:hAnsi="Calibri" w:cs="Calibri"/>
                <w:color w:val="000000"/>
                <w:sz w:val="22"/>
              </w:rPr>
              <w:t>1</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Soltero</w:t>
            </w:r>
          </w:p>
        </w:tc>
      </w:tr>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right"/>
              <w:rPr>
                <w:rFonts w:ascii="Calibri" w:eastAsia="Times New Roman" w:hAnsi="Calibri" w:cs="Calibri"/>
                <w:color w:val="000000"/>
                <w:sz w:val="22"/>
              </w:rPr>
            </w:pPr>
            <w:r w:rsidRPr="00835A1A">
              <w:rPr>
                <w:rFonts w:ascii="Calibri" w:eastAsia="Times New Roman" w:hAnsi="Calibri" w:cs="Calibri"/>
                <w:color w:val="000000"/>
                <w:sz w:val="22"/>
              </w:rPr>
              <w:t>2</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Casado</w:t>
            </w:r>
          </w:p>
        </w:tc>
      </w:tr>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right"/>
              <w:rPr>
                <w:rFonts w:ascii="Calibri" w:eastAsia="Times New Roman" w:hAnsi="Calibri" w:cs="Calibri"/>
                <w:color w:val="000000"/>
                <w:sz w:val="22"/>
              </w:rPr>
            </w:pPr>
            <w:r w:rsidRPr="00835A1A">
              <w:rPr>
                <w:rFonts w:ascii="Calibri" w:eastAsia="Times New Roman" w:hAnsi="Calibri" w:cs="Calibri"/>
                <w:color w:val="000000"/>
                <w:sz w:val="22"/>
              </w:rPr>
              <w:t>3</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Separado de Hecho</w:t>
            </w:r>
          </w:p>
        </w:tc>
      </w:tr>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right"/>
              <w:rPr>
                <w:rFonts w:ascii="Calibri" w:eastAsia="Times New Roman" w:hAnsi="Calibri" w:cs="Calibri"/>
                <w:color w:val="000000"/>
                <w:sz w:val="22"/>
              </w:rPr>
            </w:pPr>
            <w:r w:rsidRPr="00835A1A">
              <w:rPr>
                <w:rFonts w:ascii="Calibri" w:eastAsia="Times New Roman" w:hAnsi="Calibri" w:cs="Calibri"/>
                <w:color w:val="000000"/>
                <w:sz w:val="22"/>
              </w:rPr>
              <w:t>4</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Unido de Hecho</w:t>
            </w:r>
          </w:p>
        </w:tc>
      </w:tr>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right"/>
              <w:rPr>
                <w:rFonts w:ascii="Calibri" w:eastAsia="Times New Roman" w:hAnsi="Calibri" w:cs="Calibri"/>
                <w:color w:val="000000"/>
                <w:sz w:val="22"/>
              </w:rPr>
            </w:pPr>
            <w:r w:rsidRPr="00835A1A">
              <w:rPr>
                <w:rFonts w:ascii="Calibri" w:eastAsia="Times New Roman" w:hAnsi="Calibri" w:cs="Calibri"/>
                <w:color w:val="000000"/>
                <w:sz w:val="22"/>
              </w:rPr>
              <w:t>5</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Separado Legalmente</w:t>
            </w:r>
          </w:p>
        </w:tc>
      </w:tr>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right"/>
              <w:rPr>
                <w:rFonts w:ascii="Calibri" w:eastAsia="Times New Roman" w:hAnsi="Calibri" w:cs="Calibri"/>
                <w:color w:val="000000"/>
                <w:sz w:val="22"/>
              </w:rPr>
            </w:pPr>
            <w:r w:rsidRPr="00835A1A">
              <w:rPr>
                <w:rFonts w:ascii="Calibri" w:eastAsia="Times New Roman" w:hAnsi="Calibri" w:cs="Calibri"/>
                <w:color w:val="000000"/>
                <w:sz w:val="22"/>
              </w:rPr>
              <w:t>6</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Viudo</w:t>
            </w:r>
          </w:p>
        </w:tc>
      </w:tr>
      <w:tr w:rsidR="006102C3" w:rsidRPr="00835A1A" w:rsidTr="007B4331">
        <w:trPr>
          <w:trHeight w:val="300"/>
        </w:trPr>
        <w:tc>
          <w:tcPr>
            <w:tcW w:w="1200" w:type="dxa"/>
            <w:shd w:val="clear" w:color="auto" w:fill="auto"/>
            <w:noWrap/>
            <w:vAlign w:val="bottom"/>
            <w:hideMark/>
          </w:tcPr>
          <w:p w:rsidR="006102C3" w:rsidRPr="00835A1A" w:rsidRDefault="006102C3" w:rsidP="007B4331">
            <w:pPr>
              <w:spacing w:line="240" w:lineRule="auto"/>
              <w:jc w:val="right"/>
              <w:rPr>
                <w:rFonts w:ascii="Calibri" w:eastAsia="Times New Roman" w:hAnsi="Calibri" w:cs="Calibri"/>
                <w:color w:val="000000"/>
                <w:sz w:val="22"/>
              </w:rPr>
            </w:pPr>
            <w:r w:rsidRPr="00835A1A">
              <w:rPr>
                <w:rFonts w:ascii="Calibri" w:eastAsia="Times New Roman" w:hAnsi="Calibri" w:cs="Calibri"/>
                <w:color w:val="000000"/>
                <w:sz w:val="22"/>
              </w:rPr>
              <w:t>7</w:t>
            </w:r>
          </w:p>
        </w:tc>
        <w:tc>
          <w:tcPr>
            <w:tcW w:w="1971" w:type="dxa"/>
            <w:shd w:val="clear" w:color="auto" w:fill="auto"/>
            <w:noWrap/>
            <w:vAlign w:val="bottom"/>
            <w:hideMark/>
          </w:tcPr>
          <w:p w:rsidR="006102C3" w:rsidRPr="00835A1A" w:rsidRDefault="006102C3" w:rsidP="007B4331">
            <w:pPr>
              <w:spacing w:line="240" w:lineRule="auto"/>
              <w:jc w:val="left"/>
              <w:rPr>
                <w:rFonts w:ascii="Calibri" w:eastAsia="Times New Roman" w:hAnsi="Calibri" w:cs="Calibri"/>
                <w:color w:val="000000"/>
                <w:sz w:val="22"/>
              </w:rPr>
            </w:pPr>
            <w:r w:rsidRPr="00835A1A">
              <w:rPr>
                <w:rFonts w:ascii="Calibri" w:eastAsia="Times New Roman" w:hAnsi="Calibri" w:cs="Calibri"/>
                <w:color w:val="000000"/>
                <w:sz w:val="22"/>
              </w:rPr>
              <w:t>Divorciado</w:t>
            </w:r>
          </w:p>
        </w:tc>
      </w:tr>
    </w:tbl>
    <w:p w:rsidR="006102C3" w:rsidRDefault="006102C3" w:rsidP="006102C3">
      <w:pPr>
        <w:rPr>
          <w:rFonts w:cs="Segoe UI"/>
          <w:b/>
          <w:color w:val="000000"/>
          <w:bdr w:val="none" w:sz="0" w:space="0" w:color="auto" w:frame="1"/>
        </w:rPr>
      </w:pPr>
    </w:p>
    <w:p w:rsidR="006102C3" w:rsidRDefault="006102C3" w:rsidP="006102C3">
      <w:pPr>
        <w:rPr>
          <w:rFonts w:cs="Segoe UI"/>
          <w:b/>
          <w:color w:val="000000"/>
          <w:bdr w:val="none" w:sz="0" w:space="0" w:color="auto" w:frame="1"/>
        </w:rPr>
      </w:pPr>
    </w:p>
    <w:p w:rsidR="006102C3" w:rsidRDefault="006102C3" w:rsidP="006102C3">
      <w:pPr>
        <w:rPr>
          <w:rFonts w:cs="Segoe UI"/>
          <w:b/>
          <w:color w:val="000000"/>
          <w:bdr w:val="none" w:sz="0" w:space="0" w:color="auto" w:frame="1"/>
        </w:rPr>
      </w:pPr>
      <w:r w:rsidRPr="006F5C1F">
        <w:rPr>
          <w:rFonts w:cs="Segoe UI"/>
          <w:b/>
          <w:color w:val="000000"/>
          <w:bdr w:val="none" w:sz="0" w:space="0" w:color="auto" w:frame="1"/>
        </w:rPr>
        <w:t xml:space="preserve">Tabla </w:t>
      </w:r>
      <w:r>
        <w:rPr>
          <w:rFonts w:cs="Segoe UI"/>
          <w:b/>
          <w:color w:val="000000"/>
          <w:bdr w:val="none" w:sz="0" w:space="0" w:color="auto" w:frame="1"/>
        </w:rPr>
        <w:t>2</w:t>
      </w:r>
      <w:r w:rsidRPr="006F5C1F">
        <w:rPr>
          <w:rFonts w:cs="Segoe UI"/>
          <w:b/>
          <w:color w:val="000000"/>
          <w:bdr w:val="none" w:sz="0" w:space="0" w:color="auto" w:frame="1"/>
        </w:rPr>
        <w:t xml:space="preserve">: </w:t>
      </w:r>
      <w:r>
        <w:rPr>
          <w:rFonts w:cs="Segoe UI"/>
          <w:b/>
          <w:color w:val="000000"/>
          <w:bdr w:val="none" w:sz="0" w:space="0" w:color="auto" w:frame="1"/>
        </w:rPr>
        <w:t>Discretización del Nivel de Estudio</w:t>
      </w:r>
    </w:p>
    <w:p w:rsidR="006102C3" w:rsidRDefault="006102C3" w:rsidP="006102C3">
      <w:pPr>
        <w:rPr>
          <w:rFonts w:cs="Segoe UI"/>
          <w:b/>
          <w:color w:val="000000"/>
          <w:bdr w:val="none" w:sz="0"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3"/>
        <w:gridCol w:w="1119"/>
      </w:tblGrid>
      <w:tr w:rsidR="006102C3" w:rsidRPr="003B2C5F" w:rsidTr="007B4331">
        <w:tc>
          <w:tcPr>
            <w:tcW w:w="4943" w:type="dxa"/>
            <w:shd w:val="clear" w:color="auto" w:fill="auto"/>
          </w:tcPr>
          <w:p w:rsidR="006102C3" w:rsidRPr="003B2C5F" w:rsidRDefault="006102C3" w:rsidP="007B4331">
            <w:pPr>
              <w:rPr>
                <w:rFonts w:cs="Segoe UI"/>
                <w:b/>
                <w:color w:val="000000"/>
                <w:bdr w:val="none" w:sz="0" w:space="0" w:color="auto" w:frame="1"/>
              </w:rPr>
            </w:pPr>
            <w:r w:rsidRPr="003B2C5F">
              <w:rPr>
                <w:rFonts w:cs="Segoe UI"/>
                <w:b/>
                <w:color w:val="000000"/>
                <w:bdr w:val="none" w:sz="0" w:space="0" w:color="auto" w:frame="1"/>
              </w:rPr>
              <w:t>Nivel de Estudio</w:t>
            </w:r>
          </w:p>
        </w:tc>
        <w:tc>
          <w:tcPr>
            <w:tcW w:w="1119" w:type="dxa"/>
            <w:shd w:val="clear" w:color="auto" w:fill="auto"/>
          </w:tcPr>
          <w:p w:rsidR="006102C3" w:rsidRPr="003B2C5F" w:rsidRDefault="006102C3" w:rsidP="007B4331">
            <w:pPr>
              <w:rPr>
                <w:rFonts w:cs="Segoe UI"/>
                <w:b/>
                <w:color w:val="000000"/>
                <w:bdr w:val="none" w:sz="0" w:space="0" w:color="auto" w:frame="1"/>
              </w:rPr>
            </w:pPr>
            <w:r w:rsidRPr="003B2C5F">
              <w:rPr>
                <w:rFonts w:cs="Segoe UI"/>
                <w:b/>
                <w:color w:val="000000"/>
                <w:bdr w:val="none" w:sz="0" w:space="0" w:color="auto" w:frame="1"/>
              </w:rPr>
              <w:t>valor</w:t>
            </w:r>
          </w:p>
        </w:tc>
      </w:tr>
      <w:tr w:rsidR="006102C3" w:rsidRPr="003B2C5F" w:rsidTr="007B4331">
        <w:tc>
          <w:tcPr>
            <w:tcW w:w="4943" w:type="dxa"/>
            <w:shd w:val="clear" w:color="auto" w:fill="auto"/>
          </w:tcPr>
          <w:p w:rsidR="006102C3" w:rsidRPr="003B2C5F" w:rsidRDefault="006102C3" w:rsidP="007B4331">
            <w:pPr>
              <w:rPr>
                <w:rFonts w:cs="Segoe UI"/>
                <w:b/>
                <w:color w:val="000000"/>
                <w:bdr w:val="none" w:sz="0" w:space="0" w:color="auto" w:frame="1"/>
              </w:rPr>
            </w:pPr>
            <w:r>
              <w:t>S</w:t>
            </w:r>
            <w:r w:rsidRPr="00B23118">
              <w:t xml:space="preserve">ignifica que la persona tiene </w:t>
            </w:r>
            <w:r>
              <w:t>educación primaria o secundaria. “P”</w:t>
            </w:r>
          </w:p>
        </w:tc>
        <w:tc>
          <w:tcPr>
            <w:tcW w:w="1119" w:type="dxa"/>
            <w:shd w:val="clear" w:color="auto" w:fill="auto"/>
          </w:tcPr>
          <w:p w:rsidR="006102C3" w:rsidRPr="003B2C5F" w:rsidRDefault="006102C3" w:rsidP="007B4331">
            <w:pPr>
              <w:rPr>
                <w:rFonts w:cs="Segoe UI"/>
                <w:b/>
                <w:color w:val="000000"/>
                <w:bdr w:val="none" w:sz="0" w:space="0" w:color="auto" w:frame="1"/>
              </w:rPr>
            </w:pPr>
            <w:r w:rsidRPr="003B2C5F">
              <w:rPr>
                <w:rFonts w:cs="Segoe UI"/>
                <w:b/>
                <w:color w:val="000000"/>
                <w:bdr w:val="none" w:sz="0" w:space="0" w:color="auto" w:frame="1"/>
              </w:rPr>
              <w:t>1</w:t>
            </w:r>
          </w:p>
        </w:tc>
      </w:tr>
      <w:tr w:rsidR="006102C3" w:rsidRPr="003B2C5F" w:rsidTr="007B4331">
        <w:tc>
          <w:tcPr>
            <w:tcW w:w="4943" w:type="dxa"/>
            <w:shd w:val="clear" w:color="auto" w:fill="auto"/>
          </w:tcPr>
          <w:p w:rsidR="006102C3" w:rsidRPr="003B2C5F" w:rsidRDefault="006102C3" w:rsidP="007B4331">
            <w:pPr>
              <w:rPr>
                <w:rFonts w:cs="Segoe UI"/>
                <w:b/>
                <w:color w:val="000000"/>
                <w:bdr w:val="none" w:sz="0" w:space="0" w:color="auto" w:frame="1"/>
              </w:rPr>
            </w:pPr>
            <w:r>
              <w:t>Superior “S”</w:t>
            </w:r>
          </w:p>
        </w:tc>
        <w:tc>
          <w:tcPr>
            <w:tcW w:w="1119" w:type="dxa"/>
            <w:shd w:val="clear" w:color="auto" w:fill="auto"/>
          </w:tcPr>
          <w:p w:rsidR="006102C3" w:rsidRPr="003B2C5F" w:rsidRDefault="006102C3" w:rsidP="007B4331">
            <w:pPr>
              <w:rPr>
                <w:rFonts w:cs="Segoe UI"/>
                <w:b/>
                <w:color w:val="000000"/>
                <w:bdr w:val="none" w:sz="0" w:space="0" w:color="auto" w:frame="1"/>
              </w:rPr>
            </w:pPr>
            <w:r w:rsidRPr="003B2C5F">
              <w:rPr>
                <w:rFonts w:cs="Segoe UI"/>
                <w:b/>
                <w:color w:val="000000"/>
                <w:bdr w:val="none" w:sz="0" w:space="0" w:color="auto" w:frame="1"/>
              </w:rPr>
              <w:t>2</w:t>
            </w:r>
          </w:p>
        </w:tc>
      </w:tr>
      <w:tr w:rsidR="006102C3" w:rsidRPr="003B2C5F" w:rsidTr="007B4331">
        <w:tc>
          <w:tcPr>
            <w:tcW w:w="4943" w:type="dxa"/>
            <w:shd w:val="clear" w:color="auto" w:fill="auto"/>
          </w:tcPr>
          <w:p w:rsidR="006102C3" w:rsidRPr="003B2C5F" w:rsidRDefault="006102C3" w:rsidP="007B4331">
            <w:pPr>
              <w:rPr>
                <w:rFonts w:cs="Segoe UI"/>
                <w:b/>
                <w:color w:val="000000"/>
                <w:bdr w:val="none" w:sz="0" w:space="0" w:color="auto" w:frame="1"/>
              </w:rPr>
            </w:pPr>
            <w:r>
              <w:t>E</w:t>
            </w:r>
            <w:r w:rsidRPr="00B23118">
              <w:t xml:space="preserve">studios de </w:t>
            </w:r>
            <w:r>
              <w:t>grado. “U”</w:t>
            </w:r>
          </w:p>
        </w:tc>
        <w:tc>
          <w:tcPr>
            <w:tcW w:w="1119" w:type="dxa"/>
            <w:shd w:val="clear" w:color="auto" w:fill="auto"/>
          </w:tcPr>
          <w:p w:rsidR="006102C3" w:rsidRPr="003B2C5F" w:rsidRDefault="006102C3" w:rsidP="007B4331">
            <w:pPr>
              <w:rPr>
                <w:rFonts w:cs="Segoe UI"/>
                <w:b/>
                <w:color w:val="000000"/>
                <w:bdr w:val="none" w:sz="0" w:space="0" w:color="auto" w:frame="1"/>
              </w:rPr>
            </w:pPr>
            <w:r w:rsidRPr="003B2C5F">
              <w:rPr>
                <w:rFonts w:cs="Segoe UI"/>
                <w:b/>
                <w:color w:val="000000"/>
                <w:bdr w:val="none" w:sz="0" w:space="0" w:color="auto" w:frame="1"/>
              </w:rPr>
              <w:t>3</w:t>
            </w:r>
          </w:p>
        </w:tc>
      </w:tr>
      <w:tr w:rsidR="006102C3" w:rsidRPr="003B2C5F" w:rsidTr="007B4331">
        <w:tc>
          <w:tcPr>
            <w:tcW w:w="4943" w:type="dxa"/>
            <w:shd w:val="clear" w:color="auto" w:fill="auto"/>
          </w:tcPr>
          <w:p w:rsidR="006102C3" w:rsidRPr="003B2C5F" w:rsidRDefault="006102C3" w:rsidP="007B4331">
            <w:pPr>
              <w:rPr>
                <w:rFonts w:cs="Segoe UI"/>
                <w:b/>
                <w:color w:val="000000"/>
                <w:bdr w:val="none" w:sz="0" w:space="0" w:color="auto" w:frame="1"/>
              </w:rPr>
            </w:pPr>
            <w:r>
              <w:t>E</w:t>
            </w:r>
            <w:r w:rsidRPr="00B23118">
              <w:t>studios de posgrado.</w:t>
            </w:r>
            <w:r>
              <w:t xml:space="preserve"> “POST”</w:t>
            </w:r>
          </w:p>
        </w:tc>
        <w:tc>
          <w:tcPr>
            <w:tcW w:w="1119" w:type="dxa"/>
            <w:shd w:val="clear" w:color="auto" w:fill="auto"/>
          </w:tcPr>
          <w:p w:rsidR="006102C3" w:rsidRPr="003B2C5F" w:rsidRDefault="006102C3" w:rsidP="007B4331">
            <w:pPr>
              <w:rPr>
                <w:rFonts w:cs="Segoe UI"/>
                <w:b/>
                <w:color w:val="000000"/>
                <w:bdr w:val="none" w:sz="0" w:space="0" w:color="auto" w:frame="1"/>
              </w:rPr>
            </w:pPr>
            <w:r w:rsidRPr="003B2C5F">
              <w:rPr>
                <w:rFonts w:cs="Segoe UI"/>
                <w:b/>
                <w:color w:val="000000"/>
                <w:bdr w:val="none" w:sz="0" w:space="0" w:color="auto" w:frame="1"/>
              </w:rPr>
              <w:t>4</w:t>
            </w:r>
          </w:p>
        </w:tc>
      </w:tr>
    </w:tbl>
    <w:p w:rsidR="006102C3" w:rsidRDefault="006102C3" w:rsidP="006102C3">
      <w:pPr>
        <w:rPr>
          <w:rFonts w:cs="Segoe UI"/>
          <w:b/>
          <w:color w:val="000000"/>
          <w:bdr w:val="none" w:sz="0" w:space="0" w:color="auto" w:frame="1"/>
        </w:rPr>
      </w:pPr>
    </w:p>
    <w:p w:rsidR="006102C3" w:rsidRPr="006F5C1F" w:rsidRDefault="006102C3" w:rsidP="006102C3">
      <w:pPr>
        <w:rPr>
          <w:rFonts w:cs="Segoe UI"/>
          <w:b/>
          <w:color w:val="000000"/>
          <w:bdr w:val="none" w:sz="0" w:space="0" w:color="auto" w:frame="1"/>
        </w:rPr>
      </w:pPr>
      <w:r w:rsidRPr="006F5C1F">
        <w:rPr>
          <w:rFonts w:cs="Segoe UI"/>
          <w:b/>
          <w:color w:val="000000"/>
          <w:bdr w:val="none" w:sz="0" w:space="0" w:color="auto" w:frame="1"/>
        </w:rPr>
        <w:t xml:space="preserve">Tabla </w:t>
      </w:r>
      <w:r>
        <w:rPr>
          <w:rFonts w:cs="Segoe UI"/>
          <w:b/>
          <w:color w:val="000000"/>
          <w:bdr w:val="none" w:sz="0" w:space="0" w:color="auto" w:frame="1"/>
        </w:rPr>
        <w:t>3</w:t>
      </w:r>
      <w:r w:rsidRPr="006F5C1F">
        <w:rPr>
          <w:rFonts w:cs="Segoe UI"/>
          <w:b/>
          <w:color w:val="000000"/>
          <w:bdr w:val="none" w:sz="0" w:space="0" w:color="auto" w:frame="1"/>
        </w:rPr>
        <w:t xml:space="preserve">: </w:t>
      </w:r>
      <w:r>
        <w:rPr>
          <w:rFonts w:cs="Segoe UI"/>
          <w:b/>
          <w:color w:val="000000"/>
          <w:bdr w:val="none" w:sz="0" w:space="0" w:color="auto" w:frame="1"/>
        </w:rPr>
        <w:t>Discretización del número de Dependientes</w:t>
      </w:r>
    </w:p>
    <w:tbl>
      <w:tblPr>
        <w:tblW w:w="2740" w:type="dxa"/>
        <w:tblInd w:w="58" w:type="dxa"/>
        <w:tblCellMar>
          <w:left w:w="70" w:type="dxa"/>
          <w:right w:w="70" w:type="dxa"/>
        </w:tblCellMar>
        <w:tblLook w:val="04A0" w:firstRow="1" w:lastRow="0" w:firstColumn="1" w:lastColumn="0" w:noHBand="0" w:noVBand="1"/>
      </w:tblPr>
      <w:tblGrid>
        <w:gridCol w:w="2013"/>
        <w:gridCol w:w="727"/>
      </w:tblGrid>
      <w:tr w:rsidR="006102C3" w:rsidRPr="006F5C1F" w:rsidTr="007B4331">
        <w:trPr>
          <w:trHeight w:val="552"/>
        </w:trPr>
        <w:tc>
          <w:tcPr>
            <w:tcW w:w="21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102C3" w:rsidRPr="006F5C1F" w:rsidRDefault="006102C3" w:rsidP="007B4331">
            <w:pPr>
              <w:spacing w:line="240" w:lineRule="auto"/>
              <w:rPr>
                <w:rFonts w:eastAsia="Times New Roman"/>
                <w:b/>
                <w:bCs/>
                <w:color w:val="4A4C50"/>
                <w:lang w:eastAsia="es-ES"/>
              </w:rPr>
            </w:pPr>
            <w:r>
              <w:rPr>
                <w:rFonts w:eastAsia="Times New Roman"/>
                <w:b/>
                <w:bCs/>
                <w:color w:val="4A4C50"/>
                <w:lang w:eastAsia="es-ES"/>
              </w:rPr>
              <w:t>Dependientes</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6102C3" w:rsidRPr="006F5C1F" w:rsidRDefault="006102C3" w:rsidP="007B4331">
            <w:pPr>
              <w:spacing w:line="240" w:lineRule="auto"/>
              <w:rPr>
                <w:rFonts w:eastAsia="Times New Roman"/>
                <w:b/>
                <w:bCs/>
                <w:color w:val="4A4C50"/>
                <w:lang w:eastAsia="es-ES"/>
              </w:rPr>
            </w:pPr>
            <w:r w:rsidRPr="006F5C1F">
              <w:rPr>
                <w:rFonts w:eastAsia="Times New Roman"/>
                <w:b/>
                <w:bCs/>
                <w:color w:val="4A4C50"/>
                <w:lang w:eastAsia="es-ES"/>
              </w:rPr>
              <w:t>Valor</w:t>
            </w:r>
          </w:p>
        </w:tc>
      </w:tr>
      <w:tr w:rsidR="006102C3" w:rsidRPr="006F5C1F" w:rsidTr="007B4331">
        <w:trPr>
          <w:trHeight w:val="288"/>
        </w:trPr>
        <w:tc>
          <w:tcPr>
            <w:tcW w:w="2110" w:type="dxa"/>
            <w:tcBorders>
              <w:top w:val="nil"/>
              <w:left w:val="single" w:sz="4" w:space="0" w:color="auto"/>
              <w:bottom w:val="single" w:sz="4" w:space="0" w:color="auto"/>
              <w:right w:val="single" w:sz="4" w:space="0" w:color="auto"/>
            </w:tcBorders>
            <w:shd w:val="clear" w:color="auto" w:fill="auto"/>
            <w:vAlign w:val="bottom"/>
            <w:hideMark/>
          </w:tcPr>
          <w:p w:rsidR="006102C3" w:rsidRPr="006F5C1F" w:rsidRDefault="006102C3" w:rsidP="007B4331">
            <w:pPr>
              <w:spacing w:line="240" w:lineRule="auto"/>
              <w:rPr>
                <w:rFonts w:eastAsia="Times New Roman"/>
                <w:color w:val="4A4C50"/>
                <w:lang w:eastAsia="es-ES"/>
              </w:rPr>
            </w:pPr>
            <w:r>
              <w:rPr>
                <w:rFonts w:eastAsia="Times New Roman"/>
                <w:color w:val="4A4C50"/>
                <w:lang w:eastAsia="es-ES"/>
              </w:rPr>
              <w:t>Ningun dependiente</w:t>
            </w:r>
          </w:p>
        </w:tc>
        <w:tc>
          <w:tcPr>
            <w:tcW w:w="630" w:type="dxa"/>
            <w:tcBorders>
              <w:top w:val="nil"/>
              <w:left w:val="nil"/>
              <w:bottom w:val="single" w:sz="4" w:space="0" w:color="auto"/>
              <w:right w:val="single" w:sz="4" w:space="0" w:color="auto"/>
            </w:tcBorders>
            <w:shd w:val="clear" w:color="auto" w:fill="auto"/>
            <w:hideMark/>
          </w:tcPr>
          <w:p w:rsidR="006102C3" w:rsidRPr="006F5C1F" w:rsidRDefault="006102C3" w:rsidP="007B4331">
            <w:pPr>
              <w:spacing w:line="240" w:lineRule="auto"/>
              <w:rPr>
                <w:rFonts w:eastAsia="Times New Roman"/>
                <w:color w:val="4A4C50"/>
                <w:lang w:eastAsia="es-ES"/>
              </w:rPr>
            </w:pPr>
            <w:r>
              <w:rPr>
                <w:rFonts w:eastAsia="Times New Roman"/>
                <w:color w:val="4A4C50"/>
                <w:lang w:eastAsia="es-ES"/>
              </w:rPr>
              <w:t>0</w:t>
            </w:r>
          </w:p>
        </w:tc>
      </w:tr>
      <w:tr w:rsidR="006102C3" w:rsidRPr="006F5C1F" w:rsidTr="007B4331">
        <w:trPr>
          <w:trHeight w:val="288"/>
        </w:trPr>
        <w:tc>
          <w:tcPr>
            <w:tcW w:w="2110" w:type="dxa"/>
            <w:tcBorders>
              <w:top w:val="nil"/>
              <w:left w:val="single" w:sz="4" w:space="0" w:color="auto"/>
              <w:bottom w:val="single" w:sz="4" w:space="0" w:color="auto"/>
              <w:right w:val="single" w:sz="4" w:space="0" w:color="auto"/>
            </w:tcBorders>
            <w:shd w:val="clear" w:color="auto" w:fill="auto"/>
            <w:vAlign w:val="bottom"/>
          </w:tcPr>
          <w:p w:rsidR="006102C3" w:rsidRDefault="006102C3" w:rsidP="007B4331">
            <w:pPr>
              <w:spacing w:line="240" w:lineRule="auto"/>
              <w:rPr>
                <w:rFonts w:eastAsia="Times New Roman"/>
                <w:color w:val="4A4C50"/>
                <w:lang w:eastAsia="es-ES"/>
              </w:rPr>
            </w:pPr>
            <w:r>
              <w:rPr>
                <w:rFonts w:eastAsia="Times New Roman"/>
                <w:color w:val="4A4C50"/>
                <w:lang w:eastAsia="es-ES"/>
              </w:rPr>
              <w:t>Un dependiente</w:t>
            </w:r>
          </w:p>
        </w:tc>
        <w:tc>
          <w:tcPr>
            <w:tcW w:w="630" w:type="dxa"/>
            <w:tcBorders>
              <w:top w:val="nil"/>
              <w:left w:val="nil"/>
              <w:bottom w:val="single" w:sz="4" w:space="0" w:color="auto"/>
              <w:right w:val="single" w:sz="4" w:space="0" w:color="auto"/>
            </w:tcBorders>
            <w:shd w:val="clear" w:color="auto" w:fill="auto"/>
          </w:tcPr>
          <w:p w:rsidR="006102C3" w:rsidRPr="006F5C1F" w:rsidRDefault="006102C3" w:rsidP="007B4331">
            <w:pPr>
              <w:spacing w:line="240" w:lineRule="auto"/>
              <w:rPr>
                <w:rFonts w:eastAsia="Times New Roman"/>
                <w:color w:val="4A4C50"/>
                <w:lang w:eastAsia="es-ES"/>
              </w:rPr>
            </w:pPr>
            <w:r>
              <w:rPr>
                <w:rFonts w:eastAsia="Times New Roman"/>
                <w:color w:val="4A4C50"/>
                <w:lang w:eastAsia="es-ES"/>
              </w:rPr>
              <w:t>1</w:t>
            </w:r>
          </w:p>
        </w:tc>
      </w:tr>
      <w:tr w:rsidR="006102C3" w:rsidRPr="006F5C1F" w:rsidTr="007B4331">
        <w:trPr>
          <w:trHeight w:val="351"/>
        </w:trPr>
        <w:tc>
          <w:tcPr>
            <w:tcW w:w="2110" w:type="dxa"/>
            <w:tcBorders>
              <w:top w:val="nil"/>
              <w:left w:val="single" w:sz="4" w:space="0" w:color="auto"/>
              <w:bottom w:val="single" w:sz="4" w:space="0" w:color="auto"/>
              <w:right w:val="single" w:sz="4" w:space="0" w:color="auto"/>
            </w:tcBorders>
            <w:shd w:val="clear" w:color="auto" w:fill="auto"/>
            <w:hideMark/>
          </w:tcPr>
          <w:p w:rsidR="006102C3" w:rsidRPr="006F5C1F" w:rsidRDefault="006102C3" w:rsidP="007B4331">
            <w:pPr>
              <w:spacing w:line="240" w:lineRule="auto"/>
              <w:rPr>
                <w:rFonts w:eastAsia="Times New Roman"/>
                <w:color w:val="4A4C50"/>
                <w:lang w:eastAsia="es-ES"/>
              </w:rPr>
            </w:pPr>
            <w:r>
              <w:rPr>
                <w:rFonts w:eastAsia="Times New Roman"/>
                <w:color w:val="4A4C50"/>
                <w:lang w:eastAsia="es-ES"/>
              </w:rPr>
              <w:t>Dos dependientes</w:t>
            </w:r>
          </w:p>
        </w:tc>
        <w:tc>
          <w:tcPr>
            <w:tcW w:w="630" w:type="dxa"/>
            <w:tcBorders>
              <w:top w:val="nil"/>
              <w:left w:val="nil"/>
              <w:bottom w:val="single" w:sz="4" w:space="0" w:color="auto"/>
              <w:right w:val="single" w:sz="4" w:space="0" w:color="auto"/>
            </w:tcBorders>
            <w:shd w:val="clear" w:color="auto" w:fill="auto"/>
            <w:hideMark/>
          </w:tcPr>
          <w:p w:rsidR="006102C3" w:rsidRPr="006F5C1F" w:rsidRDefault="006102C3" w:rsidP="007B4331">
            <w:pPr>
              <w:spacing w:line="240" w:lineRule="auto"/>
              <w:rPr>
                <w:rFonts w:eastAsia="Times New Roman"/>
                <w:color w:val="4A4C50"/>
                <w:lang w:eastAsia="es-ES"/>
              </w:rPr>
            </w:pPr>
            <w:r w:rsidRPr="006F5C1F">
              <w:rPr>
                <w:rFonts w:eastAsia="Times New Roman"/>
                <w:color w:val="4A4C50"/>
                <w:lang w:eastAsia="es-ES"/>
              </w:rPr>
              <w:t>2</w:t>
            </w:r>
          </w:p>
        </w:tc>
      </w:tr>
      <w:tr w:rsidR="006102C3" w:rsidRPr="006F5C1F" w:rsidTr="007B4331">
        <w:trPr>
          <w:trHeight w:val="413"/>
        </w:trPr>
        <w:tc>
          <w:tcPr>
            <w:tcW w:w="2110" w:type="dxa"/>
            <w:tcBorders>
              <w:top w:val="nil"/>
              <w:left w:val="single" w:sz="4" w:space="0" w:color="auto"/>
              <w:bottom w:val="single" w:sz="4" w:space="0" w:color="auto"/>
              <w:right w:val="single" w:sz="4" w:space="0" w:color="auto"/>
            </w:tcBorders>
            <w:shd w:val="clear" w:color="auto" w:fill="auto"/>
            <w:hideMark/>
          </w:tcPr>
          <w:p w:rsidR="006102C3" w:rsidRPr="006F5C1F" w:rsidRDefault="006102C3" w:rsidP="007B4331">
            <w:pPr>
              <w:spacing w:line="240" w:lineRule="auto"/>
              <w:rPr>
                <w:rFonts w:eastAsia="Times New Roman"/>
                <w:color w:val="4A4C50"/>
                <w:lang w:eastAsia="es-ES"/>
              </w:rPr>
            </w:pPr>
            <w:r>
              <w:rPr>
                <w:rFonts w:eastAsia="Times New Roman"/>
                <w:color w:val="4A4C50"/>
                <w:lang w:eastAsia="es-ES"/>
              </w:rPr>
              <w:t>Tres dependientes</w:t>
            </w:r>
          </w:p>
        </w:tc>
        <w:tc>
          <w:tcPr>
            <w:tcW w:w="630" w:type="dxa"/>
            <w:tcBorders>
              <w:top w:val="nil"/>
              <w:left w:val="nil"/>
              <w:bottom w:val="single" w:sz="4" w:space="0" w:color="auto"/>
              <w:right w:val="single" w:sz="4" w:space="0" w:color="auto"/>
            </w:tcBorders>
            <w:shd w:val="clear" w:color="auto" w:fill="auto"/>
            <w:hideMark/>
          </w:tcPr>
          <w:p w:rsidR="006102C3" w:rsidRPr="006F5C1F" w:rsidRDefault="006102C3" w:rsidP="007B4331">
            <w:pPr>
              <w:spacing w:line="240" w:lineRule="auto"/>
              <w:rPr>
                <w:rFonts w:eastAsia="Times New Roman"/>
                <w:color w:val="4A4C50"/>
                <w:lang w:eastAsia="es-ES"/>
              </w:rPr>
            </w:pPr>
            <w:r w:rsidRPr="006F5C1F">
              <w:rPr>
                <w:rFonts w:eastAsia="Times New Roman"/>
                <w:color w:val="4A4C50"/>
                <w:lang w:eastAsia="es-ES"/>
              </w:rPr>
              <w:t>3</w:t>
            </w:r>
          </w:p>
        </w:tc>
      </w:tr>
      <w:tr w:rsidR="006102C3" w:rsidRPr="004960B4" w:rsidTr="007B4331">
        <w:trPr>
          <w:trHeight w:val="608"/>
        </w:trPr>
        <w:tc>
          <w:tcPr>
            <w:tcW w:w="2110" w:type="dxa"/>
            <w:tcBorders>
              <w:top w:val="nil"/>
              <w:left w:val="single" w:sz="4" w:space="0" w:color="auto"/>
              <w:bottom w:val="single" w:sz="4" w:space="0" w:color="auto"/>
              <w:right w:val="single" w:sz="4" w:space="0" w:color="auto"/>
            </w:tcBorders>
            <w:shd w:val="clear" w:color="auto" w:fill="auto"/>
            <w:hideMark/>
          </w:tcPr>
          <w:p w:rsidR="006102C3" w:rsidRPr="004960B4" w:rsidRDefault="006102C3" w:rsidP="007B4331">
            <w:pPr>
              <w:spacing w:line="240" w:lineRule="auto"/>
              <w:rPr>
                <w:rFonts w:eastAsia="Times New Roman"/>
                <w:color w:val="4A4C50"/>
                <w:lang w:eastAsia="es-ES"/>
              </w:rPr>
            </w:pPr>
            <w:r>
              <w:rPr>
                <w:rFonts w:eastAsia="Times New Roman"/>
                <w:color w:val="4A4C50"/>
                <w:lang w:eastAsia="es-ES"/>
              </w:rPr>
              <w:t>Cuatro o más de cuatro dependientes</w:t>
            </w:r>
          </w:p>
        </w:tc>
        <w:tc>
          <w:tcPr>
            <w:tcW w:w="630" w:type="dxa"/>
            <w:tcBorders>
              <w:top w:val="nil"/>
              <w:left w:val="nil"/>
              <w:bottom w:val="single" w:sz="4" w:space="0" w:color="auto"/>
              <w:right w:val="single" w:sz="4" w:space="0" w:color="auto"/>
            </w:tcBorders>
            <w:shd w:val="clear" w:color="auto" w:fill="auto"/>
            <w:hideMark/>
          </w:tcPr>
          <w:p w:rsidR="006102C3" w:rsidRPr="004960B4" w:rsidRDefault="006102C3" w:rsidP="007B4331">
            <w:pPr>
              <w:spacing w:line="240" w:lineRule="auto"/>
              <w:rPr>
                <w:rFonts w:eastAsia="Times New Roman"/>
                <w:color w:val="4A4C50"/>
                <w:lang w:eastAsia="es-ES"/>
              </w:rPr>
            </w:pPr>
            <w:r w:rsidRPr="004960B4">
              <w:rPr>
                <w:rFonts w:eastAsia="Times New Roman"/>
                <w:color w:val="4A4C50"/>
                <w:lang w:eastAsia="es-ES"/>
              </w:rPr>
              <w:t>4</w:t>
            </w:r>
          </w:p>
        </w:tc>
      </w:tr>
    </w:tbl>
    <w:p w:rsidR="006102C3" w:rsidRDefault="006102C3" w:rsidP="006102C3">
      <w:pPr>
        <w:rPr>
          <w:rFonts w:cs="Segoe UI"/>
          <w:color w:val="000000"/>
          <w:bdr w:val="none" w:sz="0" w:space="0" w:color="auto" w:frame="1"/>
        </w:rPr>
      </w:pPr>
    </w:p>
    <w:p w:rsidR="006102C3" w:rsidRDefault="006102C3" w:rsidP="006102C3">
      <w:pPr>
        <w:rPr>
          <w:rFonts w:cs="Segoe UI"/>
          <w:color w:val="000000"/>
          <w:bdr w:val="none" w:sz="0" w:space="0" w:color="auto" w:frame="1"/>
        </w:rPr>
      </w:pPr>
    </w:p>
    <w:p w:rsidR="006102C3" w:rsidRDefault="006102C3" w:rsidP="006102C3">
      <w:pPr>
        <w:rPr>
          <w:rFonts w:cs="Segoe UI"/>
          <w:color w:val="000000"/>
          <w:bdr w:val="none" w:sz="0" w:space="0" w:color="auto" w:frame="1"/>
        </w:rPr>
      </w:pPr>
    </w:p>
    <w:p w:rsidR="006102C3" w:rsidRDefault="006102C3" w:rsidP="006102C3">
      <w:pPr>
        <w:rPr>
          <w:rFonts w:cs="Segoe UI"/>
          <w:color w:val="000000"/>
          <w:bdr w:val="none" w:sz="0" w:space="0" w:color="auto" w:frame="1"/>
        </w:rPr>
      </w:pPr>
    </w:p>
    <w:p w:rsidR="006102C3" w:rsidRDefault="006102C3" w:rsidP="006102C3">
      <w:pPr>
        <w:rPr>
          <w:rFonts w:cs="Segoe UI"/>
          <w:color w:val="000000"/>
          <w:bdr w:val="none" w:sz="0" w:space="0" w:color="auto" w:frame="1"/>
        </w:rPr>
      </w:pPr>
    </w:p>
    <w:p w:rsidR="006102C3" w:rsidRDefault="006102C3" w:rsidP="006102C3">
      <w:pPr>
        <w:rPr>
          <w:rFonts w:cs="Segoe UI"/>
          <w:color w:val="000000"/>
          <w:bdr w:val="none" w:sz="0" w:space="0" w:color="auto" w:frame="1"/>
        </w:rPr>
      </w:pPr>
    </w:p>
    <w:p w:rsidR="006102C3" w:rsidRDefault="006102C3" w:rsidP="006102C3">
      <w:pPr>
        <w:rPr>
          <w:rFonts w:cs="Segoe UI"/>
          <w:color w:val="000000"/>
          <w:bdr w:val="none" w:sz="0" w:space="0" w:color="auto" w:frame="1"/>
        </w:rPr>
      </w:pPr>
    </w:p>
    <w:p w:rsidR="006102C3" w:rsidRDefault="006102C3" w:rsidP="006102C3">
      <w:pPr>
        <w:rPr>
          <w:rFonts w:cs="Segoe UI"/>
          <w:color w:val="000000"/>
          <w:bdr w:val="none" w:sz="0" w:space="0" w:color="auto" w:frame="1"/>
        </w:rPr>
      </w:pPr>
    </w:p>
    <w:p w:rsidR="006102C3" w:rsidRPr="00E74528" w:rsidRDefault="006102C3">
      <w:pPr>
        <w:rPr>
          <w:color w:val="C2B7D2"/>
          <w:lang w:val="es-ES"/>
        </w:rPr>
      </w:pPr>
    </w:p>
    <w:sectPr w:rsidR="006102C3" w:rsidRPr="00E74528" w:rsidSect="003010AD">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28C" w:rsidRDefault="00D9428C" w:rsidP="00E234A5">
      <w:pPr>
        <w:spacing w:line="240" w:lineRule="auto"/>
      </w:pPr>
      <w:r>
        <w:separator/>
      </w:r>
    </w:p>
  </w:endnote>
  <w:endnote w:type="continuationSeparator" w:id="0">
    <w:p w:rsidR="00D9428C" w:rsidRDefault="00D9428C" w:rsidP="00E23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28C" w:rsidRDefault="00D9428C" w:rsidP="00E234A5">
      <w:pPr>
        <w:spacing w:line="240" w:lineRule="auto"/>
      </w:pPr>
      <w:r>
        <w:separator/>
      </w:r>
    </w:p>
  </w:footnote>
  <w:footnote w:type="continuationSeparator" w:id="0">
    <w:p w:rsidR="00D9428C" w:rsidRDefault="00D9428C" w:rsidP="00E234A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502A"/>
    <w:multiLevelType w:val="hybridMultilevel"/>
    <w:tmpl w:val="2CC26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5C272B"/>
    <w:multiLevelType w:val="hybridMultilevel"/>
    <w:tmpl w:val="C1CAE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2615C2"/>
    <w:multiLevelType w:val="hybridMultilevel"/>
    <w:tmpl w:val="2F4A82F4"/>
    <w:lvl w:ilvl="0" w:tplc="52168D86">
      <w:start w:val="1"/>
      <w:numFmt w:val="lowerLetter"/>
      <w:lvlText w:val="%1)"/>
      <w:lvlJc w:val="left"/>
      <w:pPr>
        <w:ind w:left="720" w:hanging="360"/>
      </w:pPr>
      <w:rPr>
        <w:rFonts w:ascii="Arial" w:eastAsia="Arial" w:hAnsi="Arial" w:cs="Aria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E20A3B"/>
    <w:multiLevelType w:val="hybridMultilevel"/>
    <w:tmpl w:val="C8BA4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921A86"/>
    <w:multiLevelType w:val="hybridMultilevel"/>
    <w:tmpl w:val="7090E6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90E293F"/>
    <w:multiLevelType w:val="hybridMultilevel"/>
    <w:tmpl w:val="B95C7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3D426F"/>
    <w:multiLevelType w:val="hybridMultilevel"/>
    <w:tmpl w:val="9D9AA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62F3CED"/>
    <w:multiLevelType w:val="hybridMultilevel"/>
    <w:tmpl w:val="2F787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A5"/>
    <w:rsid w:val="00002C52"/>
    <w:rsid w:val="000E0680"/>
    <w:rsid w:val="00201E5E"/>
    <w:rsid w:val="00233FD9"/>
    <w:rsid w:val="00246BB8"/>
    <w:rsid w:val="002D0827"/>
    <w:rsid w:val="0038109C"/>
    <w:rsid w:val="00395199"/>
    <w:rsid w:val="003A66D3"/>
    <w:rsid w:val="003A6EC0"/>
    <w:rsid w:val="004C0EE4"/>
    <w:rsid w:val="004E5E3E"/>
    <w:rsid w:val="00571FC7"/>
    <w:rsid w:val="005D020D"/>
    <w:rsid w:val="005F1060"/>
    <w:rsid w:val="006102C3"/>
    <w:rsid w:val="00687D37"/>
    <w:rsid w:val="00757802"/>
    <w:rsid w:val="00773158"/>
    <w:rsid w:val="00773936"/>
    <w:rsid w:val="00835A1A"/>
    <w:rsid w:val="008947AC"/>
    <w:rsid w:val="009F587D"/>
    <w:rsid w:val="00A46387"/>
    <w:rsid w:val="00A56CBF"/>
    <w:rsid w:val="00A708BD"/>
    <w:rsid w:val="00A92DB0"/>
    <w:rsid w:val="00AB6181"/>
    <w:rsid w:val="00B20FB2"/>
    <w:rsid w:val="00B25F1E"/>
    <w:rsid w:val="00BC704E"/>
    <w:rsid w:val="00C4380F"/>
    <w:rsid w:val="00C77DAE"/>
    <w:rsid w:val="00D537A4"/>
    <w:rsid w:val="00D9428C"/>
    <w:rsid w:val="00D9762B"/>
    <w:rsid w:val="00DE70B8"/>
    <w:rsid w:val="00E234A5"/>
    <w:rsid w:val="00E7100B"/>
    <w:rsid w:val="00E74528"/>
    <w:rsid w:val="00EF1DB6"/>
    <w:rsid w:val="00F17C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F0A62-7522-4BD0-AE2A-FD8C3DB6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7A4"/>
    <w:pPr>
      <w:spacing w:after="0" w:line="276" w:lineRule="auto"/>
      <w:jc w:val="both"/>
    </w:pPr>
    <w:rPr>
      <w:rFonts w:ascii="Times New Roman" w:eastAsia="Arial" w:hAnsi="Times New Roman" w:cs="Arial"/>
      <w:sz w:val="24"/>
      <w:lang w:eastAsia="es-AR"/>
    </w:rPr>
  </w:style>
  <w:style w:type="paragraph" w:styleId="Ttulo1">
    <w:name w:val="heading 1"/>
    <w:basedOn w:val="Normal"/>
    <w:next w:val="Normal"/>
    <w:link w:val="Ttulo1Car"/>
    <w:uiPriority w:val="9"/>
    <w:qFormat/>
    <w:rsid w:val="00D537A4"/>
    <w:pPr>
      <w:keepNext/>
      <w:keepLines/>
      <w:spacing w:before="240"/>
      <w:outlineLvl w:val="0"/>
    </w:pPr>
    <w:rPr>
      <w:rFonts w:eastAsiaTheme="majorEastAsia" w:cstheme="majorBidi"/>
      <w:color w:val="262626" w:themeColor="text1" w:themeTint="D9"/>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234A5"/>
    <w:pPr>
      <w:keepNext/>
      <w:keepLines/>
      <w:spacing w:after="60"/>
    </w:pPr>
    <w:rPr>
      <w:sz w:val="52"/>
      <w:szCs w:val="52"/>
    </w:rPr>
  </w:style>
  <w:style w:type="character" w:customStyle="1" w:styleId="PuestoCar">
    <w:name w:val="Puesto Car"/>
    <w:basedOn w:val="Fuentedeprrafopredeter"/>
    <w:link w:val="Puesto"/>
    <w:uiPriority w:val="10"/>
    <w:rsid w:val="00E234A5"/>
    <w:rPr>
      <w:rFonts w:ascii="Arial" w:eastAsia="Arial" w:hAnsi="Arial" w:cs="Arial"/>
      <w:sz w:val="52"/>
      <w:szCs w:val="52"/>
      <w:lang w:eastAsia="es-AR"/>
    </w:rPr>
  </w:style>
  <w:style w:type="character" w:styleId="Ttulodellibro">
    <w:name w:val="Book Title"/>
    <w:basedOn w:val="Fuentedeprrafopredeter"/>
    <w:uiPriority w:val="33"/>
    <w:qFormat/>
    <w:rsid w:val="00E234A5"/>
    <w:rPr>
      <w:b/>
      <w:bCs/>
      <w:i/>
      <w:iCs/>
      <w:spacing w:val="5"/>
    </w:rPr>
  </w:style>
  <w:style w:type="paragraph" w:styleId="Textocomentario">
    <w:name w:val="annotation text"/>
    <w:basedOn w:val="Normal"/>
    <w:link w:val="TextocomentarioCar"/>
    <w:uiPriority w:val="99"/>
    <w:unhideWhenUsed/>
    <w:rsid w:val="00E234A5"/>
    <w:pPr>
      <w:spacing w:line="240" w:lineRule="auto"/>
    </w:pPr>
    <w:rPr>
      <w:sz w:val="20"/>
      <w:szCs w:val="20"/>
    </w:rPr>
  </w:style>
  <w:style w:type="character" w:customStyle="1" w:styleId="TextocomentarioCar">
    <w:name w:val="Texto comentario Car"/>
    <w:basedOn w:val="Fuentedeprrafopredeter"/>
    <w:link w:val="Textocomentario"/>
    <w:uiPriority w:val="99"/>
    <w:rsid w:val="00E234A5"/>
    <w:rPr>
      <w:rFonts w:ascii="Arial" w:eastAsia="Arial" w:hAnsi="Arial" w:cs="Arial"/>
      <w:sz w:val="20"/>
      <w:szCs w:val="20"/>
      <w:lang w:eastAsia="es-AR"/>
    </w:rPr>
  </w:style>
  <w:style w:type="character" w:styleId="Hipervnculo">
    <w:name w:val="Hyperlink"/>
    <w:basedOn w:val="Fuentedeprrafopredeter"/>
    <w:uiPriority w:val="99"/>
    <w:unhideWhenUsed/>
    <w:rsid w:val="00E234A5"/>
    <w:rPr>
      <w:color w:val="0000FF"/>
      <w:u w:val="single"/>
    </w:rPr>
  </w:style>
  <w:style w:type="table" w:styleId="Tablaconcuadrcula">
    <w:name w:val="Table Grid"/>
    <w:basedOn w:val="Tablanormal"/>
    <w:uiPriority w:val="39"/>
    <w:rsid w:val="00E234A5"/>
    <w:pPr>
      <w:spacing w:after="0" w:line="240" w:lineRule="auto"/>
    </w:pPr>
    <w:rPr>
      <w:rFonts w:ascii="Arial" w:eastAsia="Arial" w:hAnsi="Arial" w:cs="Arial"/>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34A5"/>
    <w:pPr>
      <w:ind w:left="720"/>
      <w:contextualSpacing/>
    </w:pPr>
  </w:style>
  <w:style w:type="paragraph" w:styleId="Textonotapie">
    <w:name w:val="footnote text"/>
    <w:basedOn w:val="Normal"/>
    <w:link w:val="TextonotapieCar"/>
    <w:uiPriority w:val="99"/>
    <w:semiHidden/>
    <w:unhideWhenUsed/>
    <w:rsid w:val="00E234A5"/>
    <w:pPr>
      <w:spacing w:line="240" w:lineRule="auto"/>
    </w:pPr>
    <w:rPr>
      <w:sz w:val="20"/>
      <w:szCs w:val="20"/>
    </w:rPr>
  </w:style>
  <w:style w:type="character" w:customStyle="1" w:styleId="TextonotapieCar">
    <w:name w:val="Texto nota pie Car"/>
    <w:basedOn w:val="Fuentedeprrafopredeter"/>
    <w:link w:val="Textonotapie"/>
    <w:uiPriority w:val="99"/>
    <w:semiHidden/>
    <w:rsid w:val="00E234A5"/>
    <w:rPr>
      <w:rFonts w:ascii="Arial" w:eastAsia="Arial" w:hAnsi="Arial" w:cs="Arial"/>
      <w:sz w:val="20"/>
      <w:szCs w:val="20"/>
      <w:lang w:eastAsia="es-AR"/>
    </w:rPr>
  </w:style>
  <w:style w:type="character" w:styleId="Refdenotaalpie">
    <w:name w:val="footnote reference"/>
    <w:basedOn w:val="Fuentedeprrafopredeter"/>
    <w:uiPriority w:val="99"/>
    <w:semiHidden/>
    <w:unhideWhenUsed/>
    <w:rsid w:val="00E234A5"/>
    <w:rPr>
      <w:vertAlign w:val="superscript"/>
    </w:rPr>
  </w:style>
  <w:style w:type="character" w:customStyle="1" w:styleId="hiddenspellerror">
    <w:name w:val="hiddenspellerror"/>
    <w:basedOn w:val="Fuentedeprrafopredeter"/>
    <w:rsid w:val="00E234A5"/>
  </w:style>
  <w:style w:type="paragraph" w:customStyle="1" w:styleId="modificar">
    <w:name w:val="modificar"/>
    <w:basedOn w:val="Normal"/>
    <w:link w:val="modificarCar"/>
    <w:autoRedefine/>
    <w:qFormat/>
    <w:rsid w:val="00E74528"/>
    <w:pPr>
      <w:spacing w:after="120" w:line="240" w:lineRule="auto"/>
    </w:pPr>
    <w:rPr>
      <w:rFonts w:cs="Times New Roman"/>
      <w:color w:val="C2B7D2"/>
      <w:szCs w:val="24"/>
    </w:rPr>
  </w:style>
  <w:style w:type="character" w:customStyle="1" w:styleId="modificarCar">
    <w:name w:val="modificar Car"/>
    <w:basedOn w:val="Fuentedeprrafopredeter"/>
    <w:link w:val="modificar"/>
    <w:rsid w:val="00E74528"/>
    <w:rPr>
      <w:rFonts w:ascii="Times New Roman" w:eastAsia="Arial" w:hAnsi="Times New Roman" w:cs="Times New Roman"/>
      <w:color w:val="C2B7D2"/>
      <w:sz w:val="24"/>
      <w:szCs w:val="24"/>
      <w:lang w:eastAsia="es-AR"/>
    </w:rPr>
  </w:style>
  <w:style w:type="paragraph" w:styleId="Sinespaciado">
    <w:name w:val="No Spacing"/>
    <w:uiPriority w:val="1"/>
    <w:qFormat/>
    <w:rsid w:val="005D020D"/>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D537A4"/>
    <w:rPr>
      <w:rFonts w:ascii="Times New Roman" w:eastAsiaTheme="majorEastAsia" w:hAnsi="Times New Roman" w:cstheme="majorBidi"/>
      <w:color w:val="262626" w:themeColor="text1" w:themeTint="D9"/>
      <w:sz w:val="28"/>
      <w:szCs w:val="32"/>
      <w:lang w:eastAsia="es-AR"/>
    </w:rPr>
  </w:style>
  <w:style w:type="paragraph" w:styleId="Bibliografa">
    <w:name w:val="Bibliography"/>
    <w:basedOn w:val="Normal"/>
    <w:next w:val="Normal"/>
    <w:uiPriority w:val="37"/>
    <w:unhideWhenUsed/>
    <w:rsid w:val="009F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2646">
      <w:bodyDiv w:val="1"/>
      <w:marLeft w:val="0"/>
      <w:marRight w:val="0"/>
      <w:marTop w:val="0"/>
      <w:marBottom w:val="0"/>
      <w:divBdr>
        <w:top w:val="none" w:sz="0" w:space="0" w:color="auto"/>
        <w:left w:val="none" w:sz="0" w:space="0" w:color="auto"/>
        <w:bottom w:val="none" w:sz="0" w:space="0" w:color="auto"/>
        <w:right w:val="none" w:sz="0" w:space="0" w:color="auto"/>
      </w:divBdr>
    </w:div>
    <w:div w:id="144325171">
      <w:bodyDiv w:val="1"/>
      <w:marLeft w:val="0"/>
      <w:marRight w:val="0"/>
      <w:marTop w:val="0"/>
      <w:marBottom w:val="0"/>
      <w:divBdr>
        <w:top w:val="none" w:sz="0" w:space="0" w:color="auto"/>
        <w:left w:val="none" w:sz="0" w:space="0" w:color="auto"/>
        <w:bottom w:val="none" w:sz="0" w:space="0" w:color="auto"/>
        <w:right w:val="none" w:sz="0" w:space="0" w:color="auto"/>
      </w:divBdr>
    </w:div>
    <w:div w:id="345443292">
      <w:bodyDiv w:val="1"/>
      <w:marLeft w:val="0"/>
      <w:marRight w:val="0"/>
      <w:marTop w:val="0"/>
      <w:marBottom w:val="0"/>
      <w:divBdr>
        <w:top w:val="none" w:sz="0" w:space="0" w:color="auto"/>
        <w:left w:val="none" w:sz="0" w:space="0" w:color="auto"/>
        <w:bottom w:val="none" w:sz="0" w:space="0" w:color="auto"/>
        <w:right w:val="none" w:sz="0" w:space="0" w:color="auto"/>
      </w:divBdr>
    </w:div>
    <w:div w:id="616788991">
      <w:bodyDiv w:val="1"/>
      <w:marLeft w:val="0"/>
      <w:marRight w:val="0"/>
      <w:marTop w:val="0"/>
      <w:marBottom w:val="0"/>
      <w:divBdr>
        <w:top w:val="none" w:sz="0" w:space="0" w:color="auto"/>
        <w:left w:val="none" w:sz="0" w:space="0" w:color="auto"/>
        <w:bottom w:val="none" w:sz="0" w:space="0" w:color="auto"/>
        <w:right w:val="none" w:sz="0" w:space="0" w:color="auto"/>
      </w:divBdr>
    </w:div>
    <w:div w:id="776873828">
      <w:bodyDiv w:val="1"/>
      <w:marLeft w:val="0"/>
      <w:marRight w:val="0"/>
      <w:marTop w:val="0"/>
      <w:marBottom w:val="0"/>
      <w:divBdr>
        <w:top w:val="none" w:sz="0" w:space="0" w:color="auto"/>
        <w:left w:val="none" w:sz="0" w:space="0" w:color="auto"/>
        <w:bottom w:val="none" w:sz="0" w:space="0" w:color="auto"/>
        <w:right w:val="none" w:sz="0" w:space="0" w:color="auto"/>
      </w:divBdr>
    </w:div>
    <w:div w:id="862014684">
      <w:bodyDiv w:val="1"/>
      <w:marLeft w:val="0"/>
      <w:marRight w:val="0"/>
      <w:marTop w:val="0"/>
      <w:marBottom w:val="0"/>
      <w:divBdr>
        <w:top w:val="none" w:sz="0" w:space="0" w:color="auto"/>
        <w:left w:val="none" w:sz="0" w:space="0" w:color="auto"/>
        <w:bottom w:val="none" w:sz="0" w:space="0" w:color="auto"/>
        <w:right w:val="none" w:sz="0" w:space="0" w:color="auto"/>
      </w:divBdr>
    </w:div>
    <w:div w:id="1026177522">
      <w:bodyDiv w:val="1"/>
      <w:marLeft w:val="0"/>
      <w:marRight w:val="0"/>
      <w:marTop w:val="0"/>
      <w:marBottom w:val="0"/>
      <w:divBdr>
        <w:top w:val="none" w:sz="0" w:space="0" w:color="auto"/>
        <w:left w:val="none" w:sz="0" w:space="0" w:color="auto"/>
        <w:bottom w:val="none" w:sz="0" w:space="0" w:color="auto"/>
        <w:right w:val="none" w:sz="0" w:space="0" w:color="auto"/>
      </w:divBdr>
    </w:div>
    <w:div w:id="1098064167">
      <w:bodyDiv w:val="1"/>
      <w:marLeft w:val="0"/>
      <w:marRight w:val="0"/>
      <w:marTop w:val="0"/>
      <w:marBottom w:val="0"/>
      <w:divBdr>
        <w:top w:val="none" w:sz="0" w:space="0" w:color="auto"/>
        <w:left w:val="none" w:sz="0" w:space="0" w:color="auto"/>
        <w:bottom w:val="none" w:sz="0" w:space="0" w:color="auto"/>
        <w:right w:val="none" w:sz="0" w:space="0" w:color="auto"/>
      </w:divBdr>
    </w:div>
    <w:div w:id="1107694682">
      <w:bodyDiv w:val="1"/>
      <w:marLeft w:val="0"/>
      <w:marRight w:val="0"/>
      <w:marTop w:val="0"/>
      <w:marBottom w:val="0"/>
      <w:divBdr>
        <w:top w:val="none" w:sz="0" w:space="0" w:color="auto"/>
        <w:left w:val="none" w:sz="0" w:space="0" w:color="auto"/>
        <w:bottom w:val="none" w:sz="0" w:space="0" w:color="auto"/>
        <w:right w:val="none" w:sz="0" w:space="0" w:color="auto"/>
      </w:divBdr>
    </w:div>
    <w:div w:id="1108619324">
      <w:bodyDiv w:val="1"/>
      <w:marLeft w:val="0"/>
      <w:marRight w:val="0"/>
      <w:marTop w:val="0"/>
      <w:marBottom w:val="0"/>
      <w:divBdr>
        <w:top w:val="none" w:sz="0" w:space="0" w:color="auto"/>
        <w:left w:val="none" w:sz="0" w:space="0" w:color="auto"/>
        <w:bottom w:val="none" w:sz="0" w:space="0" w:color="auto"/>
        <w:right w:val="none" w:sz="0" w:space="0" w:color="auto"/>
      </w:divBdr>
    </w:div>
    <w:div w:id="1124929241">
      <w:bodyDiv w:val="1"/>
      <w:marLeft w:val="0"/>
      <w:marRight w:val="0"/>
      <w:marTop w:val="0"/>
      <w:marBottom w:val="0"/>
      <w:divBdr>
        <w:top w:val="none" w:sz="0" w:space="0" w:color="auto"/>
        <w:left w:val="none" w:sz="0" w:space="0" w:color="auto"/>
        <w:bottom w:val="none" w:sz="0" w:space="0" w:color="auto"/>
        <w:right w:val="none" w:sz="0" w:space="0" w:color="auto"/>
      </w:divBdr>
    </w:div>
    <w:div w:id="1536426236">
      <w:bodyDiv w:val="1"/>
      <w:marLeft w:val="0"/>
      <w:marRight w:val="0"/>
      <w:marTop w:val="0"/>
      <w:marBottom w:val="0"/>
      <w:divBdr>
        <w:top w:val="none" w:sz="0" w:space="0" w:color="auto"/>
        <w:left w:val="none" w:sz="0" w:space="0" w:color="auto"/>
        <w:bottom w:val="none" w:sz="0" w:space="0" w:color="auto"/>
        <w:right w:val="none" w:sz="0" w:space="0" w:color="auto"/>
      </w:divBdr>
    </w:div>
    <w:div w:id="1683505002">
      <w:bodyDiv w:val="1"/>
      <w:marLeft w:val="0"/>
      <w:marRight w:val="0"/>
      <w:marTop w:val="0"/>
      <w:marBottom w:val="0"/>
      <w:divBdr>
        <w:top w:val="none" w:sz="0" w:space="0" w:color="auto"/>
        <w:left w:val="none" w:sz="0" w:space="0" w:color="auto"/>
        <w:bottom w:val="none" w:sz="0" w:space="0" w:color="auto"/>
        <w:right w:val="none" w:sz="0" w:space="0" w:color="auto"/>
      </w:divBdr>
    </w:div>
    <w:div w:id="1725832433">
      <w:bodyDiv w:val="1"/>
      <w:marLeft w:val="0"/>
      <w:marRight w:val="0"/>
      <w:marTop w:val="0"/>
      <w:marBottom w:val="0"/>
      <w:divBdr>
        <w:top w:val="none" w:sz="0" w:space="0" w:color="auto"/>
        <w:left w:val="none" w:sz="0" w:space="0" w:color="auto"/>
        <w:bottom w:val="none" w:sz="0" w:space="0" w:color="auto"/>
        <w:right w:val="none" w:sz="0" w:space="0" w:color="auto"/>
      </w:divBdr>
    </w:div>
    <w:div w:id="2006392049">
      <w:bodyDiv w:val="1"/>
      <w:marLeft w:val="0"/>
      <w:marRight w:val="0"/>
      <w:marTop w:val="0"/>
      <w:marBottom w:val="0"/>
      <w:divBdr>
        <w:top w:val="none" w:sz="0" w:space="0" w:color="auto"/>
        <w:left w:val="none" w:sz="0" w:space="0" w:color="auto"/>
        <w:bottom w:val="none" w:sz="0" w:space="0" w:color="auto"/>
        <w:right w:val="none" w:sz="0" w:space="0" w:color="auto"/>
      </w:divBdr>
    </w:div>
    <w:div w:id="208263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Bag20</b:Tag>
    <b:SourceType>InternetSite</b:SourceType>
    <b:Guid>{C9C26E7F-42AF-4A7F-8006-DC1DC4AB3E57}</b:Guid>
    <b:Title>Sets de Entrenamiento, Test y Validación</b:Title>
    <b:Year>2020</b:Year>
    <b:Author>
      <b:Author>
        <b:NameList>
          <b:Person>
            <b:Last>Bagnato</b:Last>
            <b:First>Juan</b:First>
            <b:Middle>Ignacio</b:Middle>
          </b:Person>
        </b:NameList>
      </b:Author>
    </b:Author>
    <b:InternetSiteTitle> Aprende Machine Learning</b:InternetSiteTitle>
    <b:Month>03</b:Month>
    <b:Day>03</b:Day>
    <b:URL>https://www.aprendemachinelearning.com/sets-de-entrenamiento-test-validacion-cruzada/</b:URL>
    <b:RefOrder>4</b:RefOrder>
  </b:Source>
  <b:Source>
    <b:Tag>DeL20</b:Tag>
    <b:SourceType>InternetSite</b:SourceType>
    <b:Guid>{0079D4AD-DB8A-4878-99E3-BA9CA7EA9D75}</b:Guid>
    <b:Author>
      <b:Author>
        <b:NameList>
          <b:Person>
            <b:Last>De Los Santos</b:Last>
            <b:First>Paloma</b:First>
            <b:Middle>Recuerdo.</b:Middle>
          </b:Person>
        </b:NameList>
      </b:Author>
    </b:Author>
    <b:Title>Datos de entrenamiento vs datos de test</b:Title>
    <b:InternetSiteTitle>Think Big Empresas</b:InternetSiteTitle>
    <b:Year>2020</b:Year>
    <b:Month>04</b:Month>
    <b:Day>28</b:Day>
    <b:URL>https://empresas.blogthinkbig.com/datos-entrenamiento-vs-datos-de-test/</b:URL>
    <b:RefOrder>5</b:RefOrder>
  </b:Source>
  <b:Source>
    <b:Tag>Seg04</b:Tag>
    <b:SourceType>Report</b:SourceType>
    <b:Guid>{18680A9B-978C-40C0-8323-587188B19FAF}</b:Guid>
    <b:Author>
      <b:Author>
        <b:NameList>
          <b:Person>
            <b:Last>Segal</b:Last>
            <b:First>MR</b:First>
          </b:Person>
        </b:NameList>
      </b:Author>
    </b:Author>
    <b:Title>Machine Learning Benchmarks and Random Forest Regression</b:Title>
    <b:Year>2004</b:Year>
    <b:RefOrder>6</b:RefOrder>
  </b:Source>
  <b:Source>
    <b:Tag>Xue19</b:Tag>
    <b:SourceType>Report</b:SourceType>
    <b:Guid>{897184B1-FE08-4985-9FB9-F5D81C08657E}</b:Guid>
    <b:Author>
      <b:Author>
        <b:NameList>
          <b:Person>
            <b:Last>Ying</b:Last>
            <b:First>Xue</b:First>
          </b:Person>
        </b:NameList>
      </b:Author>
    </b:Author>
    <b:Title>An Overview of Overfitting and its Solutions</b:Title>
    <b:Year>2019</b:Year>
    <b:Publisher>J. Phys.: Conf. Ser. 1168 022022</b:Publisher>
    <b:RefOrder>7</b:RefOrder>
  </b:Source>
  <b:Source>
    <b:Tag>Jos19</b:Tag>
    <b:SourceType>Report</b:SourceType>
    <b:Guid>{A52C8AD3-12F7-4962-AFF6-E4B13D886705}</b:Guid>
    <b:Author>
      <b:Author>
        <b:NameList>
          <b:Person>
            <b:Last>Salazar</b:Last>
            <b:First>Jose</b:First>
            <b:Middle>de Jesus Rocha</b:Middle>
          </b:Person>
          <b:Person>
            <b:Last>Boado-Penas.</b:Last>
            <b:First>María</b:First>
            <b:Middle>del Carmen</b:Middle>
          </b:Person>
        </b:NameList>
      </b:Author>
    </b:Author>
    <b:Title>SCORING AND PREDICTION OF EARLY RETIREMENT USING MACHINE LEARNING TECHNIQUES: APPLICATION TO PRIVATE PENSION PLANS</b:Title>
    <b:Year>2019</b:Year>
    <b:RefOrder>2</b:RefOrder>
  </b:Source>
  <b:Source>
    <b:Tag>Avi18</b:Tag>
    <b:SourceType>InternetSite</b:SourceType>
    <b:Guid>{B6653823-9508-4946-B083-695E95AE29C3}</b:Guid>
    <b:Title>Clasificadores de bosques aleatorios en Python</b:Title>
    <b:Year>2018</b:Year>
    <b:Author>
      <b:Author>
        <b:NameList>
          <b:Person>
            <b:Last>Navlani</b:Last>
            <b:First>Avinash</b:First>
          </b:Person>
        </b:NameList>
      </b:Author>
    </b:Author>
    <b:InternetSiteTitle>DataCamp</b:InternetSiteTitle>
    <b:Month>05</b:Month>
    <b:Day>16</b:Day>
    <b:URL>https://www.datacamp.com/community/tutorials/random-forests-classifier-python</b:URL>
    <b:RefOrder>1</b:RefOrder>
  </b:Source>
  <b:Source>
    <b:Tag>Men17</b:Tag>
    <b:SourceType>Report</b:SourceType>
    <b:Guid>{31C6C931-2610-44FE-937E-2B8E2BA79813}</b:Guid>
    <b:Author>
      <b:Author>
        <b:NameList>
          <b:Person>
            <b:Last>Mendryk</b:Last>
            <b:First>I.</b:First>
          </b:Person>
        </b:NameList>
      </b:Author>
    </b:Author>
    <b:Title>Retirement Age: Preferences of Employees Representing Various Age Groups.</b:Title>
    <b:Year>2017</b:Year>
    <b:Publisher>Economics and Sociology, 10(4), 29-40. doi:10.14254/2071-789X.2017/10-4/3 </b:Publisher>
    <b:RefOrder>3</b:RefOrder>
  </b:Source>
</b:Sources>
</file>

<file path=customXml/itemProps1.xml><?xml version="1.0" encoding="utf-8"?>
<ds:datastoreItem xmlns:ds="http://schemas.openxmlformats.org/officeDocument/2006/customXml" ds:itemID="{A0187436-FEB3-4656-8656-672E0E59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1976</Words>
  <Characters>10872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PLACIDO</dc:creator>
  <cp:keywords/>
  <dc:description/>
  <cp:lastModifiedBy>PLACIDO</cp:lastModifiedBy>
  <cp:revision>2</cp:revision>
  <dcterms:created xsi:type="dcterms:W3CDTF">2021-09-01T03:43:00Z</dcterms:created>
  <dcterms:modified xsi:type="dcterms:W3CDTF">2021-09-01T03:43:00Z</dcterms:modified>
</cp:coreProperties>
</file>