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1801F" w14:textId="7FF2040A" w:rsidR="000F7D19" w:rsidRDefault="00D263FB">
      <w:proofErr w:type="spellStart"/>
      <w:r>
        <w:rPr>
          <w:rFonts w:hint="eastAsia"/>
        </w:rPr>
        <w:t>저자</w:t>
      </w:r>
      <w:r>
        <w:t>: Joseph</w:t>
      </w:r>
      <w:proofErr w:type="spellEnd"/>
      <w:r>
        <w:t xml:space="preserve"> Chow</w:t>
      </w:r>
    </w:p>
    <w:p w14:paraId="105B861E" w14:textId="2C9CA00F" w:rsidR="00D263FB" w:rsidRDefault="00D263FB">
      <w:r>
        <w:rPr>
          <w:rFonts w:hint="eastAsia"/>
        </w:rPr>
        <w:t>상태:</w:t>
      </w:r>
      <w:r>
        <w:t xml:space="preserve"> </w:t>
      </w:r>
      <w:r>
        <w:rPr>
          <w:rFonts w:hint="eastAsia"/>
        </w:rPr>
        <w:t>초안</w:t>
      </w:r>
    </w:p>
    <w:p w14:paraId="0FB51F11" w14:textId="5CF8F633" w:rsidR="00D263FB" w:rsidRDefault="00D263FB">
      <w:r>
        <w:rPr>
          <w:rFonts w:hint="eastAsia"/>
        </w:rPr>
        <w:t>유형:</w:t>
      </w:r>
      <w:r>
        <w:t xml:space="preserve"> Meta</w:t>
      </w:r>
    </w:p>
    <w:p w14:paraId="5609E79B" w14:textId="53133280" w:rsidR="00D263FB" w:rsidRDefault="00D263FB">
      <w:r>
        <w:rPr>
          <w:rFonts w:hint="eastAsia"/>
        </w:rPr>
        <w:t>생성날짜:</w:t>
      </w:r>
      <w:r>
        <w:t xml:space="preserve"> 2015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17</w:t>
      </w:r>
      <w:r>
        <w:rPr>
          <w:rFonts w:hint="eastAsia"/>
        </w:rPr>
        <w:t>일</w:t>
      </w:r>
    </w:p>
    <w:p w14:paraId="5B679089" w14:textId="15062F4F" w:rsidR="00D263FB" w:rsidRDefault="00D263FB">
      <w:pPr>
        <w:rPr>
          <w:rFonts w:hint="eastAsia"/>
        </w:rPr>
      </w:pPr>
    </w:p>
    <w:p w14:paraId="2951A5B8" w14:textId="489A5994" w:rsidR="00D263FB" w:rsidRDefault="00D263FB">
      <w:pPr>
        <w:rPr>
          <w:b/>
          <w:sz w:val="28"/>
          <w:szCs w:val="28"/>
        </w:rPr>
      </w:pPr>
      <w:r w:rsidRPr="00D263FB">
        <w:rPr>
          <w:rFonts w:hint="eastAsia"/>
          <w:b/>
          <w:sz w:val="28"/>
          <w:szCs w:val="28"/>
        </w:rPr>
        <w:t>요약</w:t>
      </w:r>
    </w:p>
    <w:p w14:paraId="646B581B" w14:textId="7295A326" w:rsidR="00D263FB" w:rsidRDefault="00D263FB">
      <w:pPr>
        <w:rPr>
          <w:szCs w:val="20"/>
        </w:rPr>
      </w:pPr>
      <w:r>
        <w:rPr>
          <w:rFonts w:hint="eastAsia"/>
          <w:szCs w:val="20"/>
        </w:rPr>
        <w:t xml:space="preserve">이 문서는 </w:t>
      </w:r>
      <w:r>
        <w:rPr>
          <w:szCs w:val="20"/>
        </w:rPr>
        <w:t>BIP 123</w:t>
      </w:r>
      <w:r>
        <w:rPr>
          <w:rFonts w:hint="eastAsia"/>
          <w:szCs w:val="20"/>
        </w:rPr>
        <w:t>에 의해서 채택된,</w:t>
      </w:r>
      <w:r>
        <w:rPr>
          <w:szCs w:val="20"/>
        </w:rPr>
        <w:t xml:space="preserve"> EIP</w:t>
      </w:r>
      <w:r>
        <w:rPr>
          <w:rFonts w:hint="eastAsia"/>
          <w:szCs w:val="20"/>
        </w:rPr>
        <w:t>의 분류 체계에 대해서 설명합니다.</w:t>
      </w:r>
    </w:p>
    <w:p w14:paraId="266C953D" w14:textId="55DCC5C5" w:rsidR="00D263FB" w:rsidRDefault="00D263FB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IP</w:t>
      </w:r>
      <w:r>
        <w:rPr>
          <w:rFonts w:hint="eastAsia"/>
          <w:szCs w:val="20"/>
        </w:rPr>
        <w:t xml:space="preserve">는 더 복잡한 </w:t>
      </w:r>
      <w:r w:rsidRPr="00634776">
        <w:rPr>
          <w:rFonts w:hint="eastAsia"/>
          <w:szCs w:val="20"/>
          <w:u w:val="single"/>
        </w:rPr>
        <w:t>정보의 상호 운용처리</w:t>
      </w:r>
      <w:r w:rsidR="00634776">
        <w:rPr>
          <w:rFonts w:hint="eastAsia"/>
          <w:szCs w:val="20"/>
        </w:rPr>
        <w:t>(</w:t>
      </w:r>
      <w:r w:rsidR="00634776">
        <w:rPr>
          <w:rFonts w:hint="eastAsia"/>
          <w:color w:val="242424"/>
          <w:sz w:val="18"/>
          <w:szCs w:val="18"/>
        </w:rPr>
        <w:t>정보와 관련하여 기기간 그리고 이용자 관계에서 정보를 원활하게 또한 충분히 교환, 처리할 수 있는 것)</w:t>
      </w:r>
      <w:r w:rsidR="00634776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포함한</w:t>
      </w:r>
      <w:r w:rsidR="00634776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번호가 낮은 레이어 시스템으로 </w:t>
      </w:r>
      <w:r w:rsidR="00634776">
        <w:rPr>
          <w:rFonts w:hint="eastAsia"/>
          <w:szCs w:val="20"/>
        </w:rPr>
        <w:t>분류됩니다.</w:t>
      </w:r>
    </w:p>
    <w:p w14:paraId="119C010B" w14:textId="4A3A3370" w:rsidR="00634776" w:rsidRDefault="00634776">
      <w:pPr>
        <w:rPr>
          <w:szCs w:val="20"/>
        </w:rPr>
      </w:pPr>
      <w:r>
        <w:rPr>
          <w:rFonts w:hint="eastAsia"/>
          <w:szCs w:val="20"/>
        </w:rPr>
        <w:t>이 설명은 레이어를 정의하고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어떤 레이어가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특정한 표준 </w:t>
      </w:r>
      <w:r>
        <w:rPr>
          <w:szCs w:val="20"/>
        </w:rPr>
        <w:t>EIP</w:t>
      </w:r>
      <w:r>
        <w:rPr>
          <w:rFonts w:hint="eastAsia"/>
          <w:szCs w:val="20"/>
        </w:rPr>
        <w:t>에 속하는지 결정하기 위한 기준을 설정합니다.</w:t>
      </w:r>
    </w:p>
    <w:p w14:paraId="35D43750" w14:textId="295AD9EC" w:rsidR="00634776" w:rsidRDefault="00634776">
      <w:pPr>
        <w:rPr>
          <w:szCs w:val="20"/>
        </w:rPr>
      </w:pPr>
    </w:p>
    <w:p w14:paraId="1D66EEC1" w14:textId="39815FB8" w:rsidR="00634776" w:rsidRDefault="00634776">
      <w:pPr>
        <w:rPr>
          <w:szCs w:val="20"/>
        </w:rPr>
      </w:pPr>
      <w:r>
        <w:rPr>
          <w:rFonts w:hint="eastAsia"/>
          <w:szCs w:val="20"/>
        </w:rPr>
        <w:t>동기</w:t>
      </w:r>
    </w:p>
    <w:p w14:paraId="3341D96E" w14:textId="249AE6F4" w:rsidR="00634776" w:rsidRDefault="00634776">
      <w:pPr>
        <w:rPr>
          <w:szCs w:val="20"/>
        </w:rPr>
      </w:pPr>
    </w:p>
    <w:p w14:paraId="659AF495" w14:textId="7385DC57" w:rsidR="00634776" w:rsidRDefault="00634776">
      <w:pPr>
        <w:rPr>
          <w:szCs w:val="20"/>
        </w:rPr>
      </w:pPr>
      <w:proofErr w:type="spellStart"/>
      <w:r>
        <w:rPr>
          <w:rFonts w:hint="eastAsia"/>
          <w:szCs w:val="20"/>
        </w:rPr>
        <w:t>이더리움은</w:t>
      </w:r>
      <w:proofErr w:type="spellEnd"/>
      <w:r>
        <w:rPr>
          <w:rFonts w:hint="eastAsia"/>
          <w:szCs w:val="20"/>
        </w:rPr>
        <w:t xml:space="preserve"> </w:t>
      </w:r>
      <w:r w:rsidR="00AD7369">
        <w:rPr>
          <w:rFonts w:hint="eastAsia"/>
          <w:szCs w:val="20"/>
        </w:rPr>
        <w:t>몇몇의 다른 기준들을 포함하는 시스템이다.</w:t>
      </w:r>
      <w:r w:rsidR="00AD7369">
        <w:rPr>
          <w:szCs w:val="20"/>
        </w:rPr>
        <w:t xml:space="preserve"> </w:t>
      </w:r>
      <w:r w:rsidR="00AD7369">
        <w:rPr>
          <w:rFonts w:hint="eastAsia"/>
          <w:szCs w:val="20"/>
        </w:rPr>
        <w:t>어떤 기준은 정보의 상호 윤영처리를 위한 필수적인 요소인 반면,</w:t>
      </w:r>
      <w:r w:rsidR="00AD7369">
        <w:rPr>
          <w:szCs w:val="20"/>
        </w:rPr>
        <w:t xml:space="preserve"> </w:t>
      </w:r>
      <w:r w:rsidR="00AD7369">
        <w:rPr>
          <w:rFonts w:hint="eastAsia"/>
          <w:szCs w:val="20"/>
        </w:rPr>
        <w:t>어떤 기준은 선택적으로 보완을 지원해 수 있는 옵션으로 여겨질 수 있다.</w:t>
      </w:r>
    </w:p>
    <w:p w14:paraId="7162DC68" w14:textId="6724876D" w:rsidR="00AD7369" w:rsidRDefault="00AD7369">
      <w:pPr>
        <w:rPr>
          <w:szCs w:val="20"/>
        </w:rPr>
      </w:pPr>
      <w:r>
        <w:rPr>
          <w:rFonts w:hint="eastAsia"/>
          <w:szCs w:val="20"/>
        </w:rPr>
        <w:t xml:space="preserve">정보의 상호 운용 처리 요구를 더 잘 반영한 </w:t>
      </w:r>
      <w:r>
        <w:rPr>
          <w:szCs w:val="20"/>
        </w:rPr>
        <w:t xml:space="preserve">EIP </w:t>
      </w:r>
      <w:r>
        <w:rPr>
          <w:rFonts w:hint="eastAsia"/>
          <w:szCs w:val="20"/>
        </w:rPr>
        <w:t xml:space="preserve">프로세스를 갖기 위해서는 </w:t>
      </w:r>
      <w:r>
        <w:rPr>
          <w:szCs w:val="20"/>
        </w:rPr>
        <w:t>EIP</w:t>
      </w:r>
      <w:r>
        <w:rPr>
          <w:rFonts w:hint="eastAsia"/>
          <w:szCs w:val="20"/>
        </w:rPr>
        <w:t>를 분류하는 것이 필수적이다.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낮은 레이어는 표준을 받아들이고 적용하는데 상당히 큰 어려움을 갖고 있다.</w:t>
      </w:r>
    </w:p>
    <w:p w14:paraId="7F6C44EC" w14:textId="779D1A40" w:rsidR="00AD7369" w:rsidRDefault="00AD7369">
      <w:pPr>
        <w:rPr>
          <w:szCs w:val="20"/>
        </w:rPr>
      </w:pPr>
    </w:p>
    <w:p w14:paraId="12D54AD4" w14:textId="389FBF04" w:rsidR="00AD7369" w:rsidRPr="00470FB9" w:rsidRDefault="00AD7369">
      <w:pPr>
        <w:rPr>
          <w:b/>
          <w:sz w:val="28"/>
          <w:szCs w:val="28"/>
        </w:rPr>
      </w:pPr>
      <w:r w:rsidRPr="00470FB9">
        <w:rPr>
          <w:rFonts w:hint="eastAsia"/>
          <w:b/>
          <w:sz w:val="28"/>
          <w:szCs w:val="28"/>
        </w:rPr>
        <w:t>명시</w:t>
      </w:r>
    </w:p>
    <w:p w14:paraId="636FC07C" w14:textId="0EDADB65" w:rsidR="00AD7369" w:rsidRDefault="00AD7369">
      <w:pPr>
        <w:rPr>
          <w:szCs w:val="20"/>
        </w:rPr>
      </w:pPr>
      <w:r>
        <w:rPr>
          <w:rFonts w:hint="eastAsia"/>
          <w:szCs w:val="20"/>
        </w:rPr>
        <w:t xml:space="preserve">표준 </w:t>
      </w:r>
      <w:r>
        <w:rPr>
          <w:szCs w:val="20"/>
        </w:rPr>
        <w:t>EIP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4</w:t>
      </w:r>
      <w:r>
        <w:rPr>
          <w:rFonts w:hint="eastAsia"/>
          <w:szCs w:val="20"/>
        </w:rPr>
        <w:t>가지 레이어로 나눌 수 있다.</w:t>
      </w:r>
      <w:r>
        <w:rPr>
          <w:szCs w:val="20"/>
        </w:rPr>
        <w:t xml:space="preserve"> </w:t>
      </w:r>
    </w:p>
    <w:p w14:paraId="7D1F79D8" w14:textId="0850FE24" w:rsidR="00AD7369" w:rsidRDefault="00AD7369" w:rsidP="00AD7369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컨센서스</w:t>
      </w:r>
    </w:p>
    <w:p w14:paraId="263262D4" w14:textId="797EB235" w:rsidR="00AD7369" w:rsidRDefault="00AD7369" w:rsidP="00AD7369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네트워킹</w:t>
      </w:r>
    </w:p>
    <w:p w14:paraId="0C879C49" w14:textId="13487AB5" w:rsidR="00AD7369" w:rsidRDefault="00AD7369" w:rsidP="00AD7369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PI/RPC</w:t>
      </w:r>
    </w:p>
    <w:p w14:paraId="5E982980" w14:textId="32922C56" w:rsidR="00AD7369" w:rsidRDefault="00AD7369" w:rsidP="00AD7369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Applications</w:t>
      </w:r>
    </w:p>
    <w:p w14:paraId="2CBBB9D5" w14:textId="4341ACD7" w:rsidR="00AD7369" w:rsidRDefault="00AD7369" w:rsidP="00AD7369">
      <w:pPr>
        <w:rPr>
          <w:szCs w:val="20"/>
        </w:rPr>
      </w:pPr>
    </w:p>
    <w:p w14:paraId="0500DAC2" w14:textId="24AD5828" w:rsidR="00AD7369" w:rsidRPr="00470FB9" w:rsidRDefault="00AD7369" w:rsidP="00AD7369">
      <w:pPr>
        <w:pStyle w:val="a5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470FB9">
        <w:rPr>
          <w:b/>
          <w:sz w:val="28"/>
          <w:szCs w:val="28"/>
        </w:rPr>
        <w:t>Consensus Layer</w:t>
      </w:r>
    </w:p>
    <w:p w14:paraId="1C99A2C4" w14:textId="21BC94D0" w:rsidR="001C464A" w:rsidRPr="001C464A" w:rsidRDefault="00AD7369" w:rsidP="001C464A">
      <w:pPr>
        <w:pStyle w:val="a5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컨센서스 레이어는 암호학적 약속의 </w:t>
      </w:r>
      <w:r w:rsidR="001C464A">
        <w:rPr>
          <w:rFonts w:hint="eastAsia"/>
          <w:szCs w:val="20"/>
        </w:rPr>
        <w:t>방식을</w:t>
      </w:r>
      <w:r>
        <w:rPr>
          <w:rFonts w:hint="eastAsia"/>
          <w:szCs w:val="20"/>
        </w:rPr>
        <w:t xml:space="preserve"> 정의하고 있다.</w:t>
      </w:r>
      <w:r w:rsidR="001C464A">
        <w:rPr>
          <w:szCs w:val="20"/>
        </w:rPr>
        <w:t xml:space="preserve"> </w:t>
      </w:r>
      <w:r w:rsidR="001C464A">
        <w:rPr>
          <w:rFonts w:hint="eastAsia"/>
          <w:szCs w:val="20"/>
        </w:rPr>
        <w:t>이것의 목적은 누구든 특정한 상태와 기록이 타당한지 지역적으로 평가할 수 있고,</w:t>
      </w:r>
      <w:r w:rsidR="001C464A">
        <w:rPr>
          <w:szCs w:val="20"/>
        </w:rPr>
        <w:t xml:space="preserve"> </w:t>
      </w:r>
      <w:r w:rsidR="001C464A">
        <w:rPr>
          <w:rFonts w:hint="eastAsia"/>
          <w:szCs w:val="20"/>
        </w:rPr>
        <w:t>합의의 보장을 제공하고,</w:t>
      </w:r>
      <w:r w:rsidR="001C464A">
        <w:rPr>
          <w:szCs w:val="20"/>
        </w:rPr>
        <w:t xml:space="preserve"> </w:t>
      </w:r>
      <w:r w:rsidR="001C464A">
        <w:rPr>
          <w:rFonts w:hint="eastAsia"/>
          <w:szCs w:val="20"/>
        </w:rPr>
        <w:t>궁극적인 접합점을 보장하는 것이다.</w:t>
      </w:r>
    </w:p>
    <w:p w14:paraId="33141E58" w14:textId="1F3E0323" w:rsidR="001C464A" w:rsidRPr="001C464A" w:rsidRDefault="001C464A" w:rsidP="001C464A">
      <w:pPr>
        <w:pStyle w:val="a5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컨센서스 레이어는 메시지가 어떻게 네트워크에 전파되는지를 고려하는 것이 아니다.</w:t>
      </w:r>
    </w:p>
    <w:p w14:paraId="638086DB" w14:textId="77777777" w:rsidR="001C464A" w:rsidRDefault="001C464A" w:rsidP="00AD7369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컨센서스 레이어에 대한 불일치는 다른 노드들이 각각 호환되지 않는 다른 기록을 받아드리게 되는 네트워크의 분할이나 포크를 야기할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우리는 더 나아가 이러한 레이어의 변화(앞서 언급한 네트워크의 분할)을 소프트 포크와 하드 포크로 세분할 수 있다.</w:t>
      </w:r>
    </w:p>
    <w:p w14:paraId="745714BF" w14:textId="2C4FD484" w:rsidR="001C464A" w:rsidRPr="00470FB9" w:rsidRDefault="001C464A" w:rsidP="00AD7369">
      <w:pPr>
        <w:pStyle w:val="a5"/>
        <w:ind w:leftChars="0" w:left="760"/>
        <w:rPr>
          <w:b/>
          <w:szCs w:val="20"/>
        </w:rPr>
      </w:pPr>
      <w:r w:rsidRPr="00470FB9">
        <w:rPr>
          <w:rFonts w:hint="eastAsia"/>
          <w:b/>
          <w:szCs w:val="20"/>
        </w:rPr>
        <w:t>소프트포크</w:t>
      </w:r>
    </w:p>
    <w:p w14:paraId="02038984" w14:textId="08DEDBC7" w:rsidR="000F7D19" w:rsidRDefault="00FF1544" w:rsidP="00AD7369">
      <w:pPr>
        <w:pStyle w:val="a5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소프트 포크에서,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예전의 규칙에서는 유효한 어떤 구조는 더 이상 새로운 구조에서는 유효하지 않다.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예전의 룰에서는 타당하지 않던 구조가 지속적으로 새로운 룰에서도 타당하지 않다.</w:t>
      </w:r>
      <w:r>
        <w:rPr>
          <w:szCs w:val="20"/>
        </w:rPr>
        <w:t xml:space="preserve"> </w:t>
      </w:r>
      <w:r w:rsidR="006F1D8E">
        <w:rPr>
          <w:szCs w:val="20"/>
        </w:rPr>
        <w:t>[</w:t>
      </w:r>
      <w:r>
        <w:rPr>
          <w:rFonts w:hint="eastAsia"/>
          <w:szCs w:val="20"/>
        </w:rPr>
        <w:t>길게 늘어진 체인을 상상해보자면,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szCs w:val="20"/>
        </w:rPr>
        <w:t>-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rFonts w:hint="eastAsia"/>
          <w:szCs w:val="20"/>
        </w:rPr>
        <w:t>-</w:t>
      </w:r>
      <w:proofErr w:type="spellStart"/>
      <w:r w:rsidR="006F1D8E">
        <w:rPr>
          <w:rFonts w:hint="eastAsia"/>
          <w:szCs w:val="20"/>
        </w:rPr>
        <w:t>ㅁ</w:t>
      </w:r>
      <w:r>
        <w:rPr>
          <w:rFonts w:hint="eastAsia"/>
          <w:szCs w:val="20"/>
        </w:rPr>
        <w:t>ㅅ</w:t>
      </w:r>
      <w:proofErr w:type="spellEnd"/>
      <w:r>
        <w:rPr>
          <w:rFonts w:hint="eastAsia"/>
          <w:szCs w:val="20"/>
        </w:rPr>
        <w:t>-</w:t>
      </w:r>
      <w:proofErr w:type="spellStart"/>
      <w:r w:rsidR="006F1D8E">
        <w:rPr>
          <w:rFonts w:hint="eastAsia"/>
          <w:szCs w:val="20"/>
        </w:rPr>
        <w:t>ㅁ</w:t>
      </w:r>
      <w:r>
        <w:rPr>
          <w:rFonts w:hint="eastAsia"/>
          <w:szCs w:val="20"/>
        </w:rPr>
        <w:t>ㅅ</w:t>
      </w:r>
      <w:proofErr w:type="spellEnd"/>
      <w:r>
        <w:rPr>
          <w:rFonts w:hint="eastAsia"/>
          <w:szCs w:val="20"/>
        </w:rPr>
        <w:t>-</w:t>
      </w:r>
      <w:proofErr w:type="spellStart"/>
      <w:r w:rsidR="006F1D8E">
        <w:rPr>
          <w:rFonts w:hint="eastAsia"/>
          <w:szCs w:val="20"/>
        </w:rPr>
        <w:t>ㅁ</w:t>
      </w:r>
      <w:r>
        <w:rPr>
          <w:rFonts w:hint="eastAsia"/>
          <w:szCs w:val="20"/>
        </w:rPr>
        <w:t>ㅅ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이런 식으로 소프트 포크가 진행되었다고 쉽게 이해할 수 있다.</w:t>
      </w:r>
      <w:r>
        <w:rPr>
          <w:szCs w:val="20"/>
        </w:rPr>
        <w:t xml:space="preserve"> ‘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을 예전의 룰,</w:t>
      </w:r>
      <w:r>
        <w:rPr>
          <w:szCs w:val="20"/>
        </w:rPr>
        <w:t xml:space="preserve"> ‘</w:t>
      </w:r>
      <w:proofErr w:type="spellStart"/>
      <w:r w:rsidR="006F1D8E">
        <w:rPr>
          <w:rFonts w:hint="eastAsia"/>
          <w:szCs w:val="20"/>
        </w:rPr>
        <w:t>ㅁ</w:t>
      </w:r>
      <w:r>
        <w:rPr>
          <w:rFonts w:hint="eastAsia"/>
          <w:szCs w:val="20"/>
        </w:rPr>
        <w:t>ㅅ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을 새로운 룰이라 가정</w:t>
      </w:r>
      <w:r w:rsidR="006F1D8E">
        <w:rPr>
          <w:rFonts w:hint="eastAsia"/>
          <w:szCs w:val="20"/>
        </w:rPr>
        <w:t>하자.</w:t>
      </w:r>
      <w:r w:rsidR="006F1D8E">
        <w:rPr>
          <w:szCs w:val="20"/>
        </w:rPr>
        <w:t xml:space="preserve"> </w:t>
      </w:r>
      <w:r w:rsidR="006F1D8E">
        <w:rPr>
          <w:rFonts w:hint="eastAsia"/>
          <w:szCs w:val="20"/>
        </w:rPr>
        <w:t>이때,</w:t>
      </w:r>
      <w:r w:rsidR="006F1D8E">
        <w:rPr>
          <w:szCs w:val="20"/>
        </w:rPr>
        <w:t xml:space="preserve"> ‘</w:t>
      </w:r>
      <w:proofErr w:type="spellStart"/>
      <w:r w:rsidR="006F1D8E">
        <w:rPr>
          <w:rFonts w:hint="eastAsia"/>
          <w:szCs w:val="20"/>
        </w:rPr>
        <w:t>ㅁㅈ</w:t>
      </w:r>
      <w:proofErr w:type="spellEnd"/>
      <w:r w:rsidR="006F1D8E">
        <w:rPr>
          <w:szCs w:val="20"/>
        </w:rPr>
        <w:t>’</w:t>
      </w:r>
      <w:r w:rsidR="006F1D8E">
        <w:rPr>
          <w:rFonts w:hint="eastAsia"/>
          <w:szCs w:val="20"/>
        </w:rPr>
        <w:t>은 예전 구조</w:t>
      </w:r>
      <w:r w:rsidR="00470FB9">
        <w:rPr>
          <w:rFonts w:hint="eastAsia"/>
          <w:szCs w:val="20"/>
        </w:rPr>
        <w:t xml:space="preserve">에서 </w:t>
      </w:r>
      <w:r w:rsidR="006F1D8E">
        <w:rPr>
          <w:rFonts w:hint="eastAsia"/>
          <w:szCs w:val="20"/>
        </w:rPr>
        <w:t xml:space="preserve">새로 </w:t>
      </w:r>
      <w:proofErr w:type="spellStart"/>
      <w:r w:rsidR="006F1D8E">
        <w:rPr>
          <w:rFonts w:hint="eastAsia"/>
          <w:szCs w:val="20"/>
        </w:rPr>
        <w:t>업그레이딩</w:t>
      </w:r>
      <w:proofErr w:type="spellEnd"/>
      <w:r w:rsidR="006F1D8E">
        <w:rPr>
          <w:rFonts w:hint="eastAsia"/>
          <w:szCs w:val="20"/>
        </w:rPr>
        <w:t xml:space="preserve"> 된 규칙이라고 하자.</w:t>
      </w:r>
      <w:r>
        <w:rPr>
          <w:szCs w:val="20"/>
        </w:rPr>
        <w:t xml:space="preserve"> </w:t>
      </w:r>
      <w:r w:rsidR="000F7D19">
        <w:rPr>
          <w:rFonts w:hint="eastAsia"/>
          <w:szCs w:val="20"/>
        </w:rPr>
        <w:t xml:space="preserve">예전의 규칙에서 유효했던 구조인 </w:t>
      </w:r>
      <w:r w:rsidR="000F7D19">
        <w:rPr>
          <w:szCs w:val="20"/>
        </w:rPr>
        <w:t>’</w:t>
      </w:r>
      <w:proofErr w:type="spellStart"/>
      <w:r w:rsidR="000F7D19">
        <w:rPr>
          <w:rFonts w:hint="eastAsia"/>
          <w:szCs w:val="20"/>
        </w:rPr>
        <w:t>ㅁ</w:t>
      </w:r>
      <w:proofErr w:type="spellEnd"/>
      <w:r w:rsidR="000F7D19">
        <w:rPr>
          <w:szCs w:val="20"/>
        </w:rPr>
        <w:t>’</w:t>
      </w:r>
      <w:r w:rsidR="000F7D19">
        <w:rPr>
          <w:rFonts w:hint="eastAsia"/>
          <w:szCs w:val="20"/>
        </w:rPr>
        <w:t>은 더 이상 새로운 구조에는 유효하지 않다</w:t>
      </w:r>
      <w:r w:rsidR="006F1D8E">
        <w:rPr>
          <w:szCs w:val="20"/>
        </w:rPr>
        <w:t>(</w:t>
      </w:r>
      <w:r w:rsidR="006F1D8E">
        <w:rPr>
          <w:rFonts w:hint="eastAsia"/>
          <w:szCs w:val="20"/>
        </w:rPr>
        <w:t>새로운 룰은</w:t>
      </w:r>
      <w:r w:rsidR="00470FB9">
        <w:rPr>
          <w:rFonts w:hint="eastAsia"/>
          <w:szCs w:val="20"/>
        </w:rPr>
        <w:t xml:space="preserve"> </w:t>
      </w:r>
      <w:proofErr w:type="spellStart"/>
      <w:r w:rsidR="00470FB9">
        <w:rPr>
          <w:rFonts w:hint="eastAsia"/>
          <w:szCs w:val="20"/>
        </w:rPr>
        <w:t>ㅁ을</w:t>
      </w:r>
      <w:proofErr w:type="spellEnd"/>
      <w:r w:rsidR="006F1D8E">
        <w:rPr>
          <w:rFonts w:hint="eastAsia"/>
          <w:szCs w:val="20"/>
        </w:rPr>
        <w:t xml:space="preserve"> </w:t>
      </w:r>
      <w:proofErr w:type="spellStart"/>
      <w:r w:rsidR="006F1D8E">
        <w:rPr>
          <w:rFonts w:hint="eastAsia"/>
          <w:szCs w:val="20"/>
        </w:rPr>
        <w:t>업그레이딩</w:t>
      </w:r>
      <w:proofErr w:type="spellEnd"/>
      <w:r w:rsidR="006F1D8E">
        <w:rPr>
          <w:rFonts w:hint="eastAsia"/>
          <w:szCs w:val="20"/>
        </w:rPr>
        <w:t xml:space="preserve"> </w:t>
      </w:r>
      <w:r w:rsidR="00470FB9">
        <w:rPr>
          <w:rFonts w:hint="eastAsia"/>
          <w:szCs w:val="20"/>
        </w:rPr>
        <w:t>한</w:t>
      </w:r>
      <w:r w:rsidR="006F1D8E">
        <w:rPr>
          <w:rFonts w:hint="eastAsia"/>
          <w:szCs w:val="20"/>
        </w:rPr>
        <w:t xml:space="preserve"> 상태이므로)</w:t>
      </w:r>
      <w:r w:rsidR="000F7D19">
        <w:rPr>
          <w:szCs w:val="20"/>
        </w:rPr>
        <w:t xml:space="preserve"> </w:t>
      </w:r>
      <w:r w:rsidR="000F7D19">
        <w:rPr>
          <w:rFonts w:hint="eastAsia"/>
          <w:szCs w:val="20"/>
        </w:rPr>
        <w:t>또한</w:t>
      </w:r>
      <w:r w:rsidR="000F7D19">
        <w:rPr>
          <w:szCs w:val="20"/>
        </w:rPr>
        <w:t xml:space="preserve">, </w:t>
      </w:r>
      <w:r w:rsidR="006F1D8E">
        <w:rPr>
          <w:rFonts w:hint="eastAsia"/>
          <w:szCs w:val="20"/>
        </w:rPr>
        <w:t>참인 한 전제의 대우는 언제나 참이므로,</w:t>
      </w:r>
      <w:r w:rsidR="006F1D8E">
        <w:rPr>
          <w:szCs w:val="20"/>
        </w:rPr>
        <w:t xml:space="preserve"> ‘</w:t>
      </w:r>
      <w:r w:rsidR="000F7D19">
        <w:rPr>
          <w:rFonts w:hint="eastAsia"/>
          <w:szCs w:val="20"/>
        </w:rPr>
        <w:t>예전</w:t>
      </w:r>
      <w:r w:rsidR="006F1D8E">
        <w:rPr>
          <w:rFonts w:hint="eastAsia"/>
          <w:szCs w:val="20"/>
        </w:rPr>
        <w:t>의 룰에서 타당하지 않던 구조는 새로운 룰에서도 타당하지 않다</w:t>
      </w:r>
      <w:r w:rsidR="006F1D8E">
        <w:rPr>
          <w:szCs w:val="20"/>
        </w:rPr>
        <w:t>’</w:t>
      </w:r>
      <w:r w:rsidR="006F1D8E">
        <w:rPr>
          <w:rFonts w:hint="eastAsia"/>
          <w:szCs w:val="20"/>
        </w:rPr>
        <w:t xml:space="preserve">는 참인 전제의 </w:t>
      </w:r>
      <w:proofErr w:type="spellStart"/>
      <w:r w:rsidR="006F1D8E">
        <w:rPr>
          <w:rFonts w:hint="eastAsia"/>
          <w:szCs w:val="20"/>
        </w:rPr>
        <w:t>대우명제인</w:t>
      </w:r>
      <w:proofErr w:type="spellEnd"/>
      <w:r w:rsidR="006F1D8E">
        <w:rPr>
          <w:szCs w:val="20"/>
        </w:rPr>
        <w:t xml:space="preserve"> ‘</w:t>
      </w:r>
      <w:r w:rsidR="006F1D8E">
        <w:rPr>
          <w:rFonts w:hint="eastAsia"/>
          <w:szCs w:val="20"/>
        </w:rPr>
        <w:t>새로운 룰에서 타당한 구조는 예전의 룰에도 타당한 하다</w:t>
      </w:r>
      <w:r w:rsidR="006F1D8E">
        <w:rPr>
          <w:szCs w:val="20"/>
        </w:rPr>
        <w:t>’</w:t>
      </w:r>
      <w:proofErr w:type="spellStart"/>
      <w:r w:rsidR="006F1D8E">
        <w:rPr>
          <w:rFonts w:hint="eastAsia"/>
          <w:szCs w:val="20"/>
        </w:rPr>
        <w:t>를</w:t>
      </w:r>
      <w:proofErr w:type="spellEnd"/>
      <w:r w:rsidR="006F1D8E">
        <w:rPr>
          <w:rFonts w:hint="eastAsia"/>
          <w:szCs w:val="20"/>
        </w:rPr>
        <w:t xml:space="preserve"> 살펴보자.</w:t>
      </w:r>
      <w:r w:rsidR="006F1D8E">
        <w:rPr>
          <w:szCs w:val="20"/>
        </w:rPr>
        <w:t xml:space="preserve"> </w:t>
      </w:r>
      <w:r w:rsidR="006F1D8E">
        <w:rPr>
          <w:rFonts w:hint="eastAsia"/>
          <w:szCs w:val="20"/>
        </w:rPr>
        <w:t>새로운</w:t>
      </w:r>
      <w:r w:rsidR="00470FB9">
        <w:rPr>
          <w:rFonts w:hint="eastAsia"/>
          <w:szCs w:val="20"/>
        </w:rPr>
        <w:t xml:space="preserve"> </w:t>
      </w:r>
      <w:proofErr w:type="spellStart"/>
      <w:r w:rsidR="00470FB9">
        <w:rPr>
          <w:rFonts w:hint="eastAsia"/>
          <w:szCs w:val="20"/>
        </w:rPr>
        <w:t>업그레이딩</w:t>
      </w:r>
      <w:proofErr w:type="spellEnd"/>
      <w:r w:rsidR="00470FB9">
        <w:rPr>
          <w:rFonts w:hint="eastAsia"/>
          <w:szCs w:val="20"/>
        </w:rPr>
        <w:t xml:space="preserve"> 된 룰</w:t>
      </w:r>
      <w:r w:rsidR="00470FB9">
        <w:rPr>
          <w:szCs w:val="20"/>
        </w:rPr>
        <w:t>’</w:t>
      </w:r>
      <w:proofErr w:type="spellStart"/>
      <w:r w:rsidR="00470FB9">
        <w:rPr>
          <w:rFonts w:hint="eastAsia"/>
          <w:szCs w:val="20"/>
        </w:rPr>
        <w:t>ㅁㅅ</w:t>
      </w:r>
      <w:proofErr w:type="spellEnd"/>
      <w:r w:rsidR="00470FB9">
        <w:rPr>
          <w:szCs w:val="20"/>
        </w:rPr>
        <w:t>’</w:t>
      </w:r>
      <w:r w:rsidR="00470FB9">
        <w:rPr>
          <w:rFonts w:hint="eastAsia"/>
          <w:szCs w:val="20"/>
        </w:rPr>
        <w:t>에서 타당하다면,</w:t>
      </w:r>
      <w:r w:rsidR="00470FB9">
        <w:rPr>
          <w:szCs w:val="20"/>
        </w:rPr>
        <w:t xml:space="preserve"> </w:t>
      </w:r>
      <w:r w:rsidR="00470FB9">
        <w:rPr>
          <w:rFonts w:hint="eastAsia"/>
          <w:szCs w:val="20"/>
        </w:rPr>
        <w:t>예전의 룰</w:t>
      </w:r>
      <w:r w:rsidR="00470FB9">
        <w:rPr>
          <w:szCs w:val="20"/>
        </w:rPr>
        <w:t>’</w:t>
      </w:r>
      <w:proofErr w:type="spellStart"/>
      <w:r w:rsidR="00470FB9">
        <w:rPr>
          <w:rFonts w:hint="eastAsia"/>
          <w:szCs w:val="20"/>
        </w:rPr>
        <w:t>ㅁ</w:t>
      </w:r>
      <w:proofErr w:type="spellEnd"/>
      <w:r w:rsidR="00470FB9">
        <w:rPr>
          <w:szCs w:val="20"/>
        </w:rPr>
        <w:t>’</w:t>
      </w:r>
      <w:r w:rsidR="00470FB9">
        <w:rPr>
          <w:rFonts w:hint="eastAsia"/>
          <w:szCs w:val="20"/>
        </w:rPr>
        <w:t>에서도 타당하게 되는 것이다.</w:t>
      </w:r>
      <w:r w:rsidR="00470FB9">
        <w:rPr>
          <w:szCs w:val="20"/>
        </w:rPr>
        <w:t xml:space="preserve"> </w:t>
      </w:r>
      <w:r w:rsidR="00470FB9">
        <w:rPr>
          <w:rFonts w:hint="eastAsia"/>
          <w:szCs w:val="20"/>
        </w:rPr>
        <w:t>즉,</w:t>
      </w:r>
      <w:r w:rsidR="00470FB9">
        <w:rPr>
          <w:szCs w:val="20"/>
        </w:rPr>
        <w:t xml:space="preserve"> </w:t>
      </w:r>
      <w:r w:rsidR="00470FB9">
        <w:rPr>
          <w:rFonts w:hint="eastAsia"/>
          <w:szCs w:val="20"/>
        </w:rPr>
        <w:t xml:space="preserve">새로운 룰은 예전의 룰을 포함하면서 더욱 </w:t>
      </w:r>
      <w:proofErr w:type="spellStart"/>
      <w:r w:rsidR="00470FB9">
        <w:rPr>
          <w:rFonts w:hint="eastAsia"/>
          <w:szCs w:val="20"/>
        </w:rPr>
        <w:t>업그레이딩</w:t>
      </w:r>
      <w:proofErr w:type="spellEnd"/>
      <w:r w:rsidR="00470FB9">
        <w:rPr>
          <w:rFonts w:hint="eastAsia"/>
          <w:szCs w:val="20"/>
        </w:rPr>
        <w:t xml:space="preserve"> 된 상태인 것이다.</w:t>
      </w:r>
      <w:r w:rsidR="00470FB9">
        <w:rPr>
          <w:szCs w:val="20"/>
        </w:rPr>
        <w:t xml:space="preserve">] </w:t>
      </w:r>
      <w:r w:rsidR="006F1D8E">
        <w:rPr>
          <w:rFonts w:hint="eastAsia"/>
          <w:szCs w:val="20"/>
        </w:rPr>
        <w:t xml:space="preserve"> </w:t>
      </w:r>
    </w:p>
    <w:p w14:paraId="5D1851CD" w14:textId="7051A5A2" w:rsidR="006F1D8E" w:rsidRPr="006F1D8E" w:rsidRDefault="006F1D8E" w:rsidP="00AD7369">
      <w:pPr>
        <w:pStyle w:val="a5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-</w:t>
      </w:r>
    </w:p>
    <w:p w14:paraId="31E49B89" w14:textId="77777777" w:rsidR="000F7D19" w:rsidRPr="00470FB9" w:rsidRDefault="000F7D19" w:rsidP="00AD7369">
      <w:pPr>
        <w:pStyle w:val="a5"/>
        <w:ind w:leftChars="0" w:left="760"/>
        <w:rPr>
          <w:b/>
          <w:szCs w:val="20"/>
        </w:rPr>
      </w:pPr>
      <w:r w:rsidRPr="00470FB9">
        <w:rPr>
          <w:rFonts w:hint="eastAsia"/>
          <w:b/>
          <w:szCs w:val="20"/>
        </w:rPr>
        <w:t>하드 포크</w:t>
      </w:r>
    </w:p>
    <w:p w14:paraId="0D98959C" w14:textId="5719A1B2" w:rsidR="001C464A" w:rsidRDefault="000F7D19" w:rsidP="00AD7369">
      <w:pPr>
        <w:pStyle w:val="a5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하드 포크에서.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예전의 룰에서는 타당하지 않던 구조가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새로운 구조에서는 타당하다.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</w:t>
      </w:r>
      <w:proofErr w:type="gramEnd"/>
      <w:r>
        <w:rPr>
          <w:rFonts w:hint="eastAsia"/>
          <w:szCs w:val="20"/>
        </w:rPr>
        <w:t>이번에도 마찬가지로 길게 늘어진 체인을 예로 들어서 설명하자면,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소프트 포크와 다르게 하드 포크는 체인이 두 갈래로 쪼개진다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rFonts w:hint="eastAsia"/>
          <w:szCs w:val="20"/>
        </w:rPr>
        <w:t>-</w:t>
      </w:r>
      <w:proofErr w:type="spellStart"/>
      <w:r w:rsidRPr="000F7D19">
        <w:rPr>
          <w:rFonts w:hint="eastAsia"/>
          <w:b/>
          <w:szCs w:val="20"/>
        </w:rPr>
        <w:t>ㅁ</w:t>
      </w:r>
      <w:proofErr w:type="spellEnd"/>
      <w:r w:rsidRPr="000F7D19">
        <w:rPr>
          <w:rFonts w:hint="eastAsia"/>
          <w:b/>
          <w:szCs w:val="20"/>
        </w:rPr>
        <w:t>-</w:t>
      </w:r>
      <w:proofErr w:type="spellStart"/>
      <w:r w:rsidRPr="000F7D19">
        <w:rPr>
          <w:rFonts w:hint="eastAsia"/>
          <w:b/>
          <w:szCs w:val="20"/>
        </w:rPr>
        <w:t>ㅁ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b/>
          <w:szCs w:val="20"/>
        </w:rPr>
        <w:t>ㅅ</w:t>
      </w:r>
      <w:proofErr w:type="spellEnd"/>
      <w:r w:rsidRPr="000F7D19">
        <w:rPr>
          <w:b/>
          <w:szCs w:val="20"/>
        </w:rPr>
        <w:t>-</w:t>
      </w:r>
      <w:proofErr w:type="spellStart"/>
      <w:r>
        <w:rPr>
          <w:rFonts w:hint="eastAsia"/>
          <w:b/>
          <w:szCs w:val="20"/>
        </w:rPr>
        <w:t>ㅅ</w:t>
      </w:r>
      <w:proofErr w:type="spellEnd"/>
      <w:r>
        <w:rPr>
          <w:rFonts w:hint="eastAsia"/>
          <w:szCs w:val="20"/>
        </w:rPr>
        <w:t xml:space="preserve"> 기존을 유지하는 체인과 새로이 바뀌게 된 체인이 쪼개져서 존재하게 된다.</w:t>
      </w:r>
      <w:r>
        <w:rPr>
          <w:szCs w:val="20"/>
        </w:rPr>
        <w:t xml:space="preserve"> ‘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이후로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ㅁ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이라는 체인과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ㅅ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ㅅ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이라는 체인이 두 갈래로 존재하게 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예전 룰에 타당하지 않던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ㅅ</w:t>
      </w:r>
      <w:proofErr w:type="spellEnd"/>
      <w:r>
        <w:rPr>
          <w:szCs w:val="20"/>
        </w:rPr>
        <w:t xml:space="preserve">’이라는 </w:t>
      </w:r>
      <w:r>
        <w:rPr>
          <w:rFonts w:hint="eastAsia"/>
          <w:szCs w:val="20"/>
        </w:rPr>
        <w:t xml:space="preserve">구조는 새로운 구조에는 타당하게 된다)  </w:t>
      </w:r>
      <w:r w:rsidR="00FF1544">
        <w:rPr>
          <w:rFonts w:hint="eastAsia"/>
          <w:szCs w:val="20"/>
        </w:rPr>
        <w:t xml:space="preserve"> </w:t>
      </w:r>
    </w:p>
    <w:p w14:paraId="525FA1B8" w14:textId="77777777" w:rsidR="00470FB9" w:rsidRDefault="00470FB9" w:rsidP="00FF1544">
      <w:pPr>
        <w:rPr>
          <w:szCs w:val="20"/>
        </w:rPr>
      </w:pPr>
    </w:p>
    <w:p w14:paraId="5F40CB33" w14:textId="77777777" w:rsidR="00470FB9" w:rsidRDefault="00470FB9" w:rsidP="00FF1544">
      <w:pPr>
        <w:rPr>
          <w:szCs w:val="20"/>
        </w:rPr>
      </w:pPr>
    </w:p>
    <w:p w14:paraId="23709D58" w14:textId="39CBEC9B" w:rsidR="001C464A" w:rsidRPr="00FF1544" w:rsidRDefault="001C464A" w:rsidP="00FF1544">
      <w:pPr>
        <w:rPr>
          <w:rFonts w:hint="eastAsia"/>
          <w:szCs w:val="20"/>
        </w:rPr>
      </w:pPr>
      <w:r w:rsidRPr="00FF1544">
        <w:rPr>
          <w:szCs w:val="20"/>
        </w:rPr>
        <w:lastRenderedPageBreak/>
        <w:t xml:space="preserve"> </w:t>
      </w:r>
    </w:p>
    <w:p w14:paraId="1E52F35A" w14:textId="61DC4DCB" w:rsidR="00AD7369" w:rsidRDefault="00AD7369" w:rsidP="00AD7369">
      <w:pPr>
        <w:pStyle w:val="a5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470FB9">
        <w:rPr>
          <w:rFonts w:hint="eastAsia"/>
          <w:b/>
          <w:sz w:val="28"/>
          <w:szCs w:val="28"/>
        </w:rPr>
        <w:t>N</w:t>
      </w:r>
      <w:r w:rsidRPr="00470FB9">
        <w:rPr>
          <w:b/>
          <w:sz w:val="28"/>
          <w:szCs w:val="28"/>
        </w:rPr>
        <w:t>etworking Layer</w:t>
      </w:r>
    </w:p>
    <w:p w14:paraId="4683AFEE" w14:textId="1D31C580" w:rsidR="00DF67CD" w:rsidRDefault="00470FB9" w:rsidP="00DF67CD">
      <w:pPr>
        <w:pStyle w:val="a5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네크워킹</w:t>
      </w:r>
      <w:proofErr w:type="spellEnd"/>
      <w:r>
        <w:rPr>
          <w:rFonts w:hint="eastAsia"/>
          <w:szCs w:val="20"/>
        </w:rPr>
        <w:t xml:space="preserve"> 레이어는 </w:t>
      </w:r>
      <w:proofErr w:type="spellStart"/>
      <w:r>
        <w:rPr>
          <w:rFonts w:hint="eastAsia"/>
          <w:szCs w:val="20"/>
        </w:rPr>
        <w:t>이더리움</w:t>
      </w:r>
      <w:proofErr w:type="spellEnd"/>
      <w:r>
        <w:rPr>
          <w:rFonts w:hint="eastAsia"/>
          <w:szCs w:val="20"/>
        </w:rPr>
        <w:t xml:space="preserve"> 와이어 프로토콜</w:t>
      </w:r>
      <w:r w:rsidR="00DF67CD">
        <w:rPr>
          <w:rFonts w:hint="eastAsia"/>
          <w:szCs w:val="20"/>
        </w:rPr>
        <w:t>(</w:t>
      </w:r>
      <w:r w:rsidR="00DF67CD">
        <w:rPr>
          <w:szCs w:val="20"/>
        </w:rPr>
        <w:t>eth)</w:t>
      </w:r>
      <w:r>
        <w:rPr>
          <w:rFonts w:hint="eastAsia"/>
          <w:szCs w:val="20"/>
        </w:rPr>
        <w:t xml:space="preserve">과 라이트 </w:t>
      </w:r>
      <w:proofErr w:type="spellStart"/>
      <w:r>
        <w:rPr>
          <w:rFonts w:hint="eastAsia"/>
          <w:szCs w:val="20"/>
        </w:rPr>
        <w:t>이더리움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서브프로토콜</w:t>
      </w:r>
      <w:proofErr w:type="spellEnd"/>
      <w:r w:rsidR="00DF67CD">
        <w:rPr>
          <w:rFonts w:hint="eastAsia"/>
          <w:szCs w:val="20"/>
        </w:rPr>
        <w:t>(</w:t>
      </w:r>
      <w:r w:rsidR="00DF67CD">
        <w:rPr>
          <w:szCs w:val="20"/>
        </w:rPr>
        <w:t>les)</w:t>
      </w:r>
      <w:r>
        <w:rPr>
          <w:rFonts w:hint="eastAsia"/>
          <w:szCs w:val="20"/>
        </w:rPr>
        <w:t xml:space="preserve">을 </w:t>
      </w:r>
      <w:r w:rsidR="00DF67CD">
        <w:rPr>
          <w:rFonts w:hint="eastAsia"/>
          <w:szCs w:val="20"/>
        </w:rPr>
        <w:t>명시합니다.</w:t>
      </w:r>
      <w:r w:rsidR="00DF67CD">
        <w:rPr>
          <w:szCs w:val="20"/>
        </w:rPr>
        <w:t xml:space="preserve"> </w:t>
      </w:r>
      <w:proofErr w:type="spellStart"/>
      <w:r w:rsidR="00DF67CD">
        <w:rPr>
          <w:rFonts w:hint="eastAsia"/>
          <w:szCs w:val="20"/>
        </w:rPr>
        <w:t>R</w:t>
      </w:r>
      <w:r w:rsidR="00DF67CD">
        <w:rPr>
          <w:szCs w:val="20"/>
        </w:rPr>
        <w:t>LPx</w:t>
      </w:r>
      <w:proofErr w:type="spellEnd"/>
      <w:r w:rsidR="00DF67CD">
        <w:rPr>
          <w:rFonts w:hint="eastAsia"/>
          <w:szCs w:val="20"/>
        </w:rPr>
        <w:t xml:space="preserve">는 </w:t>
      </w:r>
      <w:r w:rsidR="00DF67CD" w:rsidRPr="00DF67CD">
        <w:rPr>
          <w:szCs w:val="20"/>
        </w:rPr>
        <w:t xml:space="preserve">[https://github.com/ethereum/devp2p devp2p </w:t>
      </w:r>
      <w:r w:rsidR="00DF67CD">
        <w:rPr>
          <w:rFonts w:hint="eastAsia"/>
          <w:szCs w:val="20"/>
        </w:rPr>
        <w:t>저장소에서 배제되고 추적된다</w:t>
      </w:r>
      <w:r w:rsidR="00DF67CD">
        <w:rPr>
          <w:szCs w:val="20"/>
        </w:rPr>
        <w:t xml:space="preserve"> </w:t>
      </w:r>
    </w:p>
    <w:p w14:paraId="5BA146E7" w14:textId="1093CF37" w:rsidR="00470FB9" w:rsidRDefault="00DF67CD" w:rsidP="00DF67CD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오직 기본 노드 상호 </w:t>
      </w:r>
      <w:proofErr w:type="spellStart"/>
      <w:r>
        <w:rPr>
          <w:rFonts w:hint="eastAsia"/>
          <w:szCs w:val="20"/>
        </w:rPr>
        <w:t>운용을</w:t>
      </w:r>
      <w:proofErr w:type="spellEnd"/>
      <w:r>
        <w:rPr>
          <w:rFonts w:hint="eastAsia"/>
          <w:szCs w:val="20"/>
        </w:rPr>
        <w:t xml:space="preserve"> 위해 </w:t>
      </w:r>
      <w:proofErr w:type="spellStart"/>
      <w:r>
        <w:rPr>
          <w:rFonts w:hint="eastAsia"/>
          <w:szCs w:val="20"/>
        </w:rPr>
        <w:t>서브프로토콜의</w:t>
      </w:r>
      <w:proofErr w:type="spellEnd"/>
      <w:r>
        <w:rPr>
          <w:rFonts w:hint="eastAsia"/>
          <w:szCs w:val="20"/>
        </w:rPr>
        <w:t xml:space="preserve"> 서브세트만 필요로 한다. 노드들은 추가적인 확장 기능을 지원할 수 있다.</w:t>
      </w:r>
      <w:r>
        <w:rPr>
          <w:szCs w:val="20"/>
        </w:rPr>
        <w:t xml:space="preserve"> </w:t>
      </w:r>
    </w:p>
    <w:p w14:paraId="2E0C0F57" w14:textId="711023F7" w:rsidR="00470FB9" w:rsidRDefault="00DF67CD" w:rsidP="00457BAF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이것은 기존에 존재하는 프로토콜의 호환성을 해치지 않으면서,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오히려 점차적으로 이전의 프로토콜을 대체하면서, 새로운 </w:t>
      </w:r>
      <w:proofErr w:type="spellStart"/>
      <w:r>
        <w:rPr>
          <w:rFonts w:hint="eastAsia"/>
          <w:szCs w:val="20"/>
        </w:rPr>
        <w:t>서브프로토콜을</w:t>
      </w:r>
      <w:proofErr w:type="spellEnd"/>
      <w:r>
        <w:rPr>
          <w:rFonts w:hint="eastAsia"/>
          <w:szCs w:val="20"/>
        </w:rPr>
        <w:t xml:space="preserve"> 더할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방식으로 전체 네트워크는 </w:t>
      </w:r>
      <w:r w:rsidR="003C0F69">
        <w:rPr>
          <w:rFonts w:hint="eastAsia"/>
          <w:szCs w:val="20"/>
        </w:rPr>
        <w:t>서비스 중단의 심각한 위험 없이 전체 네트워크를 업그레이드할 수 있다.</w:t>
      </w:r>
    </w:p>
    <w:p w14:paraId="1340B46B" w14:textId="670CC909" w:rsidR="00457BAF" w:rsidRPr="00DF67CD" w:rsidRDefault="00457BAF" w:rsidP="00457BAF">
      <w:pPr>
        <w:pStyle w:val="a5"/>
        <w:ind w:leftChars="0" w:left="760"/>
        <w:rPr>
          <w:rFonts w:hint="eastAsia"/>
          <w:szCs w:val="20"/>
        </w:rPr>
      </w:pPr>
    </w:p>
    <w:p w14:paraId="39E53115" w14:textId="20E3D4C1" w:rsidR="003C0F69" w:rsidRDefault="00AD7369" w:rsidP="003C0F69">
      <w:pPr>
        <w:pStyle w:val="a5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PI/RPC Layer</w:t>
      </w:r>
    </w:p>
    <w:p w14:paraId="6019E3B7" w14:textId="77777777" w:rsidR="00457BAF" w:rsidRDefault="003C0F69" w:rsidP="003C0F69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PI/RPC</w:t>
      </w:r>
      <w:r>
        <w:rPr>
          <w:rFonts w:hint="eastAsia"/>
          <w:szCs w:val="20"/>
        </w:rPr>
        <w:t xml:space="preserve"> 레이어는 응용프로그램이 접근할 수 있는 더 상위 수준의 콜(c</w:t>
      </w:r>
      <w:r>
        <w:rPr>
          <w:szCs w:val="20"/>
        </w:rPr>
        <w:t>all)</w:t>
      </w:r>
      <w:r>
        <w:rPr>
          <w:rFonts w:hint="eastAsia"/>
          <w:szCs w:val="20"/>
        </w:rPr>
        <w:t>을 명시할 수 있다.</w:t>
      </w:r>
    </w:p>
    <w:p w14:paraId="5F65AFE0" w14:textId="4ADB2BFD" w:rsidR="003C0F69" w:rsidRPr="003C0F69" w:rsidRDefault="00457BAF" w:rsidP="003C0F69">
      <w:pPr>
        <w:pStyle w:val="a5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이 레이어에는 기본 네트워크 상호 운용성을 해치지 않으면서 경쟁 표준을 허용할 여지가 있습니다.</w:t>
      </w:r>
      <w:r>
        <w:rPr>
          <w:szCs w:val="20"/>
        </w:rPr>
        <w:t xml:space="preserve"> </w:t>
      </w:r>
      <w:r w:rsidR="003C0F69">
        <w:rPr>
          <w:szCs w:val="20"/>
        </w:rPr>
        <w:t xml:space="preserve"> </w:t>
      </w:r>
      <w:r w:rsidR="003C0F69">
        <w:rPr>
          <w:rFonts w:hint="eastAsia"/>
          <w:szCs w:val="20"/>
        </w:rPr>
        <w:t xml:space="preserve"> </w:t>
      </w:r>
    </w:p>
    <w:p w14:paraId="063DD408" w14:textId="55335D94" w:rsidR="00AD7369" w:rsidRDefault="00AD7369" w:rsidP="00AD7369">
      <w:pPr>
        <w:pStyle w:val="a5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pplications Layer</w:t>
      </w:r>
    </w:p>
    <w:p w14:paraId="2E99DA59" w14:textId="55513062" w:rsidR="00457BAF" w:rsidRDefault="00356D7F" w:rsidP="00457BAF">
      <w:pPr>
        <w:pStyle w:val="a5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어플리케이션 레이어는 </w:t>
      </w:r>
      <w:r w:rsidR="005908C5">
        <w:rPr>
          <w:rFonts w:hint="eastAsia"/>
          <w:szCs w:val="20"/>
        </w:rPr>
        <w:t>다른</w:t>
      </w:r>
      <w:bookmarkStart w:id="0" w:name="_GoBack"/>
      <w:bookmarkEnd w:id="0"/>
      <w:r w:rsidR="005908C5">
        <w:rPr>
          <w:rFonts w:hint="eastAsia"/>
          <w:szCs w:val="20"/>
        </w:rPr>
        <w:t xml:space="preserve"> 어플리케이션이 비슷한 기능을</w:t>
      </w:r>
      <w:r w:rsidR="005908C5">
        <w:rPr>
          <w:szCs w:val="20"/>
        </w:rPr>
        <w:t xml:space="preserve"> </w:t>
      </w:r>
      <w:r w:rsidR="005908C5">
        <w:rPr>
          <w:rFonts w:hint="eastAsia"/>
          <w:szCs w:val="20"/>
        </w:rPr>
        <w:t xml:space="preserve">지원하고 데이터를 공유할 수 있게 해주는 </w:t>
      </w:r>
      <w:r>
        <w:rPr>
          <w:rFonts w:hint="eastAsia"/>
          <w:szCs w:val="20"/>
        </w:rPr>
        <w:t>상</w:t>
      </w:r>
      <w:r w:rsidR="005908C5">
        <w:rPr>
          <w:rFonts w:hint="eastAsia"/>
          <w:szCs w:val="20"/>
        </w:rPr>
        <w:t>위수준의 구조,</w:t>
      </w:r>
      <w:r w:rsidR="005908C5">
        <w:rPr>
          <w:szCs w:val="20"/>
        </w:rPr>
        <w:t xml:space="preserve"> abstraction </w:t>
      </w:r>
      <w:r w:rsidR="005908C5">
        <w:rPr>
          <w:rFonts w:hint="eastAsia"/>
          <w:szCs w:val="20"/>
        </w:rPr>
        <w:t>그리고 규칙들을</w:t>
      </w:r>
      <w:r w:rsidR="005908C5">
        <w:rPr>
          <w:szCs w:val="20"/>
        </w:rPr>
        <w:t xml:space="preserve"> </w:t>
      </w:r>
      <w:r w:rsidR="005908C5">
        <w:rPr>
          <w:rFonts w:hint="eastAsia"/>
          <w:szCs w:val="20"/>
        </w:rPr>
        <w:t>명시한다</w:t>
      </w:r>
    </w:p>
    <w:p w14:paraId="1D38CE01" w14:textId="77777777" w:rsidR="00AD7369" w:rsidRPr="00AD7369" w:rsidRDefault="00AD7369" w:rsidP="00AD7369">
      <w:pPr>
        <w:rPr>
          <w:rFonts w:hint="eastAsia"/>
          <w:szCs w:val="20"/>
        </w:rPr>
      </w:pPr>
    </w:p>
    <w:p w14:paraId="574A9BAF" w14:textId="64437152" w:rsidR="00634776" w:rsidRDefault="00634776">
      <w:pPr>
        <w:rPr>
          <w:szCs w:val="20"/>
        </w:rPr>
      </w:pPr>
    </w:p>
    <w:p w14:paraId="0A5F5473" w14:textId="77777777" w:rsidR="00634776" w:rsidRPr="00634776" w:rsidRDefault="00634776">
      <w:pPr>
        <w:rPr>
          <w:rFonts w:hint="eastAsia"/>
          <w:szCs w:val="20"/>
        </w:rPr>
      </w:pPr>
    </w:p>
    <w:sectPr w:rsidR="00634776" w:rsidRPr="006347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8FAF1" w14:textId="77777777" w:rsidR="002E6DCB" w:rsidRDefault="002E6DCB" w:rsidP="00D263FB">
      <w:pPr>
        <w:spacing w:after="0" w:line="240" w:lineRule="auto"/>
      </w:pPr>
      <w:r>
        <w:separator/>
      </w:r>
    </w:p>
  </w:endnote>
  <w:endnote w:type="continuationSeparator" w:id="0">
    <w:p w14:paraId="5929CEDC" w14:textId="77777777" w:rsidR="002E6DCB" w:rsidRDefault="002E6DCB" w:rsidP="00D2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C7DC7" w14:textId="77777777" w:rsidR="002E6DCB" w:rsidRDefault="002E6DCB" w:rsidP="00D263FB">
      <w:pPr>
        <w:spacing w:after="0" w:line="240" w:lineRule="auto"/>
      </w:pPr>
      <w:r>
        <w:separator/>
      </w:r>
    </w:p>
  </w:footnote>
  <w:footnote w:type="continuationSeparator" w:id="0">
    <w:p w14:paraId="06520768" w14:textId="77777777" w:rsidR="002E6DCB" w:rsidRDefault="002E6DCB" w:rsidP="00D26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59A"/>
    <w:multiLevelType w:val="hybridMultilevel"/>
    <w:tmpl w:val="D3A04FAE"/>
    <w:lvl w:ilvl="0" w:tplc="0D026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6E2D35"/>
    <w:multiLevelType w:val="hybridMultilevel"/>
    <w:tmpl w:val="AF9CA4F2"/>
    <w:lvl w:ilvl="0" w:tplc="AF701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6E3943"/>
    <w:multiLevelType w:val="hybridMultilevel"/>
    <w:tmpl w:val="744E5006"/>
    <w:lvl w:ilvl="0" w:tplc="AE709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E1"/>
    <w:rsid w:val="000F7D19"/>
    <w:rsid w:val="001C464A"/>
    <w:rsid w:val="001D3516"/>
    <w:rsid w:val="002E6DCB"/>
    <w:rsid w:val="00356D7F"/>
    <w:rsid w:val="003C0F69"/>
    <w:rsid w:val="00457BAF"/>
    <w:rsid w:val="00470FB9"/>
    <w:rsid w:val="004C04E1"/>
    <w:rsid w:val="005908C5"/>
    <w:rsid w:val="005C5714"/>
    <w:rsid w:val="00634776"/>
    <w:rsid w:val="006F1D8E"/>
    <w:rsid w:val="00AD7369"/>
    <w:rsid w:val="00D263FB"/>
    <w:rsid w:val="00D63421"/>
    <w:rsid w:val="00DF67CD"/>
    <w:rsid w:val="00F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23965"/>
  <w15:chartTrackingRefBased/>
  <w15:docId w15:val="{6AD8FB2C-F615-4C67-AA67-F82847AA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3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63FB"/>
  </w:style>
  <w:style w:type="paragraph" w:styleId="a4">
    <w:name w:val="footer"/>
    <w:basedOn w:val="a"/>
    <w:link w:val="Char0"/>
    <w:uiPriority w:val="99"/>
    <w:unhideWhenUsed/>
    <w:rsid w:val="00D263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63FB"/>
  </w:style>
  <w:style w:type="paragraph" w:styleId="a5">
    <w:name w:val="List Paragraph"/>
    <w:basedOn w:val="a"/>
    <w:uiPriority w:val="34"/>
    <w:qFormat/>
    <w:rsid w:val="00AD73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Youngin LEE</dc:creator>
  <cp:keywords/>
  <dc:description/>
  <cp:lastModifiedBy>Youngin LEE</cp:lastModifiedBy>
  <cp:revision>2</cp:revision>
  <dcterms:created xsi:type="dcterms:W3CDTF">2019-05-08T11:35:00Z</dcterms:created>
  <dcterms:modified xsi:type="dcterms:W3CDTF">2019-05-08T11:35:00Z</dcterms:modified>
</cp:coreProperties>
</file>