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5AB39" w14:textId="77777777" w:rsidR="00204FA9" w:rsidRPr="00E920ED" w:rsidRDefault="00204FA9" w:rsidP="00204FA9">
      <w:pPr>
        <w:pStyle w:val="Heading1"/>
        <w:jc w:val="center"/>
        <w:rPr>
          <w:lang w:val="bg-BG"/>
        </w:rPr>
      </w:pPr>
      <w:r w:rsidRPr="00E920ED">
        <w:rPr>
          <w:sz w:val="52"/>
        </w:rPr>
        <w:t>Exercises: Unit Testing</w:t>
      </w:r>
    </w:p>
    <w:p w14:paraId="30D673AA" w14:textId="77777777" w:rsidR="00204FA9" w:rsidRPr="00E920ED" w:rsidRDefault="00204FA9" w:rsidP="00204FA9">
      <w:pPr>
        <w:rPr>
          <w:lang w:val="bg-BG"/>
        </w:rPr>
      </w:pPr>
      <w:r w:rsidRPr="00E920ED">
        <w:t xml:space="preserve">Problems for exercises and homework for the </w:t>
      </w:r>
      <w:hyperlink r:id="rId12" w:history="1">
        <w:r w:rsidRPr="00E920ED">
          <w:rPr>
            <w:rStyle w:val="Hyperlink"/>
            <w:noProof/>
          </w:rPr>
          <w:t>"C# OOP" course @ SoftUni"</w:t>
        </w:r>
      </w:hyperlink>
      <w:r w:rsidRPr="00E920ED">
        <w:rPr>
          <w:noProof/>
        </w:rPr>
        <w:t>.</w:t>
      </w:r>
    </w:p>
    <w:p w14:paraId="2E1FFEF3"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Database</w:t>
      </w:r>
    </w:p>
    <w:p w14:paraId="1C8480FA" w14:textId="77777777" w:rsidR="00204FA9" w:rsidRPr="00E920ED" w:rsidRDefault="00204FA9" w:rsidP="00204FA9">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2254C25A" w14:textId="77777777" w:rsidR="00204FA9" w:rsidRPr="00E920ED" w:rsidRDefault="00204FA9" w:rsidP="00204FA9">
      <w:pPr>
        <w:pStyle w:val="Heading3"/>
        <w:rPr>
          <w:lang w:val="bg-BG"/>
        </w:rPr>
      </w:pPr>
      <w:r w:rsidRPr="00E920ED">
        <w:t>Constraints</w:t>
      </w:r>
    </w:p>
    <w:p w14:paraId="28B0ADC5" w14:textId="77777777" w:rsidR="00204FA9" w:rsidRPr="00E920ED" w:rsidRDefault="00204FA9" w:rsidP="00204FA9">
      <w:pPr>
        <w:pStyle w:val="ListParagraph"/>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1D072573" w14:textId="77777777" w:rsidR="00204FA9" w:rsidRPr="00E920ED" w:rsidRDefault="00204FA9" w:rsidP="00204FA9">
      <w:pPr>
        <w:pStyle w:val="ListParagraph"/>
        <w:numPr>
          <w:ilvl w:val="1"/>
          <w:numId w:val="41"/>
        </w:numPr>
        <w:spacing w:before="0" w:after="200"/>
        <w:rPr>
          <w:lang w:val="bg-BG"/>
        </w:rPr>
      </w:pPr>
      <w:bookmarkStart w:id="0" w:name="_GoBack"/>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bookmarkEnd w:id="0"/>
    <w:p w14:paraId="3634802C" w14:textId="77777777" w:rsidR="00204FA9" w:rsidRPr="00E920ED" w:rsidRDefault="00204FA9" w:rsidP="00204FA9">
      <w:pPr>
        <w:pStyle w:val="ListParagraph"/>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1725F832" w14:textId="77777777" w:rsidR="00204FA9" w:rsidRPr="00E920ED" w:rsidRDefault="00204FA9" w:rsidP="00204FA9">
      <w:pPr>
        <w:pStyle w:val="ListParagraph"/>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26AF5255" w14:textId="77777777" w:rsidR="00204FA9" w:rsidRPr="00E920ED" w:rsidRDefault="00204FA9" w:rsidP="00204FA9">
      <w:pPr>
        <w:pStyle w:val="ListParagraph"/>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2EF65B40" w14:textId="77777777" w:rsidR="00204FA9" w:rsidRPr="00E920ED" w:rsidRDefault="00204FA9" w:rsidP="00204FA9">
      <w:pPr>
        <w:pStyle w:val="ListParagraph"/>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3C176DF5" w14:textId="77777777" w:rsidR="00204FA9" w:rsidRPr="00E920ED" w:rsidRDefault="00204FA9" w:rsidP="00204FA9">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69E22352" w14:textId="77777777" w:rsidR="00204FA9" w:rsidRPr="00E920ED" w:rsidRDefault="00204FA9" w:rsidP="00204FA9">
      <w:pPr>
        <w:pStyle w:val="ListParagraph"/>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23720065" w14:textId="77777777" w:rsidR="00204FA9" w:rsidRPr="00E920ED" w:rsidRDefault="00204FA9" w:rsidP="00204FA9">
      <w:pPr>
        <w:pStyle w:val="Heading3"/>
        <w:rPr>
          <w:lang w:val="bg-BG"/>
        </w:rPr>
      </w:pPr>
      <w:r w:rsidRPr="00E920ED">
        <w:t>Hint</w:t>
      </w:r>
    </w:p>
    <w:p w14:paraId="6785E2FA" w14:textId="77777777" w:rsidR="00204FA9" w:rsidRPr="00E920ED" w:rsidRDefault="00204FA9" w:rsidP="00204FA9">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16618B2E" w14:textId="77777777" w:rsidR="00204FA9" w:rsidRPr="00E920ED" w:rsidRDefault="00204FA9" w:rsidP="00204FA9">
      <w:pPr>
        <w:spacing w:after="0"/>
        <w:rPr>
          <w:lang w:val="bg-BG"/>
        </w:rPr>
      </w:pPr>
    </w:p>
    <w:p w14:paraId="37252EF1"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Extended Database</w:t>
      </w:r>
    </w:p>
    <w:p w14:paraId="2886951D" w14:textId="77777777" w:rsidR="00204FA9" w:rsidRPr="00E920ED" w:rsidRDefault="00204FA9" w:rsidP="00204FA9">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4E1350E7" w14:textId="77777777" w:rsidR="00204FA9" w:rsidRPr="00E920ED" w:rsidRDefault="00204FA9" w:rsidP="00204FA9">
      <w:pPr>
        <w:pStyle w:val="Heading3"/>
        <w:rPr>
          <w:lang w:val="bg-BG"/>
        </w:rPr>
      </w:pPr>
      <w:r w:rsidRPr="00E920ED">
        <w:t>Constraints</w:t>
      </w:r>
    </w:p>
    <w:p w14:paraId="56137FD0" w14:textId="77777777" w:rsidR="00204FA9" w:rsidRPr="00E920ED" w:rsidRDefault="00204FA9" w:rsidP="00204FA9">
      <w:pPr>
        <w:spacing w:after="0"/>
        <w:rPr>
          <w:lang w:val="bg-BG"/>
        </w:rPr>
      </w:pPr>
      <w:r w:rsidRPr="00E920ED">
        <w:t>Database should have methods:</w:t>
      </w:r>
    </w:p>
    <w:p w14:paraId="451B3CDB" w14:textId="77777777" w:rsidR="00204FA9" w:rsidRPr="00E920ED" w:rsidRDefault="00204FA9" w:rsidP="00204FA9">
      <w:pPr>
        <w:pStyle w:val="ListParagraph"/>
        <w:numPr>
          <w:ilvl w:val="0"/>
          <w:numId w:val="41"/>
        </w:numPr>
        <w:spacing w:before="0" w:after="200"/>
        <w:rPr>
          <w:lang w:val="bg-BG"/>
        </w:rPr>
      </w:pPr>
      <w:r w:rsidRPr="00E920ED">
        <w:t>Add</w:t>
      </w:r>
    </w:p>
    <w:p w14:paraId="40FA85C9"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65EB3CE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0C8C04F8" w14:textId="77777777" w:rsidR="00204FA9" w:rsidRPr="00E920ED" w:rsidRDefault="00204FA9" w:rsidP="00204FA9">
      <w:pPr>
        <w:pStyle w:val="ListParagraph"/>
        <w:numPr>
          <w:ilvl w:val="0"/>
          <w:numId w:val="41"/>
        </w:numPr>
        <w:spacing w:before="0" w:after="200"/>
        <w:rPr>
          <w:lang w:val="bg-BG"/>
        </w:rPr>
      </w:pPr>
      <w:r w:rsidRPr="00E920ED">
        <w:t>Remove</w:t>
      </w:r>
    </w:p>
    <w:p w14:paraId="72A76785" w14:textId="77777777" w:rsidR="00204FA9" w:rsidRPr="00E920ED" w:rsidRDefault="00204FA9" w:rsidP="00204FA9">
      <w:pPr>
        <w:pStyle w:val="ListParagraph"/>
        <w:numPr>
          <w:ilvl w:val="0"/>
          <w:numId w:val="41"/>
        </w:numPr>
        <w:spacing w:before="0" w:after="200"/>
        <w:rPr>
          <w:noProof/>
          <w:lang w:val="bg-BG"/>
        </w:rPr>
      </w:pPr>
      <w:r w:rsidRPr="00E920ED">
        <w:rPr>
          <w:noProof/>
        </w:rPr>
        <w:t>FindByUsername</w:t>
      </w:r>
    </w:p>
    <w:p w14:paraId="1B3B59D2"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4EF1948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24DC8EB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3C5C8DE6" w14:textId="77777777" w:rsidR="00204FA9" w:rsidRPr="00E920ED" w:rsidRDefault="00204FA9" w:rsidP="00204FA9">
      <w:pPr>
        <w:pStyle w:val="ListParagraph"/>
        <w:numPr>
          <w:ilvl w:val="0"/>
          <w:numId w:val="41"/>
        </w:numPr>
        <w:spacing w:before="0" w:after="200"/>
        <w:rPr>
          <w:noProof/>
          <w:lang w:val="bg-BG"/>
        </w:rPr>
      </w:pPr>
      <w:r w:rsidRPr="00E920ED">
        <w:rPr>
          <w:noProof/>
        </w:rPr>
        <w:t>FindById</w:t>
      </w:r>
    </w:p>
    <w:p w14:paraId="45BC94F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6EAB6420"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402D19C2" w14:textId="77777777" w:rsidR="00204FA9" w:rsidRPr="00E920ED" w:rsidRDefault="00204FA9" w:rsidP="00204FA9">
      <w:pPr>
        <w:pStyle w:val="Heading3"/>
        <w:rPr>
          <w:lang w:val="bg-BG"/>
        </w:rPr>
      </w:pPr>
      <w:r w:rsidRPr="00E920ED">
        <w:lastRenderedPageBreak/>
        <w:t>Hint</w:t>
      </w:r>
    </w:p>
    <w:p w14:paraId="1D420451" w14:textId="77777777" w:rsidR="00204FA9" w:rsidRPr="00E920ED" w:rsidRDefault="00204FA9" w:rsidP="00204FA9">
      <w:pPr>
        <w:rPr>
          <w:noProof/>
          <w:lang w:val="bg-BG"/>
        </w:rPr>
      </w:pPr>
      <w:r w:rsidRPr="00E920ED">
        <w:rPr>
          <w:noProof/>
        </w:rPr>
        <w:t>Do not forget to test the constructor(s). They are methods too! Also keep in mind that all the functionality from the previous task still exists and you need to test it again!</w:t>
      </w:r>
    </w:p>
    <w:p w14:paraId="08AC4CEE" w14:textId="77777777" w:rsidR="00204FA9" w:rsidRPr="00E920ED" w:rsidRDefault="00204FA9" w:rsidP="00204FA9">
      <w:pPr>
        <w:rPr>
          <w:noProof/>
          <w:lang w:val="bg-BG"/>
        </w:rPr>
      </w:pPr>
    </w:p>
    <w:p w14:paraId="550FEE19"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Car Manager</w:t>
      </w:r>
    </w:p>
    <w:p w14:paraId="5F2E124B" w14:textId="77777777" w:rsidR="00204FA9" w:rsidRPr="00E920ED" w:rsidRDefault="00204FA9" w:rsidP="00204FA9">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Also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05809F97"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32771D40"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1EA9FF56"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7AB54CF9"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1856D848"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56B40451"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5316802D"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214015A4" w14:textId="77777777" w:rsidR="00204FA9" w:rsidRPr="00E920ED" w:rsidRDefault="00204FA9" w:rsidP="00204FA9">
      <w:pPr>
        <w:pStyle w:val="Heading3"/>
        <w:rPr>
          <w:lang w:val="bg-BG"/>
        </w:rPr>
      </w:pPr>
      <w:r w:rsidRPr="00E920ED">
        <w:t>Constraints</w:t>
      </w:r>
    </w:p>
    <w:p w14:paraId="328AFF82"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1978EA48"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EC08DA5" w14:textId="77777777" w:rsidR="00204FA9" w:rsidRPr="00E920ED" w:rsidRDefault="00204FA9" w:rsidP="00204FA9">
      <w:pPr>
        <w:pStyle w:val="ListParagraph"/>
        <w:numPr>
          <w:ilvl w:val="0"/>
          <w:numId w:val="44"/>
        </w:numPr>
        <w:rPr>
          <w:lang w:val="bg-BG"/>
        </w:rPr>
      </w:pPr>
      <w:r w:rsidRPr="00E920ED">
        <w:rPr>
          <w:b/>
        </w:rPr>
        <w:t>You can test both constructors together</w:t>
      </w:r>
      <w:r w:rsidRPr="00E920ED">
        <w:t>.</w:t>
      </w:r>
    </w:p>
    <w:p w14:paraId="4C06C357" w14:textId="77777777" w:rsidR="00204FA9" w:rsidRPr="00E920ED" w:rsidRDefault="00204FA9" w:rsidP="00204FA9">
      <w:pPr>
        <w:pStyle w:val="ListParagraph"/>
        <w:numPr>
          <w:ilvl w:val="0"/>
          <w:numId w:val="43"/>
        </w:numPr>
        <w:rPr>
          <w:lang w:val="bg-BG"/>
        </w:rPr>
      </w:pPr>
      <w:r w:rsidRPr="00E920ED">
        <w:rPr>
          <w:b/>
        </w:rPr>
        <w:t>You shouldn't test the auto properties</w:t>
      </w:r>
      <w:r w:rsidRPr="00E920ED">
        <w:t>.</w:t>
      </w:r>
    </w:p>
    <w:p w14:paraId="3A80B6A0"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76EADFAE" w14:textId="77777777" w:rsidR="00204FA9" w:rsidRPr="00E920E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B9401F6" w14:textId="77777777" w:rsidR="00204FA9" w:rsidRPr="00E920ED" w:rsidRDefault="00204FA9" w:rsidP="00204FA9">
      <w:pPr>
        <w:rPr>
          <w:lang w:val="bg-BG"/>
        </w:rPr>
      </w:pPr>
    </w:p>
    <w:p w14:paraId="681BF5A2"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Fighting Arena</w:t>
      </w:r>
    </w:p>
    <w:p w14:paraId="13AB3BB2" w14:textId="77777777" w:rsidR="00204FA9" w:rsidRPr="00E920ED" w:rsidRDefault="00204FA9" w:rsidP="00204FA9">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2B1DC819" w14:textId="77777777" w:rsidR="00204FA9" w:rsidRPr="00E920ED" w:rsidRDefault="00204FA9" w:rsidP="00204FA9">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309235E8" w14:textId="77777777" w:rsidR="00204FA9" w:rsidRPr="00E920ED" w:rsidRDefault="00204FA9" w:rsidP="00204FA9">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742AE26A" w14:textId="77777777" w:rsidR="00204FA9" w:rsidRPr="00E920ED" w:rsidRDefault="00204FA9" w:rsidP="00204FA9">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2C3CF43F" w14:textId="77777777" w:rsidR="00204FA9" w:rsidRPr="00E920ED" w:rsidRDefault="00204FA9" w:rsidP="00204FA9">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3972D28E"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050457DF"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12ABC807" w14:textId="77777777" w:rsidR="00204FA9" w:rsidRPr="00E920ED" w:rsidRDefault="00204FA9" w:rsidP="00204FA9">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632568FE" w14:textId="77777777" w:rsidR="00204FA9" w:rsidRPr="00E920ED" w:rsidRDefault="00204FA9" w:rsidP="00204FA9">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2D39B7CF" w14:textId="77777777" w:rsidR="00204FA9" w:rsidRPr="00E920ED" w:rsidRDefault="00204FA9" w:rsidP="00204FA9">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1A4D4A61"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222B3E56"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0032D93"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44F8536B"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05A502D2"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2669E8B0"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48107CD5"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B91C980"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62EC1056" w14:textId="77777777" w:rsidR="00204FA9" w:rsidRPr="00E920ED" w:rsidRDefault="00204FA9" w:rsidP="00204FA9">
      <w:pPr>
        <w:pStyle w:val="Heading3"/>
        <w:rPr>
          <w:lang w:val="bg-BG"/>
        </w:rPr>
      </w:pPr>
      <w:r w:rsidRPr="00E920ED">
        <w:t>Constraints</w:t>
      </w:r>
    </w:p>
    <w:p w14:paraId="153B8F1B"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28EDCCD0"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5D6FE69" w14:textId="77777777" w:rsidR="00204FA9" w:rsidRPr="00E920ED" w:rsidRDefault="00204FA9" w:rsidP="00204FA9">
      <w:pPr>
        <w:pStyle w:val="ListParagraph"/>
        <w:numPr>
          <w:ilvl w:val="0"/>
          <w:numId w:val="44"/>
        </w:numPr>
        <w:rPr>
          <w:lang w:val="bg-BG"/>
        </w:rPr>
      </w:pPr>
      <w:r w:rsidRPr="00E920ED">
        <w:rPr>
          <w:b/>
        </w:rPr>
        <w:t>You shouldn't test the auto properties</w:t>
      </w:r>
      <w:r w:rsidRPr="00E920ED">
        <w:t>.</w:t>
      </w:r>
    </w:p>
    <w:p w14:paraId="63EADA7C"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43CCA6CE" w14:textId="77777777" w:rsidR="00204FA9" w:rsidRPr="0029521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592EBD29" w14:textId="51658AA2" w:rsidR="00640502" w:rsidRPr="00204FA9" w:rsidRDefault="00640502" w:rsidP="00204FA9">
      <w:pPr>
        <w:rPr>
          <w:lang w:val="bg-BG"/>
        </w:rPr>
      </w:pPr>
    </w:p>
    <w:sectPr w:rsidR="00640502" w:rsidRPr="00204FA9"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9A405" w14:textId="77777777" w:rsidR="00117E34" w:rsidRDefault="00117E34" w:rsidP="008068A2">
      <w:pPr>
        <w:spacing w:after="0" w:line="240" w:lineRule="auto"/>
      </w:pPr>
      <w:r>
        <w:separator/>
      </w:r>
    </w:p>
  </w:endnote>
  <w:endnote w:type="continuationSeparator" w:id="0">
    <w:p w14:paraId="5EE6B903" w14:textId="77777777" w:rsidR="00117E34" w:rsidRDefault="00117E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D5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D5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D5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D58">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C94AB" w14:textId="77777777" w:rsidR="00117E34" w:rsidRDefault="00117E34" w:rsidP="008068A2">
      <w:pPr>
        <w:spacing w:after="0" w:line="240" w:lineRule="auto"/>
      </w:pPr>
      <w:r>
        <w:separator/>
      </w:r>
    </w:p>
  </w:footnote>
  <w:footnote w:type="continuationSeparator" w:id="0">
    <w:p w14:paraId="6B0AB3E7" w14:textId="77777777" w:rsidR="00117E34" w:rsidRDefault="00117E3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E3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FA9"/>
    <w:rsid w:val="00215FCE"/>
    <w:rsid w:val="002326A7"/>
    <w:rsid w:val="00232E7D"/>
    <w:rsid w:val="00264287"/>
    <w:rsid w:val="0026589D"/>
    <w:rsid w:val="002664E1"/>
    <w:rsid w:val="002674C4"/>
    <w:rsid w:val="00280D58"/>
    <w:rsid w:val="002819B5"/>
    <w:rsid w:val="002853F4"/>
    <w:rsid w:val="00285941"/>
    <w:rsid w:val="002A2D2D"/>
    <w:rsid w:val="002C539D"/>
    <w:rsid w:val="002C71C6"/>
    <w:rsid w:val="002D07CA"/>
    <w:rsid w:val="002D1B09"/>
    <w:rsid w:val="00305122"/>
    <w:rsid w:val="003230CF"/>
    <w:rsid w:val="0033212E"/>
    <w:rsid w:val="0033490F"/>
    <w:rsid w:val="003351B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497D"/>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3008/csharp-oop-october-20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4A7F8D23-0290-4672-B6E3-962F9A74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CSharp OOP - Unit Testing</vt:lpstr>
    </vt:vector>
  </TitlesOfParts>
  <Company>SoftUni – https://about.softuni.bg</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2021-07-25T14:03:00Z</dcterms:created>
  <dcterms:modified xsi:type="dcterms:W3CDTF">2021-07-25T14:03:00Z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