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5430" w14:textId="2D48F372" w:rsidR="00F22CDE" w:rsidRDefault="00F22CDE" w:rsidP="00F22CDE">
      <w:pPr>
        <w:pStyle w:val="ListParagraph"/>
        <w:rPr>
          <w:rStyle w:val="Strong"/>
          <w:rFonts w:cstheme="minorHAnsi"/>
          <w:b w:val="0"/>
          <w:bCs w:val="0"/>
        </w:rPr>
      </w:pPr>
      <w:r w:rsidRPr="00F22CDE">
        <w:rPr>
          <w:rStyle w:val="Strong"/>
          <w:rFonts w:cstheme="minorHAnsi"/>
          <w:b w:val="0"/>
          <w:bCs w:val="0"/>
        </w:rPr>
        <w:t xml:space="preserve">The aim of this time series analysis is to formulate time series data to gain knowledge, to fit low dimensional models, and to make predictions. </w:t>
      </w:r>
      <w:proofErr w:type="gramStart"/>
      <w:r w:rsidRPr="00F22CDE">
        <w:rPr>
          <w:rStyle w:val="Strong"/>
          <w:rFonts w:cstheme="minorHAnsi"/>
          <w:b w:val="0"/>
          <w:bCs w:val="0"/>
        </w:rPr>
        <w:t>In reality, time</w:t>
      </w:r>
      <w:proofErr w:type="gramEnd"/>
      <w:r w:rsidRPr="00F22CDE">
        <w:rPr>
          <w:rStyle w:val="Strong"/>
          <w:rFonts w:cstheme="minorHAnsi"/>
          <w:b w:val="0"/>
          <w:bCs w:val="0"/>
        </w:rPr>
        <w:t xml:space="preserve"> series also deals with uncertainty</w:t>
      </w:r>
      <w:r>
        <w:rPr>
          <w:rStyle w:val="Strong"/>
          <w:rFonts w:cstheme="minorHAnsi"/>
          <w:b w:val="0"/>
          <w:bCs w:val="0"/>
        </w:rPr>
        <w:t>.</w:t>
      </w:r>
    </w:p>
    <w:p w14:paraId="31127CC2" w14:textId="77777777" w:rsidR="00F22CDE" w:rsidRPr="00F22CDE" w:rsidRDefault="00F22CDE" w:rsidP="00F22CDE">
      <w:pPr>
        <w:pStyle w:val="ListParagraph"/>
        <w:rPr>
          <w:rStyle w:val="Strong"/>
          <w:rFonts w:cstheme="minorHAnsi"/>
          <w:b w:val="0"/>
          <w:bCs w:val="0"/>
        </w:rPr>
      </w:pPr>
    </w:p>
    <w:p w14:paraId="1D520E23" w14:textId="557F6793" w:rsidR="007F1476" w:rsidRPr="00F22CDE" w:rsidRDefault="00755008" w:rsidP="00F22CDE">
      <w:pPr>
        <w:pStyle w:val="ListParagraph"/>
        <w:numPr>
          <w:ilvl w:val="0"/>
          <w:numId w:val="6"/>
        </w:numPr>
        <w:rPr>
          <w:rStyle w:val="Strong"/>
          <w:rFonts w:cstheme="minorHAnsi"/>
          <w:b w:val="0"/>
          <w:bCs w:val="0"/>
        </w:rPr>
      </w:pPr>
      <w:r w:rsidRPr="00F22CDE">
        <w:rPr>
          <w:rStyle w:val="Strong"/>
          <w:rFonts w:cstheme="minorHAnsi"/>
          <w:color w:val="000000"/>
          <w:shd w:val="clear" w:color="auto" w:fill="FFFFFF"/>
        </w:rPr>
        <w:t>Data description</w:t>
      </w:r>
    </w:p>
    <w:p w14:paraId="409E4DA0" w14:textId="77777777" w:rsidR="00755008" w:rsidRPr="00755008" w:rsidRDefault="00755008" w:rsidP="00755008">
      <w:pPr>
        <w:pStyle w:val="ListParagraph"/>
        <w:rPr>
          <w:rStyle w:val="Strong"/>
          <w:rFonts w:cstheme="minorHAnsi"/>
          <w:b w:val="0"/>
          <w:bCs w:val="0"/>
        </w:rPr>
      </w:pPr>
      <w:r w:rsidRPr="00755008">
        <w:rPr>
          <w:rStyle w:val="Strong"/>
          <w:rFonts w:cstheme="minorHAnsi"/>
          <w:b w:val="0"/>
          <w:bCs w:val="0"/>
        </w:rPr>
        <w:t xml:space="preserve">Mining </w:t>
      </w:r>
    </w:p>
    <w:p w14:paraId="1414C001" w14:textId="77777777" w:rsidR="00755008" w:rsidRPr="00755008" w:rsidRDefault="00755008" w:rsidP="00755008">
      <w:pPr>
        <w:pStyle w:val="ListParagraph"/>
        <w:rPr>
          <w:rStyle w:val="Strong"/>
          <w:rFonts w:cstheme="minorHAnsi"/>
          <w:b w:val="0"/>
          <w:bCs w:val="0"/>
        </w:rPr>
      </w:pPr>
    </w:p>
    <w:p w14:paraId="7B16A7C6" w14:textId="77777777" w:rsidR="00755008" w:rsidRPr="00755008" w:rsidRDefault="00755008" w:rsidP="00755008">
      <w:pPr>
        <w:pStyle w:val="ListParagraph"/>
        <w:rPr>
          <w:rStyle w:val="Strong"/>
          <w:rFonts w:cstheme="minorHAnsi"/>
          <w:b w:val="0"/>
          <w:bCs w:val="0"/>
        </w:rPr>
      </w:pPr>
      <w:r w:rsidRPr="00755008">
        <w:rPr>
          <w:rStyle w:val="Strong"/>
          <w:rFonts w:cstheme="minorHAnsi"/>
          <w:b w:val="0"/>
          <w:bCs w:val="0"/>
        </w:rPr>
        <w:t>About the Mining, Quarrying, and Oil and Gas Extraction sector</w:t>
      </w:r>
    </w:p>
    <w:p w14:paraId="2F2F46B9" w14:textId="77777777" w:rsidR="00755008" w:rsidRPr="00755008" w:rsidRDefault="00755008" w:rsidP="00755008">
      <w:pPr>
        <w:pStyle w:val="ListParagraph"/>
        <w:rPr>
          <w:rStyle w:val="Strong"/>
          <w:rFonts w:cstheme="minorHAnsi"/>
          <w:b w:val="0"/>
          <w:bCs w:val="0"/>
        </w:rPr>
      </w:pPr>
    </w:p>
    <w:p w14:paraId="43B90159" w14:textId="27E3E972" w:rsidR="00755008" w:rsidRPr="00755008" w:rsidRDefault="00755008" w:rsidP="00755008">
      <w:pPr>
        <w:pStyle w:val="ListParagraph"/>
        <w:rPr>
          <w:rStyle w:val="Strong"/>
          <w:rFonts w:cstheme="minorHAnsi"/>
          <w:b w:val="0"/>
          <w:bCs w:val="0"/>
        </w:rPr>
      </w:pPr>
      <w:r w:rsidRPr="00755008">
        <w:rPr>
          <w:rStyle w:val="Strong"/>
          <w:rFonts w:cstheme="minorHAnsi"/>
          <w:b w:val="0"/>
          <w:bCs w:val="0"/>
        </w:rPr>
        <w:t xml:space="preserve">The mining, quarrying, and oil and gas extraction sector is part of the natural resources and mining </w:t>
      </w:r>
      <w:r w:rsidR="00762AC5" w:rsidRPr="00755008">
        <w:rPr>
          <w:rStyle w:val="Strong"/>
          <w:rFonts w:cstheme="minorHAnsi"/>
          <w:b w:val="0"/>
          <w:bCs w:val="0"/>
        </w:rPr>
        <w:t>super</w:t>
      </w:r>
      <w:r w:rsidR="00F22CDE">
        <w:rPr>
          <w:rStyle w:val="Strong"/>
          <w:rFonts w:cstheme="minorHAnsi"/>
          <w:b w:val="0"/>
          <w:bCs w:val="0"/>
        </w:rPr>
        <w:t>-</w:t>
      </w:r>
      <w:r w:rsidR="00762AC5" w:rsidRPr="00755008">
        <w:rPr>
          <w:rStyle w:val="Strong"/>
          <w:rFonts w:cstheme="minorHAnsi"/>
          <w:b w:val="0"/>
          <w:bCs w:val="0"/>
        </w:rPr>
        <w:t>sector</w:t>
      </w:r>
      <w:r w:rsidRPr="00755008">
        <w:rPr>
          <w:rStyle w:val="Strong"/>
          <w:rFonts w:cstheme="minorHAnsi"/>
          <w:b w:val="0"/>
          <w:bCs w:val="0"/>
        </w:rPr>
        <w:t>.</w:t>
      </w:r>
    </w:p>
    <w:p w14:paraId="2B757A84" w14:textId="77777777" w:rsidR="00755008" w:rsidRPr="00755008" w:rsidRDefault="00755008" w:rsidP="00755008">
      <w:pPr>
        <w:pStyle w:val="ListParagraph"/>
        <w:rPr>
          <w:rStyle w:val="Strong"/>
          <w:rFonts w:cstheme="minorHAnsi"/>
          <w:b w:val="0"/>
          <w:bCs w:val="0"/>
        </w:rPr>
      </w:pPr>
      <w:r w:rsidRPr="00755008">
        <w:rPr>
          <w:rStyle w:val="Strong"/>
          <w:rFonts w:cstheme="minorHAnsi"/>
          <w:b w:val="0"/>
          <w:bCs w:val="0"/>
        </w:rPr>
        <w:t>The Mining sector comprises establishments that extract naturally occurring mineral solids, such as coal and ores; liquid minerals, such as crude petroleum; and gases, such as natural gas. The term mining is used in the broad sense to include quarrying, well operations, beneficiating (e.g., crushing, screening, washing, and flotation), and other preparation customarily performed at the mine site, or as a part of mining activity.</w:t>
      </w:r>
    </w:p>
    <w:p w14:paraId="54E9E2DB" w14:textId="77777777" w:rsidR="00755008" w:rsidRPr="00755008" w:rsidRDefault="00755008" w:rsidP="00755008">
      <w:pPr>
        <w:pStyle w:val="ListParagraph"/>
        <w:rPr>
          <w:rStyle w:val="Strong"/>
          <w:rFonts w:cstheme="minorHAnsi"/>
          <w:b w:val="0"/>
          <w:bCs w:val="0"/>
        </w:rPr>
      </w:pPr>
    </w:p>
    <w:p w14:paraId="1C61D55E" w14:textId="731587B5" w:rsidR="00755008" w:rsidRDefault="00755008" w:rsidP="00755008">
      <w:pPr>
        <w:pStyle w:val="ListParagraph"/>
        <w:rPr>
          <w:rStyle w:val="Strong"/>
          <w:rFonts w:cstheme="minorHAnsi"/>
          <w:b w:val="0"/>
          <w:bCs w:val="0"/>
        </w:rPr>
      </w:pPr>
      <w:r w:rsidRPr="00755008">
        <w:rPr>
          <w:rStyle w:val="Strong"/>
          <w:rFonts w:cstheme="minorHAnsi"/>
          <w:b w:val="0"/>
          <w:bCs w:val="0"/>
        </w:rPr>
        <w:t>North American Industry Classification System</w:t>
      </w:r>
    </w:p>
    <w:p w14:paraId="1C041DFF" w14:textId="64FF8132" w:rsidR="00755008" w:rsidRDefault="00755008" w:rsidP="00755008">
      <w:pPr>
        <w:pStyle w:val="ListParagraph"/>
        <w:rPr>
          <w:rStyle w:val="Strong"/>
          <w:rFonts w:cstheme="minorHAnsi"/>
          <w:b w:val="0"/>
          <w:bCs w:val="0"/>
        </w:rPr>
      </w:pPr>
    </w:p>
    <w:p w14:paraId="390C58E5" w14:textId="3D9BEB37" w:rsidR="00755008" w:rsidRPr="00755008" w:rsidRDefault="00755008" w:rsidP="00755008">
      <w:pPr>
        <w:pStyle w:val="ListParagraph"/>
        <w:rPr>
          <w:rStyle w:val="Strong"/>
          <w:rFonts w:cstheme="minorHAnsi"/>
          <w:b w:val="0"/>
          <w:bCs w:val="0"/>
        </w:rPr>
      </w:pPr>
      <w:r w:rsidRPr="00755008">
        <w:rPr>
          <w:rStyle w:val="Strong"/>
          <w:rFonts w:cstheme="minorHAnsi"/>
          <w:b w:val="0"/>
          <w:bCs w:val="0"/>
          <w:noProof/>
        </w:rPr>
        <w:drawing>
          <wp:inline distT="0" distB="0" distL="0" distR="0" wp14:anchorId="219B65E3" wp14:editId="3650ACC0">
            <wp:extent cx="5731510" cy="1859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9280"/>
                    </a:xfrm>
                    <a:prstGeom prst="rect">
                      <a:avLst/>
                    </a:prstGeom>
                  </pic:spPr>
                </pic:pic>
              </a:graphicData>
            </a:graphic>
          </wp:inline>
        </w:drawing>
      </w:r>
    </w:p>
    <w:p w14:paraId="67439A17" w14:textId="77777777" w:rsidR="00755008" w:rsidRPr="00755008" w:rsidRDefault="00755008" w:rsidP="00755008">
      <w:pPr>
        <w:pStyle w:val="ListParagraph"/>
        <w:rPr>
          <w:rStyle w:val="Strong"/>
          <w:rFonts w:cstheme="minorHAnsi"/>
          <w:b w:val="0"/>
          <w:bCs w:val="0"/>
        </w:rPr>
      </w:pPr>
    </w:p>
    <w:p w14:paraId="1E407CB0" w14:textId="3CB1F7F2" w:rsidR="00755008" w:rsidRPr="008A41C0" w:rsidRDefault="00755008" w:rsidP="00755008">
      <w:pPr>
        <w:pStyle w:val="ListParagraph"/>
        <w:numPr>
          <w:ilvl w:val="0"/>
          <w:numId w:val="3"/>
        </w:numPr>
        <w:rPr>
          <w:rStyle w:val="Strong"/>
          <w:rFonts w:cstheme="minorHAnsi"/>
          <w:b w:val="0"/>
          <w:bCs w:val="0"/>
        </w:rPr>
      </w:pPr>
      <w:r w:rsidRPr="00755008">
        <w:rPr>
          <w:rStyle w:val="Strong"/>
          <w:rFonts w:cstheme="minorHAnsi"/>
          <w:color w:val="000000"/>
          <w:shd w:val="clear" w:color="auto" w:fill="FFFFFF"/>
        </w:rPr>
        <w:t>Forecast</w:t>
      </w:r>
    </w:p>
    <w:p w14:paraId="1281CAF8" w14:textId="07E87365" w:rsidR="008A41C0" w:rsidRDefault="008A41C0" w:rsidP="008A41C0">
      <w:pPr>
        <w:pStyle w:val="ListParagraph"/>
        <w:rPr>
          <w:rStyle w:val="Strong"/>
          <w:rFonts w:cstheme="minorHAnsi"/>
          <w:b w:val="0"/>
          <w:bCs w:val="0"/>
        </w:rPr>
      </w:pPr>
    </w:p>
    <w:p w14:paraId="7B9F9F56" w14:textId="5C60B4C0" w:rsidR="00762AC5" w:rsidRDefault="00762AC5" w:rsidP="008A41C0">
      <w:pPr>
        <w:pStyle w:val="ListParagraph"/>
        <w:rPr>
          <w:rStyle w:val="Strong"/>
          <w:rFonts w:cstheme="minorHAnsi"/>
          <w:b w:val="0"/>
          <w:bCs w:val="0"/>
        </w:rPr>
      </w:pPr>
      <w:r w:rsidRPr="00762AC5">
        <w:rPr>
          <w:rStyle w:val="Strong"/>
          <w:rFonts w:cstheme="minorHAnsi"/>
          <w:b w:val="0"/>
          <w:bCs w:val="0"/>
        </w:rPr>
        <w:t>Time series forecasting is the process of analysing time series data using statistics and modelling to make predictions and inform strategic decision-making. It’s not always an exact prediction, and likelihood of forecasts can vary wildly—especially when dealing with the commonly fluctuating variables in time series data as well as factors outside our control</w:t>
      </w:r>
    </w:p>
    <w:p w14:paraId="62418DC4" w14:textId="77777777" w:rsidR="00762AC5" w:rsidRPr="008A41C0" w:rsidRDefault="00762AC5" w:rsidP="008A41C0">
      <w:pPr>
        <w:pStyle w:val="ListParagraph"/>
        <w:rPr>
          <w:rStyle w:val="Strong"/>
          <w:rFonts w:cstheme="minorHAnsi"/>
          <w:b w:val="0"/>
          <w:bCs w:val="0"/>
        </w:rPr>
      </w:pPr>
    </w:p>
    <w:p w14:paraId="277488D4" w14:textId="34FCA447" w:rsidR="008A41C0" w:rsidRPr="00755008" w:rsidRDefault="008A41C0" w:rsidP="008A41C0">
      <w:pPr>
        <w:pStyle w:val="ListParagraph"/>
        <w:rPr>
          <w:rStyle w:val="Strong"/>
          <w:rFonts w:cstheme="minorHAnsi"/>
          <w:b w:val="0"/>
          <w:bCs w:val="0"/>
        </w:rPr>
      </w:pPr>
      <w:r w:rsidRPr="008A41C0">
        <w:rPr>
          <w:rFonts w:ascii="Segoe UI" w:hAnsi="Segoe UI" w:cs="Segoe UI"/>
          <w:sz w:val="21"/>
          <w:szCs w:val="21"/>
          <w:shd w:val="clear" w:color="auto" w:fill="FFFFFF"/>
        </w:rPr>
        <w:t>The STL model is a deterministic model that allows the components to be calculated separately using different methods. It estimates the behaviour of the trend using a LOESS regression, and in turn, calculates the seasonal component by selecting one of more models</w:t>
      </w:r>
    </w:p>
    <w:p w14:paraId="2F549FD9" w14:textId="5C7BE9BE" w:rsidR="00755008" w:rsidRPr="00755008" w:rsidRDefault="00755008" w:rsidP="00755008">
      <w:pPr>
        <w:pStyle w:val="ListParagraph"/>
        <w:numPr>
          <w:ilvl w:val="1"/>
          <w:numId w:val="3"/>
        </w:numPr>
        <w:rPr>
          <w:rStyle w:val="Strong"/>
          <w:rFonts w:cstheme="minorHAnsi"/>
          <w:b w:val="0"/>
          <w:bCs w:val="0"/>
        </w:rPr>
      </w:pPr>
      <w:r w:rsidRPr="00755008">
        <w:rPr>
          <w:rStyle w:val="Strong"/>
          <w:rFonts w:cstheme="minorHAnsi"/>
          <w:b w:val="0"/>
          <w:bCs w:val="0"/>
        </w:rPr>
        <w:t>Build historical and future datasets</w:t>
      </w:r>
    </w:p>
    <w:p w14:paraId="3F7AE569" w14:textId="5C131280" w:rsidR="00755008" w:rsidRDefault="00755008" w:rsidP="00755008">
      <w:pPr>
        <w:ind w:left="1440"/>
        <w:rPr>
          <w:rFonts w:cstheme="minorHAnsi"/>
        </w:rPr>
      </w:pPr>
      <w:r w:rsidRPr="00755008">
        <w:rPr>
          <w:rFonts w:cstheme="minorHAnsi"/>
          <w:noProof/>
        </w:rPr>
        <w:lastRenderedPageBreak/>
        <w:drawing>
          <wp:inline distT="0" distB="0" distL="0" distR="0" wp14:anchorId="3CC0BD97" wp14:editId="6DC1983A">
            <wp:extent cx="4282440" cy="295706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1700" cy="2977268"/>
                    </a:xfrm>
                    <a:prstGeom prst="rect">
                      <a:avLst/>
                    </a:prstGeom>
                  </pic:spPr>
                </pic:pic>
              </a:graphicData>
            </a:graphic>
          </wp:inline>
        </w:drawing>
      </w:r>
    </w:p>
    <w:p w14:paraId="62B99EA0" w14:textId="411FC13E" w:rsidR="00755008" w:rsidRDefault="00755008" w:rsidP="00755008">
      <w:pPr>
        <w:ind w:left="1440"/>
        <w:rPr>
          <w:rFonts w:cstheme="minorHAnsi"/>
        </w:rPr>
      </w:pPr>
    </w:p>
    <w:p w14:paraId="7A453033" w14:textId="77777777" w:rsidR="00755008" w:rsidRDefault="00755008" w:rsidP="00755008">
      <w:pPr>
        <w:ind w:left="1440"/>
        <w:rPr>
          <w:rFonts w:cstheme="minorHAnsi"/>
        </w:rPr>
      </w:pPr>
    </w:p>
    <w:p w14:paraId="27976C4E" w14:textId="4B571C12" w:rsidR="00755008" w:rsidRDefault="00755008" w:rsidP="00755008">
      <w:pPr>
        <w:pStyle w:val="ListParagraph"/>
        <w:numPr>
          <w:ilvl w:val="1"/>
          <w:numId w:val="3"/>
        </w:numPr>
        <w:rPr>
          <w:rFonts w:cstheme="minorHAnsi"/>
        </w:rPr>
      </w:pPr>
      <w:r w:rsidRPr="00755008">
        <w:rPr>
          <w:rFonts w:cstheme="minorHAnsi"/>
        </w:rPr>
        <w:t>Extracting the trend</w:t>
      </w:r>
    </w:p>
    <w:p w14:paraId="67DCCF01" w14:textId="63298CC1" w:rsidR="00755008" w:rsidRDefault="00BF7BDC" w:rsidP="00BF7BDC">
      <w:pPr>
        <w:ind w:left="1080"/>
        <w:rPr>
          <w:rFonts w:cstheme="minorHAnsi"/>
        </w:rPr>
      </w:pPr>
      <w:r w:rsidRPr="00BF7BDC">
        <w:rPr>
          <w:rFonts w:cstheme="minorHAnsi"/>
          <w:noProof/>
        </w:rPr>
        <w:drawing>
          <wp:inline distT="0" distB="0" distL="0" distR="0" wp14:anchorId="4C09B5CF" wp14:editId="1AC4643F">
            <wp:extent cx="5095240"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685" cy="4046573"/>
                    </a:xfrm>
                    <a:prstGeom prst="rect">
                      <a:avLst/>
                    </a:prstGeom>
                  </pic:spPr>
                </pic:pic>
              </a:graphicData>
            </a:graphic>
          </wp:inline>
        </w:drawing>
      </w:r>
    </w:p>
    <w:p w14:paraId="094B31D6" w14:textId="619836E8" w:rsidR="00BF7BDC" w:rsidRDefault="00BF7BDC" w:rsidP="00BF7BDC">
      <w:pPr>
        <w:ind w:left="1080"/>
        <w:rPr>
          <w:rFonts w:cstheme="minorHAnsi"/>
        </w:rPr>
      </w:pPr>
      <w:r w:rsidRPr="00BF7BDC">
        <w:rPr>
          <w:rFonts w:cstheme="minorHAnsi"/>
        </w:rPr>
        <w:t xml:space="preserve">Here we use STL to handle the seasonality and then an </w:t>
      </w:r>
      <w:proofErr w:type="gramStart"/>
      <w:r w:rsidRPr="00BF7BDC">
        <w:rPr>
          <w:rFonts w:cstheme="minorHAnsi"/>
        </w:rPr>
        <w:t>ARIMA(</w:t>
      </w:r>
      <w:proofErr w:type="gramEnd"/>
      <w:r w:rsidRPr="00BF7BDC">
        <w:rPr>
          <w:rFonts w:cstheme="minorHAnsi"/>
        </w:rPr>
        <w:t xml:space="preserve">1,1,0) to model the </w:t>
      </w:r>
      <w:r w:rsidR="00C74748" w:rsidRPr="00BF7BDC">
        <w:rPr>
          <w:rFonts w:cstheme="minorHAnsi"/>
        </w:rPr>
        <w:t>depersonalized</w:t>
      </w:r>
      <w:r w:rsidRPr="00BF7BDC">
        <w:rPr>
          <w:rFonts w:cstheme="minorHAnsi"/>
        </w:rPr>
        <w:t xml:space="preserve"> data. The seasonal component i</w:t>
      </w:r>
      <w:r w:rsidR="008A41C0">
        <w:rPr>
          <w:rFonts w:cstheme="minorHAnsi"/>
        </w:rPr>
        <w:t>n</w:t>
      </w:r>
      <w:r w:rsidRPr="00BF7BDC">
        <w:rPr>
          <w:rFonts w:cstheme="minorHAnsi"/>
        </w:rPr>
        <w:t xml:space="preserve"> forecast </w:t>
      </w:r>
      <w:r w:rsidR="008A41C0">
        <w:rPr>
          <w:rFonts w:cstheme="minorHAnsi"/>
        </w:rPr>
        <w:t xml:space="preserve">trend </w:t>
      </w:r>
      <w:r w:rsidR="00C74748">
        <w:rPr>
          <w:rFonts w:cstheme="minorHAnsi"/>
        </w:rPr>
        <w:t>is not present.</w:t>
      </w:r>
    </w:p>
    <w:p w14:paraId="3A1AD494" w14:textId="77777777" w:rsidR="00BF7BDC" w:rsidRDefault="00BF7BDC" w:rsidP="00BF7BDC">
      <w:pPr>
        <w:ind w:left="1080"/>
        <w:rPr>
          <w:rFonts w:cstheme="minorHAnsi"/>
        </w:rPr>
      </w:pPr>
    </w:p>
    <w:p w14:paraId="7DB0814E" w14:textId="6931F656" w:rsidR="00BF7BDC" w:rsidRDefault="00BF7BDC" w:rsidP="00BF7BDC">
      <w:pPr>
        <w:pStyle w:val="ListParagraph"/>
        <w:numPr>
          <w:ilvl w:val="1"/>
          <w:numId w:val="3"/>
        </w:numPr>
        <w:rPr>
          <w:rFonts w:cstheme="minorHAnsi"/>
        </w:rPr>
      </w:pPr>
      <w:r w:rsidRPr="00BF7BDC">
        <w:rPr>
          <w:rFonts w:cstheme="minorHAnsi"/>
        </w:rPr>
        <w:lastRenderedPageBreak/>
        <w:t>Model Historical Data</w:t>
      </w:r>
    </w:p>
    <w:p w14:paraId="3CC43A8D" w14:textId="1D5525CC" w:rsidR="00BF7BDC" w:rsidRPr="00BF7BDC" w:rsidRDefault="00BF7BDC" w:rsidP="00BF7BDC">
      <w:pPr>
        <w:ind w:left="1080"/>
        <w:rPr>
          <w:rFonts w:cstheme="minorHAnsi"/>
        </w:rPr>
      </w:pPr>
      <w:r w:rsidRPr="00BF7BDC">
        <w:rPr>
          <w:rFonts w:cstheme="minorHAnsi"/>
          <w:noProof/>
        </w:rPr>
        <w:drawing>
          <wp:inline distT="0" distB="0" distL="0" distR="0" wp14:anchorId="6697B6F5" wp14:editId="68225B29">
            <wp:extent cx="5125719" cy="331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357" cy="3338363"/>
                    </a:xfrm>
                    <a:prstGeom prst="rect">
                      <a:avLst/>
                    </a:prstGeom>
                  </pic:spPr>
                </pic:pic>
              </a:graphicData>
            </a:graphic>
          </wp:inline>
        </w:drawing>
      </w:r>
    </w:p>
    <w:p w14:paraId="69B80A14" w14:textId="63B13451" w:rsidR="00BF7BDC" w:rsidRDefault="00BF7BDC" w:rsidP="00774D2D">
      <w:pPr>
        <w:ind w:left="1080"/>
        <w:rPr>
          <w:rFonts w:cstheme="minorHAnsi"/>
        </w:rPr>
      </w:pPr>
      <w:proofErr w:type="spellStart"/>
      <w:r w:rsidRPr="00BF7BDC">
        <w:rPr>
          <w:rFonts w:cstheme="minorHAnsi"/>
        </w:rPr>
        <w:t>STLForecast</w:t>
      </w:r>
      <w:proofErr w:type="spellEnd"/>
      <w:r w:rsidRPr="00BF7BDC">
        <w:rPr>
          <w:rFonts w:cstheme="minorHAnsi"/>
        </w:rPr>
        <w:t xml:space="preserve"> simplifies the process of using STL to remove </w:t>
      </w:r>
      <w:proofErr w:type="spellStart"/>
      <w:r w:rsidRPr="00BF7BDC">
        <w:rPr>
          <w:rFonts w:cstheme="minorHAnsi"/>
        </w:rPr>
        <w:t>seasonalities</w:t>
      </w:r>
      <w:proofErr w:type="spellEnd"/>
      <w:r w:rsidRPr="00BF7BDC">
        <w:rPr>
          <w:rFonts w:cstheme="minorHAnsi"/>
        </w:rPr>
        <w:t xml:space="preserve"> and then using a standard time-series model to forecast the trend and cyclical components.</w:t>
      </w:r>
    </w:p>
    <w:p w14:paraId="2030F6B2" w14:textId="77777777" w:rsidR="00774D2D" w:rsidRDefault="00774D2D" w:rsidP="00774D2D">
      <w:pPr>
        <w:ind w:left="1080"/>
        <w:rPr>
          <w:rFonts w:cstheme="minorHAnsi"/>
        </w:rPr>
      </w:pPr>
    </w:p>
    <w:p w14:paraId="2063F0DB" w14:textId="6B9A3E70" w:rsidR="00AB071B" w:rsidRDefault="00AB071B" w:rsidP="00AB071B">
      <w:pPr>
        <w:pStyle w:val="ListParagraph"/>
        <w:numPr>
          <w:ilvl w:val="1"/>
          <w:numId w:val="3"/>
        </w:numPr>
        <w:rPr>
          <w:rFonts w:cstheme="minorHAnsi"/>
        </w:rPr>
      </w:pPr>
      <w:r w:rsidRPr="00AB071B">
        <w:rPr>
          <w:rFonts w:cstheme="minorHAnsi"/>
        </w:rPr>
        <w:t>Examining Error in Forecast</w:t>
      </w:r>
    </w:p>
    <w:p w14:paraId="175A4BBF" w14:textId="2812A30D" w:rsidR="00AB071B" w:rsidRDefault="00AB071B" w:rsidP="00AB071B">
      <w:pPr>
        <w:ind w:left="1440"/>
        <w:rPr>
          <w:rFonts w:cstheme="minorHAnsi"/>
        </w:rPr>
      </w:pPr>
      <w:r w:rsidRPr="00AB071B">
        <w:rPr>
          <w:rFonts w:cstheme="minorHAnsi"/>
          <w:noProof/>
        </w:rPr>
        <w:drawing>
          <wp:inline distT="0" distB="0" distL="0" distR="0" wp14:anchorId="35DA4E23" wp14:editId="61B5E345">
            <wp:extent cx="5008880" cy="40093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8880" cy="4009390"/>
                    </a:xfrm>
                    <a:prstGeom prst="rect">
                      <a:avLst/>
                    </a:prstGeom>
                  </pic:spPr>
                </pic:pic>
              </a:graphicData>
            </a:graphic>
          </wp:inline>
        </w:drawing>
      </w:r>
    </w:p>
    <w:p w14:paraId="6E05EE81" w14:textId="77777777" w:rsidR="00FB1098" w:rsidRDefault="00FB1098" w:rsidP="00AB071B">
      <w:pPr>
        <w:ind w:left="1440"/>
        <w:rPr>
          <w:rFonts w:cstheme="minorHAnsi"/>
        </w:rPr>
      </w:pPr>
    </w:p>
    <w:p w14:paraId="44837A07" w14:textId="749BC152" w:rsidR="00AB071B" w:rsidRDefault="00AB071B" w:rsidP="00AB071B">
      <w:pPr>
        <w:ind w:left="1440"/>
        <w:rPr>
          <w:rFonts w:cstheme="minorHAnsi"/>
        </w:rPr>
      </w:pPr>
      <w:r w:rsidRPr="00AB071B">
        <w:rPr>
          <w:rFonts w:cstheme="minorHAnsi"/>
        </w:rPr>
        <w:t>The line plot is showing the observed values compared to the rolling forecast predictions. Overall, our forecasts align with the true values well, showing an upward trend.</w:t>
      </w:r>
    </w:p>
    <w:p w14:paraId="16546DBD" w14:textId="14D18ABF" w:rsidR="00FB1098" w:rsidRDefault="00FB1098" w:rsidP="00AB071B">
      <w:pPr>
        <w:ind w:left="1440"/>
        <w:rPr>
          <w:rFonts w:cstheme="minorHAnsi"/>
        </w:rPr>
      </w:pPr>
      <w:r w:rsidRPr="00FB1098">
        <w:rPr>
          <w:rFonts w:cstheme="minorHAnsi"/>
        </w:rPr>
        <w:t>The biggest source of uncertainty in the forecast is the potential for future trend changes.</w:t>
      </w:r>
    </w:p>
    <w:p w14:paraId="7722D8E9" w14:textId="6DF6284E" w:rsidR="00AB071B" w:rsidRDefault="00AB071B" w:rsidP="00AB071B">
      <w:pPr>
        <w:ind w:left="1440"/>
        <w:rPr>
          <w:rFonts w:cstheme="minorHAnsi"/>
        </w:rPr>
      </w:pPr>
    </w:p>
    <w:p w14:paraId="17752343" w14:textId="03D67C9D" w:rsidR="00982D5C" w:rsidRDefault="00982D5C" w:rsidP="00AB071B">
      <w:pPr>
        <w:ind w:left="1440"/>
        <w:rPr>
          <w:rFonts w:cstheme="minorHAnsi"/>
        </w:rPr>
      </w:pPr>
    </w:p>
    <w:p w14:paraId="56773A26" w14:textId="36FE969A" w:rsidR="00982D5C" w:rsidRDefault="00982D5C" w:rsidP="00AB071B">
      <w:pPr>
        <w:ind w:left="1440"/>
        <w:rPr>
          <w:rFonts w:cstheme="minorHAnsi"/>
        </w:rPr>
      </w:pPr>
    </w:p>
    <w:p w14:paraId="5FE460C5" w14:textId="576142B3" w:rsidR="00982D5C" w:rsidRDefault="00982D5C" w:rsidP="00AB071B">
      <w:pPr>
        <w:ind w:left="1440"/>
        <w:rPr>
          <w:rFonts w:cstheme="minorHAnsi"/>
        </w:rPr>
      </w:pPr>
    </w:p>
    <w:p w14:paraId="4948C4C3" w14:textId="07B150B9" w:rsidR="00982D5C" w:rsidRDefault="00982D5C" w:rsidP="00AB071B">
      <w:pPr>
        <w:ind w:left="1440"/>
        <w:rPr>
          <w:rFonts w:cstheme="minorHAnsi"/>
        </w:rPr>
      </w:pPr>
    </w:p>
    <w:p w14:paraId="3872818E" w14:textId="1BE0EED8" w:rsidR="00982D5C" w:rsidRDefault="00982D5C" w:rsidP="00AB071B">
      <w:pPr>
        <w:ind w:left="1440"/>
        <w:rPr>
          <w:rFonts w:cstheme="minorHAnsi"/>
        </w:rPr>
      </w:pPr>
    </w:p>
    <w:p w14:paraId="1F37882C" w14:textId="306FC033" w:rsidR="00982D5C" w:rsidRDefault="00982D5C" w:rsidP="00AB071B">
      <w:pPr>
        <w:ind w:left="1440"/>
        <w:rPr>
          <w:rFonts w:cstheme="minorHAnsi"/>
        </w:rPr>
      </w:pPr>
    </w:p>
    <w:p w14:paraId="4A2D318E" w14:textId="42D2E3EF" w:rsidR="00982D5C" w:rsidRDefault="00982D5C" w:rsidP="00AB071B">
      <w:pPr>
        <w:ind w:left="1440"/>
        <w:rPr>
          <w:rFonts w:cstheme="minorHAnsi"/>
        </w:rPr>
      </w:pPr>
    </w:p>
    <w:p w14:paraId="2F7F2F60" w14:textId="3D4950C3" w:rsidR="00982D5C" w:rsidRDefault="00982D5C" w:rsidP="00AB071B">
      <w:pPr>
        <w:ind w:left="1440"/>
        <w:rPr>
          <w:rFonts w:cstheme="minorHAnsi"/>
        </w:rPr>
      </w:pPr>
    </w:p>
    <w:p w14:paraId="40AC2F58" w14:textId="28A10907" w:rsidR="00982D5C" w:rsidRDefault="00982D5C" w:rsidP="00AB071B">
      <w:pPr>
        <w:ind w:left="1440"/>
        <w:rPr>
          <w:rFonts w:cstheme="minorHAnsi"/>
        </w:rPr>
      </w:pPr>
    </w:p>
    <w:p w14:paraId="44E42503" w14:textId="77777777" w:rsidR="00982D5C" w:rsidRDefault="00982D5C" w:rsidP="00AB071B">
      <w:pPr>
        <w:ind w:left="1440"/>
        <w:rPr>
          <w:rFonts w:cstheme="minorHAnsi"/>
        </w:rPr>
      </w:pPr>
    </w:p>
    <w:p w14:paraId="5D2F6A20" w14:textId="13C60B2E" w:rsidR="00774D2D" w:rsidRDefault="00982D5C" w:rsidP="00982D5C">
      <w:pPr>
        <w:pStyle w:val="ListParagraph"/>
        <w:numPr>
          <w:ilvl w:val="0"/>
          <w:numId w:val="3"/>
        </w:numPr>
        <w:rPr>
          <w:rFonts w:cstheme="minorHAnsi"/>
        </w:rPr>
      </w:pPr>
      <w:r w:rsidRPr="00982D5C">
        <w:rPr>
          <w:rFonts w:cstheme="minorHAnsi"/>
        </w:rPr>
        <w:t>Stationarity of residuals in a decomposition model</w:t>
      </w:r>
    </w:p>
    <w:p w14:paraId="2FA78EDF" w14:textId="49230B06" w:rsidR="00982D5C" w:rsidRPr="00982D5C" w:rsidRDefault="00982D5C" w:rsidP="00982D5C">
      <w:pPr>
        <w:rPr>
          <w:rFonts w:cstheme="minorHAnsi"/>
        </w:rPr>
      </w:pPr>
      <w:r w:rsidRPr="00982D5C">
        <w:rPr>
          <w:rFonts w:cstheme="minorHAnsi"/>
        </w:rPr>
        <w:t>Using the Dickey Fuller test is important as some of our models will expect stationary data.  This test gives a basic tool for determining whether a series is stationary outside of the general eye test.  We should understand that an increasing or decreasing series is not going to be stationary.</w:t>
      </w:r>
    </w:p>
    <w:p w14:paraId="0BBECE1E" w14:textId="77777777" w:rsidR="00982D5C" w:rsidRPr="00982D5C" w:rsidRDefault="00982D5C" w:rsidP="00982D5C">
      <w:pPr>
        <w:pStyle w:val="ListParagraph"/>
        <w:rPr>
          <w:rFonts w:cstheme="minorHAnsi"/>
        </w:rPr>
      </w:pPr>
    </w:p>
    <w:p w14:paraId="6EB35C84" w14:textId="77777777" w:rsidR="00982D5C" w:rsidRDefault="00982D5C" w:rsidP="00982D5C">
      <w:pPr>
        <w:pStyle w:val="ListParagraph"/>
        <w:numPr>
          <w:ilvl w:val="1"/>
          <w:numId w:val="3"/>
        </w:numPr>
        <w:rPr>
          <w:rFonts w:cstheme="minorHAnsi"/>
        </w:rPr>
      </w:pPr>
      <w:r>
        <w:rPr>
          <w:rFonts w:cstheme="minorHAnsi"/>
        </w:rPr>
        <w:t>Decomposition Model</w:t>
      </w:r>
    </w:p>
    <w:p w14:paraId="51BE03AD" w14:textId="71694B9B" w:rsidR="00774D2D" w:rsidRPr="00982D5C" w:rsidRDefault="00982D5C" w:rsidP="00982D5C">
      <w:pPr>
        <w:pStyle w:val="ListParagraph"/>
        <w:ind w:left="1440"/>
        <w:rPr>
          <w:rFonts w:cstheme="minorHAnsi"/>
        </w:rPr>
      </w:pPr>
      <w:r w:rsidRPr="00982D5C">
        <w:rPr>
          <w:rFonts w:cstheme="minorHAnsi"/>
          <w:noProof/>
        </w:rPr>
        <w:lastRenderedPageBreak/>
        <w:drawing>
          <wp:inline distT="0" distB="0" distL="0" distR="0" wp14:anchorId="6F86656D" wp14:editId="61159370">
            <wp:extent cx="5090160" cy="396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160" cy="3968750"/>
                    </a:xfrm>
                    <a:prstGeom prst="rect">
                      <a:avLst/>
                    </a:prstGeom>
                  </pic:spPr>
                </pic:pic>
              </a:graphicData>
            </a:graphic>
          </wp:inline>
        </w:drawing>
      </w:r>
      <w:r>
        <w:rPr>
          <w:rFonts w:cstheme="minorHAnsi"/>
        </w:rPr>
        <w:t xml:space="preserve"> </w:t>
      </w:r>
    </w:p>
    <w:p w14:paraId="6E056F3A" w14:textId="45F3616E" w:rsidR="00774D2D" w:rsidRDefault="00774D2D" w:rsidP="00AB071B">
      <w:pPr>
        <w:ind w:left="1440"/>
        <w:rPr>
          <w:rFonts w:cstheme="minorHAnsi"/>
        </w:rPr>
      </w:pPr>
    </w:p>
    <w:p w14:paraId="24ED95E0" w14:textId="49A2E53D" w:rsidR="00F6553D" w:rsidRDefault="00F6553D" w:rsidP="00AB071B">
      <w:pPr>
        <w:ind w:left="1440"/>
        <w:rPr>
          <w:rFonts w:cstheme="minorHAnsi"/>
        </w:rPr>
      </w:pPr>
      <w:r>
        <w:rPr>
          <w:rFonts w:cstheme="minorHAnsi"/>
        </w:rPr>
        <w:t xml:space="preserve">From the above plot we see no presents of seasonality and no big fluctuations of the residuals </w:t>
      </w:r>
    </w:p>
    <w:p w14:paraId="5DC9AD7E" w14:textId="4A377A66" w:rsidR="00774D2D" w:rsidRDefault="004728D6" w:rsidP="004728D6">
      <w:pPr>
        <w:pStyle w:val="ListParagraph"/>
        <w:numPr>
          <w:ilvl w:val="1"/>
          <w:numId w:val="3"/>
        </w:numPr>
        <w:rPr>
          <w:rFonts w:cstheme="minorHAnsi"/>
        </w:rPr>
      </w:pPr>
      <w:r w:rsidRPr="004728D6">
        <w:rPr>
          <w:rFonts w:cstheme="minorHAnsi"/>
        </w:rPr>
        <w:t>Check the Model stationar</w:t>
      </w:r>
      <w:r>
        <w:rPr>
          <w:rFonts w:cstheme="minorHAnsi"/>
        </w:rPr>
        <w:t>ity</w:t>
      </w:r>
    </w:p>
    <w:p w14:paraId="1891DB01" w14:textId="50E69600" w:rsidR="004728D6" w:rsidRPr="004728D6" w:rsidRDefault="004728D6" w:rsidP="004728D6">
      <w:pPr>
        <w:pStyle w:val="ListParagraph"/>
        <w:ind w:left="1440"/>
        <w:rPr>
          <w:rFonts w:cstheme="minorHAnsi"/>
        </w:rPr>
      </w:pPr>
      <w:r w:rsidRPr="004728D6">
        <w:rPr>
          <w:rFonts w:cstheme="minorHAnsi"/>
          <w:noProof/>
        </w:rPr>
        <w:drawing>
          <wp:inline distT="0" distB="0" distL="0" distR="0" wp14:anchorId="39155C7C" wp14:editId="516A40EB">
            <wp:extent cx="4978400" cy="2834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4656" cy="2838202"/>
                    </a:xfrm>
                    <a:prstGeom prst="rect">
                      <a:avLst/>
                    </a:prstGeom>
                  </pic:spPr>
                </pic:pic>
              </a:graphicData>
            </a:graphic>
          </wp:inline>
        </w:drawing>
      </w:r>
    </w:p>
    <w:p w14:paraId="2A3C8446" w14:textId="0F24F4A2" w:rsidR="00774D2D" w:rsidRDefault="004728D6" w:rsidP="00AB071B">
      <w:pPr>
        <w:ind w:left="1440"/>
        <w:rPr>
          <w:rFonts w:cstheme="minorHAnsi"/>
        </w:rPr>
      </w:pPr>
      <w:r w:rsidRPr="004728D6">
        <w:rPr>
          <w:rFonts w:cstheme="minorHAnsi"/>
        </w:rPr>
        <w:t>When the original series may not be stationary, we may be interested instead in the differenced data</w:t>
      </w:r>
    </w:p>
    <w:p w14:paraId="17C9B136" w14:textId="6E279560" w:rsidR="004728D6" w:rsidRDefault="004728D6" w:rsidP="004728D6">
      <w:pPr>
        <w:pStyle w:val="ListParagraph"/>
        <w:numPr>
          <w:ilvl w:val="1"/>
          <w:numId w:val="3"/>
        </w:numPr>
        <w:rPr>
          <w:rFonts w:cstheme="minorHAnsi"/>
        </w:rPr>
      </w:pPr>
      <w:r w:rsidRPr="004728D6">
        <w:rPr>
          <w:rFonts w:cstheme="minorHAnsi"/>
        </w:rPr>
        <w:t>Examining the differenced data</w:t>
      </w:r>
    </w:p>
    <w:p w14:paraId="7F9A7DC8" w14:textId="676D85FB" w:rsidR="004728D6" w:rsidRDefault="002675A1" w:rsidP="004728D6">
      <w:pPr>
        <w:pStyle w:val="ListParagraph"/>
        <w:ind w:left="1440"/>
        <w:rPr>
          <w:rFonts w:cstheme="minorHAnsi"/>
        </w:rPr>
      </w:pPr>
      <w:r w:rsidRPr="002675A1">
        <w:rPr>
          <w:rFonts w:cstheme="minorHAnsi"/>
          <w:noProof/>
        </w:rPr>
        <w:lastRenderedPageBreak/>
        <w:drawing>
          <wp:inline distT="0" distB="0" distL="0" distR="0" wp14:anchorId="6659A928" wp14:editId="388F2AE6">
            <wp:extent cx="4892040" cy="42875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2468" cy="4287895"/>
                    </a:xfrm>
                    <a:prstGeom prst="rect">
                      <a:avLst/>
                    </a:prstGeom>
                  </pic:spPr>
                </pic:pic>
              </a:graphicData>
            </a:graphic>
          </wp:inline>
        </w:drawing>
      </w:r>
    </w:p>
    <w:p w14:paraId="6FB9D283" w14:textId="46CDCDBF" w:rsidR="002675A1" w:rsidRDefault="002675A1" w:rsidP="004728D6">
      <w:pPr>
        <w:pStyle w:val="ListParagraph"/>
        <w:ind w:left="1440"/>
        <w:rPr>
          <w:rFonts w:cstheme="minorHAnsi"/>
        </w:rPr>
      </w:pPr>
    </w:p>
    <w:p w14:paraId="605AF06D" w14:textId="445E756C" w:rsidR="002675A1" w:rsidRDefault="002675A1" w:rsidP="004728D6">
      <w:pPr>
        <w:pStyle w:val="ListParagraph"/>
        <w:ind w:left="1440"/>
        <w:rPr>
          <w:rFonts w:cstheme="minorHAnsi"/>
        </w:rPr>
      </w:pPr>
      <w:r w:rsidRPr="002675A1">
        <w:rPr>
          <w:rFonts w:cstheme="minorHAnsi"/>
        </w:rPr>
        <w:t>To observe the contrast of non-stationary and stationary data, we can plot the autocorrelation and partial autocorrelation plot on both the original dataset and the differenced dataset</w:t>
      </w:r>
    </w:p>
    <w:p w14:paraId="76CB7AB6" w14:textId="772F8715" w:rsidR="002675A1" w:rsidRDefault="002675A1" w:rsidP="004728D6">
      <w:pPr>
        <w:pStyle w:val="ListParagraph"/>
        <w:ind w:left="1440"/>
        <w:rPr>
          <w:rFonts w:cstheme="minorHAnsi"/>
        </w:rPr>
      </w:pPr>
    </w:p>
    <w:p w14:paraId="755E3147" w14:textId="46FDFD66" w:rsidR="002675A1" w:rsidRDefault="002675A1" w:rsidP="002675A1">
      <w:pPr>
        <w:pStyle w:val="ListParagraph"/>
        <w:numPr>
          <w:ilvl w:val="1"/>
          <w:numId w:val="3"/>
        </w:numPr>
        <w:rPr>
          <w:rFonts w:cstheme="minorHAnsi"/>
        </w:rPr>
      </w:pPr>
      <w:r w:rsidRPr="002675A1">
        <w:rPr>
          <w:rFonts w:cstheme="minorHAnsi"/>
        </w:rPr>
        <w:t>Autocorrelation</w:t>
      </w:r>
    </w:p>
    <w:p w14:paraId="18EEFD96" w14:textId="23831A91" w:rsidR="002675A1" w:rsidRDefault="002675A1" w:rsidP="002675A1">
      <w:pPr>
        <w:pStyle w:val="ListParagraph"/>
        <w:ind w:left="1440"/>
        <w:rPr>
          <w:rFonts w:cstheme="minorHAnsi"/>
        </w:rPr>
      </w:pPr>
    </w:p>
    <w:p w14:paraId="779EF38E" w14:textId="6DFE7E61" w:rsidR="002675A1" w:rsidRDefault="002675A1" w:rsidP="002675A1">
      <w:pPr>
        <w:pStyle w:val="ListParagraph"/>
        <w:ind w:left="1440"/>
        <w:rPr>
          <w:rFonts w:cstheme="minorHAnsi"/>
        </w:rPr>
      </w:pPr>
      <w:r w:rsidRPr="002675A1">
        <w:rPr>
          <w:rFonts w:cstheme="minorHAnsi"/>
          <w:noProof/>
        </w:rPr>
        <w:drawing>
          <wp:inline distT="0" distB="0" distL="0" distR="0" wp14:anchorId="6C257BC5" wp14:editId="51B6D461">
            <wp:extent cx="5328920" cy="252349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8920" cy="2523490"/>
                    </a:xfrm>
                    <a:prstGeom prst="rect">
                      <a:avLst/>
                    </a:prstGeom>
                  </pic:spPr>
                </pic:pic>
              </a:graphicData>
            </a:graphic>
          </wp:inline>
        </w:drawing>
      </w:r>
    </w:p>
    <w:p w14:paraId="574333B7" w14:textId="4F4508A3" w:rsidR="002675A1" w:rsidRDefault="002675A1" w:rsidP="002675A1">
      <w:pPr>
        <w:pStyle w:val="ListParagraph"/>
        <w:ind w:left="1440"/>
        <w:rPr>
          <w:rFonts w:cstheme="minorHAnsi"/>
        </w:rPr>
      </w:pPr>
      <w:r w:rsidRPr="002675A1">
        <w:rPr>
          <w:rFonts w:cstheme="minorHAnsi"/>
          <w:noProof/>
        </w:rPr>
        <w:lastRenderedPageBreak/>
        <w:drawing>
          <wp:inline distT="0" distB="0" distL="0" distR="0" wp14:anchorId="26694443" wp14:editId="3EAA50DD">
            <wp:extent cx="5298440" cy="2451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8440" cy="2451100"/>
                    </a:xfrm>
                    <a:prstGeom prst="rect">
                      <a:avLst/>
                    </a:prstGeom>
                  </pic:spPr>
                </pic:pic>
              </a:graphicData>
            </a:graphic>
          </wp:inline>
        </w:drawing>
      </w:r>
    </w:p>
    <w:p w14:paraId="20B52AFC" w14:textId="77777777" w:rsidR="002675A1" w:rsidRPr="002675A1" w:rsidRDefault="002675A1" w:rsidP="002675A1">
      <w:pPr>
        <w:rPr>
          <w:rFonts w:cstheme="minorHAnsi"/>
        </w:rPr>
      </w:pPr>
    </w:p>
    <w:p w14:paraId="387F9543" w14:textId="51839591" w:rsidR="00774D2D" w:rsidRDefault="00C74748" w:rsidP="00C74748">
      <w:pPr>
        <w:pStyle w:val="ListParagraph"/>
        <w:numPr>
          <w:ilvl w:val="1"/>
          <w:numId w:val="3"/>
        </w:numPr>
        <w:rPr>
          <w:rFonts w:cstheme="minorHAnsi"/>
        </w:rPr>
      </w:pPr>
      <w:r w:rsidRPr="00C74748">
        <w:rPr>
          <w:rFonts w:cstheme="minorHAnsi"/>
        </w:rPr>
        <w:t>Difference Mining data autocorrelation</w:t>
      </w:r>
    </w:p>
    <w:p w14:paraId="400DCE51" w14:textId="6CB0CFD1" w:rsidR="00C74748" w:rsidRDefault="00C74748" w:rsidP="00C74748">
      <w:pPr>
        <w:pStyle w:val="ListParagraph"/>
        <w:ind w:left="1440"/>
        <w:rPr>
          <w:rFonts w:cstheme="minorHAnsi"/>
        </w:rPr>
      </w:pPr>
    </w:p>
    <w:p w14:paraId="56216F53" w14:textId="31679FC0" w:rsidR="00C74748" w:rsidRDefault="00C74748" w:rsidP="00C74748">
      <w:pPr>
        <w:pStyle w:val="ListParagraph"/>
        <w:ind w:left="1440"/>
        <w:rPr>
          <w:rFonts w:cstheme="minorHAnsi"/>
        </w:rPr>
      </w:pPr>
      <w:r w:rsidRPr="00C74748">
        <w:rPr>
          <w:rFonts w:cstheme="minorHAnsi"/>
          <w:noProof/>
        </w:rPr>
        <w:drawing>
          <wp:inline distT="0" distB="0" distL="0" distR="0" wp14:anchorId="14FB0BAA" wp14:editId="7578ABE6">
            <wp:extent cx="5029200" cy="24714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2471420"/>
                    </a:xfrm>
                    <a:prstGeom prst="rect">
                      <a:avLst/>
                    </a:prstGeom>
                  </pic:spPr>
                </pic:pic>
              </a:graphicData>
            </a:graphic>
          </wp:inline>
        </w:drawing>
      </w:r>
    </w:p>
    <w:p w14:paraId="6F6852B4" w14:textId="39F20688" w:rsidR="00C74748" w:rsidRDefault="00C74748" w:rsidP="00C74748">
      <w:pPr>
        <w:pStyle w:val="ListParagraph"/>
        <w:ind w:left="1440"/>
        <w:rPr>
          <w:rFonts w:cstheme="minorHAnsi"/>
        </w:rPr>
      </w:pPr>
    </w:p>
    <w:p w14:paraId="14F1570A" w14:textId="30CE08EA" w:rsidR="00C74748" w:rsidRPr="00C74748" w:rsidRDefault="00C74748" w:rsidP="00C74748">
      <w:pPr>
        <w:pStyle w:val="ListParagraph"/>
        <w:ind w:left="1440"/>
        <w:rPr>
          <w:rFonts w:cstheme="minorHAnsi"/>
        </w:rPr>
      </w:pPr>
      <w:r w:rsidRPr="00C74748">
        <w:rPr>
          <w:rFonts w:cstheme="minorHAnsi"/>
          <w:noProof/>
        </w:rPr>
        <w:drawing>
          <wp:inline distT="0" distB="0" distL="0" distR="0" wp14:anchorId="6B38C62F" wp14:editId="201F62F8">
            <wp:extent cx="5074920" cy="25057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4920" cy="2505710"/>
                    </a:xfrm>
                    <a:prstGeom prst="rect">
                      <a:avLst/>
                    </a:prstGeom>
                  </pic:spPr>
                </pic:pic>
              </a:graphicData>
            </a:graphic>
          </wp:inline>
        </w:drawing>
      </w:r>
    </w:p>
    <w:p w14:paraId="0F4A1452" w14:textId="27FA36ED" w:rsidR="00774D2D" w:rsidRDefault="00774D2D" w:rsidP="00AB071B">
      <w:pPr>
        <w:ind w:left="1440"/>
        <w:rPr>
          <w:rFonts w:cstheme="minorHAnsi"/>
        </w:rPr>
      </w:pPr>
    </w:p>
    <w:p w14:paraId="17FB11F7" w14:textId="623D126B" w:rsidR="00774D2D" w:rsidRPr="00762AC5" w:rsidRDefault="00755008" w:rsidP="00755008">
      <w:pPr>
        <w:pStyle w:val="ListParagraph"/>
        <w:numPr>
          <w:ilvl w:val="0"/>
          <w:numId w:val="3"/>
        </w:numPr>
        <w:rPr>
          <w:rStyle w:val="Strong"/>
          <w:rFonts w:cstheme="minorHAnsi"/>
          <w:b w:val="0"/>
          <w:bCs w:val="0"/>
        </w:rPr>
      </w:pPr>
      <w:r w:rsidRPr="00755008">
        <w:rPr>
          <w:rStyle w:val="Strong"/>
          <w:rFonts w:cstheme="minorHAnsi"/>
          <w:color w:val="000000"/>
          <w:shd w:val="clear" w:color="auto" w:fill="FFFFFF"/>
        </w:rPr>
        <w:lastRenderedPageBreak/>
        <w:t>Uncertainty</w:t>
      </w:r>
    </w:p>
    <w:p w14:paraId="5BF88DAD" w14:textId="614E5CF2" w:rsidR="00762AC5" w:rsidRPr="00774D2D" w:rsidRDefault="00762AC5" w:rsidP="00762AC5">
      <w:pPr>
        <w:pStyle w:val="ListParagraph"/>
        <w:rPr>
          <w:rStyle w:val="Strong"/>
          <w:rFonts w:cstheme="minorHAnsi"/>
          <w:b w:val="0"/>
          <w:bCs w:val="0"/>
        </w:rPr>
      </w:pPr>
      <w:r w:rsidRPr="00762AC5">
        <w:rPr>
          <w:rStyle w:val="Strong"/>
          <w:rFonts w:cstheme="minorHAnsi"/>
          <w:b w:val="0"/>
          <w:bCs w:val="0"/>
        </w:rPr>
        <w:t>Uncertainty exists in time series data. Time series data is known as a stretch of values on a similar scale, indexed by a time that occurs naturally in many application domains such as environmental, economic, finance</w:t>
      </w:r>
      <w:r>
        <w:rPr>
          <w:rStyle w:val="Strong"/>
          <w:rFonts w:cstheme="minorHAnsi"/>
          <w:b w:val="0"/>
          <w:bCs w:val="0"/>
        </w:rPr>
        <w:t>,</w:t>
      </w:r>
      <w:r w:rsidR="00BA5426">
        <w:rPr>
          <w:rStyle w:val="Strong"/>
          <w:rFonts w:cstheme="minorHAnsi"/>
          <w:b w:val="0"/>
          <w:bCs w:val="0"/>
        </w:rPr>
        <w:t xml:space="preserve"> </w:t>
      </w:r>
      <w:r>
        <w:rPr>
          <w:rStyle w:val="Strong"/>
          <w:rFonts w:cstheme="minorHAnsi"/>
          <w:b w:val="0"/>
          <w:bCs w:val="0"/>
        </w:rPr>
        <w:t>etc</w:t>
      </w:r>
    </w:p>
    <w:p w14:paraId="3EFB1465" w14:textId="414A4C4B" w:rsidR="00774D2D" w:rsidRDefault="00774D2D" w:rsidP="00774D2D">
      <w:pPr>
        <w:pStyle w:val="ListParagraph"/>
        <w:rPr>
          <w:rStyle w:val="Strong"/>
          <w:rFonts w:cstheme="minorHAnsi"/>
          <w:color w:val="000000"/>
          <w:shd w:val="clear" w:color="auto" w:fill="FFFFFF"/>
        </w:rPr>
      </w:pPr>
    </w:p>
    <w:p w14:paraId="5A5DBEC6" w14:textId="579620D9" w:rsidR="00774D2D" w:rsidRDefault="00774D2D" w:rsidP="00774D2D">
      <w:pPr>
        <w:pStyle w:val="ListParagraph"/>
        <w:numPr>
          <w:ilvl w:val="1"/>
          <w:numId w:val="3"/>
        </w:numPr>
        <w:rPr>
          <w:rStyle w:val="Strong"/>
          <w:rFonts w:cstheme="minorHAnsi"/>
          <w:b w:val="0"/>
          <w:bCs w:val="0"/>
        </w:rPr>
      </w:pPr>
      <w:r>
        <w:rPr>
          <w:rStyle w:val="Strong"/>
          <w:rFonts w:cstheme="minorHAnsi"/>
          <w:b w:val="0"/>
          <w:bCs w:val="0"/>
        </w:rPr>
        <w:t>STL Decomposition</w:t>
      </w:r>
    </w:p>
    <w:p w14:paraId="357702A5" w14:textId="77777777" w:rsidR="00774D2D" w:rsidRPr="00774D2D" w:rsidRDefault="00774D2D" w:rsidP="00774D2D">
      <w:pPr>
        <w:pStyle w:val="ListParagraph"/>
        <w:ind w:left="1440"/>
        <w:rPr>
          <w:rStyle w:val="Strong"/>
          <w:rFonts w:cstheme="minorHAnsi"/>
          <w:b w:val="0"/>
          <w:bCs w:val="0"/>
        </w:rPr>
      </w:pPr>
    </w:p>
    <w:p w14:paraId="027F1233" w14:textId="008EAF07" w:rsidR="00755008" w:rsidRDefault="00774D2D" w:rsidP="00774D2D">
      <w:pPr>
        <w:ind w:left="720"/>
        <w:rPr>
          <w:rFonts w:cstheme="minorHAnsi"/>
        </w:rPr>
      </w:pPr>
      <w:r w:rsidRPr="00774D2D">
        <w:rPr>
          <w:noProof/>
        </w:rPr>
        <w:drawing>
          <wp:inline distT="0" distB="0" distL="0" distR="0" wp14:anchorId="198B8A11" wp14:editId="193C604E">
            <wp:extent cx="5527040" cy="6797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7040" cy="6797675"/>
                    </a:xfrm>
                    <a:prstGeom prst="rect">
                      <a:avLst/>
                    </a:prstGeom>
                  </pic:spPr>
                </pic:pic>
              </a:graphicData>
            </a:graphic>
          </wp:inline>
        </w:drawing>
      </w:r>
    </w:p>
    <w:p w14:paraId="7CDD5B1C" w14:textId="59FA7C09" w:rsidR="00774D2D" w:rsidRDefault="00774D2D" w:rsidP="00774D2D">
      <w:pPr>
        <w:ind w:left="720"/>
        <w:rPr>
          <w:rFonts w:cstheme="minorHAnsi"/>
        </w:rPr>
      </w:pPr>
    </w:p>
    <w:p w14:paraId="79754B2B" w14:textId="23D1B206" w:rsidR="00982D5C" w:rsidRDefault="00982D5C" w:rsidP="00774D2D">
      <w:pPr>
        <w:ind w:left="720"/>
        <w:rPr>
          <w:rFonts w:cstheme="minorHAnsi"/>
        </w:rPr>
      </w:pPr>
    </w:p>
    <w:p w14:paraId="3EA75E55" w14:textId="77777777" w:rsidR="00982D5C" w:rsidRDefault="00982D5C" w:rsidP="00774D2D">
      <w:pPr>
        <w:ind w:left="720"/>
        <w:rPr>
          <w:rFonts w:cstheme="minorHAnsi"/>
        </w:rPr>
      </w:pPr>
    </w:p>
    <w:p w14:paraId="2DDF8B21" w14:textId="77777777" w:rsidR="00982D5C" w:rsidRDefault="00982D5C" w:rsidP="00774D2D">
      <w:pPr>
        <w:ind w:left="720"/>
        <w:rPr>
          <w:rFonts w:cstheme="minorHAnsi"/>
        </w:rPr>
      </w:pPr>
    </w:p>
    <w:p w14:paraId="55552487" w14:textId="4BEC9A97" w:rsidR="00774D2D" w:rsidRDefault="00774D2D" w:rsidP="00774D2D">
      <w:pPr>
        <w:pStyle w:val="ListParagraph"/>
        <w:numPr>
          <w:ilvl w:val="1"/>
          <w:numId w:val="3"/>
        </w:numPr>
        <w:rPr>
          <w:rFonts w:cstheme="minorHAnsi"/>
        </w:rPr>
      </w:pPr>
      <w:r>
        <w:rPr>
          <w:rFonts w:cstheme="minorHAnsi"/>
        </w:rPr>
        <w:t>STL Forecast Model Error</w:t>
      </w:r>
    </w:p>
    <w:p w14:paraId="4EF377DC" w14:textId="6D4A0710" w:rsidR="00774D2D" w:rsidRDefault="00774D2D" w:rsidP="00774D2D">
      <w:pPr>
        <w:pStyle w:val="ListParagraph"/>
        <w:ind w:left="1440"/>
        <w:rPr>
          <w:rFonts w:cstheme="minorHAnsi"/>
        </w:rPr>
      </w:pPr>
    </w:p>
    <w:p w14:paraId="4BFDF057" w14:textId="35DAA7AA" w:rsidR="00774D2D" w:rsidRDefault="00774D2D" w:rsidP="00774D2D">
      <w:pPr>
        <w:pStyle w:val="ListParagraph"/>
        <w:ind w:left="1440"/>
        <w:rPr>
          <w:rFonts w:cstheme="minorHAnsi"/>
        </w:rPr>
      </w:pPr>
      <w:r w:rsidRPr="00774D2D">
        <w:rPr>
          <w:rFonts w:cstheme="minorHAnsi"/>
          <w:noProof/>
        </w:rPr>
        <w:drawing>
          <wp:inline distT="0" distB="0" distL="0" distR="0" wp14:anchorId="75F5ECA0" wp14:editId="389F7FE6">
            <wp:extent cx="3665101" cy="733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6596" cy="753735"/>
                    </a:xfrm>
                    <a:prstGeom prst="rect">
                      <a:avLst/>
                    </a:prstGeom>
                  </pic:spPr>
                </pic:pic>
              </a:graphicData>
            </a:graphic>
          </wp:inline>
        </w:drawing>
      </w:r>
    </w:p>
    <w:p w14:paraId="205EF4DC" w14:textId="77777777" w:rsidR="00982D5C" w:rsidRPr="00774D2D" w:rsidRDefault="00982D5C" w:rsidP="00774D2D">
      <w:pPr>
        <w:pStyle w:val="ListParagraph"/>
        <w:ind w:left="1440"/>
        <w:rPr>
          <w:rFonts w:cstheme="minorHAnsi"/>
        </w:rPr>
      </w:pPr>
    </w:p>
    <w:p w14:paraId="41103FDF" w14:textId="75E45610" w:rsidR="00774D2D" w:rsidRDefault="00774D2D" w:rsidP="00774D2D">
      <w:pPr>
        <w:pStyle w:val="ListParagraph"/>
        <w:numPr>
          <w:ilvl w:val="1"/>
          <w:numId w:val="3"/>
        </w:numPr>
        <w:rPr>
          <w:rFonts w:cstheme="minorHAnsi"/>
        </w:rPr>
      </w:pPr>
      <w:r w:rsidRPr="00774D2D">
        <w:rPr>
          <w:rFonts w:cstheme="minorHAnsi"/>
        </w:rPr>
        <w:t>Forecast Prediction Interval</w:t>
      </w:r>
      <w:r w:rsidR="00982D5C">
        <w:rPr>
          <w:rFonts w:cstheme="minorHAnsi"/>
        </w:rPr>
        <w:t xml:space="preserve"> Error</w:t>
      </w:r>
    </w:p>
    <w:p w14:paraId="455B723F" w14:textId="77777777" w:rsidR="00982D5C" w:rsidRPr="00982D5C" w:rsidRDefault="00982D5C" w:rsidP="00982D5C">
      <w:pPr>
        <w:pStyle w:val="ListParagraph"/>
        <w:ind w:left="1440"/>
        <w:rPr>
          <w:rFonts w:cstheme="minorHAnsi"/>
        </w:rPr>
      </w:pPr>
      <w:r w:rsidRPr="00982D5C">
        <w:rPr>
          <w:rFonts w:cstheme="minorHAnsi"/>
        </w:rPr>
        <w:t>we will train an ARIMA model, use it to make a prediction, and inspect the prediction interval.</w:t>
      </w:r>
    </w:p>
    <w:p w14:paraId="53C6A237" w14:textId="680118A9" w:rsidR="00982D5C" w:rsidRDefault="00982D5C" w:rsidP="00982D5C">
      <w:pPr>
        <w:pStyle w:val="ListParagraph"/>
        <w:ind w:left="1440"/>
        <w:rPr>
          <w:rFonts w:cstheme="minorHAnsi"/>
        </w:rPr>
      </w:pPr>
      <w:r w:rsidRPr="00982D5C">
        <w:rPr>
          <w:rFonts w:cstheme="minorHAnsi"/>
        </w:rPr>
        <w:t xml:space="preserve">First, we will split the training dataset into a training and test dataset. Almost all observations will be used for </w:t>
      </w:r>
      <w:r w:rsidR="008A41C0" w:rsidRPr="00982D5C">
        <w:rPr>
          <w:rFonts w:cstheme="minorHAnsi"/>
        </w:rPr>
        <w:t>training,</w:t>
      </w:r>
      <w:r w:rsidRPr="00982D5C">
        <w:rPr>
          <w:rFonts w:cstheme="minorHAnsi"/>
        </w:rPr>
        <w:t xml:space="preserve"> and we will hold back the last single observation as a test dataset for which we will make a prediction</w:t>
      </w:r>
    </w:p>
    <w:p w14:paraId="00FC1708" w14:textId="620C3C0F" w:rsidR="00982D5C" w:rsidRDefault="00982D5C" w:rsidP="00982D5C">
      <w:pPr>
        <w:pStyle w:val="ListParagraph"/>
        <w:ind w:left="1440"/>
        <w:rPr>
          <w:rFonts w:cstheme="minorHAnsi"/>
        </w:rPr>
      </w:pPr>
    </w:p>
    <w:p w14:paraId="0A690776" w14:textId="565C5713" w:rsidR="00982D5C" w:rsidRDefault="00982D5C" w:rsidP="00982D5C">
      <w:pPr>
        <w:pStyle w:val="ListParagraph"/>
        <w:ind w:left="1440"/>
        <w:rPr>
          <w:rFonts w:cstheme="minorHAnsi"/>
        </w:rPr>
      </w:pPr>
      <w:r w:rsidRPr="00982D5C">
        <w:rPr>
          <w:rFonts w:cstheme="minorHAnsi"/>
          <w:noProof/>
        </w:rPr>
        <w:drawing>
          <wp:inline distT="0" distB="0" distL="0" distR="0" wp14:anchorId="7AD79AD1" wp14:editId="3C5B49F9">
            <wp:extent cx="4397121" cy="120406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7121" cy="1204064"/>
                    </a:xfrm>
                    <a:prstGeom prst="rect">
                      <a:avLst/>
                    </a:prstGeom>
                  </pic:spPr>
                </pic:pic>
              </a:graphicData>
            </a:graphic>
          </wp:inline>
        </w:drawing>
      </w:r>
    </w:p>
    <w:p w14:paraId="2F854E1E" w14:textId="05199C89" w:rsidR="00FB1098" w:rsidRDefault="00FB1098" w:rsidP="00982D5C">
      <w:pPr>
        <w:pStyle w:val="ListParagraph"/>
        <w:ind w:left="1440"/>
        <w:rPr>
          <w:rFonts w:cstheme="minorHAnsi"/>
        </w:rPr>
      </w:pPr>
    </w:p>
    <w:p w14:paraId="4296E11A" w14:textId="3146782A" w:rsidR="00863846" w:rsidRDefault="00863846" w:rsidP="00982D5C">
      <w:pPr>
        <w:pStyle w:val="ListParagraph"/>
        <w:ind w:left="1440"/>
        <w:rPr>
          <w:rFonts w:cstheme="minorHAnsi"/>
        </w:rPr>
      </w:pPr>
    </w:p>
    <w:p w14:paraId="6A3FE147" w14:textId="3B066342" w:rsidR="00863846" w:rsidRDefault="00863846" w:rsidP="00982D5C">
      <w:pPr>
        <w:pStyle w:val="ListParagraph"/>
        <w:ind w:left="1440"/>
      </w:pPr>
      <w:r>
        <w:t xml:space="preserve">Good wort! </w:t>
      </w:r>
    </w:p>
    <w:p w14:paraId="777CB54D" w14:textId="0BD32211" w:rsidR="00863846" w:rsidRDefault="00863846" w:rsidP="00982D5C">
      <w:pPr>
        <w:pStyle w:val="ListParagraph"/>
        <w:ind w:left="1440"/>
      </w:pPr>
      <w:r>
        <w:t xml:space="preserve">Yes, </w:t>
      </w:r>
      <w:proofErr w:type="gramStart"/>
      <w:r>
        <w:t>It</w:t>
      </w:r>
      <w:proofErr w:type="gramEnd"/>
      <w:r>
        <w:t xml:space="preserve"> is nice approach compact and detailed enough.</w:t>
      </w:r>
    </w:p>
    <w:p w14:paraId="2827EE7C" w14:textId="76DB8066" w:rsidR="00863846" w:rsidRDefault="00863846" w:rsidP="00982D5C">
      <w:pPr>
        <w:pStyle w:val="ListParagraph"/>
        <w:ind w:left="1440"/>
        <w:rPr>
          <w:rFonts w:cstheme="minorHAnsi"/>
        </w:rPr>
      </w:pPr>
    </w:p>
    <w:p w14:paraId="5DD9B71F" w14:textId="302CAEEF" w:rsidR="00863846" w:rsidRDefault="00863846" w:rsidP="00982D5C">
      <w:pPr>
        <w:pStyle w:val="ListParagraph"/>
        <w:ind w:left="1440"/>
      </w:pPr>
      <w:r>
        <w:t>Good work and interesting analysis, just curious what could be the STL Decomposition metrics</w:t>
      </w:r>
    </w:p>
    <w:p w14:paraId="3D3FD859" w14:textId="555B99C9" w:rsidR="00F54736" w:rsidRDefault="00F54736" w:rsidP="00982D5C">
      <w:pPr>
        <w:pStyle w:val="ListParagraph"/>
        <w:ind w:left="1440"/>
      </w:pPr>
    </w:p>
    <w:p w14:paraId="36278A7D" w14:textId="5F2F3E83" w:rsidR="00F54736" w:rsidRPr="00F54736" w:rsidRDefault="00F54736" w:rsidP="00F54736">
      <w:pPr>
        <w:pStyle w:val="ListParagraph"/>
        <w:numPr>
          <w:ilvl w:val="0"/>
          <w:numId w:val="3"/>
        </w:numPr>
        <w:rPr>
          <w:rFonts w:cstheme="minorHAnsi"/>
        </w:rPr>
      </w:pPr>
      <w:r>
        <w:t>Optimal Model</w:t>
      </w:r>
    </w:p>
    <w:p w14:paraId="327E13CA" w14:textId="77777777" w:rsidR="00F54736" w:rsidRPr="00F54736" w:rsidRDefault="00F54736" w:rsidP="00F54736">
      <w:pPr>
        <w:pStyle w:val="ListParagraph"/>
        <w:rPr>
          <w:rFonts w:cstheme="minorHAnsi"/>
        </w:rPr>
      </w:pPr>
    </w:p>
    <w:p w14:paraId="7955A3EC" w14:textId="3D9539CC" w:rsidR="00F54736" w:rsidRDefault="00F54736" w:rsidP="00F54736">
      <w:pPr>
        <w:pStyle w:val="ListParagraph"/>
        <w:rPr>
          <w:rFonts w:ascii="Lato" w:hAnsi="Lato"/>
          <w:color w:val="000000"/>
          <w:shd w:val="clear" w:color="auto" w:fill="FFFFFF"/>
        </w:rPr>
      </w:pPr>
      <w:r>
        <w:t xml:space="preserve"> </w:t>
      </w:r>
      <w:r>
        <w:rPr>
          <w:rFonts w:ascii="Lato" w:hAnsi="Lato"/>
          <w:color w:val="000000"/>
          <w:shd w:val="clear" w:color="auto" w:fill="FFFFFF"/>
        </w:rPr>
        <w:t>it is usually good practice to perform a simple grid</w:t>
      </w:r>
      <w:r>
        <w:rPr>
          <w:rFonts w:ascii="Lato" w:hAnsi="Lato"/>
          <w:color w:val="000000"/>
          <w:shd w:val="clear" w:color="auto" w:fill="FFFFFF"/>
        </w:rPr>
        <w:t>-</w:t>
      </w:r>
      <w:r>
        <w:rPr>
          <w:rFonts w:ascii="Lato" w:hAnsi="Lato"/>
          <w:color w:val="000000"/>
          <w:shd w:val="clear" w:color="auto" w:fill="FFFFFF"/>
        </w:rPr>
        <w:t>search</w:t>
      </w:r>
      <w:r>
        <w:rPr>
          <w:rFonts w:ascii="Lato" w:hAnsi="Lato"/>
          <w:color w:val="000000"/>
          <w:shd w:val="clear" w:color="auto" w:fill="FFFFFF"/>
        </w:rPr>
        <w:t xml:space="preserve"> </w:t>
      </w:r>
      <w:r>
        <w:rPr>
          <w:rFonts w:ascii="Lato" w:hAnsi="Lato"/>
          <w:color w:val="000000"/>
          <w:shd w:val="clear" w:color="auto" w:fill="FFFFFF"/>
        </w:rPr>
        <w:t>on these.</w:t>
      </w:r>
      <w:r>
        <w:rPr>
          <w:rFonts w:ascii="Lato" w:hAnsi="Lato"/>
          <w:color w:val="000000"/>
          <w:shd w:val="clear" w:color="auto" w:fill="FFFFFF"/>
        </w:rPr>
        <w:t xml:space="preserve"> Use python algorithm replicating </w:t>
      </w:r>
      <w:r>
        <w:rPr>
          <w:rFonts w:ascii="Lato" w:hAnsi="Lato"/>
          <w:color w:val="000000"/>
          <w:shd w:val="clear" w:color="auto" w:fill="FFFFFF"/>
        </w:rPr>
        <w:t>grid-search concept</w:t>
      </w:r>
      <w:r>
        <w:rPr>
          <w:rFonts w:ascii="Lato" w:hAnsi="Lato"/>
          <w:color w:val="000000"/>
          <w:shd w:val="clear" w:color="auto" w:fill="FFFFFF"/>
        </w:rPr>
        <w:t>.</w:t>
      </w:r>
    </w:p>
    <w:p w14:paraId="20D71663" w14:textId="76828E2E" w:rsidR="00F54736" w:rsidRDefault="00F54736" w:rsidP="00F54736">
      <w:pPr>
        <w:pStyle w:val="ListParagraph"/>
        <w:rPr>
          <w:rFonts w:ascii="Lato" w:hAnsi="Lato"/>
          <w:color w:val="000000"/>
          <w:shd w:val="clear" w:color="auto" w:fill="FFFFFF"/>
        </w:rPr>
      </w:pPr>
    </w:p>
    <w:p w14:paraId="09958016" w14:textId="45EA861C" w:rsidR="00F54736" w:rsidRDefault="00F54736" w:rsidP="00F54736">
      <w:pPr>
        <w:pStyle w:val="ListParagraph"/>
        <w:rPr>
          <w:rFonts w:cstheme="minorHAnsi"/>
        </w:rPr>
      </w:pPr>
      <w:r w:rsidRPr="00F54736">
        <w:rPr>
          <w:rFonts w:cstheme="minorHAnsi"/>
        </w:rPr>
        <w:drawing>
          <wp:inline distT="0" distB="0" distL="0" distR="0" wp14:anchorId="356F39AB" wp14:editId="465BAC37">
            <wp:extent cx="3606800" cy="20915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6604" cy="2097272"/>
                    </a:xfrm>
                    <a:prstGeom prst="rect">
                      <a:avLst/>
                    </a:prstGeom>
                  </pic:spPr>
                </pic:pic>
              </a:graphicData>
            </a:graphic>
          </wp:inline>
        </w:drawing>
      </w:r>
    </w:p>
    <w:p w14:paraId="5127A8A0" w14:textId="14D4DCFD" w:rsidR="00F54736" w:rsidRPr="00774D2D" w:rsidRDefault="00F54736" w:rsidP="00F54736">
      <w:pPr>
        <w:pStyle w:val="ListParagraph"/>
        <w:rPr>
          <w:rFonts w:cstheme="minorHAnsi"/>
        </w:rPr>
      </w:pPr>
    </w:p>
    <w:sectPr w:rsidR="00F54736" w:rsidRPr="00774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250"/>
    <w:multiLevelType w:val="hybridMultilevel"/>
    <w:tmpl w:val="D862B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B623DC"/>
    <w:multiLevelType w:val="hybridMultilevel"/>
    <w:tmpl w:val="F61C2B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5E42EFE"/>
    <w:multiLevelType w:val="hybridMultilevel"/>
    <w:tmpl w:val="12B29D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6E75BA"/>
    <w:multiLevelType w:val="hybridMultilevel"/>
    <w:tmpl w:val="6450E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7E787E"/>
    <w:multiLevelType w:val="hybridMultilevel"/>
    <w:tmpl w:val="938A7D9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7EA84F83"/>
    <w:multiLevelType w:val="hybridMultilevel"/>
    <w:tmpl w:val="04DEF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4"/>
    <w:rsid w:val="000D60CB"/>
    <w:rsid w:val="002675A1"/>
    <w:rsid w:val="004728D6"/>
    <w:rsid w:val="007441B3"/>
    <w:rsid w:val="00755008"/>
    <w:rsid w:val="00762AC5"/>
    <w:rsid w:val="00774D2D"/>
    <w:rsid w:val="007F1476"/>
    <w:rsid w:val="00863846"/>
    <w:rsid w:val="008A41C0"/>
    <w:rsid w:val="008F5ECC"/>
    <w:rsid w:val="00982D5C"/>
    <w:rsid w:val="00AB071B"/>
    <w:rsid w:val="00BA5426"/>
    <w:rsid w:val="00BF7BDC"/>
    <w:rsid w:val="00C74748"/>
    <w:rsid w:val="00F22CDE"/>
    <w:rsid w:val="00F53544"/>
    <w:rsid w:val="00F54736"/>
    <w:rsid w:val="00F6553D"/>
    <w:rsid w:val="00FB1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2004"/>
  <w15:chartTrackingRefBased/>
  <w15:docId w15:val="{D8724BE0-6892-47B4-A76B-C41992F8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08"/>
    <w:pPr>
      <w:ind w:left="720"/>
      <w:contextualSpacing/>
    </w:pPr>
  </w:style>
  <w:style w:type="character" w:styleId="Strong">
    <w:name w:val="Strong"/>
    <w:basedOn w:val="DefaultParagraphFont"/>
    <w:uiPriority w:val="22"/>
    <w:qFormat/>
    <w:rsid w:val="00755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83">
      <w:bodyDiv w:val="1"/>
      <w:marLeft w:val="0"/>
      <w:marRight w:val="0"/>
      <w:marTop w:val="0"/>
      <w:marBottom w:val="0"/>
      <w:divBdr>
        <w:top w:val="none" w:sz="0" w:space="0" w:color="auto"/>
        <w:left w:val="none" w:sz="0" w:space="0" w:color="auto"/>
        <w:bottom w:val="none" w:sz="0" w:space="0" w:color="auto"/>
        <w:right w:val="none" w:sz="0" w:space="0" w:color="auto"/>
      </w:divBdr>
      <w:divsChild>
        <w:div w:id="493452156">
          <w:marLeft w:val="0"/>
          <w:marRight w:val="0"/>
          <w:marTop w:val="0"/>
          <w:marBottom w:val="0"/>
          <w:divBdr>
            <w:top w:val="none" w:sz="0" w:space="0" w:color="auto"/>
            <w:left w:val="none" w:sz="0" w:space="0" w:color="auto"/>
            <w:bottom w:val="none" w:sz="0" w:space="0" w:color="auto"/>
            <w:right w:val="none" w:sz="0" w:space="0" w:color="auto"/>
          </w:divBdr>
        </w:div>
      </w:divsChild>
    </w:div>
    <w:div w:id="37705295">
      <w:bodyDiv w:val="1"/>
      <w:marLeft w:val="0"/>
      <w:marRight w:val="0"/>
      <w:marTop w:val="0"/>
      <w:marBottom w:val="0"/>
      <w:divBdr>
        <w:top w:val="none" w:sz="0" w:space="0" w:color="auto"/>
        <w:left w:val="none" w:sz="0" w:space="0" w:color="auto"/>
        <w:bottom w:val="none" w:sz="0" w:space="0" w:color="auto"/>
        <w:right w:val="none" w:sz="0" w:space="0" w:color="auto"/>
      </w:divBdr>
      <w:divsChild>
        <w:div w:id="1317028438">
          <w:marLeft w:val="0"/>
          <w:marRight w:val="0"/>
          <w:marTop w:val="0"/>
          <w:marBottom w:val="0"/>
          <w:divBdr>
            <w:top w:val="none" w:sz="0" w:space="0" w:color="auto"/>
            <w:left w:val="none" w:sz="0" w:space="0" w:color="auto"/>
            <w:bottom w:val="none" w:sz="0" w:space="0" w:color="auto"/>
            <w:right w:val="none" w:sz="0" w:space="0" w:color="auto"/>
          </w:divBdr>
        </w:div>
      </w:divsChild>
    </w:div>
    <w:div w:id="142042116">
      <w:bodyDiv w:val="1"/>
      <w:marLeft w:val="0"/>
      <w:marRight w:val="0"/>
      <w:marTop w:val="0"/>
      <w:marBottom w:val="0"/>
      <w:divBdr>
        <w:top w:val="none" w:sz="0" w:space="0" w:color="auto"/>
        <w:left w:val="none" w:sz="0" w:space="0" w:color="auto"/>
        <w:bottom w:val="none" w:sz="0" w:space="0" w:color="auto"/>
        <w:right w:val="none" w:sz="0" w:space="0" w:color="auto"/>
      </w:divBdr>
      <w:divsChild>
        <w:div w:id="664549430">
          <w:marLeft w:val="0"/>
          <w:marRight w:val="0"/>
          <w:marTop w:val="0"/>
          <w:marBottom w:val="0"/>
          <w:divBdr>
            <w:top w:val="none" w:sz="0" w:space="0" w:color="auto"/>
            <w:left w:val="none" w:sz="0" w:space="0" w:color="auto"/>
            <w:bottom w:val="none" w:sz="0" w:space="0" w:color="auto"/>
            <w:right w:val="none" w:sz="0" w:space="0" w:color="auto"/>
          </w:divBdr>
        </w:div>
      </w:divsChild>
    </w:div>
    <w:div w:id="276564367">
      <w:bodyDiv w:val="1"/>
      <w:marLeft w:val="0"/>
      <w:marRight w:val="0"/>
      <w:marTop w:val="0"/>
      <w:marBottom w:val="0"/>
      <w:divBdr>
        <w:top w:val="none" w:sz="0" w:space="0" w:color="auto"/>
        <w:left w:val="none" w:sz="0" w:space="0" w:color="auto"/>
        <w:bottom w:val="none" w:sz="0" w:space="0" w:color="auto"/>
        <w:right w:val="none" w:sz="0" w:space="0" w:color="auto"/>
      </w:divBdr>
      <w:divsChild>
        <w:div w:id="837378582">
          <w:marLeft w:val="0"/>
          <w:marRight w:val="0"/>
          <w:marTop w:val="0"/>
          <w:marBottom w:val="0"/>
          <w:divBdr>
            <w:top w:val="none" w:sz="0" w:space="0" w:color="auto"/>
            <w:left w:val="none" w:sz="0" w:space="0" w:color="auto"/>
            <w:bottom w:val="none" w:sz="0" w:space="0" w:color="auto"/>
            <w:right w:val="none" w:sz="0" w:space="0" w:color="auto"/>
          </w:divBdr>
        </w:div>
      </w:divsChild>
    </w:div>
    <w:div w:id="284775220">
      <w:bodyDiv w:val="1"/>
      <w:marLeft w:val="0"/>
      <w:marRight w:val="0"/>
      <w:marTop w:val="0"/>
      <w:marBottom w:val="0"/>
      <w:divBdr>
        <w:top w:val="none" w:sz="0" w:space="0" w:color="auto"/>
        <w:left w:val="none" w:sz="0" w:space="0" w:color="auto"/>
        <w:bottom w:val="none" w:sz="0" w:space="0" w:color="auto"/>
        <w:right w:val="none" w:sz="0" w:space="0" w:color="auto"/>
      </w:divBdr>
      <w:divsChild>
        <w:div w:id="109665847">
          <w:marLeft w:val="0"/>
          <w:marRight w:val="0"/>
          <w:marTop w:val="0"/>
          <w:marBottom w:val="0"/>
          <w:divBdr>
            <w:top w:val="none" w:sz="0" w:space="0" w:color="auto"/>
            <w:left w:val="none" w:sz="0" w:space="0" w:color="auto"/>
            <w:bottom w:val="none" w:sz="0" w:space="0" w:color="auto"/>
            <w:right w:val="none" w:sz="0" w:space="0" w:color="auto"/>
          </w:divBdr>
        </w:div>
      </w:divsChild>
    </w:div>
    <w:div w:id="622344869">
      <w:bodyDiv w:val="1"/>
      <w:marLeft w:val="0"/>
      <w:marRight w:val="0"/>
      <w:marTop w:val="0"/>
      <w:marBottom w:val="0"/>
      <w:divBdr>
        <w:top w:val="none" w:sz="0" w:space="0" w:color="auto"/>
        <w:left w:val="none" w:sz="0" w:space="0" w:color="auto"/>
        <w:bottom w:val="none" w:sz="0" w:space="0" w:color="auto"/>
        <w:right w:val="none" w:sz="0" w:space="0" w:color="auto"/>
      </w:divBdr>
      <w:divsChild>
        <w:div w:id="1418165528">
          <w:marLeft w:val="0"/>
          <w:marRight w:val="0"/>
          <w:marTop w:val="0"/>
          <w:marBottom w:val="0"/>
          <w:divBdr>
            <w:top w:val="none" w:sz="0" w:space="0" w:color="auto"/>
            <w:left w:val="none" w:sz="0" w:space="0" w:color="auto"/>
            <w:bottom w:val="none" w:sz="0" w:space="0" w:color="auto"/>
            <w:right w:val="none" w:sz="0" w:space="0" w:color="auto"/>
          </w:divBdr>
        </w:div>
      </w:divsChild>
    </w:div>
    <w:div w:id="730425135">
      <w:bodyDiv w:val="1"/>
      <w:marLeft w:val="0"/>
      <w:marRight w:val="0"/>
      <w:marTop w:val="0"/>
      <w:marBottom w:val="0"/>
      <w:divBdr>
        <w:top w:val="none" w:sz="0" w:space="0" w:color="auto"/>
        <w:left w:val="none" w:sz="0" w:space="0" w:color="auto"/>
        <w:bottom w:val="none" w:sz="0" w:space="0" w:color="auto"/>
        <w:right w:val="none" w:sz="0" w:space="0" w:color="auto"/>
      </w:divBdr>
      <w:divsChild>
        <w:div w:id="227571831">
          <w:marLeft w:val="0"/>
          <w:marRight w:val="0"/>
          <w:marTop w:val="0"/>
          <w:marBottom w:val="0"/>
          <w:divBdr>
            <w:top w:val="none" w:sz="0" w:space="0" w:color="auto"/>
            <w:left w:val="none" w:sz="0" w:space="0" w:color="auto"/>
            <w:bottom w:val="none" w:sz="0" w:space="0" w:color="auto"/>
            <w:right w:val="none" w:sz="0" w:space="0" w:color="auto"/>
          </w:divBdr>
        </w:div>
      </w:divsChild>
    </w:div>
    <w:div w:id="957224175">
      <w:bodyDiv w:val="1"/>
      <w:marLeft w:val="0"/>
      <w:marRight w:val="0"/>
      <w:marTop w:val="0"/>
      <w:marBottom w:val="0"/>
      <w:divBdr>
        <w:top w:val="none" w:sz="0" w:space="0" w:color="auto"/>
        <w:left w:val="none" w:sz="0" w:space="0" w:color="auto"/>
        <w:bottom w:val="none" w:sz="0" w:space="0" w:color="auto"/>
        <w:right w:val="none" w:sz="0" w:space="0" w:color="auto"/>
      </w:divBdr>
      <w:divsChild>
        <w:div w:id="2070692003">
          <w:marLeft w:val="0"/>
          <w:marRight w:val="0"/>
          <w:marTop w:val="0"/>
          <w:marBottom w:val="0"/>
          <w:divBdr>
            <w:top w:val="none" w:sz="0" w:space="0" w:color="auto"/>
            <w:left w:val="none" w:sz="0" w:space="0" w:color="auto"/>
            <w:bottom w:val="none" w:sz="0" w:space="0" w:color="auto"/>
            <w:right w:val="none" w:sz="0" w:space="0" w:color="auto"/>
          </w:divBdr>
        </w:div>
      </w:divsChild>
    </w:div>
    <w:div w:id="988942759">
      <w:bodyDiv w:val="1"/>
      <w:marLeft w:val="0"/>
      <w:marRight w:val="0"/>
      <w:marTop w:val="0"/>
      <w:marBottom w:val="0"/>
      <w:divBdr>
        <w:top w:val="none" w:sz="0" w:space="0" w:color="auto"/>
        <w:left w:val="none" w:sz="0" w:space="0" w:color="auto"/>
        <w:bottom w:val="none" w:sz="0" w:space="0" w:color="auto"/>
        <w:right w:val="none" w:sz="0" w:space="0" w:color="auto"/>
      </w:divBdr>
      <w:divsChild>
        <w:div w:id="151021440">
          <w:marLeft w:val="0"/>
          <w:marRight w:val="0"/>
          <w:marTop w:val="0"/>
          <w:marBottom w:val="0"/>
          <w:divBdr>
            <w:top w:val="none" w:sz="0" w:space="0" w:color="auto"/>
            <w:left w:val="none" w:sz="0" w:space="0" w:color="auto"/>
            <w:bottom w:val="none" w:sz="0" w:space="0" w:color="auto"/>
            <w:right w:val="none" w:sz="0" w:space="0" w:color="auto"/>
          </w:divBdr>
        </w:div>
      </w:divsChild>
    </w:div>
    <w:div w:id="1185436539">
      <w:bodyDiv w:val="1"/>
      <w:marLeft w:val="0"/>
      <w:marRight w:val="0"/>
      <w:marTop w:val="0"/>
      <w:marBottom w:val="0"/>
      <w:divBdr>
        <w:top w:val="none" w:sz="0" w:space="0" w:color="auto"/>
        <w:left w:val="none" w:sz="0" w:space="0" w:color="auto"/>
        <w:bottom w:val="none" w:sz="0" w:space="0" w:color="auto"/>
        <w:right w:val="none" w:sz="0" w:space="0" w:color="auto"/>
      </w:divBdr>
      <w:divsChild>
        <w:div w:id="1366101365">
          <w:marLeft w:val="0"/>
          <w:marRight w:val="0"/>
          <w:marTop w:val="0"/>
          <w:marBottom w:val="0"/>
          <w:divBdr>
            <w:top w:val="none" w:sz="0" w:space="0" w:color="auto"/>
            <w:left w:val="none" w:sz="0" w:space="0" w:color="auto"/>
            <w:bottom w:val="none" w:sz="0" w:space="0" w:color="auto"/>
            <w:right w:val="none" w:sz="0" w:space="0" w:color="auto"/>
          </w:divBdr>
        </w:div>
      </w:divsChild>
    </w:div>
    <w:div w:id="1229344917">
      <w:bodyDiv w:val="1"/>
      <w:marLeft w:val="0"/>
      <w:marRight w:val="0"/>
      <w:marTop w:val="0"/>
      <w:marBottom w:val="0"/>
      <w:divBdr>
        <w:top w:val="none" w:sz="0" w:space="0" w:color="auto"/>
        <w:left w:val="none" w:sz="0" w:space="0" w:color="auto"/>
        <w:bottom w:val="none" w:sz="0" w:space="0" w:color="auto"/>
        <w:right w:val="none" w:sz="0" w:space="0" w:color="auto"/>
      </w:divBdr>
      <w:divsChild>
        <w:div w:id="325977217">
          <w:marLeft w:val="0"/>
          <w:marRight w:val="0"/>
          <w:marTop w:val="0"/>
          <w:marBottom w:val="0"/>
          <w:divBdr>
            <w:top w:val="none" w:sz="0" w:space="0" w:color="auto"/>
            <w:left w:val="none" w:sz="0" w:space="0" w:color="auto"/>
            <w:bottom w:val="none" w:sz="0" w:space="0" w:color="auto"/>
            <w:right w:val="none" w:sz="0" w:space="0" w:color="auto"/>
          </w:divBdr>
        </w:div>
      </w:divsChild>
    </w:div>
    <w:div w:id="1337221947">
      <w:bodyDiv w:val="1"/>
      <w:marLeft w:val="0"/>
      <w:marRight w:val="0"/>
      <w:marTop w:val="0"/>
      <w:marBottom w:val="0"/>
      <w:divBdr>
        <w:top w:val="none" w:sz="0" w:space="0" w:color="auto"/>
        <w:left w:val="none" w:sz="0" w:space="0" w:color="auto"/>
        <w:bottom w:val="none" w:sz="0" w:space="0" w:color="auto"/>
        <w:right w:val="none" w:sz="0" w:space="0" w:color="auto"/>
      </w:divBdr>
      <w:divsChild>
        <w:div w:id="1280139857">
          <w:marLeft w:val="0"/>
          <w:marRight w:val="0"/>
          <w:marTop w:val="0"/>
          <w:marBottom w:val="0"/>
          <w:divBdr>
            <w:top w:val="none" w:sz="0" w:space="0" w:color="auto"/>
            <w:left w:val="none" w:sz="0" w:space="0" w:color="auto"/>
            <w:bottom w:val="none" w:sz="0" w:space="0" w:color="auto"/>
            <w:right w:val="none" w:sz="0" w:space="0" w:color="auto"/>
          </w:divBdr>
        </w:div>
      </w:divsChild>
    </w:div>
    <w:div w:id="1399330338">
      <w:bodyDiv w:val="1"/>
      <w:marLeft w:val="0"/>
      <w:marRight w:val="0"/>
      <w:marTop w:val="0"/>
      <w:marBottom w:val="0"/>
      <w:divBdr>
        <w:top w:val="none" w:sz="0" w:space="0" w:color="auto"/>
        <w:left w:val="none" w:sz="0" w:space="0" w:color="auto"/>
        <w:bottom w:val="none" w:sz="0" w:space="0" w:color="auto"/>
        <w:right w:val="none" w:sz="0" w:space="0" w:color="auto"/>
      </w:divBdr>
      <w:divsChild>
        <w:div w:id="181212367">
          <w:marLeft w:val="0"/>
          <w:marRight w:val="0"/>
          <w:marTop w:val="0"/>
          <w:marBottom w:val="0"/>
          <w:divBdr>
            <w:top w:val="none" w:sz="0" w:space="0" w:color="auto"/>
            <w:left w:val="none" w:sz="0" w:space="0" w:color="auto"/>
            <w:bottom w:val="none" w:sz="0" w:space="0" w:color="auto"/>
            <w:right w:val="none" w:sz="0" w:space="0" w:color="auto"/>
          </w:divBdr>
        </w:div>
      </w:divsChild>
    </w:div>
    <w:div w:id="1402826912">
      <w:bodyDiv w:val="1"/>
      <w:marLeft w:val="0"/>
      <w:marRight w:val="0"/>
      <w:marTop w:val="0"/>
      <w:marBottom w:val="0"/>
      <w:divBdr>
        <w:top w:val="none" w:sz="0" w:space="0" w:color="auto"/>
        <w:left w:val="none" w:sz="0" w:space="0" w:color="auto"/>
        <w:bottom w:val="none" w:sz="0" w:space="0" w:color="auto"/>
        <w:right w:val="none" w:sz="0" w:space="0" w:color="auto"/>
      </w:divBdr>
      <w:divsChild>
        <w:div w:id="1084180100">
          <w:marLeft w:val="0"/>
          <w:marRight w:val="0"/>
          <w:marTop w:val="0"/>
          <w:marBottom w:val="0"/>
          <w:divBdr>
            <w:top w:val="none" w:sz="0" w:space="0" w:color="auto"/>
            <w:left w:val="none" w:sz="0" w:space="0" w:color="auto"/>
            <w:bottom w:val="none" w:sz="0" w:space="0" w:color="auto"/>
            <w:right w:val="none" w:sz="0" w:space="0" w:color="auto"/>
          </w:divBdr>
        </w:div>
      </w:divsChild>
    </w:div>
    <w:div w:id="1469977148">
      <w:bodyDiv w:val="1"/>
      <w:marLeft w:val="0"/>
      <w:marRight w:val="0"/>
      <w:marTop w:val="0"/>
      <w:marBottom w:val="0"/>
      <w:divBdr>
        <w:top w:val="none" w:sz="0" w:space="0" w:color="auto"/>
        <w:left w:val="none" w:sz="0" w:space="0" w:color="auto"/>
        <w:bottom w:val="none" w:sz="0" w:space="0" w:color="auto"/>
        <w:right w:val="none" w:sz="0" w:space="0" w:color="auto"/>
      </w:divBdr>
      <w:divsChild>
        <w:div w:id="750351003">
          <w:marLeft w:val="0"/>
          <w:marRight w:val="0"/>
          <w:marTop w:val="0"/>
          <w:marBottom w:val="0"/>
          <w:divBdr>
            <w:top w:val="none" w:sz="0" w:space="0" w:color="auto"/>
            <w:left w:val="none" w:sz="0" w:space="0" w:color="auto"/>
            <w:bottom w:val="none" w:sz="0" w:space="0" w:color="auto"/>
            <w:right w:val="none" w:sz="0" w:space="0" w:color="auto"/>
          </w:divBdr>
        </w:div>
      </w:divsChild>
    </w:div>
    <w:div w:id="1539124637">
      <w:bodyDiv w:val="1"/>
      <w:marLeft w:val="0"/>
      <w:marRight w:val="0"/>
      <w:marTop w:val="0"/>
      <w:marBottom w:val="0"/>
      <w:divBdr>
        <w:top w:val="none" w:sz="0" w:space="0" w:color="auto"/>
        <w:left w:val="none" w:sz="0" w:space="0" w:color="auto"/>
        <w:bottom w:val="none" w:sz="0" w:space="0" w:color="auto"/>
        <w:right w:val="none" w:sz="0" w:space="0" w:color="auto"/>
      </w:divBdr>
      <w:divsChild>
        <w:div w:id="870411798">
          <w:marLeft w:val="0"/>
          <w:marRight w:val="0"/>
          <w:marTop w:val="0"/>
          <w:marBottom w:val="0"/>
          <w:divBdr>
            <w:top w:val="none" w:sz="0" w:space="0" w:color="auto"/>
            <w:left w:val="none" w:sz="0" w:space="0" w:color="auto"/>
            <w:bottom w:val="none" w:sz="0" w:space="0" w:color="auto"/>
            <w:right w:val="none" w:sz="0" w:space="0" w:color="auto"/>
          </w:divBdr>
        </w:div>
      </w:divsChild>
    </w:div>
    <w:div w:id="1670670187">
      <w:bodyDiv w:val="1"/>
      <w:marLeft w:val="0"/>
      <w:marRight w:val="0"/>
      <w:marTop w:val="0"/>
      <w:marBottom w:val="0"/>
      <w:divBdr>
        <w:top w:val="none" w:sz="0" w:space="0" w:color="auto"/>
        <w:left w:val="none" w:sz="0" w:space="0" w:color="auto"/>
        <w:bottom w:val="none" w:sz="0" w:space="0" w:color="auto"/>
        <w:right w:val="none" w:sz="0" w:space="0" w:color="auto"/>
      </w:divBdr>
      <w:divsChild>
        <w:div w:id="881670694">
          <w:marLeft w:val="0"/>
          <w:marRight w:val="0"/>
          <w:marTop w:val="0"/>
          <w:marBottom w:val="0"/>
          <w:divBdr>
            <w:top w:val="none" w:sz="0" w:space="0" w:color="auto"/>
            <w:left w:val="none" w:sz="0" w:space="0" w:color="auto"/>
            <w:bottom w:val="none" w:sz="0" w:space="0" w:color="auto"/>
            <w:right w:val="none" w:sz="0" w:space="0" w:color="auto"/>
          </w:divBdr>
        </w:div>
      </w:divsChild>
    </w:div>
    <w:div w:id="1866825651">
      <w:bodyDiv w:val="1"/>
      <w:marLeft w:val="0"/>
      <w:marRight w:val="0"/>
      <w:marTop w:val="0"/>
      <w:marBottom w:val="0"/>
      <w:divBdr>
        <w:top w:val="none" w:sz="0" w:space="0" w:color="auto"/>
        <w:left w:val="none" w:sz="0" w:space="0" w:color="auto"/>
        <w:bottom w:val="none" w:sz="0" w:space="0" w:color="auto"/>
        <w:right w:val="none" w:sz="0" w:space="0" w:color="auto"/>
      </w:divBdr>
      <w:divsChild>
        <w:div w:id="140660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7BAC2-4A02-4CDB-A5F0-C821CA06F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4</cp:revision>
  <dcterms:created xsi:type="dcterms:W3CDTF">2023-11-12T17:44:00Z</dcterms:created>
  <dcterms:modified xsi:type="dcterms:W3CDTF">2023-11-14T23:04:00Z</dcterms:modified>
</cp:coreProperties>
</file>